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77777777"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POLUGODIŠNJI IZVJEŠTAJ O IZVRŠENJU PRORAČUNA OPĆINE VIŠKOVO</w:t>
      </w:r>
    </w:p>
    <w:p w14:paraId="2AD83404" w14:textId="77777777"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ZA RAZDOBLJE OD 1. SIJEČNJA DO 30. LIPNJA 201</w:t>
      </w:r>
      <w:r w:rsidR="004103F1">
        <w:rPr>
          <w:rFonts w:asciiTheme="minorHAnsi" w:hAnsiTheme="minorHAnsi"/>
          <w:b/>
          <w:iCs/>
          <w:szCs w:val="24"/>
        </w:rPr>
        <w:t>9</w:t>
      </w:r>
      <w:r w:rsidRPr="004D2539">
        <w:rPr>
          <w:rFonts w:asciiTheme="minorHAnsi" w:hAnsiTheme="minorHAnsi"/>
          <w:b/>
          <w:iCs/>
          <w:szCs w:val="24"/>
        </w:rPr>
        <w:t>. GODINE</w:t>
      </w:r>
    </w:p>
    <w:p w14:paraId="43504828" w14:textId="77777777" w:rsidR="001009CC" w:rsidRPr="006B26BA" w:rsidRDefault="001009CC" w:rsidP="001009CC">
      <w:pPr>
        <w:pStyle w:val="Podnoje"/>
        <w:tabs>
          <w:tab w:val="clear" w:pos="4703"/>
          <w:tab w:val="clear" w:pos="9406"/>
        </w:tabs>
        <w:rPr>
          <w:sz w:val="24"/>
          <w:szCs w:val="24"/>
        </w:rPr>
      </w:pPr>
    </w:p>
    <w:p w14:paraId="79ED040A" w14:textId="77777777" w:rsidR="001009CC" w:rsidRPr="006B26BA" w:rsidRDefault="001009CC" w:rsidP="001009CC">
      <w:pPr>
        <w:pStyle w:val="Naslov7"/>
        <w:autoSpaceDE w:val="0"/>
        <w:autoSpaceDN w:val="0"/>
        <w:adjustRightInd w:val="0"/>
        <w:rPr>
          <w:szCs w:val="24"/>
        </w:rPr>
      </w:pPr>
    </w:p>
    <w:p w14:paraId="14C0E7D9" w14:textId="77777777" w:rsidR="001009CC" w:rsidRPr="006B26BA" w:rsidRDefault="001009CC" w:rsidP="001009CC"/>
    <w:p w14:paraId="478B3F2E" w14:textId="77777777" w:rsidR="001009CC" w:rsidRPr="004D2539" w:rsidRDefault="001009CC" w:rsidP="004F68CA">
      <w:pPr>
        <w:pStyle w:val="Naslov7"/>
        <w:tabs>
          <w:tab w:val="left" w:pos="360"/>
        </w:tabs>
        <w:autoSpaceDE w:val="0"/>
        <w:autoSpaceDN w:val="0"/>
        <w:adjustRightInd w:val="0"/>
        <w:rPr>
          <w:rFonts w:asciiTheme="minorHAnsi" w:hAnsiTheme="minorHAnsi"/>
          <w:b/>
          <w:i/>
          <w:sz w:val="22"/>
          <w:szCs w:val="22"/>
        </w:rPr>
      </w:pPr>
      <w:r w:rsidRPr="004D2539">
        <w:rPr>
          <w:rFonts w:asciiTheme="minorHAnsi" w:hAnsiTheme="minorHAnsi"/>
          <w:b/>
          <w:i/>
          <w:sz w:val="22"/>
          <w:szCs w:val="22"/>
        </w:rPr>
        <w:t>UVOD</w:t>
      </w:r>
    </w:p>
    <w:p w14:paraId="4403AF43" w14:textId="77777777" w:rsidR="001009CC" w:rsidRPr="006B26BA" w:rsidRDefault="001009CC" w:rsidP="001009CC">
      <w:pPr>
        <w:autoSpaceDE w:val="0"/>
        <w:autoSpaceDN w:val="0"/>
        <w:adjustRightInd w:val="0"/>
        <w:rPr>
          <w:rFonts w:ascii="Calibri" w:hAnsi="Calibri"/>
          <w:sz w:val="24"/>
          <w:szCs w:val="24"/>
        </w:rPr>
      </w:pPr>
    </w:p>
    <w:p w14:paraId="5C67783A" w14:textId="77777777" w:rsidR="004D2539" w:rsidRPr="00BA0CBA" w:rsidRDefault="004D2539" w:rsidP="004D2539">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Pr>
          <w:rFonts w:asciiTheme="minorHAnsi" w:hAnsiTheme="minorHAnsi"/>
          <w:sz w:val="22"/>
          <w:szCs w:val="22"/>
        </w:rPr>
        <w:t xml:space="preserve"> i 102/17.</w:t>
      </w:r>
      <w:r w:rsidRPr="00BA0CBA">
        <w:rPr>
          <w:rFonts w:asciiTheme="minorHAnsi" w:hAnsiTheme="minorHAnsi"/>
          <w:sz w:val="22"/>
          <w:szCs w:val="22"/>
        </w:rPr>
        <w:t>) utvrđeno je da polugodišnji izvještaj o izvršenju proračuna jedinice lokalne samouprave sadrži:</w:t>
      </w:r>
    </w:p>
    <w:p w14:paraId="087C2F93"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1F39E076"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0A64E25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B4BE46B"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0986BB49"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10CB8DE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6C0F9B1A" w14:textId="77777777" w:rsidR="004D2539" w:rsidRDefault="004D2539" w:rsidP="004D2539">
      <w:pPr>
        <w:autoSpaceDE w:val="0"/>
        <w:autoSpaceDN w:val="0"/>
        <w:adjustRightInd w:val="0"/>
        <w:jc w:val="both"/>
        <w:rPr>
          <w:rFonts w:asciiTheme="minorHAnsi" w:hAnsiTheme="minorHAnsi"/>
          <w:b/>
          <w:i/>
          <w:sz w:val="22"/>
          <w:szCs w:val="22"/>
        </w:rPr>
      </w:pPr>
    </w:p>
    <w:p w14:paraId="2DBE1986" w14:textId="77777777" w:rsidR="004D2539" w:rsidRPr="00BA0CBA" w:rsidRDefault="004D2539" w:rsidP="004D2539">
      <w:pPr>
        <w:autoSpaceDE w:val="0"/>
        <w:autoSpaceDN w:val="0"/>
        <w:adjustRightInd w:val="0"/>
        <w:jc w:val="both"/>
        <w:rPr>
          <w:rFonts w:asciiTheme="minorHAnsi" w:hAnsiTheme="minorHAnsi"/>
          <w:b/>
          <w:i/>
          <w:sz w:val="22"/>
          <w:szCs w:val="22"/>
        </w:rPr>
      </w:pPr>
    </w:p>
    <w:p w14:paraId="70E604DD" w14:textId="77777777" w:rsidR="004D2539" w:rsidRPr="00884C69" w:rsidRDefault="004D2539" w:rsidP="00884C69">
      <w:pPr>
        <w:autoSpaceDE w:val="0"/>
        <w:autoSpaceDN w:val="0"/>
        <w:adjustRightInd w:val="0"/>
        <w:spacing w:after="240"/>
        <w:jc w:val="both"/>
        <w:rPr>
          <w:rFonts w:asciiTheme="minorHAnsi" w:hAnsiTheme="minorHAnsi"/>
          <w:b/>
          <w:i/>
        </w:rPr>
      </w:pPr>
      <w:r w:rsidRPr="00884C69">
        <w:rPr>
          <w:rFonts w:asciiTheme="minorHAnsi" w:hAnsiTheme="minorHAnsi"/>
          <w:b/>
          <w:i/>
        </w:rPr>
        <w:t>OPĆI I POSEBNI DIO PRORAČUNA</w:t>
      </w:r>
    </w:p>
    <w:p w14:paraId="435594A9" w14:textId="77777777" w:rsidR="004103F1" w:rsidRPr="004103F1" w:rsidRDefault="004D2539" w:rsidP="004103F1">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201</w:t>
      </w:r>
      <w:r w:rsidR="004103F1">
        <w:rPr>
          <w:rFonts w:asciiTheme="minorHAnsi" w:hAnsiTheme="minorHAnsi"/>
          <w:sz w:val="22"/>
          <w:szCs w:val="22"/>
        </w:rPr>
        <w:t>9</w:t>
      </w:r>
      <w:r w:rsidRPr="00BA0CBA">
        <w:rPr>
          <w:rFonts w:asciiTheme="minorHAnsi" w:hAnsiTheme="minorHAnsi"/>
          <w:sz w:val="22"/>
          <w:szCs w:val="22"/>
        </w:rPr>
        <w:t>. godinu po planiranim stavkama prihoda i primitaka te rashoda i izdataka iskazanim u Općem dijelu Proračuna Općine Viškovo za 201</w:t>
      </w:r>
      <w:r w:rsidR="004103F1">
        <w:rPr>
          <w:rFonts w:asciiTheme="minorHAnsi" w:hAnsiTheme="minorHAnsi"/>
          <w:sz w:val="22"/>
          <w:szCs w:val="22"/>
        </w:rPr>
        <w:t>9</w:t>
      </w:r>
      <w:r w:rsidRPr="00BA0CBA">
        <w:rPr>
          <w:rFonts w:asciiTheme="minorHAnsi" w:hAnsiTheme="minorHAnsi"/>
          <w:sz w:val="22"/>
          <w:szCs w:val="22"/>
        </w:rPr>
        <w:t>. godinu te rashoda i izdataka iskazanim u Posebnom dijelu Proračuna Općine Viškovo za 201</w:t>
      </w:r>
      <w:r w:rsidR="004103F1">
        <w:rPr>
          <w:rFonts w:asciiTheme="minorHAnsi" w:hAnsiTheme="minorHAnsi"/>
          <w:sz w:val="22"/>
          <w:szCs w:val="22"/>
        </w:rPr>
        <w:t>9</w:t>
      </w:r>
      <w:r w:rsidRPr="00BA0CBA">
        <w:rPr>
          <w:rFonts w:asciiTheme="minorHAnsi" w:hAnsiTheme="minorHAnsi"/>
          <w:sz w:val="22"/>
          <w:szCs w:val="22"/>
        </w:rPr>
        <w:t>. godinu po programima (aktivnostima i projektima) unutar raz</w:t>
      </w:r>
      <w:r w:rsidR="00E32422">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4534F355"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1B67D8DA"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79F6D5EB"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0D79977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F30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6E7EAAEE" w14:textId="77777777" w:rsidR="004D2539" w:rsidRPr="00BA0CBA" w:rsidRDefault="004D2539" w:rsidP="004103F1">
      <w:pPr>
        <w:pStyle w:val="Tijeloteksta3"/>
        <w:rPr>
          <w:rFonts w:asciiTheme="minorHAnsi" w:hAnsiTheme="minorHAnsi"/>
          <w:sz w:val="22"/>
          <w:szCs w:val="22"/>
        </w:rPr>
      </w:pPr>
    </w:p>
    <w:p w14:paraId="0C705B6F" w14:textId="77777777" w:rsidR="00637481" w:rsidRPr="00BA0CBA" w:rsidRDefault="00637481" w:rsidP="004D2539">
      <w:pPr>
        <w:pStyle w:val="Tijeloteksta"/>
        <w:jc w:val="both"/>
        <w:rPr>
          <w:rFonts w:asciiTheme="minorHAnsi" w:hAnsiTheme="minorHAnsi"/>
          <w:b/>
          <w:iCs/>
          <w:szCs w:val="22"/>
        </w:rPr>
      </w:pPr>
    </w:p>
    <w:p w14:paraId="4D706540" w14:textId="77777777" w:rsidR="004D2539" w:rsidRDefault="004D2539" w:rsidP="00884C69">
      <w:pPr>
        <w:tabs>
          <w:tab w:val="left" w:pos="0"/>
        </w:tabs>
        <w:jc w:val="both"/>
        <w:rPr>
          <w:rFonts w:asciiTheme="minorHAnsi" w:hAnsiTheme="minorHAnsi"/>
          <w:b/>
          <w:i/>
        </w:rPr>
      </w:pPr>
      <w:r w:rsidRPr="00884C69">
        <w:rPr>
          <w:rFonts w:asciiTheme="minorHAnsi" w:hAnsiTheme="minorHAnsi"/>
          <w:b/>
          <w:i/>
        </w:rPr>
        <w:t xml:space="preserve">IZVJEŠTAJ O ZADUŽIVANJU NA DOMAĆEM I INOZEMNOM TRŽIŠTU NOVCA I KAPITALA </w:t>
      </w:r>
    </w:p>
    <w:p w14:paraId="6BE91D5E" w14:textId="77777777" w:rsidR="00884C69" w:rsidRPr="00884C69" w:rsidRDefault="00884C69" w:rsidP="00884C69">
      <w:pPr>
        <w:tabs>
          <w:tab w:val="left" w:pos="0"/>
        </w:tabs>
        <w:jc w:val="both"/>
        <w:rPr>
          <w:rFonts w:asciiTheme="minorHAnsi" w:hAnsiTheme="minorHAnsi"/>
          <w:b/>
          <w:i/>
        </w:rPr>
      </w:pPr>
    </w:p>
    <w:p w14:paraId="6918862C" w14:textId="77777777" w:rsidR="004D2539" w:rsidRDefault="004D2539" w:rsidP="00E32422">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201</w:t>
      </w:r>
      <w:r w:rsidR="004103F1">
        <w:rPr>
          <w:rFonts w:asciiTheme="minorHAnsi" w:hAnsiTheme="minorHAnsi"/>
          <w:sz w:val="22"/>
        </w:rPr>
        <w:t>9</w:t>
      </w:r>
      <w:r w:rsidRPr="00BA0CBA">
        <w:rPr>
          <w:rFonts w:asciiTheme="minorHAnsi" w:hAnsiTheme="minorHAnsi"/>
          <w:sz w:val="22"/>
        </w:rPr>
        <w:t xml:space="preserve">. godinu („Službene novine Općine Viškovo“, broj </w:t>
      </w:r>
      <w:r w:rsidR="004103F1">
        <w:rPr>
          <w:rFonts w:asciiTheme="minorHAnsi" w:hAnsiTheme="minorHAnsi"/>
          <w:sz w:val="22"/>
        </w:rPr>
        <w:t>20</w:t>
      </w:r>
      <w:r>
        <w:rPr>
          <w:rFonts w:asciiTheme="minorHAnsi" w:hAnsiTheme="minorHAnsi"/>
          <w:sz w:val="22"/>
        </w:rPr>
        <w:t>/1</w:t>
      </w:r>
      <w:r w:rsidR="004103F1">
        <w:rPr>
          <w:rFonts w:asciiTheme="minorHAnsi" w:hAnsiTheme="minorHAnsi"/>
          <w:sz w:val="22"/>
        </w:rPr>
        <w:t>8</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201</w:t>
      </w:r>
      <w:r w:rsidR="00612821">
        <w:rPr>
          <w:rFonts w:asciiTheme="minorHAnsi" w:hAnsiTheme="minorHAnsi"/>
          <w:sz w:val="22"/>
        </w:rPr>
        <w:t>9</w:t>
      </w:r>
      <w:r w:rsidRPr="00BA0CBA">
        <w:rPr>
          <w:rFonts w:asciiTheme="minorHAnsi" w:hAnsiTheme="minorHAnsi"/>
          <w:sz w:val="22"/>
        </w:rPr>
        <w:t xml:space="preserve">. godine iznosi </w:t>
      </w:r>
      <w:r w:rsidR="00612821" w:rsidRPr="00C1179B">
        <w:rPr>
          <w:rFonts w:ascii="Calibri" w:hAnsi="Calibri"/>
          <w:sz w:val="22"/>
          <w:szCs w:val="22"/>
        </w:rPr>
        <w:t>5.509.987,63</w:t>
      </w:r>
      <w:r w:rsidR="00612821">
        <w:rPr>
          <w:rFonts w:ascii="Calibri" w:hAnsi="Calibri"/>
          <w:sz w:val="22"/>
          <w:szCs w:val="22"/>
        </w:rPr>
        <w:t xml:space="preserve"> </w:t>
      </w:r>
      <w:r w:rsidRPr="00BA0CBA">
        <w:rPr>
          <w:rFonts w:asciiTheme="minorHAnsi" w:hAnsiTheme="minorHAnsi"/>
          <w:sz w:val="22"/>
        </w:rPr>
        <w:t>kn, a temelji se na zaključenim Ugovorima o dugoročnim kreditima sa Slatinskom bankom d.d., kako slijedi:</w:t>
      </w:r>
    </w:p>
    <w:p w14:paraId="6CE03CE5" w14:textId="77777777" w:rsidR="001D576A" w:rsidRDefault="00E32422" w:rsidP="00E32422">
      <w:pPr>
        <w:pStyle w:val="Uvuenotijeloteksta"/>
        <w:ind w:left="0"/>
        <w:jc w:val="both"/>
        <w:rPr>
          <w:rFonts w:asciiTheme="minorHAnsi" w:hAnsiTheme="minorHAnsi"/>
          <w:sz w:val="22"/>
        </w:rPr>
      </w:pPr>
      <w:r w:rsidRPr="00E32422">
        <w:rPr>
          <w:rFonts w:asciiTheme="minorHAnsi" w:hAnsiTheme="minorHAnsi"/>
          <w:sz w:val="22"/>
        </w:rPr>
        <w:t>- kredit u iznosu od 8.503.725,43 kn uz fiksnu kamatnu stopu od 6% na godišnjem nivou s primjenom do 31. prosinca 2017. godine, odnosno od 5,20% s primjenom od 1. siječnja 2018. godine te s rokom vraćanja od 10 godina, odnosno do 31.12.2023. godine. U ovom izvještajnom razdoblju izvršena je otplata kredita u iznosu dospjelih rata glavnice od</w:t>
      </w:r>
      <w:r w:rsidR="001D576A">
        <w:rPr>
          <w:rFonts w:asciiTheme="minorHAnsi" w:hAnsiTheme="minorHAnsi"/>
          <w:sz w:val="22"/>
        </w:rPr>
        <w:t xml:space="preserve"> 425.186,28 kn p</w:t>
      </w:r>
      <w:r w:rsidRPr="00E32422">
        <w:rPr>
          <w:rFonts w:asciiTheme="minorHAnsi" w:hAnsiTheme="minorHAnsi"/>
          <w:sz w:val="22"/>
        </w:rPr>
        <w:t>a stanje duga na dan 30. lipnja 201</w:t>
      </w:r>
      <w:r w:rsidR="00612821">
        <w:rPr>
          <w:rFonts w:asciiTheme="minorHAnsi" w:hAnsiTheme="minorHAnsi"/>
          <w:sz w:val="22"/>
        </w:rPr>
        <w:t>9</w:t>
      </w:r>
      <w:r w:rsidRPr="00E32422">
        <w:rPr>
          <w:rFonts w:asciiTheme="minorHAnsi" w:hAnsiTheme="minorHAnsi"/>
          <w:sz w:val="22"/>
        </w:rPr>
        <w:t>. godine iznosi</w:t>
      </w:r>
      <w:r w:rsidR="001D576A">
        <w:rPr>
          <w:rFonts w:asciiTheme="minorHAnsi" w:hAnsiTheme="minorHAnsi"/>
          <w:sz w:val="22"/>
        </w:rPr>
        <w:t xml:space="preserve"> </w:t>
      </w:r>
      <w:r w:rsidR="00612821" w:rsidRPr="00612821">
        <w:rPr>
          <w:rFonts w:asciiTheme="minorHAnsi" w:hAnsiTheme="minorHAnsi"/>
          <w:sz w:val="22"/>
        </w:rPr>
        <w:t>3.826.676,35</w:t>
      </w:r>
      <w:r w:rsidR="001D576A">
        <w:rPr>
          <w:rFonts w:asciiTheme="minorHAnsi" w:hAnsiTheme="minorHAnsi"/>
          <w:sz w:val="22"/>
        </w:rPr>
        <w:t xml:space="preserve"> kn </w:t>
      </w:r>
    </w:p>
    <w:p w14:paraId="267B3CD3" w14:textId="77777777" w:rsidR="007F42A6" w:rsidRDefault="007F42A6" w:rsidP="00E32422">
      <w:pPr>
        <w:pStyle w:val="Uvuenotijeloteksta"/>
        <w:ind w:left="0"/>
        <w:jc w:val="both"/>
        <w:rPr>
          <w:rFonts w:asciiTheme="minorHAnsi" w:hAnsiTheme="minorHAnsi"/>
          <w:sz w:val="22"/>
        </w:rPr>
      </w:pPr>
    </w:p>
    <w:p w14:paraId="718D0125" w14:textId="77777777" w:rsidR="00E32422" w:rsidRDefault="00E32422" w:rsidP="00E32422">
      <w:pPr>
        <w:pStyle w:val="Uvuenotijeloteksta"/>
        <w:ind w:left="0"/>
        <w:jc w:val="both"/>
        <w:rPr>
          <w:rFonts w:asciiTheme="minorHAnsi" w:hAnsiTheme="minorHAnsi"/>
          <w:sz w:val="22"/>
          <w:highlight w:val="yellow"/>
        </w:rPr>
      </w:pPr>
      <w:r w:rsidRPr="00E32422">
        <w:rPr>
          <w:rFonts w:asciiTheme="minorHAnsi" w:hAnsiTheme="minorHAnsi"/>
          <w:sz w:val="22"/>
        </w:rPr>
        <w:lastRenderedPageBreak/>
        <w:t xml:space="preserve">- kredit u iznosu od 2.475.000 kn uz fiksnu kamatnu stopu od 6,75% na godišnjem nivou s primjenom do 31. prosinca 2017. godine, odnosno od 5,20% s primjenom od 1. siječnja 2018. godine te s rokom vraćanja od 10 godina, odnosno do 31.01.2024. godine. U ovom izvještajnom razdoblju izvršena je otplata kredita u iznosu dospjelih rata glavnice od </w:t>
      </w:r>
      <w:r w:rsidR="001D576A">
        <w:rPr>
          <w:rFonts w:asciiTheme="minorHAnsi" w:hAnsiTheme="minorHAnsi"/>
          <w:sz w:val="22"/>
        </w:rPr>
        <w:t xml:space="preserve">123.750,00 kn </w:t>
      </w:r>
      <w:r w:rsidRPr="00E32422">
        <w:rPr>
          <w:rFonts w:asciiTheme="minorHAnsi" w:hAnsiTheme="minorHAnsi"/>
          <w:sz w:val="22"/>
        </w:rPr>
        <w:t>pa stanje duga na dan 30. lipnja 201</w:t>
      </w:r>
      <w:r w:rsidR="00612821">
        <w:rPr>
          <w:rFonts w:asciiTheme="minorHAnsi" w:hAnsiTheme="minorHAnsi"/>
          <w:sz w:val="22"/>
        </w:rPr>
        <w:t>9</w:t>
      </w:r>
      <w:r w:rsidRPr="00E32422">
        <w:rPr>
          <w:rFonts w:asciiTheme="minorHAnsi" w:hAnsiTheme="minorHAnsi"/>
          <w:sz w:val="22"/>
        </w:rPr>
        <w:t>. godine iznosi</w:t>
      </w:r>
      <w:r w:rsidR="001D576A">
        <w:rPr>
          <w:rFonts w:asciiTheme="minorHAnsi" w:hAnsiTheme="minorHAnsi"/>
          <w:sz w:val="22"/>
        </w:rPr>
        <w:t xml:space="preserve"> </w:t>
      </w:r>
      <w:r w:rsidR="00612821">
        <w:rPr>
          <w:rFonts w:asciiTheme="minorHAnsi" w:hAnsiTheme="minorHAnsi"/>
          <w:sz w:val="22"/>
        </w:rPr>
        <w:t>1.134.375,00</w:t>
      </w:r>
      <w:r w:rsidR="001D576A">
        <w:rPr>
          <w:rFonts w:asciiTheme="minorHAnsi" w:hAnsiTheme="minorHAnsi"/>
          <w:sz w:val="22"/>
        </w:rPr>
        <w:t xml:space="preserve"> kn.</w:t>
      </w:r>
      <w:r w:rsidRPr="00E32422">
        <w:rPr>
          <w:rFonts w:asciiTheme="minorHAnsi" w:hAnsiTheme="minorHAnsi"/>
          <w:sz w:val="22"/>
          <w:highlight w:val="yellow"/>
        </w:rPr>
        <w:t xml:space="preserve"> </w:t>
      </w:r>
    </w:p>
    <w:p w14:paraId="4971CE45" w14:textId="77777777" w:rsidR="00BF3767" w:rsidRDefault="00BF3767" w:rsidP="00BF3767">
      <w:pPr>
        <w:pStyle w:val="Uvuenotijeloteksta"/>
        <w:ind w:left="0"/>
        <w:jc w:val="both"/>
        <w:rPr>
          <w:rFonts w:asciiTheme="minorHAnsi" w:hAnsiTheme="minorHAnsi"/>
          <w:sz w:val="22"/>
        </w:rPr>
      </w:pPr>
      <w:r w:rsidRPr="00BF3767">
        <w:rPr>
          <w:rFonts w:asciiTheme="minorHAnsi" w:hAnsiTheme="minorHAnsi"/>
          <w:sz w:val="22"/>
        </w:rPr>
        <w:t>Također, prethodno navedenim člankom Odluke o izvršavanju Proračuna Općine Viškovo za 201</w:t>
      </w:r>
      <w:r w:rsidR="00C71F0C">
        <w:rPr>
          <w:rFonts w:asciiTheme="minorHAnsi" w:hAnsiTheme="minorHAnsi"/>
          <w:sz w:val="22"/>
        </w:rPr>
        <w:t>9</w:t>
      </w:r>
      <w:r w:rsidRPr="00BF3767">
        <w:rPr>
          <w:rFonts w:asciiTheme="minorHAnsi" w:hAnsiTheme="minorHAnsi"/>
          <w:sz w:val="22"/>
        </w:rPr>
        <w:t>. godinu</w:t>
      </w:r>
      <w:r>
        <w:rPr>
          <w:rFonts w:asciiTheme="minorHAnsi" w:hAnsiTheme="minorHAnsi"/>
          <w:sz w:val="22"/>
        </w:rPr>
        <w:t xml:space="preserve"> </w:t>
      </w:r>
      <w:r w:rsidRPr="00BF3767">
        <w:rPr>
          <w:rFonts w:asciiTheme="minorHAnsi" w:hAnsiTheme="minorHAnsi"/>
          <w:sz w:val="22"/>
        </w:rPr>
        <w:t>(„Služben</w:t>
      </w:r>
      <w:r w:rsidR="00C71F0C">
        <w:rPr>
          <w:rFonts w:asciiTheme="minorHAnsi" w:hAnsiTheme="minorHAnsi"/>
          <w:sz w:val="22"/>
        </w:rPr>
        <w:t>e novine Općine Viškovo“, broj 20</w:t>
      </w:r>
      <w:r w:rsidRPr="00BF3767">
        <w:rPr>
          <w:rFonts w:asciiTheme="minorHAnsi" w:hAnsiTheme="minorHAnsi"/>
          <w:sz w:val="22"/>
        </w:rPr>
        <w:t>/1</w:t>
      </w:r>
      <w:r w:rsidR="00C71F0C">
        <w:rPr>
          <w:rFonts w:asciiTheme="minorHAnsi" w:hAnsiTheme="minorHAnsi"/>
          <w:sz w:val="22"/>
        </w:rPr>
        <w:t>8</w:t>
      </w:r>
      <w:r w:rsidRPr="00BF3767">
        <w:rPr>
          <w:rFonts w:asciiTheme="minorHAnsi" w:hAnsiTheme="minorHAnsi"/>
          <w:sz w:val="22"/>
        </w:rPr>
        <w:t>.) utvrđen</w:t>
      </w:r>
      <w:r w:rsidR="00C71F0C">
        <w:rPr>
          <w:rFonts w:asciiTheme="minorHAnsi" w:hAnsiTheme="minorHAnsi"/>
          <w:sz w:val="22"/>
        </w:rPr>
        <w:t>o</w:t>
      </w:r>
      <w:r w:rsidRPr="00BF3767">
        <w:rPr>
          <w:rFonts w:asciiTheme="minorHAnsi" w:hAnsiTheme="minorHAnsi"/>
          <w:sz w:val="22"/>
        </w:rPr>
        <w:t xml:space="preserve"> je </w:t>
      </w:r>
      <w:r w:rsidR="00C71F0C">
        <w:rPr>
          <w:rFonts w:asciiTheme="minorHAnsi" w:hAnsiTheme="minorHAnsi"/>
          <w:sz w:val="22"/>
        </w:rPr>
        <w:t>novo</w:t>
      </w:r>
      <w:r>
        <w:rPr>
          <w:rFonts w:asciiTheme="minorHAnsi" w:hAnsiTheme="minorHAnsi"/>
          <w:sz w:val="22"/>
        </w:rPr>
        <w:t xml:space="preserve"> dugoročno zaduživanj</w:t>
      </w:r>
      <w:r w:rsidR="00C71F0C">
        <w:rPr>
          <w:rFonts w:asciiTheme="minorHAnsi" w:hAnsiTheme="minorHAnsi"/>
          <w:sz w:val="22"/>
        </w:rPr>
        <w:t>e</w:t>
      </w:r>
      <w:r>
        <w:rPr>
          <w:rFonts w:asciiTheme="minorHAnsi" w:hAnsiTheme="minorHAnsi"/>
          <w:sz w:val="22"/>
        </w:rPr>
        <w:t xml:space="preserve"> za financiranje kapitalnih ulaganja do </w:t>
      </w:r>
      <w:r w:rsidR="00C71F0C">
        <w:rPr>
          <w:rFonts w:asciiTheme="minorHAnsi" w:hAnsiTheme="minorHAnsi"/>
          <w:sz w:val="22"/>
        </w:rPr>
        <w:t xml:space="preserve">ukupnog </w:t>
      </w:r>
      <w:r>
        <w:rPr>
          <w:rFonts w:asciiTheme="minorHAnsi" w:hAnsiTheme="minorHAnsi"/>
          <w:sz w:val="22"/>
        </w:rPr>
        <w:t xml:space="preserve">iznosa od </w:t>
      </w:r>
      <w:r w:rsidR="00C71F0C">
        <w:rPr>
          <w:rFonts w:asciiTheme="minorHAnsi" w:hAnsiTheme="minorHAnsi"/>
          <w:sz w:val="22"/>
        </w:rPr>
        <w:t>13.250</w:t>
      </w:r>
      <w:r>
        <w:rPr>
          <w:rFonts w:asciiTheme="minorHAnsi" w:hAnsiTheme="minorHAnsi"/>
          <w:sz w:val="22"/>
        </w:rPr>
        <w:t xml:space="preserve">.000 kn </w:t>
      </w:r>
      <w:r w:rsidR="00C71F0C">
        <w:rPr>
          <w:rFonts w:asciiTheme="minorHAnsi" w:hAnsiTheme="minorHAnsi"/>
          <w:sz w:val="22"/>
        </w:rPr>
        <w:t xml:space="preserve">od </w:t>
      </w:r>
      <w:r>
        <w:rPr>
          <w:rFonts w:asciiTheme="minorHAnsi" w:hAnsiTheme="minorHAnsi"/>
          <w:sz w:val="22"/>
        </w:rPr>
        <w:t>koje</w:t>
      </w:r>
      <w:r w:rsidR="00C71F0C">
        <w:rPr>
          <w:rFonts w:asciiTheme="minorHAnsi" w:hAnsiTheme="minorHAnsi"/>
          <w:sz w:val="22"/>
        </w:rPr>
        <w:t>g su</w:t>
      </w:r>
      <w:r>
        <w:rPr>
          <w:rFonts w:asciiTheme="minorHAnsi" w:hAnsiTheme="minorHAnsi"/>
          <w:sz w:val="22"/>
        </w:rPr>
        <w:t xml:space="preserve"> u ovom izvještajnom razdoblju </w:t>
      </w:r>
      <w:r w:rsidR="00C71F0C">
        <w:rPr>
          <w:rFonts w:ascii="Calibri" w:hAnsi="Calibri"/>
          <w:sz w:val="22"/>
          <w:szCs w:val="22"/>
          <w:lang w:eastAsia="en-US"/>
        </w:rPr>
        <w:t>realizirani primici od zaduživanja na ime povlačenja kreditnih sredstava</w:t>
      </w:r>
      <w:r w:rsidR="005530AA">
        <w:rPr>
          <w:rFonts w:ascii="Calibri" w:hAnsi="Calibri"/>
          <w:sz w:val="22"/>
          <w:szCs w:val="22"/>
          <w:lang w:eastAsia="en-US"/>
        </w:rPr>
        <w:t xml:space="preserve"> </w:t>
      </w:r>
      <w:r w:rsidR="00C71F0C">
        <w:rPr>
          <w:rFonts w:ascii="Calibri" w:hAnsi="Calibri"/>
          <w:sz w:val="22"/>
          <w:szCs w:val="22"/>
          <w:lang w:eastAsia="en-US"/>
        </w:rPr>
        <w:t xml:space="preserve">u visini od </w:t>
      </w:r>
      <w:r w:rsidR="005530AA">
        <w:rPr>
          <w:rFonts w:ascii="Calibri" w:hAnsi="Calibri"/>
          <w:sz w:val="22"/>
          <w:szCs w:val="22"/>
          <w:lang w:eastAsia="en-US"/>
        </w:rPr>
        <w:t>1.333.019,19 kn.</w:t>
      </w:r>
      <w:r w:rsidRPr="00BF3767">
        <w:rPr>
          <w:rFonts w:asciiTheme="minorHAnsi" w:hAnsiTheme="minorHAnsi"/>
          <w:sz w:val="22"/>
        </w:rPr>
        <w:t xml:space="preserve"> </w:t>
      </w:r>
    </w:p>
    <w:p w14:paraId="2E030136" w14:textId="77777777" w:rsidR="00E32422" w:rsidRPr="00BF3767" w:rsidRDefault="00BF3767" w:rsidP="00BF3767">
      <w:pPr>
        <w:pStyle w:val="Uvuenotijeloteksta"/>
        <w:ind w:left="0"/>
        <w:jc w:val="both"/>
        <w:rPr>
          <w:rFonts w:asciiTheme="minorHAnsi" w:hAnsiTheme="minorHAnsi"/>
          <w:sz w:val="22"/>
        </w:rPr>
      </w:pPr>
      <w:r>
        <w:rPr>
          <w:rFonts w:asciiTheme="minorHAnsi" w:hAnsiTheme="minorHAnsi"/>
          <w:sz w:val="22"/>
        </w:rPr>
        <w:t>Temeljem prednjeg, u</w:t>
      </w:r>
      <w:r w:rsidRPr="00E32422">
        <w:rPr>
          <w:rFonts w:asciiTheme="minorHAnsi" w:hAnsiTheme="minorHAnsi"/>
          <w:sz w:val="22"/>
        </w:rPr>
        <w:t>kupno stanje dugoročnog zaduženja Općine Viškovo na dan 30. lipnja 201</w:t>
      </w:r>
      <w:r w:rsidR="005530AA">
        <w:rPr>
          <w:rFonts w:asciiTheme="minorHAnsi" w:hAnsiTheme="minorHAnsi"/>
          <w:sz w:val="22"/>
        </w:rPr>
        <w:t>9</w:t>
      </w:r>
      <w:r w:rsidRPr="00E32422">
        <w:rPr>
          <w:rFonts w:asciiTheme="minorHAnsi" w:hAnsiTheme="minorHAnsi"/>
          <w:sz w:val="22"/>
        </w:rPr>
        <w:t>. godine iznosi</w:t>
      </w:r>
      <w:r w:rsidR="001D576A">
        <w:rPr>
          <w:rFonts w:asciiTheme="minorHAnsi" w:hAnsiTheme="minorHAnsi"/>
          <w:sz w:val="22"/>
        </w:rPr>
        <w:t xml:space="preserve"> </w:t>
      </w:r>
      <w:r w:rsidR="005530AA">
        <w:rPr>
          <w:rFonts w:asciiTheme="minorHAnsi" w:hAnsiTheme="minorHAnsi"/>
          <w:sz w:val="22"/>
        </w:rPr>
        <w:t>6.294.070,54</w:t>
      </w:r>
      <w:r w:rsidR="001D576A">
        <w:rPr>
          <w:rFonts w:asciiTheme="minorHAnsi" w:hAnsiTheme="minorHAnsi"/>
          <w:sz w:val="22"/>
        </w:rPr>
        <w:t xml:space="preserve"> kn.</w:t>
      </w:r>
      <w:r w:rsidRPr="00E32422">
        <w:rPr>
          <w:rFonts w:asciiTheme="minorHAnsi" w:hAnsiTheme="minorHAnsi"/>
          <w:sz w:val="22"/>
        </w:rPr>
        <w:t xml:space="preserve"> </w:t>
      </w:r>
    </w:p>
    <w:p w14:paraId="44524DC8" w14:textId="77777777" w:rsidR="00E32422" w:rsidRPr="00FC23F2" w:rsidRDefault="00BF3767" w:rsidP="00884C69">
      <w:pPr>
        <w:pStyle w:val="Uvuenotijeloteksta"/>
        <w:spacing w:after="0"/>
        <w:ind w:left="0"/>
        <w:jc w:val="both"/>
        <w:rPr>
          <w:rFonts w:asciiTheme="minorHAnsi" w:hAnsiTheme="minorHAnsi"/>
          <w:sz w:val="22"/>
        </w:rPr>
      </w:pPr>
      <w:r w:rsidRPr="00BF3767">
        <w:rPr>
          <w:rFonts w:asciiTheme="minorHAnsi" w:hAnsiTheme="minorHAnsi"/>
          <w:sz w:val="22"/>
        </w:rPr>
        <w:t>Pored toga</w:t>
      </w:r>
      <w:r w:rsidR="00E32422" w:rsidRPr="00BF3767">
        <w:rPr>
          <w:rFonts w:asciiTheme="minorHAnsi" w:hAnsiTheme="minorHAnsi"/>
          <w:sz w:val="22"/>
        </w:rPr>
        <w:t xml:space="preserve">, </w:t>
      </w:r>
      <w:r w:rsidR="00A47FCA">
        <w:rPr>
          <w:rFonts w:asciiTheme="minorHAnsi" w:hAnsiTheme="minorHAnsi"/>
          <w:sz w:val="22"/>
        </w:rPr>
        <w:t>odredbama članka 22.</w:t>
      </w:r>
      <w:r w:rsidR="00E32422" w:rsidRPr="00BF3767">
        <w:rPr>
          <w:rFonts w:asciiTheme="minorHAnsi" w:hAnsiTheme="minorHAnsi"/>
          <w:sz w:val="22"/>
        </w:rPr>
        <w:t xml:space="preserve"> Odluke o izvršavanju Proračuna Općine Viškovo za 201</w:t>
      </w:r>
      <w:r w:rsidR="00A410D2">
        <w:rPr>
          <w:rFonts w:asciiTheme="minorHAnsi" w:hAnsiTheme="minorHAnsi"/>
          <w:sz w:val="22"/>
        </w:rPr>
        <w:t>9</w:t>
      </w:r>
      <w:r w:rsidR="00E32422" w:rsidRPr="00BF3767">
        <w:rPr>
          <w:rFonts w:asciiTheme="minorHAnsi" w:hAnsiTheme="minorHAnsi"/>
          <w:sz w:val="22"/>
        </w:rPr>
        <w:t xml:space="preserve">. godinu („Službene novine Općine Viškovo“, broj </w:t>
      </w:r>
      <w:r w:rsidR="00A410D2">
        <w:rPr>
          <w:rFonts w:asciiTheme="minorHAnsi" w:hAnsiTheme="minorHAnsi"/>
          <w:sz w:val="22"/>
        </w:rPr>
        <w:t>20</w:t>
      </w:r>
      <w:r w:rsidR="00E32422" w:rsidRPr="00BF3767">
        <w:rPr>
          <w:rFonts w:asciiTheme="minorHAnsi" w:hAnsiTheme="minorHAnsi"/>
          <w:sz w:val="22"/>
        </w:rPr>
        <w:t>/1</w:t>
      </w:r>
      <w:r w:rsidR="00A410D2">
        <w:rPr>
          <w:rFonts w:asciiTheme="minorHAnsi" w:hAnsiTheme="minorHAnsi"/>
          <w:sz w:val="22"/>
        </w:rPr>
        <w:t>8</w:t>
      </w:r>
      <w:r w:rsidR="00E32422" w:rsidRPr="00BF3767">
        <w:rPr>
          <w:rFonts w:asciiTheme="minorHAnsi" w:hAnsiTheme="minorHAnsi"/>
          <w:sz w:val="22"/>
        </w:rPr>
        <w:t>.) utvrđena je mogućnost kratkoročnog zaduživanja za premošćivanje jaza nastalog zbog različite dinamike priljeva sredstava i dospijeća obveza</w:t>
      </w:r>
      <w:r w:rsidR="00E32422" w:rsidRPr="00BF3767">
        <w:rPr>
          <w:rFonts w:ascii="Calibri" w:hAnsi="Calibri"/>
          <w:szCs w:val="24"/>
        </w:rPr>
        <w:t xml:space="preserve"> </w:t>
      </w:r>
      <w:r w:rsidR="00E32422" w:rsidRPr="00BF3767">
        <w:rPr>
          <w:rFonts w:asciiTheme="minorHAnsi" w:hAnsiTheme="minorHAnsi"/>
          <w:sz w:val="22"/>
        </w:rPr>
        <w:t>do iznosa od 5.000.000,00 kuna</w:t>
      </w:r>
      <w:r w:rsidR="008C1F69">
        <w:rPr>
          <w:rFonts w:asciiTheme="minorHAnsi" w:hAnsiTheme="minorHAnsi"/>
          <w:sz w:val="22"/>
        </w:rPr>
        <w:t>. Međutim, u</w:t>
      </w:r>
      <w:r w:rsidR="007D2556">
        <w:rPr>
          <w:rFonts w:asciiTheme="minorHAnsi" w:hAnsiTheme="minorHAnsi"/>
          <w:sz w:val="22"/>
        </w:rPr>
        <w:t xml:space="preserve"> </w:t>
      </w:r>
      <w:r w:rsidR="005530AA" w:rsidRPr="00BF3767">
        <w:rPr>
          <w:rFonts w:asciiTheme="minorHAnsi" w:hAnsiTheme="minorHAnsi"/>
          <w:sz w:val="22"/>
        </w:rPr>
        <w:t xml:space="preserve">ovom izvještajnom </w:t>
      </w:r>
      <w:r w:rsidR="005530AA">
        <w:rPr>
          <w:rFonts w:asciiTheme="minorHAnsi" w:hAnsiTheme="minorHAnsi"/>
          <w:sz w:val="22"/>
        </w:rPr>
        <w:t xml:space="preserve">razdoblju </w:t>
      </w:r>
      <w:r w:rsidR="005530AA" w:rsidRPr="00BF3767">
        <w:rPr>
          <w:rFonts w:asciiTheme="minorHAnsi" w:hAnsiTheme="minorHAnsi"/>
          <w:sz w:val="22"/>
        </w:rPr>
        <w:t xml:space="preserve">nije </w:t>
      </w:r>
      <w:r w:rsidR="008C1F69">
        <w:rPr>
          <w:rFonts w:asciiTheme="minorHAnsi" w:hAnsiTheme="minorHAnsi"/>
          <w:sz w:val="22"/>
        </w:rPr>
        <w:t>bilo kratkoročnog zaduživanja</w:t>
      </w:r>
      <w:r w:rsidR="005530AA">
        <w:rPr>
          <w:rFonts w:asciiTheme="minorHAnsi" w:hAnsiTheme="minorHAnsi"/>
          <w:sz w:val="22"/>
        </w:rPr>
        <w:t xml:space="preserve"> s obzirom da nije bilo </w:t>
      </w:r>
      <w:r w:rsidR="00ED3C1C" w:rsidRPr="00BF3767">
        <w:rPr>
          <w:rFonts w:asciiTheme="minorHAnsi" w:hAnsiTheme="minorHAnsi"/>
          <w:sz w:val="22"/>
        </w:rPr>
        <w:t>potreb</w:t>
      </w:r>
      <w:r w:rsidR="005530AA">
        <w:rPr>
          <w:rFonts w:asciiTheme="minorHAnsi" w:hAnsiTheme="minorHAnsi"/>
          <w:sz w:val="22"/>
        </w:rPr>
        <w:t>a za</w:t>
      </w:r>
      <w:r w:rsidR="00ED3C1C" w:rsidRPr="00BF3767">
        <w:rPr>
          <w:rFonts w:asciiTheme="minorHAnsi" w:hAnsiTheme="minorHAnsi"/>
          <w:sz w:val="22"/>
        </w:rPr>
        <w:t xml:space="preserve"> </w:t>
      </w:r>
      <w:r w:rsidR="005530AA">
        <w:rPr>
          <w:rFonts w:asciiTheme="minorHAnsi" w:hAnsiTheme="minorHAnsi"/>
          <w:sz w:val="22"/>
        </w:rPr>
        <w:t xml:space="preserve">takav način </w:t>
      </w:r>
      <w:r w:rsidR="00ED3C1C" w:rsidRPr="00BF3767">
        <w:rPr>
          <w:rFonts w:asciiTheme="minorHAnsi" w:hAnsiTheme="minorHAnsi"/>
          <w:sz w:val="22"/>
        </w:rPr>
        <w:t>financiranj</w:t>
      </w:r>
      <w:r w:rsidR="005530AA">
        <w:rPr>
          <w:rFonts w:asciiTheme="minorHAnsi" w:hAnsiTheme="minorHAnsi"/>
          <w:sz w:val="22"/>
        </w:rPr>
        <w:t>a</w:t>
      </w:r>
      <w:r w:rsidR="00ED3C1C" w:rsidRPr="00BF3767">
        <w:rPr>
          <w:rFonts w:asciiTheme="minorHAnsi" w:hAnsiTheme="minorHAnsi"/>
          <w:sz w:val="22"/>
        </w:rPr>
        <w:t xml:space="preserve"> proračunskih obveza</w:t>
      </w:r>
      <w:r w:rsidR="00E32422" w:rsidRPr="00BF3767">
        <w:rPr>
          <w:rFonts w:asciiTheme="minorHAnsi" w:hAnsiTheme="minorHAnsi"/>
          <w:sz w:val="22"/>
        </w:rPr>
        <w:t>.</w:t>
      </w:r>
      <w:r w:rsidR="00E32422">
        <w:rPr>
          <w:rFonts w:asciiTheme="minorHAnsi" w:hAnsiTheme="minorHAnsi"/>
          <w:sz w:val="22"/>
        </w:rPr>
        <w:t xml:space="preserve"> </w:t>
      </w:r>
    </w:p>
    <w:p w14:paraId="247ED157" w14:textId="77777777" w:rsidR="00E32422" w:rsidRDefault="00E32422" w:rsidP="00E32422">
      <w:pPr>
        <w:jc w:val="both"/>
        <w:rPr>
          <w:rFonts w:asciiTheme="minorHAnsi" w:hAnsiTheme="minorHAnsi"/>
          <w:b/>
          <w:i/>
          <w:sz w:val="22"/>
          <w:szCs w:val="22"/>
        </w:rPr>
      </w:pPr>
    </w:p>
    <w:p w14:paraId="3031CEB9" w14:textId="77777777" w:rsidR="004D2539" w:rsidRDefault="004D2539" w:rsidP="004D2539">
      <w:pPr>
        <w:jc w:val="both"/>
        <w:rPr>
          <w:rFonts w:asciiTheme="minorHAnsi" w:hAnsiTheme="minorHAnsi"/>
          <w:b/>
          <w:i/>
          <w:sz w:val="22"/>
          <w:szCs w:val="22"/>
        </w:rPr>
      </w:pPr>
    </w:p>
    <w:p w14:paraId="01D45A11" w14:textId="77777777" w:rsidR="004D2539" w:rsidRDefault="004D2539" w:rsidP="00884C69">
      <w:pPr>
        <w:jc w:val="both"/>
        <w:rPr>
          <w:rFonts w:asciiTheme="minorHAnsi" w:hAnsiTheme="minorHAnsi"/>
          <w:b/>
          <w:i/>
        </w:rPr>
      </w:pPr>
      <w:r w:rsidRPr="00884C69">
        <w:rPr>
          <w:rFonts w:asciiTheme="minorHAnsi" w:hAnsiTheme="minorHAnsi"/>
          <w:b/>
          <w:i/>
        </w:rPr>
        <w:t xml:space="preserve">IZVJEŠTAJ O KORIŠTENJU PRORAČUNSKE ZALIHE </w:t>
      </w:r>
    </w:p>
    <w:p w14:paraId="4A8FDCE5" w14:textId="77777777" w:rsidR="00884C69" w:rsidRPr="00884C69" w:rsidRDefault="00884C69" w:rsidP="00884C69">
      <w:pPr>
        <w:jc w:val="both"/>
        <w:rPr>
          <w:rFonts w:asciiTheme="minorHAnsi" w:hAnsiTheme="minorHAnsi"/>
          <w:b/>
          <w:i/>
        </w:rPr>
      </w:pPr>
    </w:p>
    <w:p w14:paraId="0C1A292B" w14:textId="77777777" w:rsidR="004D2539" w:rsidRPr="00BA0CBA" w:rsidRDefault="004D2539" w:rsidP="008C1F69">
      <w:pPr>
        <w:autoSpaceDE w:val="0"/>
        <w:autoSpaceDN w:val="0"/>
        <w:adjustRightInd w:val="0"/>
        <w:jc w:val="both"/>
        <w:rPr>
          <w:rFonts w:asciiTheme="minorHAnsi" w:hAnsiTheme="minorHAnsi"/>
          <w:sz w:val="22"/>
          <w:szCs w:val="22"/>
        </w:rPr>
      </w:pPr>
      <w:r w:rsidRPr="00BA0CBA">
        <w:rPr>
          <w:rFonts w:asciiTheme="minorHAnsi" w:hAnsiTheme="minorHAnsi"/>
          <w:sz w:val="22"/>
          <w:szCs w:val="22"/>
        </w:rPr>
        <w:t>Temeljem članka 56. Zakona o proračunu („Narodne novine“, broj 87/08., 136/12. i 15/15.) i članka 15. Odluke o izvršavanju Proračuna Općine Viškovo za 201</w:t>
      </w:r>
      <w:r w:rsidR="008C1F69">
        <w:rPr>
          <w:rFonts w:asciiTheme="minorHAnsi" w:hAnsiTheme="minorHAnsi"/>
          <w:sz w:val="22"/>
          <w:szCs w:val="22"/>
        </w:rPr>
        <w:t>9</w:t>
      </w:r>
      <w:r w:rsidRPr="00BA0CBA">
        <w:rPr>
          <w:rFonts w:asciiTheme="minorHAnsi" w:hAnsiTheme="minorHAnsi"/>
          <w:sz w:val="22"/>
          <w:szCs w:val="22"/>
        </w:rPr>
        <w:t xml:space="preserve">. godinu </w:t>
      </w:r>
      <w:r w:rsidRPr="00BA0CBA">
        <w:rPr>
          <w:rFonts w:asciiTheme="minorHAnsi" w:hAnsiTheme="minorHAnsi"/>
          <w:sz w:val="22"/>
        </w:rPr>
        <w:t xml:space="preserve">(„Službene novine Općine Viškovo“, broj </w:t>
      </w:r>
      <w:r w:rsidR="008C1F69">
        <w:rPr>
          <w:rFonts w:asciiTheme="minorHAnsi" w:hAnsiTheme="minorHAnsi"/>
          <w:sz w:val="22"/>
        </w:rPr>
        <w:t>20</w:t>
      </w:r>
      <w:r w:rsidRPr="00BA0CBA">
        <w:rPr>
          <w:rFonts w:asciiTheme="minorHAnsi" w:hAnsiTheme="minorHAnsi"/>
          <w:sz w:val="22"/>
        </w:rPr>
        <w:t>/1</w:t>
      </w:r>
      <w:r w:rsidR="008C1F69">
        <w:rPr>
          <w:rFonts w:asciiTheme="minorHAnsi" w:hAnsiTheme="minorHAnsi"/>
          <w:sz w:val="22"/>
        </w:rPr>
        <w:t>8</w:t>
      </w:r>
      <w:r w:rsidRPr="00BA0CBA">
        <w:rPr>
          <w:rFonts w:asciiTheme="minorHAnsi" w:hAnsiTheme="minorHAnsi"/>
          <w:sz w:val="22"/>
        </w:rPr>
        <w:t xml:space="preserve">.) </w:t>
      </w:r>
      <w:r w:rsidRPr="00BA0CBA">
        <w:rPr>
          <w:rFonts w:asciiTheme="minorHAnsi" w:hAnsiTheme="minorHAnsi"/>
          <w:sz w:val="22"/>
          <w:szCs w:val="22"/>
        </w:rPr>
        <w:t>u Proračunu Općine Viškovo za 201</w:t>
      </w:r>
      <w:r w:rsidR="008C1F69">
        <w:rPr>
          <w:rFonts w:asciiTheme="minorHAnsi" w:hAnsiTheme="minorHAnsi"/>
          <w:sz w:val="22"/>
          <w:szCs w:val="22"/>
        </w:rPr>
        <w:t>9</w:t>
      </w:r>
      <w:r w:rsidRPr="00BA0CBA">
        <w:rPr>
          <w:rFonts w:asciiTheme="minorHAnsi" w:hAnsiTheme="minorHAnsi"/>
          <w:sz w:val="22"/>
          <w:szCs w:val="22"/>
        </w:rPr>
        <w:t>. godinu planirana je proračunska z</w:t>
      </w:r>
      <w:r w:rsidR="008C1F69">
        <w:rPr>
          <w:rFonts w:asciiTheme="minorHAnsi" w:hAnsiTheme="minorHAnsi"/>
          <w:sz w:val="22"/>
          <w:szCs w:val="22"/>
        </w:rPr>
        <w:t xml:space="preserve">aliha u iznosu od 100.000 kuna koja u ovom izvještajnom razdoblju nije korištena. </w:t>
      </w:r>
    </w:p>
    <w:p w14:paraId="62AA1748" w14:textId="77777777" w:rsidR="00A028F8" w:rsidRDefault="00A028F8" w:rsidP="004D2539">
      <w:pPr>
        <w:pStyle w:val="Naslov"/>
        <w:jc w:val="both"/>
        <w:rPr>
          <w:rFonts w:asciiTheme="minorHAnsi" w:hAnsiTheme="minorHAnsi"/>
          <w:i/>
          <w:sz w:val="22"/>
          <w:szCs w:val="22"/>
        </w:rPr>
      </w:pPr>
    </w:p>
    <w:p w14:paraId="60D935F4" w14:textId="77777777" w:rsidR="007F42A6" w:rsidRDefault="007F42A6" w:rsidP="00884C69">
      <w:pPr>
        <w:pStyle w:val="Naslov"/>
        <w:jc w:val="both"/>
        <w:rPr>
          <w:rFonts w:asciiTheme="minorHAnsi" w:hAnsiTheme="minorHAnsi"/>
          <w:i/>
          <w:sz w:val="22"/>
          <w:szCs w:val="22"/>
        </w:rPr>
      </w:pPr>
    </w:p>
    <w:p w14:paraId="324C1BFE" w14:textId="77777777" w:rsidR="004D2539" w:rsidRDefault="004D2539" w:rsidP="00884C69">
      <w:pPr>
        <w:pStyle w:val="Naslov"/>
        <w:jc w:val="both"/>
        <w:rPr>
          <w:rFonts w:asciiTheme="minorHAnsi" w:hAnsiTheme="minorHAnsi"/>
          <w:i/>
          <w:sz w:val="22"/>
          <w:szCs w:val="22"/>
        </w:rPr>
      </w:pPr>
      <w:r w:rsidRPr="00BA0CBA">
        <w:rPr>
          <w:rFonts w:asciiTheme="minorHAnsi" w:hAnsiTheme="minorHAnsi"/>
          <w:i/>
          <w:sz w:val="22"/>
          <w:szCs w:val="22"/>
        </w:rPr>
        <w:t>IZVJEŠTAJ O DANIM DRŽAVNIM JAMSTVIMA I IZDACIMA PO DRŽAVNIM JAMSTVIMA</w:t>
      </w:r>
    </w:p>
    <w:p w14:paraId="2CDABC43" w14:textId="77777777" w:rsidR="004D2539" w:rsidRPr="00BA0CBA" w:rsidRDefault="004D2539" w:rsidP="004D2539">
      <w:pPr>
        <w:pStyle w:val="Naslov"/>
        <w:jc w:val="both"/>
        <w:rPr>
          <w:rFonts w:asciiTheme="minorHAnsi" w:hAnsiTheme="minorHAnsi"/>
          <w:i/>
          <w:sz w:val="22"/>
          <w:szCs w:val="22"/>
        </w:rPr>
      </w:pPr>
    </w:p>
    <w:p w14:paraId="5E7519C6" w14:textId="77777777" w:rsidR="004D2539" w:rsidRPr="00BA0CBA" w:rsidRDefault="004D2539" w:rsidP="004D2539">
      <w:pPr>
        <w:jc w:val="both"/>
        <w:rPr>
          <w:rFonts w:asciiTheme="minorHAnsi" w:hAnsiTheme="minorHAnsi"/>
          <w:color w:val="000000"/>
          <w:sz w:val="22"/>
          <w:szCs w:val="22"/>
        </w:rPr>
      </w:pPr>
      <w:r w:rsidRPr="00BA0CBA">
        <w:rPr>
          <w:rFonts w:asciiTheme="minorHAnsi" w:hAnsiTheme="minorHAnsi"/>
          <w:sz w:val="22"/>
          <w:szCs w:val="22"/>
        </w:rPr>
        <w:t xml:space="preserve">Izdavanje jamstava jedinice lokalne samouprave propisano je odredbama članka 91. Zakona o proračunu („Narodne novine“, broj 87/08., 136/12. i 15/15.). </w:t>
      </w:r>
      <w:r w:rsidRPr="00BA0CBA">
        <w:rPr>
          <w:rFonts w:asciiTheme="minorHAnsi" w:hAnsiTheme="minorHAnsi"/>
          <w:color w:val="000000"/>
          <w:sz w:val="22"/>
          <w:szCs w:val="22"/>
        </w:rPr>
        <w:t>U razdoblju od 1. siječnja do 30. lipnja 201</w:t>
      </w:r>
      <w:r w:rsidR="008C1F69">
        <w:rPr>
          <w:rFonts w:asciiTheme="minorHAnsi" w:hAnsiTheme="minorHAnsi"/>
          <w:color w:val="000000"/>
          <w:sz w:val="22"/>
          <w:szCs w:val="22"/>
        </w:rPr>
        <w:t>9</w:t>
      </w:r>
      <w:r w:rsidRPr="00BA0CBA">
        <w:rPr>
          <w:rFonts w:asciiTheme="minorHAnsi" w:hAnsiTheme="minorHAnsi"/>
          <w:color w:val="000000"/>
          <w:sz w:val="22"/>
          <w:szCs w:val="22"/>
        </w:rPr>
        <w:t>. godine Općina Viškovo nije izdavala jamstva te stoga nije imala niti izdataka po danim jamstvima.</w:t>
      </w:r>
    </w:p>
    <w:p w14:paraId="4D6AAD0D" w14:textId="77777777" w:rsidR="00486EAF" w:rsidRDefault="00486EAF" w:rsidP="00884C69">
      <w:pPr>
        <w:pStyle w:val="Naslov"/>
        <w:jc w:val="both"/>
        <w:rPr>
          <w:rFonts w:asciiTheme="minorHAnsi" w:hAnsiTheme="minorHAnsi"/>
          <w:i/>
          <w:sz w:val="22"/>
          <w:szCs w:val="22"/>
        </w:rPr>
      </w:pPr>
    </w:p>
    <w:p w14:paraId="07F7C08A" w14:textId="77777777" w:rsidR="007F42A6" w:rsidRDefault="007F42A6" w:rsidP="00884C69">
      <w:pPr>
        <w:pStyle w:val="Naslov"/>
        <w:jc w:val="both"/>
        <w:rPr>
          <w:rFonts w:asciiTheme="minorHAnsi" w:hAnsiTheme="minorHAnsi"/>
          <w:i/>
          <w:sz w:val="22"/>
          <w:szCs w:val="22"/>
        </w:rPr>
      </w:pPr>
    </w:p>
    <w:p w14:paraId="107DA9B0" w14:textId="77777777" w:rsidR="00A028F8" w:rsidRPr="004F68CA" w:rsidRDefault="00A028F8" w:rsidP="00884C69">
      <w:pPr>
        <w:pStyle w:val="Naslov"/>
        <w:jc w:val="both"/>
        <w:rPr>
          <w:rFonts w:asciiTheme="minorHAnsi" w:hAnsiTheme="minorHAnsi"/>
          <w:i/>
          <w:sz w:val="22"/>
          <w:szCs w:val="22"/>
        </w:rPr>
      </w:pPr>
      <w:r w:rsidRPr="004F68CA">
        <w:rPr>
          <w:rFonts w:asciiTheme="minorHAnsi" w:hAnsiTheme="minorHAnsi"/>
          <w:i/>
          <w:sz w:val="22"/>
          <w:szCs w:val="22"/>
        </w:rPr>
        <w:t>OBRAZLOŽENJE OSTVARENJA PRIHODA I PRIMITAKA, RASHODA I IZDATAKA</w:t>
      </w:r>
    </w:p>
    <w:p w14:paraId="3FE36FDF" w14:textId="77777777" w:rsidR="00A028F8" w:rsidRPr="004F68CA" w:rsidRDefault="00A028F8" w:rsidP="00A028F8">
      <w:pPr>
        <w:pStyle w:val="Tijeloteksta"/>
        <w:jc w:val="both"/>
        <w:rPr>
          <w:rFonts w:asciiTheme="minorHAnsi" w:hAnsiTheme="minorHAnsi"/>
          <w:b/>
          <w:iCs/>
          <w:szCs w:val="22"/>
          <w:lang w:val="hr-HR"/>
        </w:rPr>
      </w:pPr>
    </w:p>
    <w:p w14:paraId="46A21B04" w14:textId="77777777" w:rsidR="007F42A6" w:rsidRDefault="007F42A6" w:rsidP="004F68CA">
      <w:pPr>
        <w:pStyle w:val="Tijeloteksta"/>
        <w:jc w:val="both"/>
        <w:rPr>
          <w:rFonts w:asciiTheme="minorHAnsi" w:hAnsiTheme="minorHAnsi"/>
          <w:b/>
          <w:bCs/>
          <w:i/>
          <w:sz w:val="22"/>
          <w:szCs w:val="22"/>
          <w:lang w:val="hr-HR" w:eastAsia="hr-HR"/>
        </w:rPr>
      </w:pPr>
    </w:p>
    <w:p w14:paraId="13479AED"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OPĆEG DIJELA PRORAČUNA</w:t>
      </w:r>
    </w:p>
    <w:p w14:paraId="3D0F3291" w14:textId="77777777" w:rsidR="004F68CA" w:rsidRPr="00BA0CBA" w:rsidRDefault="004F68CA" w:rsidP="004F68CA">
      <w:pPr>
        <w:pStyle w:val="Tijeloteksta"/>
        <w:jc w:val="both"/>
        <w:rPr>
          <w:rFonts w:asciiTheme="minorHAnsi" w:hAnsiTheme="minorHAnsi"/>
          <w:iCs/>
          <w:szCs w:val="22"/>
        </w:rPr>
      </w:pPr>
    </w:p>
    <w:p w14:paraId="0B13AE8F" w14:textId="77777777" w:rsidR="004F68CA" w:rsidRDefault="004F68CA" w:rsidP="004F68CA">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U razdoblju od 1. siječnja do 3</w:t>
      </w:r>
      <w:r w:rsidR="00884C69">
        <w:rPr>
          <w:rFonts w:asciiTheme="minorHAnsi" w:hAnsiTheme="minorHAnsi"/>
          <w:sz w:val="22"/>
          <w:szCs w:val="22"/>
          <w:lang w:val="hr-HR" w:eastAsia="hr-HR"/>
        </w:rPr>
        <w:t>0</w:t>
      </w:r>
      <w:r w:rsidRPr="00884C69">
        <w:rPr>
          <w:rFonts w:asciiTheme="minorHAnsi" w:hAnsiTheme="minorHAnsi"/>
          <w:sz w:val="22"/>
          <w:szCs w:val="22"/>
          <w:lang w:val="hr-HR" w:eastAsia="hr-HR"/>
        </w:rPr>
        <w:t xml:space="preserve">. </w:t>
      </w:r>
      <w:r w:rsidR="00884C69">
        <w:rPr>
          <w:rFonts w:asciiTheme="minorHAnsi" w:hAnsiTheme="minorHAnsi"/>
          <w:sz w:val="22"/>
          <w:szCs w:val="22"/>
          <w:lang w:val="hr-HR" w:eastAsia="hr-HR"/>
        </w:rPr>
        <w:t>lipnja</w:t>
      </w:r>
      <w:r w:rsidRPr="00884C69">
        <w:rPr>
          <w:rFonts w:asciiTheme="minorHAnsi" w:hAnsiTheme="minorHAnsi"/>
          <w:sz w:val="22"/>
          <w:szCs w:val="22"/>
          <w:lang w:val="hr-HR" w:eastAsia="hr-HR"/>
        </w:rPr>
        <w:t xml:space="preserve"> 201</w:t>
      </w:r>
      <w:r w:rsidR="008C1F69">
        <w:rPr>
          <w:rFonts w:asciiTheme="minorHAnsi" w:hAnsiTheme="minorHAnsi"/>
          <w:sz w:val="22"/>
          <w:szCs w:val="22"/>
          <w:lang w:val="hr-HR" w:eastAsia="hr-HR"/>
        </w:rPr>
        <w:t>9</w:t>
      </w:r>
      <w:r w:rsidRPr="00884C69">
        <w:rPr>
          <w:rFonts w:asciiTheme="minorHAnsi" w:hAnsiTheme="minorHAnsi"/>
          <w:sz w:val="22"/>
          <w:szCs w:val="22"/>
          <w:lang w:val="hr-HR" w:eastAsia="hr-HR"/>
        </w:rPr>
        <w:t xml:space="preserve">. godine ostvareni su prihodi i primici Proračuna Općine Viškovo u ukupnom iznosu od </w:t>
      </w:r>
      <w:r w:rsidR="00FB21EC">
        <w:rPr>
          <w:rFonts w:asciiTheme="minorHAnsi" w:hAnsiTheme="minorHAnsi"/>
          <w:sz w:val="22"/>
          <w:szCs w:val="22"/>
          <w:lang w:val="hr-HR" w:eastAsia="hr-HR"/>
        </w:rPr>
        <w:t>25.</w:t>
      </w:r>
      <w:r w:rsidR="00FC625B">
        <w:rPr>
          <w:rFonts w:asciiTheme="minorHAnsi" w:hAnsiTheme="minorHAnsi"/>
          <w:sz w:val="22"/>
          <w:szCs w:val="22"/>
          <w:lang w:val="hr-HR" w:eastAsia="hr-HR"/>
        </w:rPr>
        <w:t>692.953,21</w:t>
      </w:r>
      <w:r w:rsidR="00884C69">
        <w:rPr>
          <w:rFonts w:asciiTheme="minorHAnsi" w:hAnsiTheme="minorHAnsi"/>
          <w:sz w:val="22"/>
          <w:szCs w:val="22"/>
          <w:lang w:val="hr-HR" w:eastAsia="hr-HR"/>
        </w:rPr>
        <w:t xml:space="preserve"> kn</w:t>
      </w:r>
      <w:r w:rsidRPr="00884C69">
        <w:rPr>
          <w:rFonts w:asciiTheme="minorHAnsi" w:hAnsiTheme="minorHAnsi"/>
          <w:sz w:val="22"/>
          <w:szCs w:val="22"/>
          <w:lang w:val="hr-HR" w:eastAsia="hr-HR"/>
        </w:rPr>
        <w:t xml:space="preserve"> ili </w:t>
      </w:r>
      <w:r w:rsidR="00FC625B">
        <w:rPr>
          <w:rFonts w:asciiTheme="minorHAnsi" w:hAnsiTheme="minorHAnsi"/>
          <w:sz w:val="22"/>
          <w:szCs w:val="22"/>
          <w:lang w:val="hr-HR" w:eastAsia="hr-HR"/>
        </w:rPr>
        <w:t>9</w:t>
      </w:r>
      <w:r w:rsidRPr="00884C69">
        <w:rPr>
          <w:rFonts w:asciiTheme="minorHAnsi" w:hAnsiTheme="minorHAnsi"/>
          <w:sz w:val="22"/>
          <w:szCs w:val="22"/>
          <w:lang w:val="hr-HR" w:eastAsia="hr-HR"/>
        </w:rPr>
        <w:t xml:space="preserve">% </w:t>
      </w:r>
      <w:r w:rsidR="00FC625B">
        <w:rPr>
          <w:rFonts w:asciiTheme="minorHAnsi" w:hAnsiTheme="minorHAnsi"/>
          <w:sz w:val="22"/>
          <w:szCs w:val="22"/>
          <w:lang w:val="hr-HR" w:eastAsia="hr-HR"/>
        </w:rPr>
        <w:t>manje</w:t>
      </w:r>
      <w:r w:rsidRPr="00884C69">
        <w:rPr>
          <w:rFonts w:asciiTheme="minorHAnsi" w:hAnsiTheme="minorHAnsi"/>
          <w:sz w:val="22"/>
          <w:szCs w:val="22"/>
          <w:lang w:val="hr-HR" w:eastAsia="hr-HR"/>
        </w:rPr>
        <w:t xml:space="preserve"> u odnosu na isto razdoblje prethodne godine te rashodi i izdaci u ukupnom iznosu od </w:t>
      </w:r>
      <w:r w:rsidR="00FC625B">
        <w:rPr>
          <w:rFonts w:asciiTheme="minorHAnsi" w:hAnsiTheme="minorHAnsi"/>
          <w:sz w:val="22"/>
          <w:szCs w:val="22"/>
          <w:lang w:val="hr-HR" w:eastAsia="hr-HR"/>
        </w:rPr>
        <w:t>28.297.278,91</w:t>
      </w:r>
      <w:r w:rsidRPr="00884C69">
        <w:rPr>
          <w:rFonts w:asciiTheme="minorHAnsi" w:hAnsiTheme="minorHAnsi"/>
          <w:sz w:val="22"/>
          <w:szCs w:val="22"/>
          <w:lang w:val="hr-HR" w:eastAsia="hr-HR"/>
        </w:rPr>
        <w:t xml:space="preserve"> kn ili </w:t>
      </w:r>
      <w:r w:rsidR="00FC625B">
        <w:rPr>
          <w:rFonts w:asciiTheme="minorHAnsi" w:hAnsiTheme="minorHAnsi"/>
          <w:sz w:val="22"/>
          <w:szCs w:val="22"/>
          <w:lang w:val="hr-HR" w:eastAsia="hr-HR"/>
        </w:rPr>
        <w:t>39% viš</w:t>
      </w:r>
      <w:r w:rsidRPr="00884C69">
        <w:rPr>
          <w:rFonts w:asciiTheme="minorHAnsi" w:hAnsiTheme="minorHAnsi"/>
          <w:sz w:val="22"/>
          <w:szCs w:val="22"/>
          <w:lang w:val="hr-HR" w:eastAsia="hr-HR"/>
        </w:rPr>
        <w:t>e u odnosu na isto razdoblje prethodne godine, slijedom čega je</w:t>
      </w:r>
      <w:r w:rsidR="008444D7">
        <w:rPr>
          <w:rFonts w:asciiTheme="minorHAnsi" w:hAnsiTheme="minorHAnsi"/>
          <w:sz w:val="22"/>
          <w:szCs w:val="22"/>
          <w:lang w:val="hr-HR" w:eastAsia="hr-HR"/>
        </w:rPr>
        <w:t xml:space="preserve"> ostvaren </w:t>
      </w:r>
      <w:r w:rsidR="00FC625B">
        <w:rPr>
          <w:rFonts w:asciiTheme="minorHAnsi" w:hAnsiTheme="minorHAnsi"/>
          <w:sz w:val="22"/>
          <w:szCs w:val="22"/>
          <w:lang w:val="hr-HR" w:eastAsia="hr-HR"/>
        </w:rPr>
        <w:t>manjak</w:t>
      </w:r>
      <w:r w:rsidR="008444D7">
        <w:rPr>
          <w:rFonts w:asciiTheme="minorHAnsi" w:hAnsiTheme="minorHAnsi"/>
          <w:sz w:val="22"/>
          <w:szCs w:val="22"/>
          <w:lang w:val="hr-HR" w:eastAsia="hr-HR"/>
        </w:rPr>
        <w:t xml:space="preserve"> prihoda tekućeg razdoblja u iznosu od </w:t>
      </w:r>
      <w:r w:rsidR="00FC625B">
        <w:rPr>
          <w:rFonts w:asciiTheme="minorHAnsi" w:hAnsiTheme="minorHAnsi"/>
          <w:sz w:val="22"/>
          <w:szCs w:val="22"/>
          <w:lang w:val="hr-HR" w:eastAsia="hr-HR"/>
        </w:rPr>
        <w:t>2.604.325.70</w:t>
      </w:r>
      <w:r w:rsidR="008444D7">
        <w:rPr>
          <w:rFonts w:asciiTheme="minorHAnsi" w:hAnsiTheme="minorHAnsi"/>
          <w:sz w:val="22"/>
          <w:szCs w:val="22"/>
          <w:lang w:val="hr-HR" w:eastAsia="hr-HR"/>
        </w:rPr>
        <w:t xml:space="preserve"> kn. Ukupan rezultat </w:t>
      </w:r>
      <w:r w:rsidR="008444D7" w:rsidRPr="00884C69">
        <w:rPr>
          <w:rFonts w:asciiTheme="minorHAnsi" w:hAnsiTheme="minorHAnsi"/>
          <w:sz w:val="22"/>
          <w:szCs w:val="22"/>
          <w:lang w:val="hr-HR" w:eastAsia="hr-HR"/>
        </w:rPr>
        <w:t xml:space="preserve">ostvaren na kraju ovog izvještajnog razdoblja </w:t>
      </w:r>
      <w:r w:rsidRPr="00884C69">
        <w:rPr>
          <w:rFonts w:asciiTheme="minorHAnsi" w:hAnsiTheme="minorHAnsi"/>
          <w:sz w:val="22"/>
          <w:szCs w:val="22"/>
          <w:lang w:val="hr-HR" w:eastAsia="hr-HR"/>
        </w:rPr>
        <w:t>s prenesenim manjkom prihoda iz proteklih godina prema stanju</w:t>
      </w:r>
      <w:r w:rsidR="00884C69">
        <w:rPr>
          <w:rFonts w:asciiTheme="minorHAnsi" w:hAnsiTheme="minorHAnsi"/>
          <w:sz w:val="22"/>
          <w:szCs w:val="22"/>
          <w:lang w:val="hr-HR" w:eastAsia="hr-HR"/>
        </w:rPr>
        <w:t xml:space="preserve"> na dan 31</w:t>
      </w:r>
      <w:r w:rsidRPr="00884C69">
        <w:rPr>
          <w:rFonts w:asciiTheme="minorHAnsi" w:hAnsiTheme="minorHAnsi"/>
          <w:sz w:val="22"/>
          <w:szCs w:val="22"/>
          <w:lang w:val="hr-HR" w:eastAsia="hr-HR"/>
        </w:rPr>
        <w:t>. prosinca 201</w:t>
      </w:r>
      <w:r w:rsidR="00FC625B">
        <w:rPr>
          <w:rFonts w:asciiTheme="minorHAnsi" w:hAnsiTheme="minorHAnsi"/>
          <w:sz w:val="22"/>
          <w:szCs w:val="22"/>
          <w:lang w:val="hr-HR" w:eastAsia="hr-HR"/>
        </w:rPr>
        <w:t>8</w:t>
      </w:r>
      <w:r w:rsidRPr="00884C69">
        <w:rPr>
          <w:rFonts w:asciiTheme="minorHAnsi" w:hAnsiTheme="minorHAnsi"/>
          <w:sz w:val="22"/>
          <w:szCs w:val="22"/>
          <w:lang w:val="hr-HR" w:eastAsia="hr-HR"/>
        </w:rPr>
        <w:t xml:space="preserve">. godine u iznosu od </w:t>
      </w:r>
      <w:r w:rsidR="00FC625B">
        <w:rPr>
          <w:rFonts w:asciiTheme="minorHAnsi" w:hAnsiTheme="minorHAnsi"/>
          <w:sz w:val="22"/>
          <w:szCs w:val="22"/>
          <w:lang w:val="hr-HR" w:eastAsia="hr-HR"/>
        </w:rPr>
        <w:t>113.259,41</w:t>
      </w:r>
      <w:r w:rsidR="00884C69" w:rsidRPr="00884C69">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8444D7">
        <w:rPr>
          <w:rFonts w:asciiTheme="minorHAnsi" w:hAnsiTheme="minorHAnsi"/>
          <w:sz w:val="22"/>
          <w:szCs w:val="22"/>
          <w:lang w:val="hr-HR" w:eastAsia="hr-HR"/>
        </w:rPr>
        <w:t xml:space="preserve"> je</w:t>
      </w:r>
      <w:r w:rsidRPr="00884C69">
        <w:rPr>
          <w:rFonts w:asciiTheme="minorHAnsi" w:hAnsiTheme="minorHAnsi"/>
          <w:sz w:val="22"/>
          <w:szCs w:val="22"/>
          <w:lang w:val="hr-HR" w:eastAsia="hr-HR"/>
        </w:rPr>
        <w:t xml:space="preserve"> manjak prihoda </w:t>
      </w:r>
      <w:r w:rsidR="00F80960">
        <w:rPr>
          <w:rFonts w:asciiTheme="minorHAnsi" w:hAnsiTheme="minorHAnsi"/>
          <w:sz w:val="22"/>
          <w:szCs w:val="22"/>
          <w:lang w:val="hr-HR" w:eastAsia="hr-HR"/>
        </w:rPr>
        <w:t xml:space="preserve">konsolidiranog proračuna </w:t>
      </w:r>
      <w:r w:rsidRPr="00884C69">
        <w:rPr>
          <w:rFonts w:asciiTheme="minorHAnsi" w:hAnsiTheme="minorHAnsi"/>
          <w:sz w:val="22"/>
          <w:szCs w:val="22"/>
          <w:lang w:val="hr-HR" w:eastAsia="hr-HR"/>
        </w:rPr>
        <w:t xml:space="preserve">u iznosu od </w:t>
      </w:r>
      <w:r w:rsidR="00FC625B">
        <w:rPr>
          <w:rFonts w:asciiTheme="minorHAnsi" w:hAnsiTheme="minorHAnsi"/>
          <w:sz w:val="22"/>
          <w:szCs w:val="22"/>
          <w:lang w:val="hr-HR" w:eastAsia="hr-HR"/>
        </w:rPr>
        <w:t>2.717.585,11</w:t>
      </w:r>
      <w:r w:rsidR="004D649C">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FC625B">
        <w:rPr>
          <w:rFonts w:asciiTheme="minorHAnsi" w:hAnsiTheme="minorHAnsi"/>
          <w:sz w:val="22"/>
          <w:szCs w:val="22"/>
          <w:lang w:val="hr-HR" w:eastAsia="hr-HR"/>
        </w:rPr>
        <w:t>.</w:t>
      </w:r>
      <w:r w:rsidR="00F80960">
        <w:rPr>
          <w:rFonts w:asciiTheme="minorHAnsi" w:hAnsiTheme="minorHAnsi"/>
          <w:sz w:val="22"/>
          <w:szCs w:val="22"/>
          <w:lang w:val="hr-HR" w:eastAsia="hr-HR"/>
        </w:rPr>
        <w:t xml:space="preserve"> </w:t>
      </w:r>
      <w:r w:rsidR="004D649C">
        <w:rPr>
          <w:rFonts w:asciiTheme="minorHAnsi" w:hAnsiTheme="minorHAnsi"/>
          <w:sz w:val="22"/>
          <w:szCs w:val="22"/>
          <w:lang w:val="hr-HR" w:eastAsia="hr-HR"/>
        </w:rPr>
        <w:t>U okviru toga rezultat proračunsk</w:t>
      </w:r>
      <w:r w:rsidR="00C172A3">
        <w:rPr>
          <w:rFonts w:asciiTheme="minorHAnsi" w:hAnsiTheme="minorHAnsi"/>
          <w:sz w:val="22"/>
          <w:szCs w:val="22"/>
          <w:lang w:val="hr-HR" w:eastAsia="hr-HR"/>
        </w:rPr>
        <w:t>og</w:t>
      </w:r>
      <w:r w:rsidR="004D649C">
        <w:rPr>
          <w:rFonts w:asciiTheme="minorHAnsi" w:hAnsiTheme="minorHAnsi"/>
          <w:sz w:val="22"/>
          <w:szCs w:val="22"/>
          <w:lang w:val="hr-HR" w:eastAsia="hr-HR"/>
        </w:rPr>
        <w:t xml:space="preserve"> korisnika Dječjeg vrtića Viškovo utvrđen je u iznosu </w:t>
      </w:r>
      <w:r w:rsidR="00F80960">
        <w:rPr>
          <w:rFonts w:asciiTheme="minorHAnsi" w:hAnsiTheme="minorHAnsi"/>
          <w:sz w:val="22"/>
          <w:szCs w:val="22"/>
          <w:lang w:val="hr-HR" w:eastAsia="hr-HR"/>
        </w:rPr>
        <w:t xml:space="preserve">manjka </w:t>
      </w:r>
      <w:r w:rsidR="004D649C">
        <w:rPr>
          <w:rFonts w:asciiTheme="minorHAnsi" w:hAnsiTheme="minorHAnsi"/>
          <w:sz w:val="22"/>
          <w:szCs w:val="22"/>
          <w:lang w:val="hr-HR" w:eastAsia="hr-HR"/>
        </w:rPr>
        <w:t xml:space="preserve">prihoda </w:t>
      </w:r>
      <w:r w:rsidR="00C172A3">
        <w:rPr>
          <w:rFonts w:asciiTheme="minorHAnsi" w:hAnsiTheme="minorHAnsi"/>
          <w:sz w:val="22"/>
          <w:szCs w:val="22"/>
          <w:lang w:val="hr-HR" w:eastAsia="hr-HR"/>
        </w:rPr>
        <w:t xml:space="preserve">tekućeg izvještajnog razdoblja </w:t>
      </w:r>
      <w:r w:rsidR="00F80960">
        <w:rPr>
          <w:rFonts w:asciiTheme="minorHAnsi" w:hAnsiTheme="minorHAnsi"/>
          <w:sz w:val="22"/>
          <w:szCs w:val="22"/>
          <w:lang w:val="hr-HR" w:eastAsia="hr-HR"/>
        </w:rPr>
        <w:t xml:space="preserve">u iznosu </w:t>
      </w:r>
      <w:r w:rsidR="004D649C">
        <w:rPr>
          <w:rFonts w:asciiTheme="minorHAnsi" w:hAnsiTheme="minorHAnsi"/>
          <w:sz w:val="22"/>
          <w:szCs w:val="22"/>
          <w:lang w:val="hr-HR" w:eastAsia="hr-HR"/>
        </w:rPr>
        <w:t xml:space="preserve">od </w:t>
      </w:r>
      <w:r w:rsidR="00F80960">
        <w:rPr>
          <w:rFonts w:asciiTheme="minorHAnsi" w:hAnsiTheme="minorHAnsi"/>
          <w:sz w:val="22"/>
          <w:szCs w:val="22"/>
          <w:lang w:val="hr-HR" w:eastAsia="hr-HR"/>
        </w:rPr>
        <w:t>159.927,39</w:t>
      </w:r>
      <w:r w:rsidR="004D649C">
        <w:rPr>
          <w:rFonts w:asciiTheme="minorHAnsi" w:hAnsiTheme="minorHAnsi"/>
          <w:sz w:val="22"/>
          <w:szCs w:val="22"/>
          <w:lang w:val="hr-HR" w:eastAsia="hr-HR"/>
        </w:rPr>
        <w:t xml:space="preserve"> kn, </w:t>
      </w:r>
      <w:r w:rsidR="00F80960">
        <w:rPr>
          <w:rFonts w:asciiTheme="minorHAnsi" w:hAnsiTheme="minorHAnsi"/>
          <w:sz w:val="22"/>
          <w:szCs w:val="22"/>
          <w:lang w:val="hr-HR" w:eastAsia="hr-HR"/>
        </w:rPr>
        <w:t>te</w:t>
      </w:r>
      <w:r w:rsidR="00F80960" w:rsidRPr="00F80960">
        <w:rPr>
          <w:rFonts w:asciiTheme="minorHAnsi" w:hAnsiTheme="minorHAnsi"/>
          <w:sz w:val="22"/>
          <w:szCs w:val="22"/>
          <w:lang w:val="hr-HR" w:eastAsia="hr-HR"/>
        </w:rPr>
        <w:t xml:space="preserve"> </w:t>
      </w:r>
      <w:r w:rsidR="00F80960">
        <w:rPr>
          <w:rFonts w:asciiTheme="minorHAnsi" w:hAnsiTheme="minorHAnsi"/>
          <w:sz w:val="22"/>
          <w:szCs w:val="22"/>
          <w:lang w:val="hr-HR" w:eastAsia="hr-HR"/>
        </w:rPr>
        <w:t>rezultat proračunskog korisnika Knjižnice i čitaonice</w:t>
      </w:r>
      <w:r w:rsidR="00F80960" w:rsidRPr="004103F1">
        <w:rPr>
          <w:rFonts w:asciiTheme="minorHAnsi" w:hAnsiTheme="minorHAnsi"/>
          <w:sz w:val="22"/>
          <w:szCs w:val="22"/>
        </w:rPr>
        <w:t xml:space="preserve"> Halubajska zora</w:t>
      </w:r>
      <w:r w:rsidR="00F80960">
        <w:rPr>
          <w:rFonts w:asciiTheme="minorHAnsi" w:hAnsiTheme="minorHAnsi"/>
          <w:sz w:val="22"/>
          <w:szCs w:val="22"/>
          <w:lang w:val="hr-HR" w:eastAsia="hr-HR"/>
        </w:rPr>
        <w:t xml:space="preserve"> utvrđen u iznosu viška prihoda tekućeg izvještajnog razdoblja u iznosu od 1.852,23 kn </w:t>
      </w:r>
      <w:r w:rsidR="004D649C">
        <w:rPr>
          <w:rFonts w:asciiTheme="minorHAnsi" w:hAnsiTheme="minorHAnsi"/>
          <w:sz w:val="22"/>
          <w:szCs w:val="22"/>
          <w:lang w:val="hr-HR" w:eastAsia="hr-HR"/>
        </w:rPr>
        <w:t>iz čega proizlazi</w:t>
      </w:r>
      <w:r w:rsidR="002D3D1F">
        <w:rPr>
          <w:rFonts w:asciiTheme="minorHAnsi" w:hAnsiTheme="minorHAnsi"/>
          <w:sz w:val="22"/>
          <w:szCs w:val="22"/>
          <w:lang w:val="hr-HR" w:eastAsia="hr-HR"/>
        </w:rPr>
        <w:t xml:space="preserve"> konačni</w:t>
      </w:r>
      <w:r w:rsidR="004D649C">
        <w:rPr>
          <w:rFonts w:asciiTheme="minorHAnsi" w:hAnsiTheme="minorHAnsi"/>
          <w:sz w:val="22"/>
          <w:szCs w:val="22"/>
          <w:lang w:val="hr-HR" w:eastAsia="hr-HR"/>
        </w:rPr>
        <w:t xml:space="preserve"> </w:t>
      </w:r>
      <w:r w:rsidRPr="00884C69">
        <w:rPr>
          <w:rFonts w:asciiTheme="minorHAnsi" w:hAnsiTheme="minorHAnsi"/>
          <w:sz w:val="22"/>
          <w:szCs w:val="22"/>
          <w:lang w:val="hr-HR" w:eastAsia="hr-HR"/>
        </w:rPr>
        <w:t>rezultat proračuna općine</w:t>
      </w:r>
      <w:r w:rsidR="004D649C">
        <w:rPr>
          <w:rFonts w:asciiTheme="minorHAnsi" w:hAnsiTheme="minorHAnsi"/>
          <w:sz w:val="22"/>
          <w:szCs w:val="22"/>
          <w:lang w:val="hr-HR" w:eastAsia="hr-HR"/>
        </w:rPr>
        <w:t xml:space="preserve"> </w:t>
      </w:r>
      <w:r w:rsidR="002D3D1F">
        <w:rPr>
          <w:rFonts w:asciiTheme="minorHAnsi" w:hAnsiTheme="minorHAnsi"/>
          <w:sz w:val="22"/>
          <w:szCs w:val="22"/>
          <w:lang w:val="hr-HR" w:eastAsia="hr-HR"/>
        </w:rPr>
        <w:t xml:space="preserve">na dan </w:t>
      </w:r>
      <w:r w:rsidR="002D3D1F" w:rsidRPr="00884C69">
        <w:rPr>
          <w:rFonts w:asciiTheme="minorHAnsi" w:hAnsiTheme="minorHAnsi"/>
          <w:sz w:val="22"/>
          <w:szCs w:val="22"/>
          <w:lang w:val="hr-HR" w:eastAsia="hr-HR"/>
        </w:rPr>
        <w:t>3</w:t>
      </w:r>
      <w:r w:rsidR="002D3D1F">
        <w:rPr>
          <w:rFonts w:asciiTheme="minorHAnsi" w:hAnsiTheme="minorHAnsi"/>
          <w:sz w:val="22"/>
          <w:szCs w:val="22"/>
          <w:lang w:val="hr-HR" w:eastAsia="hr-HR"/>
        </w:rPr>
        <w:t>0</w:t>
      </w:r>
      <w:r w:rsidR="002D3D1F" w:rsidRPr="00884C69">
        <w:rPr>
          <w:rFonts w:asciiTheme="minorHAnsi" w:hAnsiTheme="minorHAnsi"/>
          <w:sz w:val="22"/>
          <w:szCs w:val="22"/>
          <w:lang w:val="hr-HR" w:eastAsia="hr-HR"/>
        </w:rPr>
        <w:t xml:space="preserve">. </w:t>
      </w:r>
      <w:r w:rsidR="002D3D1F">
        <w:rPr>
          <w:rFonts w:asciiTheme="minorHAnsi" w:hAnsiTheme="minorHAnsi"/>
          <w:sz w:val="22"/>
          <w:szCs w:val="22"/>
          <w:lang w:val="hr-HR" w:eastAsia="hr-HR"/>
        </w:rPr>
        <w:t>lipnja</w:t>
      </w:r>
      <w:r w:rsidR="002D3D1F" w:rsidRPr="00884C69">
        <w:rPr>
          <w:rFonts w:asciiTheme="minorHAnsi" w:hAnsiTheme="minorHAnsi"/>
          <w:sz w:val="22"/>
          <w:szCs w:val="22"/>
          <w:lang w:val="hr-HR" w:eastAsia="hr-HR"/>
        </w:rPr>
        <w:t xml:space="preserve"> 201</w:t>
      </w:r>
      <w:r w:rsidR="002D3D1F">
        <w:rPr>
          <w:rFonts w:asciiTheme="minorHAnsi" w:hAnsiTheme="minorHAnsi"/>
          <w:sz w:val="22"/>
          <w:szCs w:val="22"/>
          <w:lang w:val="hr-HR" w:eastAsia="hr-HR"/>
        </w:rPr>
        <w:t>8</w:t>
      </w:r>
      <w:r w:rsidR="002D3D1F" w:rsidRPr="00884C69">
        <w:rPr>
          <w:rFonts w:asciiTheme="minorHAnsi" w:hAnsiTheme="minorHAnsi"/>
          <w:sz w:val="22"/>
          <w:szCs w:val="22"/>
          <w:lang w:val="hr-HR" w:eastAsia="hr-HR"/>
        </w:rPr>
        <w:t xml:space="preserve">. godine </w:t>
      </w:r>
      <w:r w:rsidR="004D649C">
        <w:rPr>
          <w:rFonts w:asciiTheme="minorHAnsi" w:hAnsiTheme="minorHAnsi"/>
          <w:sz w:val="22"/>
          <w:szCs w:val="22"/>
          <w:lang w:val="hr-HR" w:eastAsia="hr-HR"/>
        </w:rPr>
        <w:t xml:space="preserve">u iznosu manjka prihoda od </w:t>
      </w:r>
      <w:r w:rsidR="00F80960">
        <w:rPr>
          <w:rFonts w:asciiTheme="minorHAnsi" w:hAnsiTheme="minorHAnsi"/>
          <w:sz w:val="22"/>
          <w:szCs w:val="22"/>
          <w:lang w:val="hr-HR" w:eastAsia="hr-HR"/>
        </w:rPr>
        <w:t>2.559.509,95</w:t>
      </w:r>
      <w:r w:rsidR="004D649C">
        <w:rPr>
          <w:rFonts w:asciiTheme="minorHAnsi" w:hAnsiTheme="minorHAnsi"/>
          <w:sz w:val="22"/>
          <w:szCs w:val="22"/>
          <w:lang w:val="hr-HR" w:eastAsia="hr-HR"/>
        </w:rPr>
        <w:t xml:space="preserve"> kn.</w:t>
      </w:r>
      <w:r w:rsidR="008444D7">
        <w:rPr>
          <w:rFonts w:asciiTheme="minorHAnsi" w:hAnsiTheme="minorHAnsi"/>
          <w:sz w:val="22"/>
          <w:szCs w:val="22"/>
          <w:lang w:val="hr-HR" w:eastAsia="hr-HR"/>
        </w:rPr>
        <w:t xml:space="preserve"> </w:t>
      </w:r>
    </w:p>
    <w:p w14:paraId="0DE1C1FB" w14:textId="77777777" w:rsidR="004F68CA" w:rsidRPr="00884C69" w:rsidRDefault="004F68CA" w:rsidP="007A750C">
      <w:pPr>
        <w:pStyle w:val="Tijeloteksta"/>
        <w:numPr>
          <w:ilvl w:val="0"/>
          <w:numId w:val="3"/>
        </w:numPr>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lastRenderedPageBreak/>
        <w:t>OBRAZLOŽENJE RAČUNA PRIHODA I PRIMITAKA</w:t>
      </w:r>
    </w:p>
    <w:p w14:paraId="28DB7D65" w14:textId="77777777" w:rsidR="004F68CA" w:rsidRDefault="004F68CA" w:rsidP="004F68CA">
      <w:pPr>
        <w:pStyle w:val="Tijeloteksta"/>
        <w:jc w:val="both"/>
        <w:rPr>
          <w:rFonts w:asciiTheme="minorHAnsi" w:hAnsiTheme="minorHAnsi"/>
          <w:i/>
          <w:iCs/>
          <w:szCs w:val="22"/>
        </w:rPr>
      </w:pPr>
    </w:p>
    <w:p w14:paraId="076662E9"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PRIHODI POSLOVANJA</w:t>
      </w:r>
    </w:p>
    <w:p w14:paraId="7DED489A" w14:textId="77777777" w:rsidR="004F68CA" w:rsidRPr="00884C69" w:rsidRDefault="004F68CA" w:rsidP="004F68CA">
      <w:pPr>
        <w:pStyle w:val="Tijeloteksta"/>
        <w:jc w:val="both"/>
        <w:rPr>
          <w:rFonts w:asciiTheme="minorHAnsi" w:hAnsiTheme="minorHAnsi"/>
          <w:iCs/>
          <w:szCs w:val="22"/>
          <w:lang w:val="hr-HR"/>
        </w:rPr>
      </w:pPr>
    </w:p>
    <w:p w14:paraId="1307327C" w14:textId="77777777" w:rsidR="004F68CA" w:rsidRPr="00884C69" w:rsidRDefault="004F68CA" w:rsidP="007D04E4">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 xml:space="preserve">Prihodi poslovanja planirani su u iznosu od </w:t>
      </w:r>
      <w:r w:rsidR="00F80960">
        <w:rPr>
          <w:rFonts w:asciiTheme="minorHAnsi" w:hAnsiTheme="minorHAnsi"/>
          <w:sz w:val="22"/>
          <w:szCs w:val="22"/>
          <w:lang w:val="hr-HR" w:eastAsia="hr-HR"/>
        </w:rPr>
        <w:t>59.119</w:t>
      </w:r>
      <w:r w:rsidR="00C172A3">
        <w:rPr>
          <w:rFonts w:asciiTheme="minorHAnsi" w:hAnsiTheme="minorHAnsi"/>
          <w:sz w:val="22"/>
          <w:szCs w:val="22"/>
          <w:lang w:val="hr-HR" w:eastAsia="hr-HR"/>
        </w:rPr>
        <w:t>.000</w:t>
      </w:r>
      <w:r w:rsidRPr="00884C69">
        <w:rPr>
          <w:rFonts w:asciiTheme="minorHAnsi" w:hAnsiTheme="minorHAnsi"/>
          <w:sz w:val="22"/>
          <w:szCs w:val="22"/>
          <w:lang w:val="hr-HR" w:eastAsia="hr-HR"/>
        </w:rPr>
        <w:t xml:space="preserve"> k</w:t>
      </w:r>
      <w:r w:rsidR="00C172A3">
        <w:rPr>
          <w:rFonts w:asciiTheme="minorHAnsi" w:hAnsiTheme="minorHAnsi"/>
          <w:sz w:val="22"/>
          <w:szCs w:val="22"/>
          <w:lang w:val="hr-HR" w:eastAsia="hr-HR"/>
        </w:rPr>
        <w:t>n</w:t>
      </w:r>
      <w:r w:rsidRPr="00884C69">
        <w:rPr>
          <w:rFonts w:asciiTheme="minorHAnsi" w:hAnsiTheme="minorHAnsi"/>
          <w:sz w:val="22"/>
          <w:szCs w:val="22"/>
          <w:lang w:val="hr-HR" w:eastAsia="hr-HR"/>
        </w:rPr>
        <w:t xml:space="preserve">, a ostvareni u iznosu od </w:t>
      </w:r>
      <w:r w:rsidR="00F80960">
        <w:rPr>
          <w:rFonts w:asciiTheme="minorHAnsi" w:hAnsiTheme="minorHAnsi"/>
          <w:sz w:val="22"/>
          <w:szCs w:val="22"/>
          <w:lang w:val="hr-HR" w:eastAsia="hr-HR"/>
        </w:rPr>
        <w:t>24.144.151,92</w:t>
      </w:r>
      <w:r w:rsidRPr="00884C69">
        <w:rPr>
          <w:rFonts w:asciiTheme="minorHAnsi" w:hAnsiTheme="minorHAnsi"/>
          <w:sz w:val="22"/>
          <w:szCs w:val="22"/>
          <w:lang w:val="hr-HR" w:eastAsia="hr-HR"/>
        </w:rPr>
        <w:t xml:space="preserve"> </w:t>
      </w:r>
      <w:r w:rsidR="00C172A3">
        <w:rPr>
          <w:rFonts w:asciiTheme="minorHAnsi" w:hAnsiTheme="minorHAnsi"/>
          <w:sz w:val="22"/>
          <w:szCs w:val="22"/>
          <w:lang w:val="hr-HR" w:eastAsia="hr-HR"/>
        </w:rPr>
        <w:t>kn</w:t>
      </w:r>
      <w:r w:rsidRPr="00884C69">
        <w:rPr>
          <w:rFonts w:asciiTheme="minorHAnsi" w:hAnsiTheme="minorHAnsi"/>
          <w:sz w:val="22"/>
          <w:szCs w:val="22"/>
          <w:lang w:val="hr-HR" w:eastAsia="hr-HR"/>
        </w:rPr>
        <w:t xml:space="preserve">, što je </w:t>
      </w:r>
      <w:r w:rsidR="00C172A3">
        <w:rPr>
          <w:rFonts w:asciiTheme="minorHAnsi" w:hAnsiTheme="minorHAnsi"/>
          <w:sz w:val="22"/>
          <w:szCs w:val="22"/>
          <w:lang w:val="hr-HR" w:eastAsia="hr-HR"/>
        </w:rPr>
        <w:t>4</w:t>
      </w:r>
      <w:r w:rsidR="000B4114">
        <w:rPr>
          <w:rFonts w:asciiTheme="minorHAnsi" w:hAnsiTheme="minorHAnsi"/>
          <w:sz w:val="22"/>
          <w:szCs w:val="22"/>
          <w:lang w:val="hr-HR" w:eastAsia="hr-HR"/>
        </w:rPr>
        <w:t>1</w:t>
      </w:r>
      <w:r w:rsidRPr="00884C69">
        <w:rPr>
          <w:rFonts w:asciiTheme="minorHAnsi" w:hAnsiTheme="minorHAnsi"/>
          <w:sz w:val="22"/>
          <w:szCs w:val="22"/>
          <w:lang w:val="hr-HR" w:eastAsia="hr-HR"/>
        </w:rPr>
        <w:t xml:space="preserve">% planiranog iznosa i </w:t>
      </w:r>
      <w:r w:rsidR="00C172A3">
        <w:rPr>
          <w:rFonts w:asciiTheme="minorHAnsi" w:hAnsiTheme="minorHAnsi"/>
          <w:sz w:val="22"/>
          <w:szCs w:val="22"/>
          <w:lang w:val="hr-HR" w:eastAsia="hr-HR"/>
        </w:rPr>
        <w:t>1</w:t>
      </w:r>
      <w:r w:rsidR="000B4114">
        <w:rPr>
          <w:rFonts w:asciiTheme="minorHAnsi" w:hAnsiTheme="minorHAnsi"/>
          <w:sz w:val="22"/>
          <w:szCs w:val="22"/>
          <w:lang w:val="hr-HR" w:eastAsia="hr-HR"/>
        </w:rPr>
        <w:t>4</w:t>
      </w:r>
      <w:r w:rsidRPr="00884C69">
        <w:rPr>
          <w:rFonts w:asciiTheme="minorHAnsi" w:hAnsiTheme="minorHAnsi"/>
          <w:sz w:val="22"/>
          <w:szCs w:val="22"/>
          <w:lang w:val="hr-HR" w:eastAsia="hr-HR"/>
        </w:rPr>
        <w:t xml:space="preserve">% </w:t>
      </w:r>
      <w:r w:rsidR="000B4114">
        <w:rPr>
          <w:rFonts w:asciiTheme="minorHAnsi" w:hAnsiTheme="minorHAnsi"/>
          <w:sz w:val="22"/>
          <w:szCs w:val="22"/>
          <w:lang w:val="hr-HR" w:eastAsia="hr-HR"/>
        </w:rPr>
        <w:t>manj</w:t>
      </w:r>
      <w:r w:rsidR="00C172A3">
        <w:rPr>
          <w:rFonts w:asciiTheme="minorHAnsi" w:hAnsiTheme="minorHAnsi"/>
          <w:sz w:val="22"/>
          <w:szCs w:val="22"/>
          <w:lang w:val="hr-HR" w:eastAsia="hr-HR"/>
        </w:rPr>
        <w:t>e</w:t>
      </w:r>
      <w:r w:rsidRPr="00884C69">
        <w:rPr>
          <w:rFonts w:asciiTheme="minorHAnsi" w:hAnsiTheme="minorHAnsi"/>
          <w:sz w:val="22"/>
          <w:szCs w:val="22"/>
          <w:lang w:val="hr-HR" w:eastAsia="hr-HR"/>
        </w:rPr>
        <w:t xml:space="preserve"> u odnosu na isto razdoblje prethodne godine. Najveće odstupanje u odnosu na plan prisutno je na prihodima </w:t>
      </w:r>
      <w:r w:rsidR="00C172A3">
        <w:rPr>
          <w:rFonts w:asciiTheme="minorHAnsi" w:hAnsiTheme="minorHAnsi"/>
          <w:sz w:val="22"/>
          <w:szCs w:val="22"/>
          <w:lang w:val="hr-HR" w:eastAsia="hr-HR"/>
        </w:rPr>
        <w:t xml:space="preserve">od </w:t>
      </w:r>
      <w:r w:rsidR="000B4114">
        <w:rPr>
          <w:rFonts w:asciiTheme="minorHAnsi" w:hAnsiTheme="minorHAnsi"/>
          <w:sz w:val="22"/>
          <w:szCs w:val="22"/>
          <w:lang w:val="hr-HR" w:eastAsia="hr-HR"/>
        </w:rPr>
        <w:t>pomoći</w:t>
      </w:r>
      <w:r w:rsidR="00C172A3">
        <w:rPr>
          <w:rFonts w:asciiTheme="minorHAnsi" w:hAnsiTheme="minorHAnsi"/>
          <w:sz w:val="22"/>
          <w:szCs w:val="22"/>
          <w:lang w:val="hr-HR" w:eastAsia="hr-HR"/>
        </w:rPr>
        <w:t xml:space="preserve"> </w:t>
      </w:r>
      <w:r w:rsidRPr="00884C69">
        <w:rPr>
          <w:rFonts w:asciiTheme="minorHAnsi" w:hAnsiTheme="minorHAnsi"/>
          <w:sz w:val="22"/>
          <w:szCs w:val="22"/>
          <w:lang w:val="hr-HR" w:eastAsia="hr-HR"/>
        </w:rPr>
        <w:t xml:space="preserve">te prihodima od </w:t>
      </w:r>
      <w:r w:rsidR="00C172A3">
        <w:rPr>
          <w:rFonts w:asciiTheme="minorHAnsi" w:hAnsiTheme="minorHAnsi"/>
          <w:sz w:val="22"/>
          <w:szCs w:val="22"/>
          <w:lang w:val="hr-HR" w:eastAsia="hr-HR"/>
        </w:rPr>
        <w:t xml:space="preserve">komunalnih </w:t>
      </w:r>
      <w:r w:rsidRPr="00884C69">
        <w:rPr>
          <w:rFonts w:asciiTheme="minorHAnsi" w:hAnsiTheme="minorHAnsi"/>
          <w:sz w:val="22"/>
          <w:szCs w:val="22"/>
          <w:lang w:val="hr-HR" w:eastAsia="hr-HR"/>
        </w:rPr>
        <w:t xml:space="preserve">naknada. </w:t>
      </w:r>
    </w:p>
    <w:p w14:paraId="16288050" w14:textId="77777777" w:rsidR="004F68CA" w:rsidRPr="00884C69" w:rsidRDefault="004F68CA" w:rsidP="004F68CA">
      <w:pPr>
        <w:autoSpaceDE w:val="0"/>
        <w:autoSpaceDN w:val="0"/>
        <w:adjustRightInd w:val="0"/>
        <w:jc w:val="both"/>
        <w:rPr>
          <w:rFonts w:asciiTheme="minorHAnsi" w:hAnsiTheme="minorHAnsi"/>
          <w:iCs/>
          <w:sz w:val="24"/>
          <w:szCs w:val="22"/>
          <w:lang w:eastAsia="en-US"/>
        </w:rPr>
      </w:pPr>
    </w:p>
    <w:p w14:paraId="2ACF388F" w14:textId="77777777" w:rsidR="00C172A3" w:rsidRPr="00C172A3" w:rsidRDefault="00C172A3" w:rsidP="00C172A3">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6AB981F7" w14:textId="77777777" w:rsidR="00DF4460" w:rsidRDefault="00DF4460" w:rsidP="00DF4460">
      <w:pPr>
        <w:spacing w:line="259" w:lineRule="auto"/>
        <w:jc w:val="both"/>
        <w:rPr>
          <w:rFonts w:asciiTheme="minorHAnsi" w:hAnsiTheme="minorHAnsi"/>
          <w:sz w:val="22"/>
          <w:szCs w:val="22"/>
        </w:rPr>
      </w:pPr>
    </w:p>
    <w:p w14:paraId="69BBCD86" w14:textId="77777777" w:rsidR="00DF4460" w:rsidRDefault="00C172A3" w:rsidP="007D04E4">
      <w:pPr>
        <w:spacing w:after="240"/>
        <w:jc w:val="both"/>
        <w:rPr>
          <w:rFonts w:ascii="Calibri" w:hAnsi="Calibri"/>
          <w:sz w:val="22"/>
          <w:szCs w:val="22"/>
        </w:rPr>
      </w:pPr>
      <w:r w:rsidRPr="00C172A3">
        <w:rPr>
          <w:rFonts w:asciiTheme="minorHAnsi" w:hAnsiTheme="minorHAnsi"/>
          <w:sz w:val="22"/>
          <w:szCs w:val="22"/>
        </w:rPr>
        <w:t xml:space="preserve">Prihodi od poreza i prireza na dohodak planirani su u iznosu od </w:t>
      </w:r>
      <w:r w:rsidR="000B4114">
        <w:rPr>
          <w:rFonts w:asciiTheme="minorHAnsi" w:hAnsiTheme="minorHAnsi"/>
          <w:sz w:val="22"/>
          <w:szCs w:val="22"/>
        </w:rPr>
        <w:t>30.650</w:t>
      </w:r>
      <w:r>
        <w:rPr>
          <w:rFonts w:asciiTheme="minorHAnsi" w:hAnsiTheme="minorHAnsi"/>
          <w:sz w:val="22"/>
          <w:szCs w:val="22"/>
        </w:rPr>
        <w:t>.000</w:t>
      </w:r>
      <w:r w:rsidRPr="00C172A3">
        <w:rPr>
          <w:rFonts w:asciiTheme="minorHAnsi" w:hAnsiTheme="minorHAnsi"/>
          <w:sz w:val="22"/>
          <w:szCs w:val="22"/>
        </w:rPr>
        <w:t xml:space="preserve"> kuna, a ostvareni u iznosu od </w:t>
      </w:r>
      <w:r w:rsidR="000B4114">
        <w:rPr>
          <w:rFonts w:asciiTheme="minorHAnsi" w:hAnsiTheme="minorHAnsi"/>
          <w:sz w:val="22"/>
          <w:szCs w:val="22"/>
        </w:rPr>
        <w:t>16.475.505,30</w:t>
      </w:r>
      <w:r w:rsidRPr="00C172A3">
        <w:rPr>
          <w:rFonts w:asciiTheme="minorHAnsi" w:hAnsiTheme="minorHAnsi"/>
          <w:sz w:val="22"/>
          <w:szCs w:val="22"/>
        </w:rPr>
        <w:t xml:space="preserve"> kuna, što je </w:t>
      </w:r>
      <w:r>
        <w:rPr>
          <w:rFonts w:asciiTheme="minorHAnsi" w:hAnsiTheme="minorHAnsi"/>
          <w:sz w:val="22"/>
          <w:szCs w:val="22"/>
        </w:rPr>
        <w:t>5</w:t>
      </w:r>
      <w:r w:rsidR="000B4114">
        <w:rPr>
          <w:rFonts w:asciiTheme="minorHAnsi" w:hAnsiTheme="minorHAnsi"/>
          <w:sz w:val="22"/>
          <w:szCs w:val="22"/>
        </w:rPr>
        <w:t>4</w:t>
      </w:r>
      <w:r w:rsidRPr="00C172A3">
        <w:rPr>
          <w:rFonts w:asciiTheme="minorHAnsi" w:hAnsiTheme="minorHAnsi"/>
          <w:sz w:val="22"/>
          <w:szCs w:val="22"/>
        </w:rPr>
        <w:t>% plana na godišnjoj razini</w:t>
      </w:r>
      <w:r>
        <w:rPr>
          <w:rFonts w:asciiTheme="minorHAnsi" w:hAnsiTheme="minorHAnsi"/>
          <w:sz w:val="22"/>
          <w:szCs w:val="22"/>
        </w:rPr>
        <w:t xml:space="preserve"> i </w:t>
      </w:r>
      <w:r w:rsidR="000B4114">
        <w:rPr>
          <w:rFonts w:asciiTheme="minorHAnsi" w:hAnsiTheme="minorHAnsi"/>
          <w:sz w:val="22"/>
          <w:szCs w:val="22"/>
        </w:rPr>
        <w:t>1</w:t>
      </w:r>
      <w:r>
        <w:rPr>
          <w:rFonts w:asciiTheme="minorHAnsi" w:hAnsiTheme="minorHAnsi"/>
          <w:sz w:val="22"/>
          <w:szCs w:val="22"/>
        </w:rPr>
        <w:t>2</w:t>
      </w:r>
      <w:r w:rsidRPr="00C172A3">
        <w:rPr>
          <w:rFonts w:asciiTheme="minorHAnsi" w:hAnsiTheme="minorHAnsi"/>
          <w:sz w:val="22"/>
          <w:szCs w:val="22"/>
        </w:rPr>
        <w:t xml:space="preserve">% </w:t>
      </w:r>
      <w:r>
        <w:rPr>
          <w:rFonts w:asciiTheme="minorHAnsi" w:hAnsiTheme="minorHAnsi"/>
          <w:sz w:val="22"/>
          <w:szCs w:val="22"/>
        </w:rPr>
        <w:t>više</w:t>
      </w:r>
      <w:r w:rsidRPr="00C172A3">
        <w:rPr>
          <w:rFonts w:asciiTheme="minorHAnsi" w:hAnsiTheme="minorHAnsi"/>
          <w:sz w:val="22"/>
          <w:szCs w:val="22"/>
        </w:rPr>
        <w:t xml:space="preserve"> u odnosu na isto razdoblje prethodne godine. </w:t>
      </w:r>
      <w:r w:rsidR="00806145">
        <w:rPr>
          <w:rFonts w:asciiTheme="minorHAnsi" w:hAnsiTheme="minorHAnsi"/>
          <w:sz w:val="22"/>
          <w:szCs w:val="22"/>
        </w:rPr>
        <w:t>S</w:t>
      </w:r>
      <w:r w:rsidR="003D247F">
        <w:rPr>
          <w:rFonts w:asciiTheme="minorHAnsi" w:hAnsiTheme="minorHAnsi"/>
          <w:sz w:val="22"/>
          <w:szCs w:val="22"/>
        </w:rPr>
        <w:t>tvarne razloge koji su</w:t>
      </w:r>
      <w:r w:rsidR="008C4161">
        <w:rPr>
          <w:rFonts w:asciiTheme="minorHAnsi" w:hAnsiTheme="minorHAnsi"/>
          <w:sz w:val="22"/>
          <w:szCs w:val="22"/>
        </w:rPr>
        <w:t>,</w:t>
      </w:r>
      <w:r w:rsidR="003D247F">
        <w:rPr>
          <w:rFonts w:asciiTheme="minorHAnsi" w:hAnsiTheme="minorHAnsi"/>
          <w:sz w:val="22"/>
          <w:szCs w:val="22"/>
        </w:rPr>
        <w:t xml:space="preserve"> </w:t>
      </w:r>
      <w:r w:rsidR="008C4161">
        <w:rPr>
          <w:rFonts w:asciiTheme="minorHAnsi" w:hAnsiTheme="minorHAnsi"/>
          <w:sz w:val="22"/>
          <w:szCs w:val="22"/>
        </w:rPr>
        <w:t xml:space="preserve">i u kojoj mjeri, </w:t>
      </w:r>
      <w:r w:rsidR="003D247F">
        <w:rPr>
          <w:rFonts w:asciiTheme="minorHAnsi" w:hAnsiTheme="minorHAnsi"/>
          <w:sz w:val="22"/>
          <w:szCs w:val="22"/>
        </w:rPr>
        <w:t xml:space="preserve">utjecali na rast </w:t>
      </w:r>
      <w:r w:rsidR="00806145">
        <w:rPr>
          <w:rFonts w:asciiTheme="minorHAnsi" w:hAnsiTheme="minorHAnsi"/>
          <w:sz w:val="22"/>
          <w:szCs w:val="22"/>
        </w:rPr>
        <w:t xml:space="preserve">prihoda od poreza na dohodak u odnosu na isto razdoblje prethodne godine </w:t>
      </w:r>
      <w:r w:rsidR="00806145">
        <w:rPr>
          <w:rFonts w:asciiTheme="minorHAnsi" w:hAnsiTheme="minorHAnsi"/>
          <w:iCs/>
          <w:szCs w:val="22"/>
        </w:rPr>
        <w:t>t</w:t>
      </w:r>
      <w:r w:rsidR="00806145">
        <w:rPr>
          <w:rFonts w:asciiTheme="minorHAnsi" w:hAnsiTheme="minorHAnsi"/>
          <w:sz w:val="22"/>
          <w:szCs w:val="22"/>
        </w:rPr>
        <w:t xml:space="preserve">eško je sa sigurnošću utvrditi </w:t>
      </w:r>
      <w:r w:rsidR="003D247F">
        <w:rPr>
          <w:rFonts w:asciiTheme="minorHAnsi" w:hAnsiTheme="minorHAnsi"/>
          <w:sz w:val="22"/>
          <w:szCs w:val="22"/>
        </w:rPr>
        <w:t>jer jedinicama lokalne samouprave nisu dostupni odgovarajući podaci iz ukupnog sustava</w:t>
      </w:r>
      <w:r w:rsidR="008C4161">
        <w:rPr>
          <w:rFonts w:asciiTheme="minorHAnsi" w:hAnsiTheme="minorHAnsi"/>
          <w:sz w:val="22"/>
          <w:szCs w:val="22"/>
        </w:rPr>
        <w:t xml:space="preserve"> </w:t>
      </w:r>
      <w:r w:rsidR="00943F2A">
        <w:rPr>
          <w:rFonts w:asciiTheme="minorHAnsi" w:hAnsiTheme="minorHAnsi"/>
          <w:sz w:val="22"/>
          <w:szCs w:val="22"/>
        </w:rPr>
        <w:t xml:space="preserve">evidencija </w:t>
      </w:r>
      <w:r w:rsidR="008C4161">
        <w:rPr>
          <w:rFonts w:asciiTheme="minorHAnsi" w:hAnsiTheme="minorHAnsi"/>
          <w:sz w:val="22"/>
          <w:szCs w:val="22"/>
        </w:rPr>
        <w:t>Porezne uprave</w:t>
      </w:r>
      <w:r w:rsidR="003D247F">
        <w:rPr>
          <w:rFonts w:asciiTheme="minorHAnsi" w:hAnsiTheme="minorHAnsi"/>
          <w:sz w:val="22"/>
          <w:szCs w:val="22"/>
        </w:rPr>
        <w:t xml:space="preserve"> temeljem kojih bi se moglo analizirati kretanje prihoda od poreza na dohodak</w:t>
      </w:r>
      <w:r w:rsidR="00D512F7">
        <w:rPr>
          <w:rFonts w:asciiTheme="minorHAnsi" w:hAnsiTheme="minorHAnsi"/>
          <w:sz w:val="22"/>
          <w:szCs w:val="22"/>
        </w:rPr>
        <w:t xml:space="preserve"> i poreznih obveznika</w:t>
      </w:r>
      <w:r w:rsidR="003D247F">
        <w:rPr>
          <w:rFonts w:asciiTheme="minorHAnsi" w:hAnsiTheme="minorHAnsi"/>
          <w:sz w:val="22"/>
          <w:szCs w:val="22"/>
        </w:rPr>
        <w:t xml:space="preserve"> na području iste.</w:t>
      </w:r>
      <w:r w:rsidR="00D512F7">
        <w:rPr>
          <w:rFonts w:asciiTheme="minorHAnsi" w:hAnsiTheme="minorHAnsi"/>
          <w:sz w:val="22"/>
          <w:szCs w:val="22"/>
        </w:rPr>
        <w:t xml:space="preserve"> </w:t>
      </w:r>
      <w:r w:rsidR="00806145">
        <w:rPr>
          <w:rFonts w:asciiTheme="minorHAnsi" w:hAnsiTheme="minorHAnsi"/>
          <w:sz w:val="22"/>
          <w:szCs w:val="22"/>
        </w:rPr>
        <w:t xml:space="preserve">U odnosu na polugodišnju razinu plana prihodi od poreza na dohodak ostvareni su s blagim porastom, međutim na </w:t>
      </w:r>
      <w:r w:rsidR="003C6FCA">
        <w:rPr>
          <w:rFonts w:asciiTheme="minorHAnsi" w:hAnsiTheme="minorHAnsi"/>
          <w:sz w:val="22"/>
          <w:szCs w:val="22"/>
        </w:rPr>
        <w:t xml:space="preserve">taj </w:t>
      </w:r>
      <w:r w:rsidR="00806145">
        <w:rPr>
          <w:rFonts w:asciiTheme="minorHAnsi" w:hAnsiTheme="minorHAnsi"/>
          <w:sz w:val="22"/>
          <w:szCs w:val="22"/>
        </w:rPr>
        <w:t xml:space="preserve">iskazani </w:t>
      </w:r>
      <w:r w:rsidR="003C6FCA">
        <w:rPr>
          <w:rFonts w:asciiTheme="minorHAnsi" w:hAnsiTheme="minorHAnsi"/>
          <w:sz w:val="22"/>
          <w:szCs w:val="22"/>
        </w:rPr>
        <w:t>po</w:t>
      </w:r>
      <w:r w:rsidR="00806145">
        <w:rPr>
          <w:rFonts w:asciiTheme="minorHAnsi" w:hAnsiTheme="minorHAnsi"/>
          <w:sz w:val="22"/>
          <w:szCs w:val="22"/>
        </w:rPr>
        <w:t xml:space="preserve">rast </w:t>
      </w:r>
      <w:r w:rsidR="003C6FCA">
        <w:rPr>
          <w:rFonts w:asciiTheme="minorHAnsi" w:hAnsiTheme="minorHAnsi"/>
          <w:sz w:val="22"/>
          <w:szCs w:val="22"/>
        </w:rPr>
        <w:t xml:space="preserve">utječe </w:t>
      </w:r>
      <w:r w:rsidR="00806145">
        <w:rPr>
          <w:rFonts w:asciiTheme="minorHAnsi" w:hAnsiTheme="minorHAnsi"/>
          <w:sz w:val="22"/>
          <w:szCs w:val="22"/>
        </w:rPr>
        <w:t>dinamika izvršavanja povrata poreza po godišnjoj prijavi za prethodnu godinu</w:t>
      </w:r>
      <w:r w:rsidR="003C6FCA">
        <w:rPr>
          <w:rFonts w:asciiTheme="minorHAnsi" w:hAnsiTheme="minorHAnsi"/>
          <w:sz w:val="22"/>
          <w:szCs w:val="22"/>
        </w:rPr>
        <w:t xml:space="preserve">, s obzirom da se povrati u pravilu </w:t>
      </w:r>
      <w:r w:rsidR="00806145">
        <w:rPr>
          <w:rFonts w:asciiTheme="minorHAnsi" w:hAnsiTheme="minorHAnsi"/>
          <w:sz w:val="22"/>
          <w:szCs w:val="22"/>
        </w:rPr>
        <w:t>realizira</w:t>
      </w:r>
      <w:r w:rsidR="003C6FCA">
        <w:rPr>
          <w:rFonts w:asciiTheme="minorHAnsi" w:hAnsiTheme="minorHAnsi"/>
          <w:sz w:val="22"/>
          <w:szCs w:val="22"/>
        </w:rPr>
        <w:t>ju</w:t>
      </w:r>
      <w:r w:rsidR="00806145">
        <w:rPr>
          <w:rFonts w:asciiTheme="minorHAnsi" w:hAnsiTheme="minorHAnsi"/>
          <w:sz w:val="22"/>
          <w:szCs w:val="22"/>
        </w:rPr>
        <w:t xml:space="preserve"> u drugom polugodištu.</w:t>
      </w:r>
      <w:r w:rsidR="003C6FCA" w:rsidRPr="003C6FCA">
        <w:rPr>
          <w:rFonts w:asciiTheme="minorHAnsi" w:hAnsiTheme="minorHAnsi"/>
          <w:sz w:val="22"/>
          <w:szCs w:val="22"/>
        </w:rPr>
        <w:t xml:space="preserve"> </w:t>
      </w:r>
    </w:p>
    <w:p w14:paraId="64C883FD" w14:textId="77777777" w:rsidR="00C61211" w:rsidRPr="00536D61" w:rsidRDefault="00C61211" w:rsidP="00C61211">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7B7C79D7" w14:textId="77777777" w:rsidR="00C61211" w:rsidRPr="00536D61" w:rsidRDefault="00C61211" w:rsidP="00C61211">
      <w:pPr>
        <w:pStyle w:val="Tijeloteksta"/>
        <w:jc w:val="both"/>
        <w:rPr>
          <w:rFonts w:ascii="Calibri" w:hAnsi="Calibri"/>
          <w:sz w:val="22"/>
          <w:szCs w:val="22"/>
          <w:lang w:val="hr-HR" w:eastAsia="hr-HR"/>
        </w:rPr>
      </w:pPr>
    </w:p>
    <w:p w14:paraId="715B33C0" w14:textId="77777777" w:rsidR="00536D61" w:rsidRDefault="00C61211" w:rsidP="007D04E4">
      <w:pPr>
        <w:spacing w:after="240"/>
        <w:jc w:val="both"/>
        <w:rPr>
          <w:rFonts w:ascii="Calibri" w:hAnsi="Calibri"/>
          <w:sz w:val="22"/>
          <w:szCs w:val="22"/>
        </w:rPr>
      </w:pPr>
      <w:r w:rsidRPr="00536D61">
        <w:rPr>
          <w:rFonts w:ascii="Calibri" w:hAnsi="Calibri"/>
          <w:sz w:val="22"/>
          <w:szCs w:val="22"/>
        </w:rPr>
        <w:t xml:space="preserve">Porezi na imovinu planirani su u iznosu od </w:t>
      </w:r>
      <w:r w:rsidR="003C6FCA">
        <w:rPr>
          <w:rFonts w:ascii="Calibri" w:hAnsi="Calibri"/>
          <w:sz w:val="22"/>
          <w:szCs w:val="22"/>
        </w:rPr>
        <w:t>4.370</w:t>
      </w:r>
      <w:r w:rsidRPr="00536D61">
        <w:rPr>
          <w:rFonts w:ascii="Calibri" w:hAnsi="Calibri"/>
          <w:sz w:val="22"/>
          <w:szCs w:val="22"/>
        </w:rPr>
        <w:t xml:space="preserve">.000 kn. U okviru ovih prihoda realizirani su povremeni porezi na imovinu koji se odnose na porez na promet nekretnina i prava u iznosu od </w:t>
      </w:r>
      <w:r w:rsidR="003C6FCA">
        <w:rPr>
          <w:rFonts w:ascii="Calibri" w:hAnsi="Calibri"/>
          <w:sz w:val="22"/>
          <w:szCs w:val="22"/>
        </w:rPr>
        <w:t>1.919.392,38</w:t>
      </w:r>
      <w:r w:rsidRPr="00536D61">
        <w:rPr>
          <w:rFonts w:ascii="Calibri" w:hAnsi="Calibri"/>
          <w:sz w:val="22"/>
          <w:szCs w:val="22"/>
        </w:rPr>
        <w:t xml:space="preserve"> kn</w:t>
      </w:r>
      <w:r w:rsidR="00047EEC" w:rsidRPr="00536D61">
        <w:rPr>
          <w:rFonts w:ascii="Calibri" w:hAnsi="Calibri"/>
          <w:sz w:val="22"/>
          <w:szCs w:val="22"/>
        </w:rPr>
        <w:t xml:space="preserve">, što je </w:t>
      </w:r>
      <w:r w:rsidR="003C6FCA">
        <w:rPr>
          <w:rFonts w:ascii="Calibri" w:hAnsi="Calibri"/>
          <w:sz w:val="22"/>
          <w:szCs w:val="22"/>
        </w:rPr>
        <w:t>10% manje</w:t>
      </w:r>
      <w:r w:rsidR="00536D61">
        <w:rPr>
          <w:rFonts w:ascii="Calibri" w:hAnsi="Calibri"/>
          <w:sz w:val="22"/>
          <w:szCs w:val="22"/>
        </w:rPr>
        <w:t xml:space="preserve"> u odnosu na isto razdoblje prethodne godine i </w:t>
      </w:r>
      <w:r w:rsidR="003C6FCA">
        <w:rPr>
          <w:rFonts w:ascii="Calibri" w:hAnsi="Calibri"/>
          <w:sz w:val="22"/>
          <w:szCs w:val="22"/>
        </w:rPr>
        <w:t>5% manje u odnosu na polugodišnju razinu plana</w:t>
      </w:r>
      <w:r w:rsidR="00536D61">
        <w:rPr>
          <w:rFonts w:ascii="Calibri" w:hAnsi="Calibri"/>
          <w:sz w:val="22"/>
          <w:szCs w:val="22"/>
        </w:rPr>
        <w:t xml:space="preserve">. </w:t>
      </w:r>
      <w:r w:rsidR="00DB2AE6">
        <w:rPr>
          <w:rFonts w:ascii="Calibri" w:hAnsi="Calibri"/>
          <w:sz w:val="22"/>
          <w:szCs w:val="22"/>
        </w:rPr>
        <w:t>S obzirom da općina nema mogućnost uvida u analitičke podatke o potraživanjima</w:t>
      </w:r>
      <w:r w:rsidR="0096796D">
        <w:rPr>
          <w:rFonts w:ascii="Calibri" w:hAnsi="Calibri"/>
          <w:sz w:val="22"/>
          <w:szCs w:val="22"/>
        </w:rPr>
        <w:t xml:space="preserve"> </w:t>
      </w:r>
      <w:r w:rsidR="00DB2AE6">
        <w:rPr>
          <w:rFonts w:ascii="Calibri" w:hAnsi="Calibri"/>
          <w:sz w:val="22"/>
          <w:szCs w:val="22"/>
        </w:rPr>
        <w:t xml:space="preserve">poreza, niti o obveznicima i prometu nekretnina tijekom godine </w:t>
      </w:r>
      <w:r w:rsidR="00B562B9">
        <w:rPr>
          <w:rFonts w:ascii="Calibri" w:hAnsi="Calibri"/>
          <w:sz w:val="22"/>
          <w:szCs w:val="22"/>
        </w:rPr>
        <w:t>jer je</w:t>
      </w:r>
      <w:r w:rsidR="00DB2AE6">
        <w:rPr>
          <w:rFonts w:ascii="Calibri" w:hAnsi="Calibri"/>
          <w:sz w:val="22"/>
          <w:szCs w:val="22"/>
        </w:rPr>
        <w:t xml:space="preserve"> razrez i naplata poreza u nadležnosti Porezne uprave, nije moguće sa sigurnošću utvrditi </w:t>
      </w:r>
      <w:r w:rsidR="003C6FCA">
        <w:rPr>
          <w:rFonts w:ascii="Calibri" w:hAnsi="Calibri"/>
          <w:sz w:val="22"/>
          <w:szCs w:val="22"/>
        </w:rPr>
        <w:t xml:space="preserve">točne razloge smanjenja ovih </w:t>
      </w:r>
      <w:r w:rsidR="0096796D">
        <w:rPr>
          <w:rFonts w:ascii="Calibri" w:hAnsi="Calibri"/>
          <w:sz w:val="22"/>
          <w:szCs w:val="22"/>
        </w:rPr>
        <w:t xml:space="preserve">poreznih </w:t>
      </w:r>
      <w:r w:rsidR="003C6FCA">
        <w:rPr>
          <w:rFonts w:ascii="Calibri" w:hAnsi="Calibri"/>
          <w:sz w:val="22"/>
          <w:szCs w:val="22"/>
        </w:rPr>
        <w:t xml:space="preserve">prihoda </w:t>
      </w:r>
      <w:r w:rsidR="00DB2AE6">
        <w:rPr>
          <w:rFonts w:ascii="Calibri" w:hAnsi="Calibri"/>
          <w:sz w:val="22"/>
          <w:szCs w:val="22"/>
        </w:rPr>
        <w:t xml:space="preserve">niti znati koliki je utjecaj na </w:t>
      </w:r>
      <w:r w:rsidR="0096796D">
        <w:rPr>
          <w:rFonts w:ascii="Calibri" w:hAnsi="Calibri"/>
          <w:sz w:val="22"/>
          <w:szCs w:val="22"/>
        </w:rPr>
        <w:t xml:space="preserve">njihovu realizaciju </w:t>
      </w:r>
      <w:r w:rsidR="00B562B9">
        <w:rPr>
          <w:rFonts w:ascii="Calibri" w:hAnsi="Calibri"/>
          <w:sz w:val="22"/>
          <w:szCs w:val="22"/>
        </w:rPr>
        <w:t xml:space="preserve">imala </w:t>
      </w:r>
      <w:r w:rsidR="00B562B9" w:rsidRPr="00536D61">
        <w:rPr>
          <w:rFonts w:ascii="Calibri" w:hAnsi="Calibri"/>
          <w:sz w:val="22"/>
          <w:szCs w:val="22"/>
        </w:rPr>
        <w:t>dinamik</w:t>
      </w:r>
      <w:r w:rsidR="00B562B9">
        <w:rPr>
          <w:rFonts w:ascii="Calibri" w:hAnsi="Calibri"/>
          <w:sz w:val="22"/>
          <w:szCs w:val="22"/>
        </w:rPr>
        <w:t>a</w:t>
      </w:r>
      <w:r w:rsidR="00B562B9" w:rsidRPr="00536D61">
        <w:rPr>
          <w:rFonts w:ascii="Calibri" w:hAnsi="Calibri"/>
          <w:sz w:val="22"/>
          <w:szCs w:val="22"/>
        </w:rPr>
        <w:t xml:space="preserve"> prometa nekretnina tijekom </w:t>
      </w:r>
      <w:r w:rsidR="00B562B9">
        <w:rPr>
          <w:rFonts w:ascii="Calibri" w:hAnsi="Calibri"/>
          <w:sz w:val="22"/>
          <w:szCs w:val="22"/>
        </w:rPr>
        <w:t xml:space="preserve">ove i proteklih </w:t>
      </w:r>
      <w:r w:rsidR="00B562B9" w:rsidRPr="00536D61">
        <w:rPr>
          <w:rFonts w:ascii="Calibri" w:hAnsi="Calibri"/>
          <w:sz w:val="22"/>
          <w:szCs w:val="22"/>
        </w:rPr>
        <w:t>godin</w:t>
      </w:r>
      <w:r w:rsidR="00B562B9">
        <w:rPr>
          <w:rFonts w:ascii="Calibri" w:hAnsi="Calibri"/>
          <w:sz w:val="22"/>
          <w:szCs w:val="22"/>
        </w:rPr>
        <w:t>a</w:t>
      </w:r>
      <w:r w:rsidR="0096796D">
        <w:rPr>
          <w:rFonts w:ascii="Calibri" w:hAnsi="Calibri"/>
          <w:sz w:val="22"/>
          <w:szCs w:val="22"/>
        </w:rPr>
        <w:t xml:space="preserve">, ali svakako je na smanjenje ostvarenih prihoda dijelom utjecalo i smanjenje porezne stope od 1. siječnja 2019. godine sa 4% na 3%. </w:t>
      </w:r>
      <w:r w:rsidR="00C40843">
        <w:rPr>
          <w:rFonts w:ascii="Calibri" w:hAnsi="Calibri"/>
          <w:sz w:val="22"/>
          <w:szCs w:val="22"/>
        </w:rPr>
        <w:t>Pored</w:t>
      </w:r>
      <w:r w:rsidR="00B562B9">
        <w:rPr>
          <w:rFonts w:ascii="Calibri" w:hAnsi="Calibri"/>
          <w:sz w:val="22"/>
          <w:szCs w:val="22"/>
        </w:rPr>
        <w:t xml:space="preserve"> toga, u</w:t>
      </w:r>
      <w:r w:rsidR="00B562B9" w:rsidRPr="00B562B9">
        <w:rPr>
          <w:rFonts w:ascii="Calibri" w:hAnsi="Calibri"/>
          <w:sz w:val="22"/>
          <w:szCs w:val="22"/>
        </w:rPr>
        <w:t xml:space="preserve"> </w:t>
      </w:r>
      <w:r w:rsidR="00B562B9" w:rsidRPr="00536D61">
        <w:rPr>
          <w:rFonts w:ascii="Calibri" w:hAnsi="Calibri"/>
          <w:sz w:val="22"/>
          <w:szCs w:val="22"/>
        </w:rPr>
        <w:t>okviru ove stavke prihoda planirani su i stalni porezi na nepokretnu imovinu po osnovi porez</w:t>
      </w:r>
      <w:r w:rsidR="00B562B9">
        <w:rPr>
          <w:rFonts w:ascii="Calibri" w:hAnsi="Calibri"/>
          <w:sz w:val="22"/>
          <w:szCs w:val="22"/>
        </w:rPr>
        <w:t xml:space="preserve">a na kuće </w:t>
      </w:r>
      <w:r w:rsidR="0096796D">
        <w:rPr>
          <w:rFonts w:ascii="Calibri" w:hAnsi="Calibri"/>
          <w:sz w:val="22"/>
          <w:szCs w:val="22"/>
        </w:rPr>
        <w:t>za odmor u iznosu od 7</w:t>
      </w:r>
      <w:r w:rsidR="00B562B9" w:rsidRPr="00536D61">
        <w:rPr>
          <w:rFonts w:ascii="Calibri" w:hAnsi="Calibri"/>
          <w:sz w:val="22"/>
          <w:szCs w:val="22"/>
        </w:rPr>
        <w:t xml:space="preserve">0.000 kn, a </w:t>
      </w:r>
      <w:r w:rsidR="008066CC">
        <w:rPr>
          <w:rFonts w:ascii="Calibri" w:hAnsi="Calibri"/>
          <w:sz w:val="22"/>
          <w:szCs w:val="22"/>
        </w:rPr>
        <w:t>isti su</w:t>
      </w:r>
      <w:r w:rsidR="00B562B9" w:rsidRPr="00536D61">
        <w:rPr>
          <w:rFonts w:ascii="Calibri" w:hAnsi="Calibri"/>
          <w:sz w:val="22"/>
          <w:szCs w:val="22"/>
        </w:rPr>
        <w:t xml:space="preserve"> u ovom izvještajnom razdoblju realizirani</w:t>
      </w:r>
      <w:r w:rsidR="00B562B9">
        <w:rPr>
          <w:rFonts w:ascii="Calibri" w:hAnsi="Calibri"/>
          <w:sz w:val="22"/>
          <w:szCs w:val="22"/>
        </w:rPr>
        <w:t xml:space="preserve"> u visini od </w:t>
      </w:r>
      <w:r w:rsidR="0096796D">
        <w:rPr>
          <w:rFonts w:ascii="Calibri" w:hAnsi="Calibri"/>
          <w:sz w:val="22"/>
          <w:szCs w:val="22"/>
        </w:rPr>
        <w:t>7.627,56 kn, što je 11</w:t>
      </w:r>
      <w:r w:rsidR="00B562B9">
        <w:rPr>
          <w:rFonts w:ascii="Calibri" w:hAnsi="Calibri"/>
          <w:sz w:val="22"/>
          <w:szCs w:val="22"/>
        </w:rPr>
        <w:t>% plan</w:t>
      </w:r>
      <w:r w:rsidR="008066CC">
        <w:rPr>
          <w:rFonts w:ascii="Calibri" w:hAnsi="Calibri"/>
          <w:sz w:val="22"/>
          <w:szCs w:val="22"/>
        </w:rPr>
        <w:t>iranog iznosa</w:t>
      </w:r>
      <w:r w:rsidR="000A6139">
        <w:rPr>
          <w:rFonts w:ascii="Calibri" w:hAnsi="Calibri"/>
          <w:sz w:val="22"/>
          <w:szCs w:val="22"/>
        </w:rPr>
        <w:t xml:space="preserve"> i</w:t>
      </w:r>
      <w:r w:rsidR="0096796D">
        <w:rPr>
          <w:rFonts w:ascii="Calibri" w:hAnsi="Calibri"/>
          <w:sz w:val="22"/>
          <w:szCs w:val="22"/>
        </w:rPr>
        <w:t xml:space="preserve"> 6,6 puta </w:t>
      </w:r>
      <w:r w:rsidR="00C40843">
        <w:rPr>
          <w:rFonts w:ascii="Calibri" w:hAnsi="Calibri"/>
          <w:sz w:val="22"/>
          <w:szCs w:val="22"/>
        </w:rPr>
        <w:t xml:space="preserve">više u odnosu </w:t>
      </w:r>
      <w:r w:rsidR="001345F3">
        <w:rPr>
          <w:rFonts w:ascii="Calibri" w:hAnsi="Calibri"/>
          <w:sz w:val="22"/>
          <w:szCs w:val="22"/>
        </w:rPr>
        <w:t>prvo polugodišt</w:t>
      </w:r>
      <w:r w:rsidR="000A6139">
        <w:rPr>
          <w:rFonts w:ascii="Calibri" w:hAnsi="Calibri"/>
          <w:sz w:val="22"/>
          <w:szCs w:val="22"/>
        </w:rPr>
        <w:t>e</w:t>
      </w:r>
      <w:r w:rsidR="001345F3">
        <w:rPr>
          <w:rFonts w:ascii="Calibri" w:hAnsi="Calibri"/>
          <w:sz w:val="22"/>
          <w:szCs w:val="22"/>
        </w:rPr>
        <w:t xml:space="preserve"> </w:t>
      </w:r>
      <w:r w:rsidR="00B562B9">
        <w:rPr>
          <w:rFonts w:ascii="Calibri" w:hAnsi="Calibri"/>
          <w:sz w:val="22"/>
          <w:szCs w:val="22"/>
        </w:rPr>
        <w:t>prethodn</w:t>
      </w:r>
      <w:r w:rsidR="001345F3">
        <w:rPr>
          <w:rFonts w:ascii="Calibri" w:hAnsi="Calibri"/>
          <w:sz w:val="22"/>
          <w:szCs w:val="22"/>
        </w:rPr>
        <w:t>e</w:t>
      </w:r>
      <w:r w:rsidR="00B562B9">
        <w:rPr>
          <w:rFonts w:ascii="Calibri" w:hAnsi="Calibri"/>
          <w:sz w:val="22"/>
          <w:szCs w:val="22"/>
        </w:rPr>
        <w:t xml:space="preserve"> g</w:t>
      </w:r>
      <w:r w:rsidR="001345F3">
        <w:rPr>
          <w:rFonts w:ascii="Calibri" w:hAnsi="Calibri"/>
          <w:sz w:val="22"/>
          <w:szCs w:val="22"/>
        </w:rPr>
        <w:t>odine</w:t>
      </w:r>
      <w:r w:rsidR="000A6139">
        <w:rPr>
          <w:rFonts w:ascii="Calibri" w:hAnsi="Calibri"/>
          <w:sz w:val="22"/>
          <w:szCs w:val="22"/>
        </w:rPr>
        <w:t>, ali odstupanja u njihovoj realizaciji ne utječu na ukupn</w:t>
      </w:r>
      <w:r w:rsidR="00DD4C98">
        <w:rPr>
          <w:rFonts w:ascii="Calibri" w:hAnsi="Calibri"/>
          <w:sz w:val="22"/>
          <w:szCs w:val="22"/>
        </w:rPr>
        <w:t>o izvršenje ovih</w:t>
      </w:r>
      <w:r w:rsidR="000A6139">
        <w:rPr>
          <w:rFonts w:ascii="Calibri" w:hAnsi="Calibri"/>
          <w:sz w:val="22"/>
          <w:szCs w:val="22"/>
        </w:rPr>
        <w:t xml:space="preserve"> prihod</w:t>
      </w:r>
      <w:r w:rsidR="00DD4C98">
        <w:rPr>
          <w:rFonts w:ascii="Calibri" w:hAnsi="Calibri"/>
          <w:sz w:val="22"/>
          <w:szCs w:val="22"/>
        </w:rPr>
        <w:t>a</w:t>
      </w:r>
      <w:r w:rsidR="000A6139">
        <w:rPr>
          <w:rFonts w:ascii="Calibri" w:hAnsi="Calibri"/>
          <w:sz w:val="22"/>
          <w:szCs w:val="22"/>
        </w:rPr>
        <w:t xml:space="preserve"> jer su ostvareni u manjem apsolutnom iznosu.</w:t>
      </w:r>
      <w:r w:rsidR="00B562B9">
        <w:rPr>
          <w:rFonts w:ascii="Calibri" w:hAnsi="Calibri"/>
          <w:sz w:val="22"/>
          <w:szCs w:val="22"/>
        </w:rPr>
        <w:t xml:space="preserve"> Razrez i naplata ovih poreza ovisi o prijavi samih obveznika</w:t>
      </w:r>
      <w:r w:rsidR="008066CC">
        <w:rPr>
          <w:rFonts w:ascii="Calibri" w:hAnsi="Calibri"/>
          <w:sz w:val="22"/>
          <w:szCs w:val="22"/>
        </w:rPr>
        <w:t xml:space="preserve"> koju su oni dužni učiniti, međutim </w:t>
      </w:r>
      <w:r w:rsidR="00B562B9">
        <w:rPr>
          <w:rFonts w:ascii="Calibri" w:hAnsi="Calibri"/>
          <w:sz w:val="22"/>
          <w:szCs w:val="22"/>
        </w:rPr>
        <w:t xml:space="preserve">u praksi </w:t>
      </w:r>
      <w:r w:rsidR="008066CC">
        <w:rPr>
          <w:rFonts w:ascii="Calibri" w:hAnsi="Calibri"/>
          <w:sz w:val="22"/>
          <w:szCs w:val="22"/>
        </w:rPr>
        <w:t xml:space="preserve">se to u pravilu </w:t>
      </w:r>
      <w:r w:rsidR="00B562B9">
        <w:rPr>
          <w:rFonts w:ascii="Calibri" w:hAnsi="Calibri"/>
          <w:sz w:val="22"/>
          <w:szCs w:val="22"/>
        </w:rPr>
        <w:t>ne izvršava</w:t>
      </w:r>
      <w:r w:rsidR="008066CC">
        <w:rPr>
          <w:rFonts w:ascii="Calibri" w:hAnsi="Calibri"/>
          <w:sz w:val="22"/>
          <w:szCs w:val="22"/>
        </w:rPr>
        <w:t>. S druge strane,</w:t>
      </w:r>
      <w:r w:rsidR="00B562B9">
        <w:rPr>
          <w:rFonts w:ascii="Calibri" w:hAnsi="Calibri"/>
          <w:sz w:val="22"/>
          <w:szCs w:val="22"/>
        </w:rPr>
        <w:t xml:space="preserve"> mogućnosti utvrđivanja obveznika </w:t>
      </w:r>
      <w:r w:rsidR="008066CC">
        <w:rPr>
          <w:rFonts w:ascii="Calibri" w:hAnsi="Calibri"/>
          <w:sz w:val="22"/>
          <w:szCs w:val="22"/>
        </w:rPr>
        <w:t xml:space="preserve">i razrez poreza </w:t>
      </w:r>
      <w:r w:rsidR="00B562B9">
        <w:rPr>
          <w:rFonts w:ascii="Calibri" w:hAnsi="Calibri"/>
          <w:sz w:val="22"/>
          <w:szCs w:val="22"/>
        </w:rPr>
        <w:t>po službenoj dužnosti su vrlo ograničene jer je</w:t>
      </w:r>
      <w:r w:rsidR="001345F3">
        <w:rPr>
          <w:rFonts w:ascii="Calibri" w:hAnsi="Calibri"/>
          <w:sz w:val="22"/>
          <w:szCs w:val="22"/>
        </w:rPr>
        <w:t xml:space="preserve"> u pravilu potrebno utvrđivanje činjenica</w:t>
      </w:r>
      <w:r w:rsidR="001345F3" w:rsidRPr="001345F3">
        <w:rPr>
          <w:rFonts w:ascii="Calibri" w:hAnsi="Calibri"/>
          <w:sz w:val="22"/>
          <w:szCs w:val="22"/>
        </w:rPr>
        <w:t xml:space="preserve"> </w:t>
      </w:r>
      <w:r w:rsidR="001345F3">
        <w:rPr>
          <w:rFonts w:ascii="Calibri" w:hAnsi="Calibri"/>
          <w:sz w:val="22"/>
          <w:szCs w:val="22"/>
        </w:rPr>
        <w:t xml:space="preserve">na terenu, što je </w:t>
      </w:r>
      <w:r w:rsidR="0085008B">
        <w:rPr>
          <w:rFonts w:ascii="Calibri" w:hAnsi="Calibri"/>
          <w:sz w:val="22"/>
          <w:szCs w:val="22"/>
        </w:rPr>
        <w:t xml:space="preserve">u postojećim uvjetima </w:t>
      </w:r>
      <w:r w:rsidR="00B562B9">
        <w:rPr>
          <w:rFonts w:ascii="Calibri" w:hAnsi="Calibri"/>
          <w:sz w:val="22"/>
          <w:szCs w:val="22"/>
        </w:rPr>
        <w:t xml:space="preserve">vremenski i </w:t>
      </w:r>
      <w:r w:rsidR="001345F3">
        <w:rPr>
          <w:rFonts w:ascii="Calibri" w:hAnsi="Calibri"/>
          <w:sz w:val="22"/>
          <w:szCs w:val="22"/>
        </w:rPr>
        <w:t xml:space="preserve">kadrovski vrlo </w:t>
      </w:r>
      <w:r w:rsidR="00B562B9">
        <w:rPr>
          <w:rFonts w:ascii="Calibri" w:hAnsi="Calibri"/>
          <w:sz w:val="22"/>
          <w:szCs w:val="22"/>
        </w:rPr>
        <w:t>zahtjevno</w:t>
      </w:r>
      <w:r w:rsidR="00E81FA2">
        <w:rPr>
          <w:rFonts w:ascii="Calibri" w:hAnsi="Calibri"/>
          <w:sz w:val="22"/>
          <w:szCs w:val="22"/>
        </w:rPr>
        <w:t xml:space="preserve"> i teško provedivo</w:t>
      </w:r>
      <w:r w:rsidR="00DD4C98">
        <w:rPr>
          <w:rFonts w:ascii="Calibri" w:hAnsi="Calibri"/>
          <w:sz w:val="22"/>
          <w:szCs w:val="22"/>
        </w:rPr>
        <w:t xml:space="preserve">, a </w:t>
      </w:r>
      <w:r w:rsidR="0085008B">
        <w:rPr>
          <w:rFonts w:ascii="Calibri" w:hAnsi="Calibri"/>
          <w:sz w:val="22"/>
          <w:szCs w:val="22"/>
        </w:rPr>
        <w:t>drugi mogući izvori</w:t>
      </w:r>
      <w:r w:rsidR="00DD4C98">
        <w:rPr>
          <w:rFonts w:ascii="Calibri" w:hAnsi="Calibri"/>
          <w:sz w:val="22"/>
          <w:szCs w:val="22"/>
        </w:rPr>
        <w:t xml:space="preserve"> podataka</w:t>
      </w:r>
      <w:r w:rsidR="0085008B">
        <w:rPr>
          <w:rFonts w:ascii="Calibri" w:hAnsi="Calibri"/>
          <w:sz w:val="22"/>
          <w:szCs w:val="22"/>
        </w:rPr>
        <w:t xml:space="preserve"> o objektima koji se koriste sezonski nisu raspoloživi zbog primjene propisa o zaštiti osobnih podataka.</w:t>
      </w:r>
      <w:r w:rsidR="00DD4C98">
        <w:rPr>
          <w:rFonts w:ascii="Calibri" w:hAnsi="Calibri"/>
          <w:sz w:val="22"/>
          <w:szCs w:val="22"/>
        </w:rPr>
        <w:t xml:space="preserve"> </w:t>
      </w:r>
      <w:r w:rsidR="00582674">
        <w:rPr>
          <w:rFonts w:ascii="Calibri" w:hAnsi="Calibri"/>
          <w:sz w:val="22"/>
          <w:szCs w:val="22"/>
        </w:rPr>
        <w:t>Ukupno, navedeni problemi</w:t>
      </w:r>
      <w:r w:rsidR="001345F3">
        <w:rPr>
          <w:rFonts w:ascii="Calibri" w:hAnsi="Calibri"/>
          <w:sz w:val="22"/>
          <w:szCs w:val="22"/>
        </w:rPr>
        <w:t xml:space="preserve"> </w:t>
      </w:r>
      <w:r w:rsidR="00582674">
        <w:rPr>
          <w:rFonts w:ascii="Calibri" w:hAnsi="Calibri"/>
          <w:sz w:val="22"/>
          <w:szCs w:val="22"/>
        </w:rPr>
        <w:t xml:space="preserve">su značajno </w:t>
      </w:r>
      <w:r w:rsidR="001345F3">
        <w:rPr>
          <w:rFonts w:ascii="Calibri" w:hAnsi="Calibri"/>
          <w:sz w:val="22"/>
          <w:szCs w:val="22"/>
        </w:rPr>
        <w:t>utjecal</w:t>
      </w:r>
      <w:r w:rsidR="00582674">
        <w:rPr>
          <w:rFonts w:ascii="Calibri" w:hAnsi="Calibri"/>
          <w:sz w:val="22"/>
          <w:szCs w:val="22"/>
        </w:rPr>
        <w:t>i</w:t>
      </w:r>
      <w:r w:rsidR="001345F3">
        <w:rPr>
          <w:rFonts w:ascii="Calibri" w:hAnsi="Calibri"/>
          <w:sz w:val="22"/>
          <w:szCs w:val="22"/>
        </w:rPr>
        <w:t xml:space="preserve"> na realizaciju poreza na kuće za odmor u ovom izvještajnom razdoblju</w:t>
      </w:r>
      <w:r w:rsidR="00582674">
        <w:rPr>
          <w:rFonts w:ascii="Calibri" w:hAnsi="Calibri"/>
          <w:sz w:val="22"/>
          <w:szCs w:val="22"/>
        </w:rPr>
        <w:t>.</w:t>
      </w:r>
      <w:r w:rsidR="001345F3">
        <w:rPr>
          <w:rFonts w:ascii="Calibri" w:hAnsi="Calibri"/>
          <w:sz w:val="22"/>
          <w:szCs w:val="22"/>
        </w:rPr>
        <w:t xml:space="preserve"> </w:t>
      </w:r>
      <w:r w:rsidR="00B562B9">
        <w:rPr>
          <w:rFonts w:ascii="Calibri" w:hAnsi="Calibri"/>
          <w:sz w:val="22"/>
          <w:szCs w:val="22"/>
        </w:rPr>
        <w:t xml:space="preserve"> </w:t>
      </w:r>
    </w:p>
    <w:p w14:paraId="52DD3653" w14:textId="77777777" w:rsidR="00582674" w:rsidRPr="00582674" w:rsidRDefault="00582674" w:rsidP="00582674">
      <w:pPr>
        <w:pStyle w:val="Tijeloteksta"/>
        <w:jc w:val="both"/>
        <w:rPr>
          <w:rFonts w:ascii="Calibri" w:hAnsi="Calibri"/>
          <w:b/>
          <w:sz w:val="22"/>
          <w:szCs w:val="22"/>
          <w:lang w:val="hr-HR" w:eastAsia="hr-HR"/>
        </w:rPr>
      </w:pPr>
      <w:r w:rsidRPr="00582674">
        <w:rPr>
          <w:rFonts w:ascii="Calibri" w:hAnsi="Calibri"/>
          <w:b/>
          <w:sz w:val="22"/>
          <w:szCs w:val="22"/>
          <w:lang w:val="hr-HR" w:eastAsia="hr-HR"/>
        </w:rPr>
        <w:t>Porezi na robu i usluge</w:t>
      </w:r>
    </w:p>
    <w:p w14:paraId="0B79E573" w14:textId="77777777" w:rsidR="00582674" w:rsidRPr="00582674" w:rsidRDefault="00582674" w:rsidP="00582674">
      <w:pPr>
        <w:pStyle w:val="Tijeloteksta"/>
        <w:jc w:val="both"/>
        <w:rPr>
          <w:rFonts w:ascii="Calibri" w:hAnsi="Calibri"/>
          <w:sz w:val="22"/>
          <w:szCs w:val="22"/>
          <w:lang w:val="hr-HR" w:eastAsia="hr-HR"/>
        </w:rPr>
      </w:pPr>
    </w:p>
    <w:p w14:paraId="53F33AB9" w14:textId="77777777" w:rsidR="007F42A6" w:rsidRDefault="00582674" w:rsidP="00582674">
      <w:pPr>
        <w:pStyle w:val="Tijeloteksta"/>
        <w:jc w:val="both"/>
        <w:rPr>
          <w:rFonts w:ascii="Calibri" w:hAnsi="Calibri"/>
          <w:sz w:val="22"/>
          <w:szCs w:val="22"/>
          <w:lang w:val="hr-HR" w:eastAsia="hr-HR"/>
        </w:rPr>
      </w:pPr>
      <w:r w:rsidRPr="00582674">
        <w:rPr>
          <w:rFonts w:ascii="Calibri" w:hAnsi="Calibri"/>
          <w:sz w:val="22"/>
          <w:szCs w:val="22"/>
          <w:lang w:val="hr-HR" w:eastAsia="hr-HR"/>
        </w:rPr>
        <w:t xml:space="preserve">Porezi na robu i usluge planirani su u iznosu od </w:t>
      </w:r>
      <w:r w:rsidR="001906DD">
        <w:rPr>
          <w:rFonts w:ascii="Calibri" w:hAnsi="Calibri"/>
          <w:sz w:val="22"/>
          <w:szCs w:val="22"/>
          <w:lang w:val="hr-HR" w:eastAsia="hr-HR"/>
        </w:rPr>
        <w:t>48</w:t>
      </w:r>
      <w:r w:rsidRPr="00582674">
        <w:rPr>
          <w:rFonts w:ascii="Calibri" w:hAnsi="Calibri"/>
          <w:sz w:val="22"/>
          <w:szCs w:val="22"/>
          <w:lang w:val="hr-HR" w:eastAsia="hr-HR"/>
        </w:rPr>
        <w:t xml:space="preserve">0.000 kn, a ostvareni u ukupnom iznosu od </w:t>
      </w:r>
      <w:r w:rsidR="001906DD">
        <w:rPr>
          <w:rFonts w:ascii="Calibri" w:hAnsi="Calibri"/>
          <w:sz w:val="22"/>
          <w:szCs w:val="22"/>
          <w:lang w:val="hr-HR" w:eastAsia="hr-HR"/>
        </w:rPr>
        <w:t>187.223,06</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1906DD">
        <w:rPr>
          <w:rFonts w:ascii="Calibri" w:hAnsi="Calibri"/>
          <w:sz w:val="22"/>
          <w:szCs w:val="22"/>
          <w:lang w:val="hr-HR" w:eastAsia="hr-HR"/>
        </w:rPr>
        <w:t>39</w:t>
      </w:r>
      <w:r w:rsidRPr="00582674">
        <w:rPr>
          <w:rFonts w:ascii="Calibri" w:hAnsi="Calibri"/>
          <w:sz w:val="22"/>
          <w:szCs w:val="22"/>
          <w:lang w:val="hr-HR" w:eastAsia="hr-HR"/>
        </w:rPr>
        <w:t>% plana</w:t>
      </w:r>
      <w:r>
        <w:rPr>
          <w:rFonts w:ascii="Calibri" w:hAnsi="Calibri"/>
          <w:sz w:val="22"/>
          <w:szCs w:val="22"/>
          <w:lang w:val="hr-HR" w:eastAsia="hr-HR"/>
        </w:rPr>
        <w:t xml:space="preserve"> i </w:t>
      </w:r>
      <w:r w:rsidR="001906DD">
        <w:rPr>
          <w:rFonts w:ascii="Calibri" w:hAnsi="Calibri"/>
          <w:sz w:val="22"/>
          <w:szCs w:val="22"/>
          <w:lang w:val="hr-HR" w:eastAsia="hr-HR"/>
        </w:rPr>
        <w:t>9</w:t>
      </w:r>
      <w:r>
        <w:rPr>
          <w:rFonts w:ascii="Calibri" w:hAnsi="Calibri"/>
          <w:sz w:val="22"/>
          <w:szCs w:val="22"/>
          <w:lang w:val="hr-HR" w:eastAsia="hr-HR"/>
        </w:rPr>
        <w:t xml:space="preserve">% </w:t>
      </w:r>
      <w:r w:rsidR="001906DD">
        <w:rPr>
          <w:rFonts w:ascii="Calibri" w:hAnsi="Calibri"/>
          <w:sz w:val="22"/>
          <w:szCs w:val="22"/>
          <w:lang w:val="hr-HR" w:eastAsia="hr-HR"/>
        </w:rPr>
        <w:t>manj</w:t>
      </w:r>
      <w:r>
        <w:rPr>
          <w:rFonts w:ascii="Calibri" w:hAnsi="Calibri"/>
          <w:sz w:val="22"/>
          <w:szCs w:val="22"/>
          <w:lang w:val="hr-HR" w:eastAsia="hr-HR"/>
        </w:rPr>
        <w:t>e nego u istom razdoblju prethodne godine. Od</w:t>
      </w:r>
      <w:r w:rsidRPr="00582674">
        <w:rPr>
          <w:rFonts w:ascii="Calibri" w:hAnsi="Calibri"/>
          <w:sz w:val="22"/>
          <w:szCs w:val="22"/>
          <w:lang w:val="hr-HR" w:eastAsia="hr-HR"/>
        </w:rPr>
        <w:t xml:space="preserve"> toga su porezi na promet proizvoda i usluga </w:t>
      </w:r>
      <w:r>
        <w:rPr>
          <w:rFonts w:ascii="Calibri" w:hAnsi="Calibri"/>
          <w:sz w:val="22"/>
          <w:szCs w:val="22"/>
          <w:lang w:val="hr-HR" w:eastAsia="hr-HR"/>
        </w:rPr>
        <w:t xml:space="preserve">koji se odnose na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Pr="00582674">
        <w:rPr>
          <w:rFonts w:ascii="Calibri" w:hAnsi="Calibri"/>
          <w:sz w:val="22"/>
          <w:szCs w:val="22"/>
          <w:lang w:val="hr-HR" w:eastAsia="hr-HR"/>
        </w:rPr>
        <w:t xml:space="preserve">ostvareni u iznosu od </w:t>
      </w:r>
      <w:r w:rsidR="001906DD">
        <w:rPr>
          <w:rFonts w:ascii="Calibri" w:hAnsi="Calibri"/>
          <w:sz w:val="22"/>
          <w:szCs w:val="22"/>
          <w:lang w:val="hr-HR" w:eastAsia="hr-HR"/>
        </w:rPr>
        <w:t>179.604,50</w:t>
      </w:r>
      <w:r w:rsidRPr="00582674">
        <w:rPr>
          <w:rFonts w:ascii="Calibri" w:hAnsi="Calibri"/>
          <w:sz w:val="22"/>
          <w:szCs w:val="22"/>
          <w:lang w:val="hr-HR" w:eastAsia="hr-HR"/>
        </w:rPr>
        <w:t xml:space="preserve"> kn ili </w:t>
      </w:r>
      <w:r>
        <w:rPr>
          <w:rFonts w:ascii="Calibri" w:hAnsi="Calibri"/>
          <w:sz w:val="22"/>
          <w:szCs w:val="22"/>
          <w:lang w:val="hr-HR" w:eastAsia="hr-HR"/>
        </w:rPr>
        <w:t>4</w:t>
      </w:r>
      <w:r w:rsidR="001906DD">
        <w:rPr>
          <w:rFonts w:ascii="Calibri" w:hAnsi="Calibri"/>
          <w:sz w:val="22"/>
          <w:szCs w:val="22"/>
          <w:lang w:val="hr-HR" w:eastAsia="hr-HR"/>
        </w:rPr>
        <w:t>0</w:t>
      </w:r>
      <w:r w:rsidRPr="00582674">
        <w:rPr>
          <w:rFonts w:ascii="Calibri" w:hAnsi="Calibri"/>
          <w:sz w:val="22"/>
          <w:szCs w:val="22"/>
          <w:lang w:val="hr-HR" w:eastAsia="hr-HR"/>
        </w:rPr>
        <w:t>%</w:t>
      </w:r>
      <w:r>
        <w:rPr>
          <w:rFonts w:ascii="Calibri" w:hAnsi="Calibri"/>
          <w:sz w:val="22"/>
          <w:szCs w:val="22"/>
          <w:lang w:val="hr-HR" w:eastAsia="hr-HR"/>
        </w:rPr>
        <w:t xml:space="preserve">, odnosno </w:t>
      </w:r>
      <w:r w:rsidR="001906DD">
        <w:rPr>
          <w:rFonts w:ascii="Calibri" w:hAnsi="Calibri"/>
          <w:sz w:val="22"/>
          <w:szCs w:val="22"/>
          <w:lang w:val="hr-HR" w:eastAsia="hr-HR"/>
        </w:rPr>
        <w:t>7% manje</w:t>
      </w:r>
      <w:r w:rsidR="00B60FF4">
        <w:rPr>
          <w:rFonts w:ascii="Calibri" w:hAnsi="Calibri"/>
          <w:sz w:val="22"/>
          <w:szCs w:val="22"/>
          <w:lang w:val="hr-HR" w:eastAsia="hr-HR"/>
        </w:rPr>
        <w:t xml:space="preserve"> nego u istom razdoblju prethodne godine što je posljedica </w:t>
      </w:r>
      <w:r w:rsidR="001906DD">
        <w:rPr>
          <w:rFonts w:ascii="Calibri" w:hAnsi="Calibri"/>
          <w:sz w:val="22"/>
          <w:szCs w:val="22"/>
          <w:lang w:val="hr-HR" w:eastAsia="hr-HR"/>
        </w:rPr>
        <w:t>manje prijavljenog prometa</w:t>
      </w:r>
      <w:r w:rsidR="00B60FF4">
        <w:rPr>
          <w:rFonts w:ascii="Calibri" w:hAnsi="Calibri"/>
          <w:sz w:val="22"/>
          <w:szCs w:val="22"/>
          <w:lang w:val="hr-HR" w:eastAsia="hr-HR"/>
        </w:rPr>
        <w:t xml:space="preserve"> ugostiteljskih objekata na području općine. </w:t>
      </w:r>
    </w:p>
    <w:p w14:paraId="5E641157" w14:textId="3520B5FB" w:rsidR="00582674" w:rsidRDefault="00B60FF4" w:rsidP="00582674">
      <w:pPr>
        <w:pStyle w:val="Tijeloteksta"/>
        <w:jc w:val="both"/>
        <w:rPr>
          <w:rFonts w:asciiTheme="minorHAnsi" w:hAnsiTheme="minorHAnsi"/>
          <w:iCs/>
          <w:szCs w:val="22"/>
        </w:rPr>
      </w:pPr>
      <w:r>
        <w:rPr>
          <w:rFonts w:ascii="Calibri" w:hAnsi="Calibri"/>
          <w:sz w:val="22"/>
          <w:szCs w:val="22"/>
          <w:lang w:val="hr-HR" w:eastAsia="hr-HR"/>
        </w:rPr>
        <w:lastRenderedPageBreak/>
        <w:t>U ovoj grupi poreza planirani su i</w:t>
      </w:r>
      <w:r w:rsidR="00582674" w:rsidRPr="00582674">
        <w:rPr>
          <w:rFonts w:ascii="Calibri" w:hAnsi="Calibri"/>
          <w:sz w:val="22"/>
          <w:szCs w:val="22"/>
          <w:lang w:val="hr-HR" w:eastAsia="hr-HR"/>
        </w:rPr>
        <w:t xml:space="preserve"> porezi na korištenje dobara ili izvođenje aktivnosti</w:t>
      </w:r>
      <w:r>
        <w:rPr>
          <w:rFonts w:ascii="Calibri" w:hAnsi="Calibri"/>
          <w:sz w:val="22"/>
          <w:szCs w:val="22"/>
          <w:lang w:val="hr-HR" w:eastAsia="hr-HR"/>
        </w:rPr>
        <w:t xml:space="preserve"> koji se odnose na </w:t>
      </w:r>
      <w:r w:rsidR="00582674" w:rsidRPr="00582674">
        <w:rPr>
          <w:rFonts w:ascii="Calibri" w:hAnsi="Calibri"/>
          <w:sz w:val="22"/>
          <w:szCs w:val="22"/>
          <w:lang w:val="hr-HR" w:eastAsia="hr-HR"/>
        </w:rPr>
        <w:t>porez</w:t>
      </w:r>
      <w:r>
        <w:rPr>
          <w:rFonts w:ascii="Calibri" w:hAnsi="Calibri"/>
          <w:sz w:val="22"/>
          <w:szCs w:val="22"/>
          <w:lang w:val="hr-HR" w:eastAsia="hr-HR"/>
        </w:rPr>
        <w:t>e na tvrtku</w:t>
      </w:r>
      <w:r w:rsidR="00582674" w:rsidRPr="00582674">
        <w:rPr>
          <w:rFonts w:ascii="Calibri" w:hAnsi="Calibri"/>
          <w:sz w:val="22"/>
          <w:szCs w:val="22"/>
          <w:lang w:val="hr-HR" w:eastAsia="hr-HR"/>
        </w:rPr>
        <w:t xml:space="preserve"> </w:t>
      </w:r>
      <w:r>
        <w:rPr>
          <w:rFonts w:ascii="Calibri" w:hAnsi="Calibri"/>
          <w:sz w:val="22"/>
          <w:szCs w:val="22"/>
          <w:lang w:val="hr-HR" w:eastAsia="hr-HR"/>
        </w:rPr>
        <w:t xml:space="preserve">u visini od </w:t>
      </w:r>
      <w:r w:rsidR="001906DD">
        <w:rPr>
          <w:rFonts w:ascii="Calibri" w:hAnsi="Calibri"/>
          <w:sz w:val="22"/>
          <w:szCs w:val="22"/>
          <w:lang w:val="hr-HR" w:eastAsia="hr-HR"/>
        </w:rPr>
        <w:t>30.</w:t>
      </w:r>
      <w:r>
        <w:rPr>
          <w:rFonts w:ascii="Calibri" w:hAnsi="Calibri"/>
          <w:sz w:val="22"/>
          <w:szCs w:val="22"/>
          <w:lang w:val="hr-HR" w:eastAsia="hr-HR"/>
        </w:rPr>
        <w:t xml:space="preserve">000 kn, a koji su </w:t>
      </w:r>
      <w:r w:rsidR="00582674" w:rsidRPr="00582674">
        <w:rPr>
          <w:rFonts w:ascii="Calibri" w:hAnsi="Calibri"/>
          <w:sz w:val="22"/>
          <w:szCs w:val="22"/>
          <w:lang w:val="hr-HR" w:eastAsia="hr-HR"/>
        </w:rPr>
        <w:t xml:space="preserve">ostvareni u iznosu od </w:t>
      </w:r>
      <w:r w:rsidR="001906DD">
        <w:rPr>
          <w:rFonts w:ascii="Calibri" w:hAnsi="Calibri"/>
          <w:sz w:val="22"/>
          <w:szCs w:val="22"/>
          <w:lang w:val="hr-HR" w:eastAsia="hr-HR"/>
        </w:rPr>
        <w:t>7.618,56</w:t>
      </w:r>
      <w:r w:rsidR="00582674" w:rsidRPr="00582674">
        <w:rPr>
          <w:rFonts w:ascii="Calibri" w:hAnsi="Calibri"/>
          <w:sz w:val="22"/>
          <w:szCs w:val="22"/>
          <w:lang w:val="hr-HR" w:eastAsia="hr-HR"/>
        </w:rPr>
        <w:t xml:space="preserve"> kn ili </w:t>
      </w:r>
      <w:r w:rsidR="001906DD">
        <w:rPr>
          <w:rFonts w:ascii="Calibri" w:hAnsi="Calibri"/>
          <w:sz w:val="22"/>
          <w:szCs w:val="22"/>
          <w:lang w:val="hr-HR" w:eastAsia="hr-HR"/>
        </w:rPr>
        <w:t>25</w:t>
      </w:r>
      <w:r w:rsidR="00582674" w:rsidRPr="00582674">
        <w:rPr>
          <w:rFonts w:ascii="Calibri" w:hAnsi="Calibri"/>
          <w:sz w:val="22"/>
          <w:szCs w:val="22"/>
          <w:lang w:val="hr-HR" w:eastAsia="hr-HR"/>
        </w:rPr>
        <w:t>% plana na godišnjoj razini</w:t>
      </w:r>
      <w:r>
        <w:rPr>
          <w:rFonts w:ascii="Calibri" w:hAnsi="Calibri"/>
          <w:sz w:val="22"/>
          <w:szCs w:val="22"/>
          <w:lang w:val="hr-HR" w:eastAsia="hr-HR"/>
        </w:rPr>
        <w:t xml:space="preserve"> i </w:t>
      </w:r>
      <w:r w:rsidR="001906DD">
        <w:rPr>
          <w:rFonts w:ascii="Calibri" w:hAnsi="Calibri"/>
          <w:sz w:val="22"/>
          <w:szCs w:val="22"/>
          <w:lang w:val="hr-HR" w:eastAsia="hr-HR"/>
        </w:rPr>
        <w:t>6</w:t>
      </w:r>
      <w:r>
        <w:rPr>
          <w:rFonts w:ascii="Calibri" w:hAnsi="Calibri"/>
          <w:sz w:val="22"/>
          <w:szCs w:val="22"/>
          <w:lang w:val="hr-HR" w:eastAsia="hr-HR"/>
        </w:rPr>
        <w:t>2% realiziranih prihoda u istom razdoblju prethodne godine. O</w:t>
      </w:r>
      <w:r w:rsidR="00582674" w:rsidRPr="00582674">
        <w:rPr>
          <w:rFonts w:ascii="Calibri" w:hAnsi="Calibri"/>
          <w:sz w:val="22"/>
          <w:szCs w:val="22"/>
          <w:lang w:val="hr-HR" w:eastAsia="hr-HR"/>
        </w:rPr>
        <w:t>dnose se samo na naplatu zaostalih potraživanja iz prethodnih godina, budući da je izmjenom propisa o lokalnim porezima koji su u primjeni od 1. siječnja</w:t>
      </w:r>
      <w:r>
        <w:rPr>
          <w:rFonts w:ascii="Calibri" w:hAnsi="Calibri"/>
          <w:sz w:val="22"/>
          <w:szCs w:val="22"/>
          <w:lang w:val="hr-HR" w:eastAsia="hr-HR"/>
        </w:rPr>
        <w:t xml:space="preserve"> 2017.</w:t>
      </w:r>
      <w:r w:rsidR="00582674" w:rsidRPr="00582674">
        <w:rPr>
          <w:rFonts w:ascii="Calibri" w:hAnsi="Calibri"/>
          <w:sz w:val="22"/>
          <w:szCs w:val="22"/>
          <w:lang w:val="hr-HR" w:eastAsia="hr-HR"/>
        </w:rPr>
        <w:t xml:space="preserve"> godine, porez na tvrtku ukinut. </w:t>
      </w:r>
    </w:p>
    <w:p w14:paraId="3FFA2905" w14:textId="77777777" w:rsidR="00582674" w:rsidRDefault="00582674" w:rsidP="00582674">
      <w:pPr>
        <w:pStyle w:val="Tijeloteksta"/>
        <w:jc w:val="both"/>
        <w:rPr>
          <w:rFonts w:asciiTheme="minorHAnsi" w:hAnsiTheme="minorHAnsi"/>
          <w:iCs/>
          <w:szCs w:val="22"/>
        </w:rPr>
      </w:pPr>
    </w:p>
    <w:p w14:paraId="7B048CAA" w14:textId="77777777" w:rsidR="00B60FF4" w:rsidRPr="00B60FF4" w:rsidRDefault="00B60FF4" w:rsidP="00B60FF4">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78954C84" w14:textId="77777777" w:rsidR="00B60FF4" w:rsidRPr="00B60FF4" w:rsidRDefault="00B60FF4" w:rsidP="00B60FF4">
      <w:pPr>
        <w:pStyle w:val="Tijeloteksta"/>
        <w:jc w:val="both"/>
        <w:rPr>
          <w:rFonts w:ascii="Calibri" w:hAnsi="Calibri"/>
          <w:sz w:val="22"/>
          <w:szCs w:val="22"/>
          <w:lang w:val="hr-HR" w:eastAsia="hr-HR"/>
        </w:rPr>
      </w:pPr>
    </w:p>
    <w:p w14:paraId="12A5606A" w14:textId="77777777" w:rsidR="009A2A1F" w:rsidRDefault="00B60FF4"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1906DD">
        <w:rPr>
          <w:rFonts w:ascii="Calibri" w:hAnsi="Calibri"/>
          <w:sz w:val="22"/>
          <w:szCs w:val="22"/>
          <w:lang w:val="hr-HR" w:eastAsia="hr-HR"/>
        </w:rPr>
        <w:t>4.584.000</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sidR="00B445F9">
        <w:rPr>
          <w:rFonts w:ascii="Calibri" w:hAnsi="Calibri"/>
          <w:sz w:val="22"/>
          <w:szCs w:val="22"/>
          <w:lang w:val="hr-HR" w:eastAsia="hr-HR"/>
        </w:rPr>
        <w:t>563.877,98</w:t>
      </w:r>
      <w:r w:rsidRPr="00B60FF4">
        <w:rPr>
          <w:rFonts w:ascii="Calibri" w:hAnsi="Calibri"/>
          <w:sz w:val="22"/>
          <w:szCs w:val="22"/>
          <w:lang w:val="hr-HR" w:eastAsia="hr-HR"/>
        </w:rPr>
        <w:t xml:space="preserve"> kn</w:t>
      </w:r>
      <w:r w:rsidR="00B445F9">
        <w:rPr>
          <w:rFonts w:ascii="Calibri" w:hAnsi="Calibri"/>
          <w:sz w:val="22"/>
          <w:szCs w:val="22"/>
          <w:lang w:val="hr-HR" w:eastAsia="hr-HR"/>
        </w:rPr>
        <w:t>, što je 12</w:t>
      </w:r>
      <w:r w:rsidRPr="00B60FF4">
        <w:rPr>
          <w:rFonts w:ascii="Calibri" w:hAnsi="Calibri"/>
          <w:sz w:val="22"/>
          <w:szCs w:val="22"/>
          <w:lang w:val="hr-HR" w:eastAsia="hr-HR"/>
        </w:rPr>
        <w:t>% plan</w:t>
      </w:r>
      <w:r w:rsidR="000061A3">
        <w:rPr>
          <w:rFonts w:ascii="Calibri" w:hAnsi="Calibri"/>
          <w:sz w:val="22"/>
          <w:szCs w:val="22"/>
          <w:lang w:val="hr-HR" w:eastAsia="hr-HR"/>
        </w:rPr>
        <w:t xml:space="preserve">iranog iznosa i </w:t>
      </w:r>
      <w:r w:rsidR="00B445F9">
        <w:rPr>
          <w:rFonts w:ascii="Calibri" w:hAnsi="Calibri"/>
          <w:sz w:val="22"/>
          <w:szCs w:val="22"/>
          <w:lang w:val="hr-HR" w:eastAsia="hr-HR"/>
        </w:rPr>
        <w:t>gotovo 5 puta više nego</w:t>
      </w:r>
      <w:r w:rsidR="000061A3">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sidR="000061A3">
        <w:rPr>
          <w:rFonts w:ascii="Calibri" w:hAnsi="Calibri"/>
          <w:sz w:val="22"/>
          <w:szCs w:val="22"/>
          <w:lang w:val="hr-HR" w:eastAsia="hr-HR"/>
        </w:rPr>
        <w:t>u prethodne godine</w:t>
      </w:r>
      <w:r w:rsidRPr="00B60FF4">
        <w:rPr>
          <w:rFonts w:ascii="Calibri" w:hAnsi="Calibri"/>
          <w:sz w:val="22"/>
          <w:szCs w:val="22"/>
          <w:lang w:val="hr-HR" w:eastAsia="hr-HR"/>
        </w:rPr>
        <w:t xml:space="preserve">. U okviru toga, pomoći proračunu iz drugih proračuna planirane su u iznosu od </w:t>
      </w:r>
      <w:r w:rsidR="00007781">
        <w:rPr>
          <w:rFonts w:ascii="Calibri" w:hAnsi="Calibri"/>
          <w:sz w:val="22"/>
          <w:szCs w:val="22"/>
          <w:lang w:val="hr-HR" w:eastAsia="hr-HR"/>
        </w:rPr>
        <w:t>739.000</w:t>
      </w:r>
      <w:r w:rsidRPr="00B60FF4">
        <w:rPr>
          <w:rFonts w:ascii="Calibri" w:hAnsi="Calibri"/>
          <w:sz w:val="22"/>
          <w:szCs w:val="22"/>
          <w:lang w:val="hr-HR" w:eastAsia="hr-HR"/>
        </w:rPr>
        <w:t xml:space="preserve"> kn</w:t>
      </w:r>
      <w:r w:rsidR="0068742A">
        <w:rPr>
          <w:rFonts w:ascii="Calibri" w:hAnsi="Calibri"/>
          <w:sz w:val="22"/>
          <w:szCs w:val="22"/>
          <w:lang w:val="hr-HR" w:eastAsia="hr-HR"/>
        </w:rPr>
        <w:t xml:space="preserve"> i</w:t>
      </w:r>
      <w:r w:rsidRPr="00B60FF4">
        <w:rPr>
          <w:rFonts w:ascii="Calibri" w:hAnsi="Calibri"/>
          <w:sz w:val="22"/>
          <w:szCs w:val="22"/>
          <w:lang w:val="hr-HR" w:eastAsia="hr-HR"/>
        </w:rPr>
        <w:t xml:space="preserve"> ostvarene u iznosu od </w:t>
      </w:r>
      <w:r w:rsidR="00007781">
        <w:rPr>
          <w:rFonts w:ascii="Calibri" w:hAnsi="Calibri"/>
          <w:sz w:val="22"/>
          <w:szCs w:val="22"/>
          <w:lang w:val="hr-HR" w:eastAsia="hr-HR"/>
        </w:rPr>
        <w:t>136.805,63 k</w:t>
      </w:r>
      <w:r w:rsidRPr="00B60FF4">
        <w:rPr>
          <w:rFonts w:ascii="Calibri" w:hAnsi="Calibri"/>
          <w:sz w:val="22"/>
          <w:szCs w:val="22"/>
          <w:lang w:val="hr-HR" w:eastAsia="hr-HR"/>
        </w:rPr>
        <w:t>n</w:t>
      </w:r>
      <w:r w:rsidR="000061A3">
        <w:rPr>
          <w:rFonts w:ascii="Calibri" w:hAnsi="Calibri"/>
          <w:sz w:val="22"/>
          <w:szCs w:val="22"/>
          <w:lang w:val="hr-HR" w:eastAsia="hr-HR"/>
        </w:rPr>
        <w:t>, što je</w:t>
      </w:r>
      <w:r w:rsidRPr="00B60FF4">
        <w:rPr>
          <w:rFonts w:ascii="Calibri" w:hAnsi="Calibri"/>
          <w:sz w:val="22"/>
          <w:szCs w:val="22"/>
          <w:lang w:val="hr-HR" w:eastAsia="hr-HR"/>
        </w:rPr>
        <w:t xml:space="preserve"> </w:t>
      </w:r>
      <w:r w:rsidR="00E87159">
        <w:rPr>
          <w:rFonts w:ascii="Calibri" w:hAnsi="Calibri"/>
          <w:sz w:val="22"/>
          <w:szCs w:val="22"/>
          <w:lang w:val="hr-HR" w:eastAsia="hr-HR"/>
        </w:rPr>
        <w:t>19</w:t>
      </w:r>
      <w:r w:rsidRPr="00B60FF4">
        <w:rPr>
          <w:rFonts w:ascii="Calibri" w:hAnsi="Calibri"/>
          <w:sz w:val="22"/>
          <w:szCs w:val="22"/>
          <w:lang w:val="hr-HR" w:eastAsia="hr-HR"/>
        </w:rPr>
        <w:t>% plana na godišnjoj razini</w:t>
      </w:r>
      <w:r w:rsidR="0068742A">
        <w:rPr>
          <w:rFonts w:ascii="Calibri" w:hAnsi="Calibri"/>
          <w:sz w:val="22"/>
          <w:szCs w:val="22"/>
          <w:lang w:val="hr-HR" w:eastAsia="hr-HR"/>
        </w:rPr>
        <w:t xml:space="preserve">, a odnose se na </w:t>
      </w:r>
      <w:r w:rsidR="00007781">
        <w:rPr>
          <w:rFonts w:ascii="Calibri" w:hAnsi="Calibri"/>
          <w:sz w:val="22"/>
          <w:szCs w:val="22"/>
          <w:lang w:val="hr-HR" w:eastAsia="hr-HR"/>
        </w:rPr>
        <w:t>tekuće</w:t>
      </w:r>
      <w:r w:rsidR="0068742A">
        <w:rPr>
          <w:rFonts w:ascii="Calibri" w:hAnsi="Calibri"/>
          <w:sz w:val="22"/>
          <w:szCs w:val="22"/>
          <w:lang w:val="hr-HR" w:eastAsia="hr-HR"/>
        </w:rPr>
        <w:t xml:space="preserve"> pomoći </w:t>
      </w:r>
      <w:r w:rsidR="000061A3">
        <w:rPr>
          <w:rFonts w:ascii="Calibri" w:hAnsi="Calibri"/>
          <w:sz w:val="22"/>
          <w:szCs w:val="22"/>
          <w:lang w:val="hr-HR" w:eastAsia="hr-HR"/>
        </w:rPr>
        <w:t xml:space="preserve">Primorsko-goranske županije </w:t>
      </w:r>
      <w:r w:rsidR="00007781" w:rsidRPr="00007781">
        <w:rPr>
          <w:rFonts w:ascii="Calibri" w:hAnsi="Calibri"/>
          <w:sz w:val="22"/>
          <w:szCs w:val="22"/>
          <w:lang w:val="hr-HR" w:eastAsia="hr-HR"/>
        </w:rPr>
        <w:t xml:space="preserve">iz Fonda solidarnosti </w:t>
      </w:r>
      <w:r w:rsidR="000061A3">
        <w:rPr>
          <w:rFonts w:ascii="Calibri" w:hAnsi="Calibri"/>
          <w:sz w:val="22"/>
          <w:szCs w:val="22"/>
          <w:lang w:val="hr-HR" w:eastAsia="hr-HR"/>
        </w:rPr>
        <w:t xml:space="preserve">za </w:t>
      </w:r>
      <w:r w:rsidR="00007781" w:rsidRPr="00007781">
        <w:rPr>
          <w:rFonts w:ascii="Calibri" w:hAnsi="Calibri"/>
          <w:sz w:val="22"/>
          <w:szCs w:val="22"/>
          <w:lang w:val="hr-HR" w:eastAsia="hr-HR"/>
        </w:rPr>
        <w:t>po</w:t>
      </w:r>
      <w:r w:rsidR="00007781">
        <w:rPr>
          <w:rFonts w:ascii="Calibri" w:hAnsi="Calibri"/>
          <w:sz w:val="22"/>
          <w:szCs w:val="22"/>
          <w:lang w:val="hr-HR" w:eastAsia="hr-HR"/>
        </w:rPr>
        <w:t>tpore</w:t>
      </w:r>
      <w:r w:rsidR="00007781" w:rsidRPr="00007781">
        <w:rPr>
          <w:rFonts w:ascii="Calibri" w:hAnsi="Calibri"/>
          <w:sz w:val="22"/>
          <w:szCs w:val="22"/>
          <w:lang w:val="hr-HR" w:eastAsia="hr-HR"/>
        </w:rPr>
        <w:t xml:space="preserve"> radnicima 3. maja</w:t>
      </w:r>
      <w:r w:rsidR="00007781">
        <w:rPr>
          <w:rFonts w:ascii="Calibri" w:hAnsi="Calibri"/>
          <w:sz w:val="22"/>
          <w:szCs w:val="22"/>
          <w:lang w:val="hr-HR" w:eastAsia="hr-HR"/>
        </w:rPr>
        <w:t xml:space="preserve"> </w:t>
      </w:r>
      <w:r w:rsidR="00007781" w:rsidRPr="00007781">
        <w:rPr>
          <w:rFonts w:ascii="Calibri" w:hAnsi="Calibri"/>
          <w:sz w:val="22"/>
          <w:szCs w:val="22"/>
          <w:lang w:val="hr-HR" w:eastAsia="hr-HR"/>
        </w:rPr>
        <w:t xml:space="preserve"> u iznosu od </w:t>
      </w:r>
      <w:r w:rsidR="00007781">
        <w:rPr>
          <w:rFonts w:ascii="Calibri" w:hAnsi="Calibri"/>
          <w:sz w:val="22"/>
          <w:szCs w:val="22"/>
          <w:lang w:val="hr-HR" w:eastAsia="hr-HR"/>
        </w:rPr>
        <w:t>136.5</w:t>
      </w:r>
      <w:r w:rsidR="00007781" w:rsidRPr="00007781">
        <w:rPr>
          <w:rFonts w:ascii="Calibri" w:hAnsi="Calibri"/>
          <w:sz w:val="22"/>
          <w:szCs w:val="22"/>
          <w:lang w:val="hr-HR" w:eastAsia="hr-HR"/>
        </w:rPr>
        <w:t xml:space="preserve">00,0 kn </w:t>
      </w:r>
      <w:r w:rsidR="00007781">
        <w:rPr>
          <w:rFonts w:ascii="Calibri" w:hAnsi="Calibri"/>
          <w:sz w:val="22"/>
          <w:szCs w:val="22"/>
          <w:lang w:val="hr-HR" w:eastAsia="hr-HR"/>
        </w:rPr>
        <w:t>te pomoći na ime refundacije materijalnih rashoda za provođenje EU izbora u iznosu od 305,63 kn.</w:t>
      </w:r>
      <w:r w:rsidR="00283CC8">
        <w:rPr>
          <w:rFonts w:ascii="Calibri" w:hAnsi="Calibri"/>
          <w:sz w:val="22"/>
          <w:szCs w:val="22"/>
          <w:lang w:val="hr-HR" w:eastAsia="hr-HR"/>
        </w:rPr>
        <w:t xml:space="preserve"> Također, </w:t>
      </w:r>
      <w:r w:rsidR="00E87159">
        <w:rPr>
          <w:rFonts w:ascii="Calibri" w:hAnsi="Calibri"/>
          <w:sz w:val="22"/>
          <w:szCs w:val="22"/>
          <w:lang w:val="hr-HR" w:eastAsia="hr-HR"/>
        </w:rPr>
        <w:t xml:space="preserve">pomoći </w:t>
      </w:r>
      <w:r w:rsidR="00283CC8">
        <w:rPr>
          <w:rFonts w:ascii="Calibri" w:hAnsi="Calibri"/>
          <w:sz w:val="22"/>
          <w:szCs w:val="22"/>
          <w:lang w:val="hr-HR" w:eastAsia="hr-HR"/>
        </w:rPr>
        <w:t xml:space="preserve">temeljem prijenosa EU sredstva </w:t>
      </w:r>
      <w:r w:rsidR="00E87159">
        <w:rPr>
          <w:rFonts w:ascii="Calibri" w:hAnsi="Calibri"/>
          <w:sz w:val="22"/>
          <w:szCs w:val="22"/>
          <w:lang w:val="hr-HR" w:eastAsia="hr-HR"/>
        </w:rPr>
        <w:t xml:space="preserve">planirane su u iznosu od 3.716.000 kn, a ostvarene su u ukupnom iznosu od 337.372,55 kn, što je 9% plana, a odnose se na </w:t>
      </w:r>
      <w:r w:rsidR="00283CC8">
        <w:rPr>
          <w:rFonts w:ascii="Calibri" w:hAnsi="Calibri"/>
          <w:sz w:val="22"/>
          <w:szCs w:val="22"/>
          <w:lang w:val="hr-HR" w:eastAsia="hr-HR"/>
        </w:rPr>
        <w:t>projekte: „Viškovo reciklira“ u iznosu od 24.219,68 kn, „Ruke pomažu“ u iznosu od 128.073,86 kn, „Znanjem do posla“ u iznosu od 18.241,97 kn te za stručno osposobljavanje osoba bez zasnivanja radnog odnosa u iznosu od 4.836,84 kn. Pored toga</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pomoći proračunskim korisnicima iz proračuna koji im nije nadležan planirane su u iznosu od </w:t>
      </w:r>
      <w:r w:rsidR="00283CC8">
        <w:rPr>
          <w:rFonts w:ascii="Calibri" w:hAnsi="Calibri"/>
          <w:sz w:val="22"/>
          <w:szCs w:val="22"/>
          <w:lang w:val="hr-HR" w:eastAsia="hr-HR"/>
        </w:rPr>
        <w:t>12</w:t>
      </w:r>
      <w:r w:rsidR="00A56E56">
        <w:rPr>
          <w:rFonts w:ascii="Calibri" w:hAnsi="Calibri"/>
          <w:sz w:val="22"/>
          <w:szCs w:val="22"/>
          <w:lang w:val="hr-HR" w:eastAsia="hr-HR"/>
        </w:rPr>
        <w:t>9</w:t>
      </w:r>
      <w:r w:rsidR="00283CC8">
        <w:rPr>
          <w:rFonts w:ascii="Calibri" w:hAnsi="Calibri"/>
          <w:sz w:val="22"/>
          <w:szCs w:val="22"/>
          <w:lang w:val="hr-HR" w:eastAsia="hr-HR"/>
        </w:rPr>
        <w:t>.0</w:t>
      </w:r>
      <w:r w:rsidR="00A56E56">
        <w:rPr>
          <w:rFonts w:ascii="Calibri" w:hAnsi="Calibri"/>
          <w:sz w:val="22"/>
          <w:szCs w:val="22"/>
          <w:lang w:val="hr-HR" w:eastAsia="hr-HR"/>
        </w:rPr>
        <w:t>00</w:t>
      </w:r>
      <w:r w:rsidRPr="00B60FF4">
        <w:rPr>
          <w:rFonts w:ascii="Calibri" w:hAnsi="Calibri"/>
          <w:sz w:val="22"/>
          <w:szCs w:val="22"/>
          <w:lang w:val="hr-HR" w:eastAsia="hr-HR"/>
        </w:rPr>
        <w:t xml:space="preserve">,00 kn, a ostvarene u iznosu od ukupno </w:t>
      </w:r>
      <w:r w:rsidR="00283CC8">
        <w:rPr>
          <w:rFonts w:ascii="Calibri" w:hAnsi="Calibri"/>
          <w:sz w:val="22"/>
          <w:szCs w:val="22"/>
          <w:lang w:val="hr-HR" w:eastAsia="hr-HR"/>
        </w:rPr>
        <w:t>89.700</w:t>
      </w:r>
      <w:r w:rsidRPr="00B60FF4">
        <w:rPr>
          <w:rFonts w:ascii="Calibri" w:hAnsi="Calibri"/>
          <w:sz w:val="22"/>
          <w:szCs w:val="22"/>
          <w:lang w:val="hr-HR" w:eastAsia="hr-HR"/>
        </w:rPr>
        <w:t>,00 kn</w:t>
      </w:r>
      <w:r w:rsidR="009F030C">
        <w:rPr>
          <w:rFonts w:ascii="Calibri" w:hAnsi="Calibri"/>
          <w:sz w:val="22"/>
          <w:szCs w:val="22"/>
          <w:lang w:val="hr-HR" w:eastAsia="hr-HR"/>
        </w:rPr>
        <w:t xml:space="preserve"> </w:t>
      </w:r>
      <w:r w:rsidR="00E81FA2">
        <w:rPr>
          <w:rFonts w:ascii="Calibri" w:hAnsi="Calibri"/>
          <w:sz w:val="22"/>
          <w:szCs w:val="22"/>
          <w:lang w:val="hr-HR" w:eastAsia="hr-HR"/>
        </w:rPr>
        <w:t xml:space="preserve">i odnose se na </w:t>
      </w:r>
      <w:r w:rsidRPr="00B60FF4">
        <w:rPr>
          <w:rFonts w:ascii="Calibri" w:hAnsi="Calibri"/>
          <w:sz w:val="22"/>
          <w:szCs w:val="22"/>
          <w:lang w:val="hr-HR" w:eastAsia="hr-HR"/>
        </w:rPr>
        <w:t>tekuć</w:t>
      </w:r>
      <w:r w:rsidR="00E81FA2">
        <w:rPr>
          <w:rFonts w:ascii="Calibri" w:hAnsi="Calibri"/>
          <w:sz w:val="22"/>
          <w:szCs w:val="22"/>
          <w:lang w:val="hr-HR" w:eastAsia="hr-HR"/>
        </w:rPr>
        <w:t>e</w:t>
      </w:r>
      <w:r w:rsidRPr="00B60FF4">
        <w:rPr>
          <w:rFonts w:ascii="Calibri" w:hAnsi="Calibri"/>
          <w:sz w:val="22"/>
          <w:szCs w:val="22"/>
          <w:lang w:val="hr-HR" w:eastAsia="hr-HR"/>
        </w:rPr>
        <w:t xml:space="preserve"> pomoći proračunskom korisniku Dječjem vrtiću Viškovo iz državnog proračuna za programe </w:t>
      </w:r>
      <w:proofErr w:type="spellStart"/>
      <w:r w:rsidRPr="00B60FF4">
        <w:rPr>
          <w:rFonts w:ascii="Calibri" w:hAnsi="Calibri"/>
          <w:sz w:val="22"/>
          <w:szCs w:val="22"/>
          <w:lang w:val="hr-HR" w:eastAsia="hr-HR"/>
        </w:rPr>
        <w:t>predškole</w:t>
      </w:r>
      <w:proofErr w:type="spellEnd"/>
      <w:r w:rsidRPr="00B60FF4">
        <w:rPr>
          <w:rFonts w:ascii="Calibri" w:hAnsi="Calibri"/>
          <w:sz w:val="22"/>
          <w:szCs w:val="22"/>
          <w:lang w:val="hr-HR" w:eastAsia="hr-HR"/>
        </w:rPr>
        <w:t xml:space="preserve">, rada s darovitom djecom i djecom s poteškoćama u razvoju u </w:t>
      </w:r>
      <w:r w:rsidR="009F030C">
        <w:rPr>
          <w:rFonts w:ascii="Calibri" w:hAnsi="Calibri"/>
          <w:sz w:val="22"/>
          <w:szCs w:val="22"/>
          <w:lang w:val="hr-HR" w:eastAsia="hr-HR"/>
        </w:rPr>
        <w:t xml:space="preserve">ukupnom </w:t>
      </w:r>
      <w:r w:rsidRPr="00B60FF4">
        <w:rPr>
          <w:rFonts w:ascii="Calibri" w:hAnsi="Calibri"/>
          <w:sz w:val="22"/>
          <w:szCs w:val="22"/>
          <w:lang w:val="hr-HR" w:eastAsia="hr-HR"/>
        </w:rPr>
        <w:t xml:space="preserve">iznosu od </w:t>
      </w:r>
      <w:r w:rsidR="009A2A1F">
        <w:rPr>
          <w:rFonts w:ascii="Calibri" w:hAnsi="Calibri"/>
          <w:sz w:val="22"/>
          <w:szCs w:val="22"/>
          <w:lang w:val="hr-HR" w:eastAsia="hr-HR"/>
        </w:rPr>
        <w:t>36.700</w:t>
      </w:r>
      <w:r w:rsidRPr="00B60FF4">
        <w:rPr>
          <w:rFonts w:ascii="Calibri" w:hAnsi="Calibri"/>
          <w:sz w:val="22"/>
          <w:szCs w:val="22"/>
          <w:lang w:val="hr-HR" w:eastAsia="hr-HR"/>
        </w:rPr>
        <w:t xml:space="preserve">,00 kn te </w:t>
      </w:r>
      <w:r w:rsidR="0068742A">
        <w:rPr>
          <w:rFonts w:ascii="Calibri" w:hAnsi="Calibri"/>
          <w:sz w:val="22"/>
          <w:szCs w:val="22"/>
          <w:lang w:val="hr-HR" w:eastAsia="hr-HR"/>
        </w:rPr>
        <w:t xml:space="preserve">na </w:t>
      </w:r>
      <w:r w:rsidRPr="00B60FF4">
        <w:rPr>
          <w:rFonts w:ascii="Calibri" w:hAnsi="Calibri"/>
          <w:sz w:val="22"/>
          <w:szCs w:val="22"/>
          <w:lang w:val="hr-HR" w:eastAsia="hr-HR"/>
        </w:rPr>
        <w:t xml:space="preserve">kapitalne pomoći za nabavu knjiga proračunskom korisniku Narodnoj knjižnici i čitaonici Halubajska zora iz državnog proračuna </w:t>
      </w:r>
      <w:r w:rsidR="0068742A">
        <w:rPr>
          <w:rFonts w:ascii="Calibri" w:hAnsi="Calibri"/>
          <w:sz w:val="22"/>
          <w:szCs w:val="22"/>
          <w:lang w:val="hr-HR" w:eastAsia="hr-HR"/>
        </w:rPr>
        <w:t>u iznosu 48</w:t>
      </w:r>
      <w:r w:rsidRPr="00B60FF4">
        <w:rPr>
          <w:rFonts w:ascii="Calibri" w:hAnsi="Calibri"/>
          <w:sz w:val="22"/>
          <w:szCs w:val="22"/>
          <w:lang w:val="hr-HR" w:eastAsia="hr-HR"/>
        </w:rPr>
        <w:t>.</w:t>
      </w:r>
      <w:r w:rsidR="0068742A">
        <w:rPr>
          <w:rFonts w:ascii="Calibri" w:hAnsi="Calibri"/>
          <w:sz w:val="22"/>
          <w:szCs w:val="22"/>
          <w:lang w:val="hr-HR" w:eastAsia="hr-HR"/>
        </w:rPr>
        <w:t>0</w:t>
      </w:r>
      <w:r w:rsidRPr="00B60FF4">
        <w:rPr>
          <w:rFonts w:ascii="Calibri" w:hAnsi="Calibri"/>
          <w:sz w:val="22"/>
          <w:szCs w:val="22"/>
          <w:lang w:val="hr-HR" w:eastAsia="hr-HR"/>
        </w:rPr>
        <w:t xml:space="preserve">00,00 kn i iz proračuna Primorsko-goranske županije u iznosu od 5.000,00 kn. Realizacija ostalih planiranih pomoći za aplicirane općinske kapitalne projekte i druge aktivnosti očekuje se u narednom razdoblju, </w:t>
      </w:r>
      <w:r w:rsidR="00823EAB">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sidR="00E87159">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sidR="0068742A">
        <w:rPr>
          <w:rFonts w:ascii="Calibri" w:hAnsi="Calibri"/>
          <w:sz w:val="22"/>
          <w:szCs w:val="22"/>
          <w:lang w:val="hr-HR" w:eastAsia="hr-HR"/>
        </w:rPr>
        <w:t xml:space="preserve"> U odnosu na realizaciju u isto</w:t>
      </w:r>
      <w:r w:rsidR="009A2A1F">
        <w:rPr>
          <w:rFonts w:ascii="Calibri" w:hAnsi="Calibri"/>
          <w:sz w:val="22"/>
          <w:szCs w:val="22"/>
          <w:lang w:val="hr-HR" w:eastAsia="hr-HR"/>
        </w:rPr>
        <w:t xml:space="preserve">m razdoblju prethodne godine </w:t>
      </w:r>
      <w:r w:rsidR="0068742A">
        <w:rPr>
          <w:rFonts w:ascii="Calibri" w:hAnsi="Calibri"/>
          <w:sz w:val="22"/>
          <w:szCs w:val="22"/>
          <w:lang w:val="hr-HR" w:eastAsia="hr-HR"/>
        </w:rPr>
        <w:t xml:space="preserve">iskazano je </w:t>
      </w:r>
      <w:r w:rsidR="009A2A1F">
        <w:rPr>
          <w:rFonts w:ascii="Calibri" w:hAnsi="Calibri"/>
          <w:sz w:val="22"/>
          <w:szCs w:val="22"/>
          <w:lang w:val="hr-HR" w:eastAsia="hr-HR"/>
        </w:rPr>
        <w:t>povećanje zbog različite dinamike</w:t>
      </w:r>
      <w:r w:rsidR="0068742A">
        <w:rPr>
          <w:rFonts w:ascii="Calibri" w:hAnsi="Calibri"/>
          <w:sz w:val="22"/>
          <w:szCs w:val="22"/>
          <w:lang w:val="hr-HR" w:eastAsia="hr-HR"/>
        </w:rPr>
        <w:t xml:space="preserve"> ostvar</w:t>
      </w:r>
      <w:r w:rsidR="009A2A1F">
        <w:rPr>
          <w:rFonts w:ascii="Calibri" w:hAnsi="Calibri"/>
          <w:sz w:val="22"/>
          <w:szCs w:val="22"/>
          <w:lang w:val="hr-HR" w:eastAsia="hr-HR"/>
        </w:rPr>
        <w:t>ivanja</w:t>
      </w:r>
      <w:r w:rsidR="000061A3" w:rsidRPr="009F030C">
        <w:rPr>
          <w:rFonts w:ascii="Calibri" w:hAnsi="Calibri"/>
          <w:sz w:val="22"/>
          <w:szCs w:val="22"/>
          <w:lang w:val="hr-HR" w:eastAsia="hr-HR"/>
        </w:rPr>
        <w:t xml:space="preserve"> pomoći </w:t>
      </w:r>
      <w:r w:rsidR="009A2A1F">
        <w:rPr>
          <w:rFonts w:ascii="Calibri" w:hAnsi="Calibri"/>
          <w:sz w:val="22"/>
          <w:szCs w:val="22"/>
          <w:lang w:val="hr-HR" w:eastAsia="hr-HR"/>
        </w:rPr>
        <w:t>i mogućnostima provedbe i financiranja projekata iz EU i drugih pomoći.</w:t>
      </w:r>
    </w:p>
    <w:p w14:paraId="6D706ABE" w14:textId="77777777" w:rsidR="00007781" w:rsidRDefault="00007781" w:rsidP="004F1930">
      <w:pPr>
        <w:pStyle w:val="Tijeloteksta"/>
        <w:jc w:val="both"/>
        <w:rPr>
          <w:rFonts w:ascii="Calibri" w:hAnsi="Calibri"/>
          <w:b/>
          <w:sz w:val="22"/>
          <w:szCs w:val="22"/>
          <w:lang w:val="hr-HR" w:eastAsia="hr-HR"/>
        </w:rPr>
      </w:pPr>
    </w:p>
    <w:p w14:paraId="0CBBE99F"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financijske imovine</w:t>
      </w:r>
    </w:p>
    <w:p w14:paraId="1FFE3023" w14:textId="77777777" w:rsidR="004F1930" w:rsidRPr="004F1930" w:rsidRDefault="004F1930" w:rsidP="004F1930">
      <w:pPr>
        <w:pStyle w:val="Tijeloteksta"/>
        <w:jc w:val="both"/>
        <w:rPr>
          <w:rFonts w:ascii="Calibri" w:hAnsi="Calibri"/>
          <w:sz w:val="22"/>
          <w:szCs w:val="22"/>
          <w:lang w:val="hr-HR" w:eastAsia="hr-HR"/>
        </w:rPr>
      </w:pPr>
    </w:p>
    <w:p w14:paraId="75896B1B" w14:textId="77777777" w:rsidR="00E967B6" w:rsidRDefault="004F1930" w:rsidP="004F1930">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Pr>
          <w:rFonts w:ascii="Calibri" w:hAnsi="Calibri"/>
          <w:sz w:val="22"/>
          <w:szCs w:val="22"/>
          <w:lang w:val="hr-HR" w:eastAsia="hr-HR"/>
        </w:rPr>
        <w:t>52.000</w:t>
      </w:r>
      <w:r w:rsidRPr="004F1930">
        <w:rPr>
          <w:rFonts w:ascii="Calibri" w:hAnsi="Calibri"/>
          <w:sz w:val="22"/>
          <w:szCs w:val="22"/>
          <w:lang w:val="hr-HR" w:eastAsia="hr-HR"/>
        </w:rPr>
        <w:t xml:space="preserve"> kn, a ostvareni u iznosu od </w:t>
      </w:r>
      <w:r w:rsidR="001F5054">
        <w:rPr>
          <w:rFonts w:ascii="Calibri" w:hAnsi="Calibri"/>
          <w:sz w:val="22"/>
          <w:szCs w:val="22"/>
          <w:lang w:val="hr-HR" w:eastAsia="hr-HR"/>
        </w:rPr>
        <w:t>45.523,08</w:t>
      </w:r>
      <w:r w:rsidRPr="004F1930">
        <w:rPr>
          <w:rFonts w:ascii="Calibri" w:hAnsi="Calibri"/>
          <w:sz w:val="22"/>
          <w:szCs w:val="22"/>
          <w:lang w:val="hr-HR" w:eastAsia="hr-HR"/>
        </w:rPr>
        <w:t xml:space="preserve"> kn, </w:t>
      </w:r>
      <w:r w:rsidR="00823EAB">
        <w:rPr>
          <w:rFonts w:ascii="Calibri" w:hAnsi="Calibri"/>
          <w:sz w:val="22"/>
          <w:szCs w:val="22"/>
          <w:lang w:val="hr-HR" w:eastAsia="hr-HR"/>
        </w:rPr>
        <w:t>št</w:t>
      </w:r>
      <w:r w:rsidRPr="004F1930">
        <w:rPr>
          <w:rFonts w:ascii="Calibri" w:hAnsi="Calibri"/>
          <w:sz w:val="22"/>
          <w:szCs w:val="22"/>
          <w:lang w:val="hr-HR" w:eastAsia="hr-HR"/>
        </w:rPr>
        <w:t>o</w:t>
      </w:r>
      <w:r w:rsidR="00823EAB">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1F5054">
        <w:rPr>
          <w:rFonts w:ascii="Calibri" w:hAnsi="Calibri"/>
          <w:sz w:val="22"/>
          <w:szCs w:val="22"/>
          <w:lang w:val="hr-HR" w:eastAsia="hr-HR"/>
        </w:rPr>
        <w:t>88</w:t>
      </w:r>
      <w:r w:rsidRPr="004F1930">
        <w:rPr>
          <w:rFonts w:ascii="Calibri" w:hAnsi="Calibri"/>
          <w:sz w:val="22"/>
          <w:szCs w:val="22"/>
          <w:lang w:val="hr-HR" w:eastAsia="hr-HR"/>
        </w:rPr>
        <w:t xml:space="preserve">% plana i </w:t>
      </w:r>
      <w:r w:rsidR="007C0B41">
        <w:rPr>
          <w:rFonts w:ascii="Calibri" w:hAnsi="Calibri"/>
          <w:sz w:val="22"/>
          <w:szCs w:val="22"/>
          <w:lang w:val="hr-HR" w:eastAsia="hr-HR"/>
        </w:rPr>
        <w:t>2,5 puta više nego</w:t>
      </w:r>
      <w:r w:rsidRPr="004F1930">
        <w:rPr>
          <w:rFonts w:ascii="Calibri" w:hAnsi="Calibri"/>
          <w:sz w:val="22"/>
          <w:szCs w:val="22"/>
          <w:lang w:val="hr-HR" w:eastAsia="hr-HR"/>
        </w:rPr>
        <w:t xml:space="preserve"> u istom razdoblju prethodne godine</w:t>
      </w:r>
      <w:r>
        <w:rPr>
          <w:rFonts w:ascii="Calibri" w:hAnsi="Calibri"/>
          <w:sz w:val="22"/>
          <w:szCs w:val="22"/>
          <w:lang w:val="hr-HR" w:eastAsia="hr-HR"/>
        </w:rPr>
        <w:t>, a odnose 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Pr>
          <w:rFonts w:ascii="Calibri" w:hAnsi="Calibri"/>
          <w:sz w:val="22"/>
          <w:szCs w:val="22"/>
          <w:lang w:val="hr-HR" w:eastAsia="hr-HR"/>
        </w:rPr>
        <w:t>. Re</w:t>
      </w:r>
      <w:r w:rsidRPr="004F1930">
        <w:rPr>
          <w:rFonts w:ascii="Calibri" w:hAnsi="Calibri"/>
          <w:sz w:val="22"/>
          <w:szCs w:val="22"/>
          <w:lang w:val="hr-HR" w:eastAsia="hr-HR"/>
        </w:rPr>
        <w:t>alizacija</w:t>
      </w:r>
      <w:r>
        <w:rPr>
          <w:rFonts w:ascii="Calibri" w:hAnsi="Calibri"/>
          <w:sz w:val="22"/>
          <w:szCs w:val="22"/>
          <w:lang w:val="hr-HR" w:eastAsia="hr-HR"/>
        </w:rPr>
        <w:t xml:space="preserve"> ovih prihoda</w:t>
      </w:r>
      <w:r w:rsidRPr="004F1930">
        <w:rPr>
          <w:rFonts w:ascii="Calibri" w:hAnsi="Calibri"/>
          <w:sz w:val="22"/>
          <w:szCs w:val="22"/>
          <w:lang w:val="hr-HR" w:eastAsia="hr-HR"/>
        </w:rPr>
        <w:t xml:space="preserve"> najvećim</w:t>
      </w:r>
      <w:r>
        <w:rPr>
          <w:rFonts w:ascii="Calibri" w:hAnsi="Calibri"/>
          <w:sz w:val="22"/>
          <w:szCs w:val="22"/>
          <w:lang w:val="hr-HR" w:eastAsia="hr-HR"/>
        </w:rPr>
        <w:t xml:space="preserve"> je</w:t>
      </w:r>
      <w:r w:rsidRPr="004F1930">
        <w:rPr>
          <w:rFonts w:ascii="Calibri" w:hAnsi="Calibri"/>
          <w:sz w:val="22"/>
          <w:szCs w:val="22"/>
          <w:lang w:val="hr-HR" w:eastAsia="hr-HR"/>
        </w:rPr>
        <w:t xml:space="preserve"> dijelom vezana uz mogućnost naplate potraživanja i pripadajućih zateznih kamata provedbom ovrha pokrenutih u prethodnom razdoblju</w:t>
      </w:r>
      <w:r>
        <w:rPr>
          <w:rFonts w:ascii="Calibri" w:hAnsi="Calibri"/>
          <w:sz w:val="22"/>
          <w:szCs w:val="22"/>
          <w:lang w:val="hr-HR" w:eastAsia="hr-HR"/>
        </w:rPr>
        <w:t xml:space="preserve"> te </w:t>
      </w:r>
      <w:r w:rsidR="007B5BC5">
        <w:rPr>
          <w:rFonts w:ascii="Calibri" w:hAnsi="Calibri"/>
          <w:sz w:val="22"/>
          <w:szCs w:val="22"/>
          <w:lang w:val="hr-HR" w:eastAsia="hr-HR"/>
        </w:rPr>
        <w:t xml:space="preserve">uz </w:t>
      </w:r>
      <w:r>
        <w:rPr>
          <w:rFonts w:ascii="Calibri" w:hAnsi="Calibri"/>
          <w:sz w:val="22"/>
          <w:szCs w:val="22"/>
          <w:lang w:val="hr-HR" w:eastAsia="hr-HR"/>
        </w:rPr>
        <w:t>dinamik</w:t>
      </w:r>
      <w:r w:rsidR="007B5BC5">
        <w:rPr>
          <w:rFonts w:ascii="Calibri" w:hAnsi="Calibri"/>
          <w:sz w:val="22"/>
          <w:szCs w:val="22"/>
          <w:lang w:val="hr-HR" w:eastAsia="hr-HR"/>
        </w:rPr>
        <w:t>u</w:t>
      </w:r>
      <w:r>
        <w:rPr>
          <w:rFonts w:ascii="Calibri" w:hAnsi="Calibri"/>
          <w:sz w:val="22"/>
          <w:szCs w:val="22"/>
          <w:lang w:val="hr-HR" w:eastAsia="hr-HR"/>
        </w:rPr>
        <w:t xml:space="preserve"> ispostavljanja terećenja tijekom godine. </w:t>
      </w:r>
    </w:p>
    <w:p w14:paraId="33DED415" w14:textId="77777777" w:rsidR="007C0B41" w:rsidRDefault="007C0B41" w:rsidP="004F1930">
      <w:pPr>
        <w:pStyle w:val="Tijeloteksta"/>
        <w:jc w:val="both"/>
        <w:rPr>
          <w:rFonts w:ascii="Calibri" w:hAnsi="Calibri"/>
          <w:b/>
          <w:sz w:val="22"/>
          <w:szCs w:val="22"/>
          <w:lang w:val="hr-HR" w:eastAsia="hr-HR"/>
        </w:rPr>
      </w:pPr>
    </w:p>
    <w:p w14:paraId="067B0B6A"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971968F" w14:textId="77777777" w:rsidR="004F1930" w:rsidRPr="004F1930" w:rsidRDefault="004F1930" w:rsidP="004F1930">
      <w:pPr>
        <w:pStyle w:val="Tijeloteksta"/>
        <w:jc w:val="both"/>
        <w:rPr>
          <w:rFonts w:ascii="Calibri" w:hAnsi="Calibri"/>
          <w:sz w:val="22"/>
          <w:szCs w:val="22"/>
          <w:lang w:val="hr-HR" w:eastAsia="hr-HR"/>
        </w:rPr>
      </w:pPr>
    </w:p>
    <w:p w14:paraId="42F231CE" w14:textId="77777777" w:rsidR="007F42A6"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imovine planirani su u iznosu od 1.</w:t>
      </w:r>
      <w:r w:rsidR="007C0B41">
        <w:rPr>
          <w:rFonts w:ascii="Calibri" w:hAnsi="Calibri"/>
          <w:sz w:val="22"/>
          <w:szCs w:val="22"/>
          <w:lang w:val="hr-HR" w:eastAsia="hr-HR"/>
        </w:rPr>
        <w:t>680</w:t>
      </w:r>
      <w:r w:rsidRPr="004F1930">
        <w:rPr>
          <w:rFonts w:ascii="Calibri" w:hAnsi="Calibri"/>
          <w:sz w:val="22"/>
          <w:szCs w:val="22"/>
          <w:lang w:val="hr-HR" w:eastAsia="hr-HR"/>
        </w:rPr>
        <w:t>.</w:t>
      </w:r>
      <w:r w:rsidR="007C0B41">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sidR="007C0B41">
        <w:rPr>
          <w:rFonts w:ascii="Calibri" w:hAnsi="Calibri"/>
          <w:sz w:val="22"/>
          <w:szCs w:val="22"/>
          <w:lang w:val="hr-HR" w:eastAsia="hr-HR"/>
        </w:rPr>
        <w:t>755.851,90</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7C0B41">
        <w:rPr>
          <w:rFonts w:ascii="Calibri" w:hAnsi="Calibri"/>
          <w:sz w:val="22"/>
          <w:szCs w:val="22"/>
          <w:lang w:val="hr-HR" w:eastAsia="hr-HR"/>
        </w:rPr>
        <w:t>4</w:t>
      </w:r>
      <w:r w:rsidR="00E967B6">
        <w:rPr>
          <w:rFonts w:ascii="Calibri" w:hAnsi="Calibri"/>
          <w:sz w:val="22"/>
          <w:szCs w:val="22"/>
          <w:lang w:val="hr-HR" w:eastAsia="hr-HR"/>
        </w:rPr>
        <w:t>5</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te </w:t>
      </w:r>
      <w:r w:rsidR="007C0B41">
        <w:rPr>
          <w:rFonts w:ascii="Calibri" w:hAnsi="Calibri"/>
          <w:sz w:val="22"/>
          <w:szCs w:val="22"/>
          <w:lang w:val="hr-HR" w:eastAsia="hr-HR"/>
        </w:rPr>
        <w:t>10</w:t>
      </w:r>
      <w:r w:rsidR="004A25AB">
        <w:rPr>
          <w:rFonts w:ascii="Calibri" w:hAnsi="Calibri"/>
          <w:sz w:val="22"/>
          <w:szCs w:val="22"/>
          <w:lang w:val="hr-HR" w:eastAsia="hr-HR"/>
        </w:rPr>
        <w:t xml:space="preserve">% </w:t>
      </w:r>
      <w:r w:rsidR="007C0B41">
        <w:rPr>
          <w:rFonts w:ascii="Calibri" w:hAnsi="Calibri"/>
          <w:sz w:val="22"/>
          <w:szCs w:val="22"/>
          <w:lang w:val="hr-HR" w:eastAsia="hr-HR"/>
        </w:rPr>
        <w:t xml:space="preserve">manje </w:t>
      </w:r>
      <w:r w:rsidR="004A25AB">
        <w:rPr>
          <w:rFonts w:ascii="Calibri" w:hAnsi="Calibri"/>
          <w:sz w:val="22"/>
          <w:szCs w:val="22"/>
          <w:lang w:val="hr-HR" w:eastAsia="hr-HR"/>
        </w:rPr>
        <w:t>u odnosu na isto razdoblje prethodne godine</w:t>
      </w:r>
      <w:r w:rsidRPr="004F1930">
        <w:rPr>
          <w:rFonts w:ascii="Calibri" w:hAnsi="Calibri"/>
          <w:sz w:val="22"/>
          <w:szCs w:val="22"/>
          <w:lang w:val="hr-HR" w:eastAsia="hr-HR"/>
        </w:rPr>
        <w:t xml:space="preserve">. U okviru ovih prihoda ostvarene su naknade za koncesije </w:t>
      </w:r>
      <w:r w:rsidR="004A25AB">
        <w:rPr>
          <w:rFonts w:ascii="Calibri" w:hAnsi="Calibri"/>
          <w:sz w:val="22"/>
          <w:szCs w:val="22"/>
          <w:lang w:val="hr-HR" w:eastAsia="hr-HR"/>
        </w:rPr>
        <w:t>u</w:t>
      </w:r>
      <w:r w:rsidRPr="004F1930">
        <w:rPr>
          <w:rFonts w:ascii="Calibri" w:hAnsi="Calibri"/>
          <w:sz w:val="22"/>
          <w:szCs w:val="22"/>
          <w:lang w:val="hr-HR" w:eastAsia="hr-HR"/>
        </w:rPr>
        <w:t xml:space="preserve"> iznos</w:t>
      </w:r>
      <w:r w:rsidR="004A25AB">
        <w:rPr>
          <w:rFonts w:ascii="Calibri" w:hAnsi="Calibri"/>
          <w:sz w:val="22"/>
          <w:szCs w:val="22"/>
          <w:lang w:val="hr-HR" w:eastAsia="hr-HR"/>
        </w:rPr>
        <w:t xml:space="preserve">u od </w:t>
      </w:r>
      <w:r w:rsidR="007C0B41">
        <w:rPr>
          <w:rFonts w:ascii="Calibri" w:hAnsi="Calibri"/>
          <w:sz w:val="22"/>
          <w:szCs w:val="22"/>
          <w:lang w:val="hr-HR" w:eastAsia="hr-HR"/>
        </w:rPr>
        <w:t>56.593,39</w:t>
      </w:r>
      <w:r w:rsidRPr="004F1930">
        <w:rPr>
          <w:rFonts w:ascii="Calibri" w:hAnsi="Calibri"/>
          <w:sz w:val="22"/>
          <w:szCs w:val="22"/>
          <w:lang w:val="hr-HR" w:eastAsia="hr-HR"/>
        </w:rPr>
        <w:t xml:space="preserve"> kn</w:t>
      </w:r>
      <w:r w:rsidR="004A25AB">
        <w:rPr>
          <w:rFonts w:ascii="Calibri" w:hAnsi="Calibri"/>
          <w:sz w:val="22"/>
          <w:szCs w:val="22"/>
          <w:lang w:val="hr-HR" w:eastAsia="hr-HR"/>
        </w:rPr>
        <w:t xml:space="preserve">, što je povećanje od </w:t>
      </w:r>
      <w:r w:rsidR="007C0B41">
        <w:rPr>
          <w:rFonts w:ascii="Calibri" w:hAnsi="Calibri"/>
          <w:sz w:val="22"/>
          <w:szCs w:val="22"/>
          <w:lang w:val="hr-HR" w:eastAsia="hr-HR"/>
        </w:rPr>
        <w:t>42</w:t>
      </w:r>
      <w:r w:rsidR="004A25AB">
        <w:rPr>
          <w:rFonts w:ascii="Calibri" w:hAnsi="Calibri"/>
          <w:sz w:val="22"/>
          <w:szCs w:val="22"/>
          <w:lang w:val="hr-HR" w:eastAsia="hr-HR"/>
        </w:rPr>
        <w:t>% u odnosu na isto razdoblje prethodne godine</w:t>
      </w:r>
      <w:r w:rsidRPr="004F1930">
        <w:rPr>
          <w:rFonts w:ascii="Calibri" w:hAnsi="Calibri"/>
          <w:sz w:val="22"/>
          <w:szCs w:val="22"/>
          <w:lang w:val="hr-HR" w:eastAsia="hr-HR"/>
        </w:rPr>
        <w:t>, a odnose se na koncesije za dimnjačarske usluge i za usluge čišćenja septičkih jama</w:t>
      </w:r>
      <w:r w:rsidR="004A25AB">
        <w:rPr>
          <w:rFonts w:ascii="Calibri" w:hAnsi="Calibri"/>
          <w:sz w:val="22"/>
          <w:szCs w:val="22"/>
          <w:lang w:val="hr-HR" w:eastAsia="hr-HR"/>
        </w:rPr>
        <w:t xml:space="preserve"> koje su u ovoj godini značajn</w:t>
      </w:r>
      <w:r w:rsidR="007C0B41">
        <w:rPr>
          <w:rFonts w:ascii="Calibri" w:hAnsi="Calibri"/>
          <w:sz w:val="22"/>
          <w:szCs w:val="22"/>
          <w:lang w:val="hr-HR" w:eastAsia="hr-HR"/>
        </w:rPr>
        <w:t>ije</w:t>
      </w:r>
      <w:r w:rsidR="004A25AB">
        <w:rPr>
          <w:rFonts w:ascii="Calibri" w:hAnsi="Calibri"/>
          <w:sz w:val="22"/>
          <w:szCs w:val="22"/>
          <w:lang w:val="hr-HR" w:eastAsia="hr-HR"/>
        </w:rPr>
        <w:t xml:space="preserve"> povećane.</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7C0B41">
        <w:rPr>
          <w:rFonts w:ascii="Calibri" w:hAnsi="Calibri"/>
          <w:sz w:val="22"/>
          <w:szCs w:val="22"/>
          <w:lang w:val="hr-HR" w:eastAsia="hr-HR"/>
        </w:rPr>
        <w:t>239.358,76</w:t>
      </w:r>
      <w:r w:rsidRPr="004F1930">
        <w:rPr>
          <w:rFonts w:ascii="Calibri" w:hAnsi="Calibri"/>
          <w:sz w:val="22"/>
          <w:szCs w:val="22"/>
          <w:lang w:val="hr-HR" w:eastAsia="hr-HR"/>
        </w:rPr>
        <w:t xml:space="preserve"> kn što je </w:t>
      </w:r>
      <w:r w:rsidR="007C0B41">
        <w:rPr>
          <w:rFonts w:ascii="Calibri" w:hAnsi="Calibri"/>
          <w:sz w:val="22"/>
          <w:szCs w:val="22"/>
          <w:lang w:val="hr-HR" w:eastAsia="hr-HR"/>
        </w:rPr>
        <w:t>39</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i </w:t>
      </w:r>
      <w:r w:rsidR="007C0B41">
        <w:rPr>
          <w:rFonts w:ascii="Calibri" w:hAnsi="Calibri"/>
          <w:sz w:val="22"/>
          <w:szCs w:val="22"/>
          <w:lang w:val="hr-HR" w:eastAsia="hr-HR"/>
        </w:rPr>
        <w:t>90</w:t>
      </w:r>
      <w:r w:rsidR="004A25AB">
        <w:rPr>
          <w:rFonts w:ascii="Calibri" w:hAnsi="Calibri"/>
          <w:sz w:val="22"/>
          <w:szCs w:val="22"/>
          <w:lang w:val="hr-HR" w:eastAsia="hr-HR"/>
        </w:rPr>
        <w:t>% iznosa ostvarenog u istom razdoblju prethodne godine. Na</w:t>
      </w:r>
      <w:r w:rsidRPr="004F1930">
        <w:rPr>
          <w:rFonts w:ascii="Calibri" w:hAnsi="Calibri"/>
          <w:sz w:val="22"/>
          <w:szCs w:val="22"/>
          <w:lang w:val="hr-HR" w:eastAsia="hr-HR"/>
        </w:rPr>
        <w:t xml:space="preserve"> odstupanje u ostvarenju ovih prihoda utjecala je usporena dinamika realizacije </w:t>
      </w:r>
      <w:r w:rsidR="00823EAB">
        <w:rPr>
          <w:rFonts w:ascii="Calibri" w:hAnsi="Calibri"/>
          <w:sz w:val="22"/>
          <w:szCs w:val="22"/>
          <w:lang w:val="hr-HR" w:eastAsia="hr-HR"/>
        </w:rPr>
        <w:t xml:space="preserve">ovih </w:t>
      </w:r>
      <w:r w:rsidRPr="004F1930">
        <w:rPr>
          <w:rFonts w:ascii="Calibri" w:hAnsi="Calibri"/>
          <w:sz w:val="22"/>
          <w:szCs w:val="22"/>
          <w:lang w:val="hr-HR" w:eastAsia="hr-HR"/>
        </w:rPr>
        <w:t xml:space="preserve">prihoda zbog problema vezanih uz naplatu potraživanja od </w:t>
      </w:r>
      <w:r w:rsidR="009F1D98">
        <w:rPr>
          <w:rFonts w:ascii="Calibri" w:hAnsi="Calibri"/>
          <w:sz w:val="22"/>
          <w:szCs w:val="22"/>
          <w:lang w:val="hr-HR" w:eastAsia="hr-HR"/>
        </w:rPr>
        <w:t>pojedinih</w:t>
      </w:r>
      <w:r w:rsidRPr="004F1930">
        <w:rPr>
          <w:rFonts w:ascii="Calibri" w:hAnsi="Calibri"/>
          <w:sz w:val="22"/>
          <w:szCs w:val="22"/>
          <w:lang w:val="hr-HR" w:eastAsia="hr-HR"/>
        </w:rPr>
        <w:t xml:space="preserve"> </w:t>
      </w:r>
      <w:proofErr w:type="spellStart"/>
      <w:r w:rsidRPr="004F1930">
        <w:rPr>
          <w:rFonts w:ascii="Calibri" w:hAnsi="Calibri"/>
          <w:sz w:val="22"/>
          <w:szCs w:val="22"/>
          <w:lang w:val="hr-HR" w:eastAsia="hr-HR"/>
        </w:rPr>
        <w:t>zakupoprimatelja</w:t>
      </w:r>
      <w:proofErr w:type="spellEnd"/>
      <w:r w:rsidRPr="004F1930">
        <w:rPr>
          <w:rFonts w:ascii="Calibri" w:hAnsi="Calibri"/>
          <w:sz w:val="22"/>
          <w:szCs w:val="22"/>
          <w:lang w:val="hr-HR" w:eastAsia="hr-HR"/>
        </w:rPr>
        <w:t xml:space="preserve">. </w:t>
      </w:r>
    </w:p>
    <w:p w14:paraId="6304A2A8" w14:textId="77777777" w:rsidR="007F42A6" w:rsidRDefault="007F42A6" w:rsidP="009F1D98">
      <w:pPr>
        <w:pStyle w:val="Tijeloteksta"/>
        <w:jc w:val="both"/>
        <w:rPr>
          <w:rFonts w:ascii="Calibri" w:hAnsi="Calibri"/>
          <w:sz w:val="22"/>
          <w:szCs w:val="22"/>
          <w:lang w:val="hr-HR" w:eastAsia="hr-HR"/>
        </w:rPr>
      </w:pPr>
    </w:p>
    <w:p w14:paraId="55A9B680" w14:textId="606D7A95" w:rsidR="009F1D98"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lastRenderedPageBreak/>
        <w:t>Naknad</w:t>
      </w:r>
      <w:r w:rsidR="004A25AB">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w:t>
      </w:r>
      <w:r w:rsidR="004A25AB">
        <w:rPr>
          <w:rFonts w:ascii="Calibri" w:hAnsi="Calibri"/>
          <w:sz w:val="22"/>
          <w:szCs w:val="22"/>
          <w:lang w:val="hr-HR" w:eastAsia="hr-HR"/>
        </w:rPr>
        <w:t xml:space="preserve">koje se odnose na </w:t>
      </w:r>
      <w:r w:rsidRPr="004F1930">
        <w:rPr>
          <w:rFonts w:ascii="Calibri" w:hAnsi="Calibri"/>
          <w:sz w:val="22"/>
          <w:szCs w:val="22"/>
          <w:lang w:val="hr-HR" w:eastAsia="hr-HR"/>
        </w:rPr>
        <w:t>spomeničk</w:t>
      </w:r>
      <w:r w:rsidR="004A25AB">
        <w:rPr>
          <w:rFonts w:ascii="Calibri" w:hAnsi="Calibri"/>
          <w:sz w:val="22"/>
          <w:szCs w:val="22"/>
          <w:lang w:val="hr-HR" w:eastAsia="hr-HR"/>
        </w:rPr>
        <w:t>u rentu</w:t>
      </w:r>
      <w:r w:rsidRPr="004F1930">
        <w:rPr>
          <w:rFonts w:ascii="Calibri" w:hAnsi="Calibri"/>
          <w:sz w:val="22"/>
          <w:szCs w:val="22"/>
          <w:lang w:val="hr-HR" w:eastAsia="hr-HR"/>
        </w:rPr>
        <w:t>,</w:t>
      </w:r>
      <w:r w:rsidR="004A25AB">
        <w:rPr>
          <w:rFonts w:ascii="Calibri" w:hAnsi="Calibri"/>
          <w:sz w:val="22"/>
          <w:szCs w:val="22"/>
          <w:lang w:val="hr-HR" w:eastAsia="hr-HR"/>
        </w:rPr>
        <w:t xml:space="preserve"> grobne</w:t>
      </w:r>
      <w:r w:rsidRPr="004F1930">
        <w:rPr>
          <w:rFonts w:ascii="Calibri" w:hAnsi="Calibri"/>
          <w:sz w:val="22"/>
          <w:szCs w:val="22"/>
          <w:lang w:val="hr-HR" w:eastAsia="hr-HR"/>
        </w:rPr>
        <w:t xml:space="preserve"> naknad</w:t>
      </w:r>
      <w:r w:rsidR="004A25AB">
        <w:rPr>
          <w:rFonts w:ascii="Calibri" w:hAnsi="Calibri"/>
          <w:sz w:val="22"/>
          <w:szCs w:val="22"/>
          <w:lang w:val="hr-HR" w:eastAsia="hr-HR"/>
        </w:rPr>
        <w:t>e</w:t>
      </w:r>
      <w:r w:rsidRPr="004F1930">
        <w:rPr>
          <w:rFonts w:ascii="Calibri" w:hAnsi="Calibri"/>
          <w:sz w:val="22"/>
          <w:szCs w:val="22"/>
          <w:lang w:val="hr-HR" w:eastAsia="hr-HR"/>
        </w:rPr>
        <w:t xml:space="preserve"> i naknade za korištenje općinske komunalne infrastrukture</w:t>
      </w:r>
      <w:r w:rsidR="004A25AB">
        <w:rPr>
          <w:rFonts w:ascii="Calibri" w:hAnsi="Calibri"/>
          <w:sz w:val="22"/>
          <w:szCs w:val="22"/>
          <w:lang w:val="hr-HR" w:eastAsia="hr-HR"/>
        </w:rPr>
        <w:t>,</w:t>
      </w:r>
      <w:r w:rsidRPr="004F1930">
        <w:rPr>
          <w:rFonts w:ascii="Calibri" w:hAnsi="Calibri"/>
          <w:sz w:val="22"/>
          <w:szCs w:val="22"/>
          <w:lang w:val="hr-HR" w:eastAsia="hr-HR"/>
        </w:rPr>
        <w:t xml:space="preserve"> ostvaren</w:t>
      </w:r>
      <w:r w:rsidR="004A25AB">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7C0B41">
        <w:rPr>
          <w:rFonts w:ascii="Calibri" w:hAnsi="Calibri"/>
          <w:sz w:val="22"/>
          <w:szCs w:val="22"/>
          <w:lang w:val="hr-HR" w:eastAsia="hr-HR"/>
        </w:rPr>
        <w:t>459.899,75</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7C0B41">
        <w:rPr>
          <w:rFonts w:ascii="Calibri" w:hAnsi="Calibri"/>
          <w:sz w:val="22"/>
          <w:szCs w:val="22"/>
          <w:lang w:val="hr-HR" w:eastAsia="hr-HR"/>
        </w:rPr>
        <w:t>46</w:t>
      </w:r>
      <w:r w:rsidRPr="004F1930">
        <w:rPr>
          <w:rFonts w:ascii="Calibri" w:hAnsi="Calibri"/>
          <w:sz w:val="22"/>
          <w:szCs w:val="22"/>
          <w:lang w:val="hr-HR" w:eastAsia="hr-HR"/>
        </w:rPr>
        <w:t>% plana na godišnjoj razini</w:t>
      </w:r>
      <w:r w:rsidR="007C0B41">
        <w:rPr>
          <w:rFonts w:ascii="Calibri" w:hAnsi="Calibri"/>
          <w:sz w:val="22"/>
          <w:szCs w:val="22"/>
          <w:lang w:val="hr-HR" w:eastAsia="hr-HR"/>
        </w:rPr>
        <w:t xml:space="preserve"> i 86% iznosa naplaćenog u istom razdoblju prethodne godine</w:t>
      </w:r>
      <w:r w:rsidRPr="004F1930">
        <w:rPr>
          <w:rFonts w:ascii="Calibri" w:hAnsi="Calibri"/>
          <w:sz w:val="22"/>
          <w:szCs w:val="22"/>
          <w:lang w:val="hr-HR" w:eastAsia="hr-HR"/>
        </w:rPr>
        <w:t xml:space="preserve">. U okviru ovih prihoda ostvarena je spomenička renta u iznosu od </w:t>
      </w:r>
      <w:r w:rsidR="00906832">
        <w:rPr>
          <w:rFonts w:ascii="Calibri" w:hAnsi="Calibri"/>
          <w:sz w:val="22"/>
          <w:szCs w:val="22"/>
          <w:lang w:val="hr-HR" w:eastAsia="hr-HR"/>
        </w:rPr>
        <w:t>7.629,02</w:t>
      </w:r>
      <w:r w:rsidRPr="004F1930">
        <w:rPr>
          <w:rFonts w:ascii="Calibri" w:hAnsi="Calibri"/>
          <w:sz w:val="22"/>
          <w:szCs w:val="22"/>
          <w:lang w:val="hr-HR" w:eastAsia="hr-HR"/>
        </w:rPr>
        <w:t xml:space="preserve"> kn</w:t>
      </w:r>
      <w:r w:rsidR="00CB7C59">
        <w:rPr>
          <w:rFonts w:ascii="Calibri" w:hAnsi="Calibri"/>
          <w:sz w:val="22"/>
          <w:szCs w:val="22"/>
          <w:lang w:val="hr-HR" w:eastAsia="hr-HR"/>
        </w:rPr>
        <w:t xml:space="preserve"> i</w:t>
      </w:r>
      <w:r w:rsidRPr="004F1930">
        <w:rPr>
          <w:rFonts w:ascii="Calibri" w:hAnsi="Calibri"/>
          <w:sz w:val="22"/>
          <w:szCs w:val="22"/>
          <w:lang w:val="hr-HR" w:eastAsia="hr-HR"/>
        </w:rPr>
        <w:t xml:space="preserve"> grobne naknade u iznosu od </w:t>
      </w:r>
      <w:r w:rsidR="00906832">
        <w:rPr>
          <w:rFonts w:ascii="Calibri" w:hAnsi="Calibri"/>
          <w:sz w:val="22"/>
          <w:szCs w:val="22"/>
          <w:lang w:val="hr-HR" w:eastAsia="hr-HR"/>
        </w:rPr>
        <w:t>452.270,73</w:t>
      </w:r>
      <w:r w:rsidRPr="004F1930">
        <w:rPr>
          <w:rFonts w:ascii="Calibri" w:hAnsi="Calibri"/>
          <w:sz w:val="22"/>
          <w:szCs w:val="22"/>
          <w:lang w:val="hr-HR" w:eastAsia="hr-HR"/>
        </w:rPr>
        <w:t xml:space="preserve"> kn</w:t>
      </w:r>
      <w:r w:rsidR="009F1D98">
        <w:rPr>
          <w:rFonts w:ascii="Calibri" w:hAnsi="Calibri"/>
          <w:sz w:val="22"/>
          <w:szCs w:val="22"/>
          <w:lang w:val="hr-HR" w:eastAsia="hr-HR"/>
        </w:rPr>
        <w:t>, što je</w:t>
      </w:r>
      <w:r w:rsidR="00CB7C59">
        <w:rPr>
          <w:rFonts w:ascii="Calibri" w:hAnsi="Calibri"/>
          <w:sz w:val="22"/>
          <w:szCs w:val="22"/>
          <w:lang w:val="hr-HR" w:eastAsia="hr-HR"/>
        </w:rPr>
        <w:t xml:space="preserve"> </w:t>
      </w:r>
      <w:r w:rsidR="00906832">
        <w:rPr>
          <w:rFonts w:ascii="Calibri" w:hAnsi="Calibri"/>
          <w:sz w:val="22"/>
          <w:szCs w:val="22"/>
          <w:lang w:val="hr-HR" w:eastAsia="hr-HR"/>
        </w:rPr>
        <w:t>53</w:t>
      </w:r>
      <w:r w:rsidRPr="004F1930">
        <w:rPr>
          <w:rFonts w:ascii="Calibri" w:hAnsi="Calibri"/>
          <w:sz w:val="22"/>
          <w:szCs w:val="22"/>
          <w:lang w:val="hr-HR" w:eastAsia="hr-HR"/>
        </w:rPr>
        <w:t xml:space="preserve">% plana, dok prihodi od naknade za korištenje nefinancijske imovne koji su planirani u iznosu od </w:t>
      </w:r>
      <w:r w:rsidR="00906832">
        <w:rPr>
          <w:rFonts w:ascii="Calibri" w:hAnsi="Calibri"/>
          <w:sz w:val="22"/>
          <w:szCs w:val="22"/>
          <w:lang w:val="hr-HR" w:eastAsia="hr-HR"/>
        </w:rPr>
        <w:t>140</w:t>
      </w:r>
      <w:r w:rsidRPr="004F1930">
        <w:rPr>
          <w:rFonts w:ascii="Calibri" w:hAnsi="Calibri"/>
          <w:sz w:val="22"/>
          <w:szCs w:val="22"/>
          <w:lang w:val="hr-HR" w:eastAsia="hr-HR"/>
        </w:rPr>
        <w:t>.</w:t>
      </w:r>
      <w:r w:rsidR="00906832">
        <w:rPr>
          <w:rFonts w:ascii="Calibri" w:hAnsi="Calibri"/>
          <w:sz w:val="22"/>
          <w:szCs w:val="22"/>
          <w:lang w:val="hr-HR" w:eastAsia="hr-HR"/>
        </w:rPr>
        <w:t>5</w:t>
      </w:r>
      <w:r w:rsidRPr="004F1930">
        <w:rPr>
          <w:rFonts w:ascii="Calibri" w:hAnsi="Calibri"/>
          <w:sz w:val="22"/>
          <w:szCs w:val="22"/>
          <w:lang w:val="hr-HR" w:eastAsia="hr-HR"/>
        </w:rPr>
        <w:t>00,00 kn nisu ostvareni, s obzirom da</w:t>
      </w:r>
      <w:r w:rsidR="00906832">
        <w:rPr>
          <w:rFonts w:ascii="Calibri" w:hAnsi="Calibri"/>
          <w:sz w:val="22"/>
          <w:szCs w:val="22"/>
          <w:lang w:val="hr-HR" w:eastAsia="hr-HR"/>
        </w:rPr>
        <w:t xml:space="preserve"> </w:t>
      </w:r>
      <w:r w:rsidR="00906832" w:rsidRPr="004F1930">
        <w:rPr>
          <w:rFonts w:ascii="Calibri" w:hAnsi="Calibri"/>
          <w:sz w:val="22"/>
          <w:szCs w:val="22"/>
          <w:lang w:val="hr-HR" w:eastAsia="hr-HR"/>
        </w:rPr>
        <w:t>planiran</w:t>
      </w:r>
      <w:r w:rsidR="00906832">
        <w:rPr>
          <w:rFonts w:ascii="Calibri" w:hAnsi="Calibri"/>
          <w:sz w:val="22"/>
          <w:szCs w:val="22"/>
          <w:lang w:val="hr-HR" w:eastAsia="hr-HR"/>
        </w:rPr>
        <w:t>a</w:t>
      </w:r>
      <w:r w:rsidR="00906832" w:rsidRPr="004F1930">
        <w:rPr>
          <w:rFonts w:ascii="Calibri" w:hAnsi="Calibri"/>
          <w:sz w:val="22"/>
          <w:szCs w:val="22"/>
          <w:lang w:val="hr-HR" w:eastAsia="hr-HR"/>
        </w:rPr>
        <w:t xml:space="preserve"> naknad</w:t>
      </w:r>
      <w:r w:rsidR="00906832">
        <w:rPr>
          <w:rFonts w:ascii="Calibri" w:hAnsi="Calibri"/>
          <w:sz w:val="22"/>
          <w:szCs w:val="22"/>
          <w:lang w:val="hr-HR" w:eastAsia="hr-HR"/>
        </w:rPr>
        <w:t>a</w:t>
      </w:r>
      <w:r w:rsidR="00906832" w:rsidRPr="004F1930">
        <w:rPr>
          <w:rFonts w:ascii="Calibri" w:hAnsi="Calibri"/>
          <w:sz w:val="22"/>
          <w:szCs w:val="22"/>
          <w:lang w:val="hr-HR" w:eastAsia="hr-HR"/>
        </w:rPr>
        <w:t xml:space="preserve"> za korištenje općinske komunalne infrastrukture od strane drugih korisnika</w:t>
      </w:r>
      <w:r w:rsidR="00906832">
        <w:rPr>
          <w:rFonts w:ascii="Calibri" w:hAnsi="Calibri"/>
          <w:sz w:val="22"/>
          <w:szCs w:val="22"/>
          <w:lang w:val="hr-HR" w:eastAsia="hr-HR"/>
        </w:rPr>
        <w:t xml:space="preserve"> </w:t>
      </w:r>
      <w:r w:rsidR="00906832" w:rsidRPr="004F1930">
        <w:rPr>
          <w:rFonts w:ascii="Calibri" w:hAnsi="Calibri"/>
          <w:sz w:val="22"/>
          <w:szCs w:val="22"/>
          <w:lang w:val="hr-HR" w:eastAsia="hr-HR"/>
        </w:rPr>
        <w:t>ni</w:t>
      </w:r>
      <w:r w:rsidR="00906832">
        <w:rPr>
          <w:rFonts w:ascii="Calibri" w:hAnsi="Calibri"/>
          <w:sz w:val="22"/>
          <w:szCs w:val="22"/>
          <w:lang w:val="hr-HR" w:eastAsia="hr-HR"/>
        </w:rPr>
        <w:t>je</w:t>
      </w:r>
      <w:r w:rsidR="00906832" w:rsidRPr="004F1930">
        <w:rPr>
          <w:rFonts w:ascii="Calibri" w:hAnsi="Calibri"/>
          <w:sz w:val="22"/>
          <w:szCs w:val="22"/>
          <w:lang w:val="hr-HR" w:eastAsia="hr-HR"/>
        </w:rPr>
        <w:t xml:space="preserve"> </w:t>
      </w:r>
      <w:r w:rsidR="00906832">
        <w:rPr>
          <w:rFonts w:ascii="Calibri" w:hAnsi="Calibri"/>
          <w:sz w:val="22"/>
          <w:szCs w:val="22"/>
          <w:lang w:val="hr-HR" w:eastAsia="hr-HR"/>
        </w:rPr>
        <w:t xml:space="preserve">dospjela </w:t>
      </w:r>
      <w:r w:rsidR="00906832" w:rsidRPr="004F1930">
        <w:rPr>
          <w:rFonts w:ascii="Calibri" w:hAnsi="Calibri"/>
          <w:sz w:val="22"/>
          <w:szCs w:val="22"/>
          <w:lang w:val="hr-HR" w:eastAsia="hr-HR"/>
        </w:rPr>
        <w:t>za naplatu</w:t>
      </w:r>
      <w:r w:rsidR="00906832">
        <w:rPr>
          <w:rFonts w:ascii="Calibri" w:hAnsi="Calibri"/>
          <w:sz w:val="22"/>
          <w:szCs w:val="22"/>
          <w:lang w:val="hr-HR" w:eastAsia="hr-HR"/>
        </w:rPr>
        <w:t xml:space="preserve"> u ovom izvještajnom razdoblju</w:t>
      </w:r>
      <w:r w:rsidRPr="004F1930">
        <w:rPr>
          <w:rFonts w:ascii="Calibri" w:hAnsi="Calibri"/>
          <w:sz w:val="22"/>
          <w:szCs w:val="22"/>
          <w:lang w:val="hr-HR" w:eastAsia="hr-HR"/>
        </w:rPr>
        <w:t xml:space="preserve">. U odnosu na izvršenje u istom razdoblju prethodne godine, prihodi od </w:t>
      </w:r>
      <w:r w:rsidR="00CB7C59">
        <w:rPr>
          <w:rFonts w:ascii="Calibri" w:hAnsi="Calibri"/>
          <w:sz w:val="22"/>
          <w:szCs w:val="22"/>
          <w:lang w:val="hr-HR" w:eastAsia="hr-HR"/>
        </w:rPr>
        <w:t>n</w:t>
      </w:r>
      <w:r w:rsidR="00CB7C59" w:rsidRPr="004F1930">
        <w:rPr>
          <w:rFonts w:ascii="Calibri" w:hAnsi="Calibri"/>
          <w:sz w:val="22"/>
          <w:szCs w:val="22"/>
          <w:lang w:val="hr-HR" w:eastAsia="hr-HR"/>
        </w:rPr>
        <w:t>aknad</w:t>
      </w:r>
      <w:r w:rsidR="00CB7C59">
        <w:rPr>
          <w:rFonts w:ascii="Calibri" w:hAnsi="Calibri"/>
          <w:sz w:val="22"/>
          <w:szCs w:val="22"/>
          <w:lang w:val="hr-HR" w:eastAsia="hr-HR"/>
        </w:rPr>
        <w:t>a</w:t>
      </w:r>
      <w:r w:rsidR="00CB7C59" w:rsidRPr="004F1930">
        <w:rPr>
          <w:rFonts w:ascii="Calibri" w:hAnsi="Calibri"/>
          <w:sz w:val="22"/>
          <w:szCs w:val="22"/>
          <w:lang w:val="hr-HR" w:eastAsia="hr-HR"/>
        </w:rPr>
        <w:t xml:space="preserve"> za korištenje nefinancijske imovine</w:t>
      </w:r>
      <w:r w:rsidRPr="004F1930">
        <w:rPr>
          <w:rFonts w:ascii="Calibri" w:hAnsi="Calibri"/>
          <w:sz w:val="22"/>
          <w:szCs w:val="22"/>
          <w:lang w:val="hr-HR" w:eastAsia="hr-HR"/>
        </w:rPr>
        <w:t xml:space="preserve"> su </w:t>
      </w:r>
      <w:r w:rsidR="00906832">
        <w:rPr>
          <w:rFonts w:ascii="Calibri" w:hAnsi="Calibri"/>
          <w:sz w:val="22"/>
          <w:szCs w:val="22"/>
          <w:lang w:val="hr-HR" w:eastAsia="hr-HR"/>
        </w:rPr>
        <w:t>smanjeni za 10</w:t>
      </w:r>
      <w:r w:rsidRPr="004F1930">
        <w:rPr>
          <w:rFonts w:ascii="Calibri" w:hAnsi="Calibri"/>
          <w:sz w:val="22"/>
          <w:szCs w:val="22"/>
          <w:lang w:val="hr-HR" w:eastAsia="hr-HR"/>
        </w:rPr>
        <w:t xml:space="preserve">%, najvećim dijelom zbog </w:t>
      </w:r>
      <w:r w:rsidR="00906832">
        <w:rPr>
          <w:rFonts w:ascii="Calibri" w:hAnsi="Calibri"/>
          <w:sz w:val="22"/>
          <w:szCs w:val="22"/>
          <w:lang w:val="hr-HR" w:eastAsia="hr-HR"/>
        </w:rPr>
        <w:t xml:space="preserve">smanjene </w:t>
      </w:r>
      <w:r w:rsidRPr="004F1930">
        <w:rPr>
          <w:rFonts w:ascii="Calibri" w:hAnsi="Calibri"/>
          <w:sz w:val="22"/>
          <w:szCs w:val="22"/>
          <w:lang w:val="hr-HR" w:eastAsia="hr-HR"/>
        </w:rPr>
        <w:t xml:space="preserve">realizacije prihoda od </w:t>
      </w:r>
      <w:r w:rsidR="009F1D98">
        <w:rPr>
          <w:rFonts w:ascii="Calibri" w:hAnsi="Calibri"/>
          <w:sz w:val="22"/>
          <w:szCs w:val="22"/>
          <w:lang w:val="hr-HR" w:eastAsia="hr-HR"/>
        </w:rPr>
        <w:t>naknada za dodjelu grobnih mjesta.</w:t>
      </w:r>
      <w:r w:rsidRPr="004F1930">
        <w:rPr>
          <w:rFonts w:ascii="Calibri" w:hAnsi="Calibri"/>
          <w:sz w:val="22"/>
          <w:szCs w:val="22"/>
          <w:lang w:val="hr-HR" w:eastAsia="hr-HR"/>
        </w:rPr>
        <w:t xml:space="preserve"> </w:t>
      </w:r>
    </w:p>
    <w:p w14:paraId="6ACB426F" w14:textId="77777777" w:rsidR="009F1D98" w:rsidRDefault="009F1D98" w:rsidP="009F1D98">
      <w:pPr>
        <w:pStyle w:val="Tijeloteksta"/>
        <w:jc w:val="both"/>
        <w:rPr>
          <w:rFonts w:ascii="Calibri" w:hAnsi="Calibri"/>
          <w:sz w:val="22"/>
          <w:szCs w:val="22"/>
          <w:lang w:val="hr-HR" w:eastAsia="hr-HR"/>
        </w:rPr>
      </w:pPr>
    </w:p>
    <w:p w14:paraId="12C098C8" w14:textId="77777777" w:rsidR="002A286D" w:rsidRPr="002A286D" w:rsidRDefault="002A286D" w:rsidP="002A286D">
      <w:pPr>
        <w:pStyle w:val="Tijeloteksta"/>
        <w:jc w:val="both"/>
        <w:rPr>
          <w:rFonts w:ascii="Calibri" w:hAnsi="Calibri"/>
          <w:b/>
          <w:sz w:val="22"/>
          <w:szCs w:val="22"/>
          <w:lang w:val="hr-HR" w:eastAsia="hr-HR"/>
        </w:rPr>
      </w:pPr>
      <w:r w:rsidRPr="002A286D">
        <w:rPr>
          <w:rFonts w:ascii="Calibri" w:hAnsi="Calibri"/>
          <w:b/>
          <w:sz w:val="22"/>
          <w:szCs w:val="22"/>
          <w:lang w:val="hr-HR" w:eastAsia="hr-HR"/>
        </w:rPr>
        <w:t xml:space="preserve">Prihodi od kamata na dane zajmove </w:t>
      </w:r>
    </w:p>
    <w:p w14:paraId="01B1FF43" w14:textId="77777777" w:rsidR="002A286D" w:rsidRPr="002A286D" w:rsidRDefault="002A286D" w:rsidP="002A286D">
      <w:pPr>
        <w:pStyle w:val="Tijeloteksta"/>
        <w:jc w:val="both"/>
        <w:rPr>
          <w:rFonts w:asciiTheme="minorHAnsi" w:hAnsiTheme="minorHAnsi"/>
          <w:iCs/>
          <w:szCs w:val="22"/>
          <w:lang w:val="hr-HR"/>
        </w:rPr>
      </w:pPr>
    </w:p>
    <w:p w14:paraId="249A4F36" w14:textId="77777777" w:rsid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sidR="00906832">
        <w:rPr>
          <w:rFonts w:ascii="Calibri" w:hAnsi="Calibri"/>
          <w:sz w:val="22"/>
          <w:szCs w:val="22"/>
          <w:lang w:val="hr-HR" w:eastAsia="hr-HR"/>
        </w:rPr>
        <w:t xml:space="preserve"> planirani su u iznosu od 30.000 kn, a </w:t>
      </w:r>
      <w:r w:rsidRPr="002A286D">
        <w:rPr>
          <w:rFonts w:ascii="Calibri" w:hAnsi="Calibri"/>
          <w:sz w:val="22"/>
          <w:szCs w:val="22"/>
          <w:lang w:val="hr-HR" w:eastAsia="hr-HR"/>
        </w:rPr>
        <w:t xml:space="preserve">ostvareni u iznosu od </w:t>
      </w:r>
      <w:r w:rsidR="00906832">
        <w:rPr>
          <w:rFonts w:ascii="Calibri" w:hAnsi="Calibri"/>
          <w:sz w:val="22"/>
          <w:szCs w:val="22"/>
          <w:lang w:val="hr-HR" w:eastAsia="hr-HR"/>
        </w:rPr>
        <w:t>7.434,27</w:t>
      </w:r>
      <w:r w:rsidRPr="002A286D">
        <w:rPr>
          <w:rFonts w:ascii="Calibri" w:hAnsi="Calibri"/>
          <w:sz w:val="22"/>
          <w:szCs w:val="22"/>
          <w:lang w:val="hr-HR" w:eastAsia="hr-HR"/>
        </w:rPr>
        <w:t xml:space="preserve"> kn, </w:t>
      </w:r>
      <w:r w:rsidR="001519D3">
        <w:rPr>
          <w:rFonts w:ascii="Calibri" w:hAnsi="Calibri"/>
          <w:sz w:val="22"/>
          <w:szCs w:val="22"/>
          <w:lang w:val="hr-HR" w:eastAsia="hr-HR"/>
        </w:rPr>
        <w:t>što je</w:t>
      </w:r>
      <w:r w:rsidRPr="002A286D">
        <w:rPr>
          <w:rFonts w:ascii="Calibri" w:hAnsi="Calibri"/>
          <w:sz w:val="22"/>
          <w:szCs w:val="22"/>
          <w:lang w:val="hr-HR" w:eastAsia="hr-HR"/>
        </w:rPr>
        <w:t xml:space="preserve"> </w:t>
      </w:r>
      <w:r w:rsidR="00906832">
        <w:rPr>
          <w:rFonts w:ascii="Calibri" w:hAnsi="Calibri"/>
          <w:sz w:val="22"/>
          <w:szCs w:val="22"/>
          <w:lang w:val="hr-HR" w:eastAsia="hr-HR"/>
        </w:rPr>
        <w:t>25</w:t>
      </w:r>
      <w:r w:rsidRPr="002A286D">
        <w:rPr>
          <w:rFonts w:ascii="Calibri" w:hAnsi="Calibri"/>
          <w:sz w:val="22"/>
          <w:szCs w:val="22"/>
          <w:lang w:val="hr-HR" w:eastAsia="hr-HR"/>
        </w:rPr>
        <w:t xml:space="preserve">% planiranog iznosa na godišnjoj razini te </w:t>
      </w:r>
      <w:r w:rsidR="00906832">
        <w:rPr>
          <w:rFonts w:ascii="Calibri" w:hAnsi="Calibri"/>
          <w:sz w:val="22"/>
          <w:szCs w:val="22"/>
          <w:lang w:val="hr-HR" w:eastAsia="hr-HR"/>
        </w:rPr>
        <w:t>34</w:t>
      </w:r>
      <w:r>
        <w:rPr>
          <w:rFonts w:ascii="Calibri" w:hAnsi="Calibri"/>
          <w:sz w:val="22"/>
          <w:szCs w:val="22"/>
          <w:lang w:val="hr-HR" w:eastAsia="hr-HR"/>
        </w:rPr>
        <w:t xml:space="preserve">% </w:t>
      </w:r>
      <w:r w:rsidR="00906832">
        <w:rPr>
          <w:rFonts w:ascii="Calibri" w:hAnsi="Calibri"/>
          <w:sz w:val="22"/>
          <w:szCs w:val="22"/>
          <w:lang w:val="hr-HR" w:eastAsia="hr-HR"/>
        </w:rPr>
        <w:t>iznosa</w:t>
      </w:r>
      <w:r>
        <w:rPr>
          <w:rFonts w:ascii="Calibri" w:hAnsi="Calibri"/>
          <w:sz w:val="22"/>
          <w:szCs w:val="22"/>
          <w:lang w:val="hr-HR" w:eastAsia="hr-HR"/>
        </w:rPr>
        <w:t xml:space="preserve"> </w:t>
      </w:r>
      <w:r w:rsidRPr="002A286D">
        <w:rPr>
          <w:rFonts w:ascii="Calibri" w:hAnsi="Calibri"/>
          <w:sz w:val="22"/>
          <w:szCs w:val="22"/>
          <w:lang w:val="hr-HR" w:eastAsia="hr-HR"/>
        </w:rPr>
        <w:t>ostvaren</w:t>
      </w:r>
      <w:r w:rsidR="00906832">
        <w:rPr>
          <w:rFonts w:ascii="Calibri" w:hAnsi="Calibri"/>
          <w:sz w:val="22"/>
          <w:szCs w:val="22"/>
          <w:lang w:val="hr-HR" w:eastAsia="hr-HR"/>
        </w:rPr>
        <w:t>og</w:t>
      </w:r>
      <w:r w:rsidRPr="002A286D">
        <w:rPr>
          <w:rFonts w:ascii="Calibri" w:hAnsi="Calibri"/>
          <w:sz w:val="22"/>
          <w:szCs w:val="22"/>
          <w:lang w:val="hr-HR" w:eastAsia="hr-HR"/>
        </w:rPr>
        <w:t xml:space="preserve"> u istom razdoblju prethodne godine. </w:t>
      </w:r>
      <w:r w:rsidR="001519D3">
        <w:rPr>
          <w:rFonts w:ascii="Calibri" w:hAnsi="Calibri"/>
          <w:sz w:val="22"/>
          <w:szCs w:val="22"/>
          <w:lang w:val="hr-HR" w:eastAsia="hr-HR"/>
        </w:rPr>
        <w:t xml:space="preserve">Iskazana odstupanja vezana su uz različitu dinamiku naplate prihoda od kamata na dane zajmove u tekućoj, kao i odnosu na prethodnu godinu. </w:t>
      </w:r>
    </w:p>
    <w:p w14:paraId="4EDD81FE" w14:textId="77777777" w:rsidR="001519D3" w:rsidRPr="002A286D" w:rsidRDefault="001519D3" w:rsidP="002A286D">
      <w:pPr>
        <w:pStyle w:val="Tijeloteksta"/>
        <w:jc w:val="both"/>
        <w:rPr>
          <w:rFonts w:ascii="Calibri" w:hAnsi="Calibri"/>
          <w:sz w:val="22"/>
          <w:szCs w:val="22"/>
          <w:lang w:val="hr-HR" w:eastAsia="hr-HR"/>
        </w:rPr>
      </w:pPr>
    </w:p>
    <w:p w14:paraId="22D0C0AC" w14:textId="77777777" w:rsidR="002A286D" w:rsidRPr="00DA050B" w:rsidRDefault="002A286D" w:rsidP="002A286D">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3D7C4054" w14:textId="77777777" w:rsidR="002A286D" w:rsidRPr="002A286D" w:rsidRDefault="002A286D" w:rsidP="002A286D">
      <w:pPr>
        <w:pStyle w:val="Tijeloteksta"/>
        <w:jc w:val="both"/>
        <w:rPr>
          <w:rFonts w:ascii="Calibri" w:hAnsi="Calibri"/>
          <w:sz w:val="22"/>
          <w:szCs w:val="22"/>
          <w:lang w:val="hr-HR" w:eastAsia="hr-HR"/>
        </w:rPr>
      </w:pPr>
    </w:p>
    <w:p w14:paraId="62BCB90B" w14:textId="77777777" w:rsidR="002A286D" w:rsidRP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FF66A6">
        <w:rPr>
          <w:rFonts w:ascii="Calibri" w:hAnsi="Calibri"/>
          <w:sz w:val="22"/>
          <w:szCs w:val="22"/>
          <w:lang w:val="hr-HR" w:eastAsia="hr-HR"/>
        </w:rPr>
        <w:t>70</w:t>
      </w:r>
      <w:r w:rsidRPr="002A286D">
        <w:rPr>
          <w:rFonts w:ascii="Calibri" w:hAnsi="Calibri"/>
          <w:sz w:val="22"/>
          <w:szCs w:val="22"/>
          <w:lang w:val="hr-HR" w:eastAsia="hr-HR"/>
        </w:rPr>
        <w:t xml:space="preserve">.000 kn, a ostvarene u iznosu od </w:t>
      </w:r>
      <w:r w:rsidR="00FF66A6">
        <w:rPr>
          <w:rFonts w:ascii="Calibri" w:hAnsi="Calibri"/>
          <w:sz w:val="22"/>
          <w:szCs w:val="22"/>
          <w:lang w:val="hr-HR" w:eastAsia="hr-HR"/>
        </w:rPr>
        <w:t>28.636,53</w:t>
      </w:r>
      <w:r w:rsidRPr="002A286D">
        <w:rPr>
          <w:rFonts w:ascii="Calibri" w:hAnsi="Calibri"/>
          <w:sz w:val="22"/>
          <w:szCs w:val="22"/>
          <w:lang w:val="hr-HR" w:eastAsia="hr-HR"/>
        </w:rPr>
        <w:t xml:space="preserve"> kn što je </w:t>
      </w:r>
      <w:r w:rsidR="00FF66A6">
        <w:rPr>
          <w:rFonts w:ascii="Calibri" w:hAnsi="Calibri"/>
          <w:sz w:val="22"/>
          <w:szCs w:val="22"/>
          <w:lang w:val="hr-HR" w:eastAsia="hr-HR"/>
        </w:rPr>
        <w:t>41</w:t>
      </w:r>
      <w:r w:rsidRPr="002A286D">
        <w:rPr>
          <w:rFonts w:ascii="Calibri" w:hAnsi="Calibri"/>
          <w:sz w:val="22"/>
          <w:szCs w:val="22"/>
          <w:lang w:val="hr-HR" w:eastAsia="hr-HR"/>
        </w:rPr>
        <w:t xml:space="preserve">% plana na godišnjoj razini, a </w:t>
      </w:r>
      <w:r w:rsidR="00247636">
        <w:rPr>
          <w:rFonts w:ascii="Calibri" w:hAnsi="Calibri"/>
          <w:sz w:val="22"/>
          <w:szCs w:val="22"/>
          <w:lang w:val="hr-HR" w:eastAsia="hr-HR"/>
        </w:rPr>
        <w:t>u tome su realizirani prihodi</w:t>
      </w:r>
      <w:r w:rsidRPr="002A286D">
        <w:rPr>
          <w:rFonts w:ascii="Calibri" w:hAnsi="Calibri"/>
          <w:sz w:val="22"/>
          <w:szCs w:val="22"/>
          <w:lang w:val="hr-HR" w:eastAsia="hr-HR"/>
        </w:rPr>
        <w:t xml:space="preserve"> od prodaje državnih biljega u iznosu od </w:t>
      </w:r>
      <w:r w:rsidR="00FF66A6">
        <w:rPr>
          <w:rFonts w:ascii="Calibri" w:hAnsi="Calibri"/>
          <w:sz w:val="22"/>
          <w:szCs w:val="22"/>
          <w:lang w:val="hr-HR" w:eastAsia="hr-HR"/>
        </w:rPr>
        <w:t>17.995,14</w:t>
      </w:r>
      <w:r w:rsidRPr="002A286D">
        <w:rPr>
          <w:rFonts w:ascii="Calibri" w:hAnsi="Calibri"/>
          <w:sz w:val="22"/>
          <w:szCs w:val="22"/>
          <w:lang w:val="hr-HR" w:eastAsia="hr-HR"/>
        </w:rPr>
        <w:t xml:space="preserve"> kn, naknad</w:t>
      </w:r>
      <w:r w:rsidR="00247636">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247636">
        <w:rPr>
          <w:rFonts w:ascii="Calibri" w:hAnsi="Calibri"/>
          <w:sz w:val="22"/>
          <w:szCs w:val="22"/>
          <w:lang w:val="hr-HR" w:eastAsia="hr-HR"/>
        </w:rPr>
        <w:t>4.645,85</w:t>
      </w:r>
      <w:r w:rsidRPr="002A286D">
        <w:rPr>
          <w:rFonts w:ascii="Calibri" w:hAnsi="Calibri"/>
          <w:sz w:val="22"/>
          <w:szCs w:val="22"/>
          <w:lang w:val="hr-HR" w:eastAsia="hr-HR"/>
        </w:rPr>
        <w:t xml:space="preserve"> kn</w:t>
      </w:r>
      <w:r w:rsidR="00247636">
        <w:rPr>
          <w:rFonts w:ascii="Calibri" w:hAnsi="Calibri"/>
          <w:sz w:val="22"/>
          <w:szCs w:val="22"/>
          <w:lang w:val="hr-HR" w:eastAsia="hr-HR"/>
        </w:rPr>
        <w:t>,</w:t>
      </w:r>
      <w:r w:rsidRPr="002A286D">
        <w:rPr>
          <w:rFonts w:ascii="Calibri" w:hAnsi="Calibri"/>
          <w:sz w:val="22"/>
          <w:szCs w:val="22"/>
          <w:lang w:val="hr-HR" w:eastAsia="hr-HR"/>
        </w:rPr>
        <w:t xml:space="preserve"> prihod</w:t>
      </w:r>
      <w:r w:rsidR="00247636">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247636">
        <w:rPr>
          <w:rFonts w:ascii="Calibri" w:hAnsi="Calibri"/>
          <w:sz w:val="22"/>
          <w:szCs w:val="22"/>
          <w:lang w:val="hr-HR" w:eastAsia="hr-HR"/>
        </w:rPr>
        <w:t>5.925,54</w:t>
      </w:r>
      <w:r w:rsidRPr="002A286D">
        <w:rPr>
          <w:rFonts w:ascii="Calibri" w:hAnsi="Calibri"/>
          <w:sz w:val="22"/>
          <w:szCs w:val="22"/>
          <w:lang w:val="hr-HR" w:eastAsia="hr-HR"/>
        </w:rPr>
        <w:t xml:space="preserve"> kn</w:t>
      </w:r>
      <w:r w:rsidR="00247636">
        <w:rPr>
          <w:rFonts w:ascii="Calibri" w:hAnsi="Calibri"/>
          <w:sz w:val="22"/>
          <w:szCs w:val="22"/>
          <w:lang w:val="hr-HR" w:eastAsia="hr-HR"/>
        </w:rPr>
        <w:t xml:space="preserve"> te ostale naknade u iznosu od 70,00 kn</w:t>
      </w:r>
      <w:r w:rsidRPr="002A286D">
        <w:rPr>
          <w:rFonts w:ascii="Calibri" w:hAnsi="Calibri"/>
          <w:sz w:val="22"/>
          <w:szCs w:val="22"/>
          <w:lang w:val="hr-HR" w:eastAsia="hr-HR"/>
        </w:rPr>
        <w:t>. Sveukupno, realizacija ovih prihoda zaostaje u odnosu na plan, a dinamika izvršavanja istih u najvećoj mjeri ovisi o vanjskim utjecajima. U odnosu na prethodn</w:t>
      </w:r>
      <w:r w:rsidR="00247636">
        <w:rPr>
          <w:rFonts w:ascii="Calibri" w:hAnsi="Calibri"/>
          <w:sz w:val="22"/>
          <w:szCs w:val="22"/>
          <w:lang w:val="hr-HR" w:eastAsia="hr-HR"/>
        </w:rPr>
        <w:t>u</w:t>
      </w:r>
      <w:r w:rsidRPr="002A286D">
        <w:rPr>
          <w:rFonts w:ascii="Calibri" w:hAnsi="Calibri"/>
          <w:sz w:val="22"/>
          <w:szCs w:val="22"/>
          <w:lang w:val="hr-HR" w:eastAsia="hr-HR"/>
        </w:rPr>
        <w:t xml:space="preserve"> godin</w:t>
      </w:r>
      <w:r w:rsidR="00247636">
        <w:rPr>
          <w:rFonts w:ascii="Calibri" w:hAnsi="Calibri"/>
          <w:sz w:val="22"/>
          <w:szCs w:val="22"/>
          <w:lang w:val="hr-HR" w:eastAsia="hr-HR"/>
        </w:rPr>
        <w:t>u</w:t>
      </w:r>
      <w:r w:rsidRPr="002A286D">
        <w:rPr>
          <w:rFonts w:ascii="Calibri" w:hAnsi="Calibri"/>
          <w:sz w:val="22"/>
          <w:szCs w:val="22"/>
          <w:lang w:val="hr-HR" w:eastAsia="hr-HR"/>
        </w:rPr>
        <w:t xml:space="preserve"> </w:t>
      </w:r>
      <w:r w:rsidR="00247636">
        <w:rPr>
          <w:rFonts w:ascii="Calibri" w:hAnsi="Calibri"/>
          <w:sz w:val="22"/>
          <w:szCs w:val="22"/>
          <w:lang w:val="hr-HR" w:eastAsia="hr-HR"/>
        </w:rPr>
        <w:t xml:space="preserve">ovi su prihodi ukupno ostvareni gotovo na istoj razini, s tim da su </w:t>
      </w:r>
      <w:r w:rsidR="001B4AFE">
        <w:rPr>
          <w:rFonts w:ascii="Calibri" w:hAnsi="Calibri"/>
          <w:sz w:val="22"/>
          <w:szCs w:val="22"/>
          <w:lang w:val="hr-HR" w:eastAsia="hr-HR"/>
        </w:rPr>
        <w:t xml:space="preserve">unutar toga </w:t>
      </w:r>
      <w:r w:rsidR="00247636">
        <w:rPr>
          <w:rFonts w:ascii="Calibri" w:hAnsi="Calibri"/>
          <w:sz w:val="22"/>
          <w:szCs w:val="22"/>
          <w:lang w:val="hr-HR" w:eastAsia="hr-HR"/>
        </w:rPr>
        <w:t xml:space="preserve">prihodi od prodaje </w:t>
      </w:r>
      <w:r w:rsidR="00247636" w:rsidRPr="002A286D">
        <w:rPr>
          <w:rFonts w:ascii="Calibri" w:hAnsi="Calibri"/>
          <w:sz w:val="22"/>
          <w:szCs w:val="22"/>
          <w:lang w:val="hr-HR" w:eastAsia="hr-HR"/>
        </w:rPr>
        <w:t xml:space="preserve">državnih biljega </w:t>
      </w:r>
      <w:r w:rsidRPr="002A286D">
        <w:rPr>
          <w:rFonts w:ascii="Calibri" w:hAnsi="Calibri"/>
          <w:sz w:val="22"/>
          <w:szCs w:val="22"/>
          <w:lang w:val="hr-HR" w:eastAsia="hr-HR"/>
        </w:rPr>
        <w:t>ostvaren</w:t>
      </w:r>
      <w:r w:rsidR="00247636">
        <w:rPr>
          <w:rFonts w:ascii="Calibri" w:hAnsi="Calibri"/>
          <w:sz w:val="22"/>
          <w:szCs w:val="22"/>
          <w:lang w:val="hr-HR" w:eastAsia="hr-HR"/>
        </w:rPr>
        <w:t xml:space="preserve">i u povećanom, a prihodi od </w:t>
      </w:r>
      <w:r w:rsidR="00DA050B" w:rsidRPr="002A286D">
        <w:rPr>
          <w:rFonts w:ascii="Calibri" w:hAnsi="Calibri"/>
          <w:sz w:val="22"/>
          <w:szCs w:val="22"/>
          <w:lang w:val="hr-HR" w:eastAsia="hr-HR"/>
        </w:rPr>
        <w:t>naknad</w:t>
      </w:r>
      <w:r w:rsidR="00DA050B">
        <w:rPr>
          <w:rFonts w:ascii="Calibri" w:hAnsi="Calibri"/>
          <w:sz w:val="22"/>
          <w:szCs w:val="22"/>
          <w:lang w:val="hr-HR" w:eastAsia="hr-HR"/>
        </w:rPr>
        <w:t>e</w:t>
      </w:r>
      <w:r w:rsidR="00DA050B" w:rsidRPr="002A286D">
        <w:rPr>
          <w:rFonts w:ascii="Calibri" w:hAnsi="Calibri"/>
          <w:sz w:val="22"/>
          <w:szCs w:val="22"/>
          <w:lang w:val="hr-HR" w:eastAsia="hr-HR"/>
        </w:rPr>
        <w:t xml:space="preserve"> za prenamjenu poljoprivrednog u </w:t>
      </w:r>
      <w:r w:rsidR="00247636">
        <w:rPr>
          <w:rFonts w:ascii="Calibri" w:hAnsi="Calibri"/>
          <w:sz w:val="22"/>
          <w:szCs w:val="22"/>
          <w:lang w:val="hr-HR" w:eastAsia="hr-HR"/>
        </w:rPr>
        <w:t xml:space="preserve">smanjenom </w:t>
      </w:r>
      <w:r w:rsidR="001B4AFE">
        <w:rPr>
          <w:rFonts w:ascii="Calibri" w:hAnsi="Calibri"/>
          <w:sz w:val="22"/>
          <w:szCs w:val="22"/>
          <w:lang w:val="hr-HR" w:eastAsia="hr-HR"/>
        </w:rPr>
        <w:t>iznosu</w:t>
      </w:r>
      <w:r w:rsidRPr="002A286D">
        <w:rPr>
          <w:rFonts w:ascii="Calibri" w:hAnsi="Calibri"/>
          <w:sz w:val="22"/>
          <w:szCs w:val="22"/>
          <w:lang w:val="hr-HR" w:eastAsia="hr-HR"/>
        </w:rPr>
        <w:t>.</w:t>
      </w:r>
    </w:p>
    <w:p w14:paraId="7D13D5BA" w14:textId="77777777" w:rsidR="00DD5D21" w:rsidRDefault="00DD5D21" w:rsidP="002A286D">
      <w:pPr>
        <w:pStyle w:val="Tijeloteksta"/>
        <w:jc w:val="both"/>
        <w:rPr>
          <w:rFonts w:ascii="Calibri" w:hAnsi="Calibri"/>
          <w:b/>
          <w:sz w:val="22"/>
          <w:szCs w:val="22"/>
          <w:lang w:val="hr-HR" w:eastAsia="hr-HR"/>
        </w:rPr>
      </w:pPr>
    </w:p>
    <w:p w14:paraId="7CFB2EA3" w14:textId="77777777" w:rsidR="002A286D" w:rsidRPr="00494123" w:rsidRDefault="002A286D" w:rsidP="002A286D">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4B391CF9" w14:textId="77777777" w:rsidR="002A286D" w:rsidRPr="002A286D" w:rsidRDefault="002A286D" w:rsidP="002A286D">
      <w:pPr>
        <w:pStyle w:val="Tijeloteksta"/>
        <w:jc w:val="both"/>
        <w:rPr>
          <w:rFonts w:ascii="Calibri" w:hAnsi="Calibri"/>
          <w:sz w:val="22"/>
          <w:szCs w:val="22"/>
          <w:lang w:val="hr-HR" w:eastAsia="hr-HR"/>
        </w:rPr>
      </w:pPr>
    </w:p>
    <w:p w14:paraId="43E102E3" w14:textId="77777777" w:rsidR="007F42A6"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Prihodi po posebnim propisima planirani su u iznosu od </w:t>
      </w:r>
      <w:r w:rsidR="00C6744D">
        <w:rPr>
          <w:rFonts w:ascii="Calibri" w:hAnsi="Calibri"/>
          <w:sz w:val="22"/>
          <w:szCs w:val="22"/>
          <w:lang w:val="hr-HR" w:eastAsia="hr-HR"/>
        </w:rPr>
        <w:t>2.</w:t>
      </w:r>
      <w:r w:rsidR="00C644B0">
        <w:rPr>
          <w:rFonts w:ascii="Calibri" w:hAnsi="Calibri"/>
          <w:sz w:val="22"/>
          <w:szCs w:val="22"/>
          <w:lang w:val="hr-HR" w:eastAsia="hr-HR"/>
        </w:rPr>
        <w:t>657.000</w:t>
      </w:r>
      <w:r w:rsidRPr="002A286D">
        <w:rPr>
          <w:rFonts w:ascii="Calibri" w:hAnsi="Calibri"/>
          <w:sz w:val="22"/>
          <w:szCs w:val="22"/>
          <w:lang w:val="hr-HR" w:eastAsia="hr-HR"/>
        </w:rPr>
        <w:t xml:space="preserve"> kn, a realizirani u iznosu od 1.</w:t>
      </w:r>
      <w:r w:rsidR="00C644B0">
        <w:rPr>
          <w:rFonts w:ascii="Calibri" w:hAnsi="Calibri"/>
          <w:sz w:val="22"/>
          <w:szCs w:val="22"/>
          <w:lang w:val="hr-HR" w:eastAsia="hr-HR"/>
        </w:rPr>
        <w:t>105.578,29</w:t>
      </w:r>
      <w:r w:rsidRPr="002A286D">
        <w:rPr>
          <w:rFonts w:ascii="Calibri" w:hAnsi="Calibri"/>
          <w:sz w:val="22"/>
          <w:szCs w:val="22"/>
          <w:lang w:val="hr-HR" w:eastAsia="hr-HR"/>
        </w:rPr>
        <w:t xml:space="preserve"> kn, odnosno </w:t>
      </w:r>
      <w:r w:rsidR="00C6744D">
        <w:rPr>
          <w:rFonts w:ascii="Calibri" w:hAnsi="Calibri"/>
          <w:sz w:val="22"/>
          <w:szCs w:val="22"/>
          <w:lang w:val="hr-HR" w:eastAsia="hr-HR"/>
        </w:rPr>
        <w:t>42</w:t>
      </w:r>
      <w:r w:rsidRPr="002A286D">
        <w:rPr>
          <w:rFonts w:ascii="Calibri" w:hAnsi="Calibri"/>
          <w:sz w:val="22"/>
          <w:szCs w:val="22"/>
          <w:lang w:val="hr-HR" w:eastAsia="hr-HR"/>
        </w:rPr>
        <w:t xml:space="preserve">% plana na godišnjoj razini i </w:t>
      </w:r>
      <w:r w:rsidR="00C644B0">
        <w:rPr>
          <w:rFonts w:ascii="Calibri" w:hAnsi="Calibri"/>
          <w:sz w:val="22"/>
          <w:szCs w:val="22"/>
          <w:lang w:val="hr-HR" w:eastAsia="hr-HR"/>
        </w:rPr>
        <w:t>96</w:t>
      </w:r>
      <w:r w:rsidRPr="002A286D">
        <w:rPr>
          <w:rFonts w:ascii="Calibri" w:hAnsi="Calibri"/>
          <w:sz w:val="22"/>
          <w:szCs w:val="22"/>
          <w:lang w:val="hr-HR" w:eastAsia="hr-HR"/>
        </w:rPr>
        <w:t xml:space="preserve">% iznosa ostvarenog u istom razdoblju prethodne godine. U sklopu ovih prihoda planirani su prihodi od vodnog gospodarstva koji su ostvareni u iznosu od </w:t>
      </w:r>
      <w:r w:rsidR="00C644B0">
        <w:rPr>
          <w:rFonts w:ascii="Calibri" w:hAnsi="Calibri"/>
          <w:sz w:val="22"/>
          <w:szCs w:val="22"/>
          <w:lang w:val="hr-HR" w:eastAsia="hr-HR"/>
        </w:rPr>
        <w:t>24.978,28</w:t>
      </w:r>
      <w:r w:rsidRPr="002A286D">
        <w:rPr>
          <w:rFonts w:ascii="Calibri" w:hAnsi="Calibri"/>
          <w:sz w:val="22"/>
          <w:szCs w:val="22"/>
          <w:lang w:val="hr-HR" w:eastAsia="hr-HR"/>
        </w:rPr>
        <w:t xml:space="preserve"> kn ili </w:t>
      </w:r>
      <w:r w:rsidR="00C644B0">
        <w:rPr>
          <w:rFonts w:ascii="Calibri" w:hAnsi="Calibri"/>
          <w:sz w:val="22"/>
          <w:szCs w:val="22"/>
          <w:lang w:val="hr-HR" w:eastAsia="hr-HR"/>
        </w:rPr>
        <w:t>50% godišnjeg plana i 18</w:t>
      </w:r>
      <w:r w:rsidRPr="002A286D">
        <w:rPr>
          <w:rFonts w:ascii="Calibri" w:hAnsi="Calibri"/>
          <w:sz w:val="22"/>
          <w:szCs w:val="22"/>
          <w:lang w:val="hr-HR" w:eastAsia="hr-HR"/>
        </w:rPr>
        <w:t xml:space="preserve">% </w:t>
      </w:r>
      <w:r w:rsidR="00C644B0">
        <w:rPr>
          <w:rFonts w:ascii="Calibri" w:hAnsi="Calibri"/>
          <w:sz w:val="22"/>
          <w:szCs w:val="22"/>
          <w:lang w:val="hr-HR" w:eastAsia="hr-HR"/>
        </w:rPr>
        <w:t>više</w:t>
      </w:r>
      <w:r w:rsidRPr="002A286D">
        <w:rPr>
          <w:rFonts w:ascii="Calibri" w:hAnsi="Calibri"/>
          <w:sz w:val="22"/>
          <w:szCs w:val="22"/>
          <w:lang w:val="hr-HR" w:eastAsia="hr-HR"/>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Nadalje, u ovoj podskupini prihoda iskazani su ostali nespomenuti prihodi koji su ostvareni u iznosu od </w:t>
      </w:r>
      <w:r w:rsidR="00C6744D">
        <w:rPr>
          <w:rFonts w:ascii="Calibri" w:hAnsi="Calibri"/>
          <w:sz w:val="22"/>
          <w:szCs w:val="22"/>
          <w:lang w:val="hr-HR" w:eastAsia="hr-HR"/>
        </w:rPr>
        <w:t>1.</w:t>
      </w:r>
      <w:r w:rsidR="00C644B0">
        <w:rPr>
          <w:rFonts w:ascii="Calibri" w:hAnsi="Calibri"/>
          <w:sz w:val="22"/>
          <w:szCs w:val="22"/>
          <w:lang w:val="hr-HR" w:eastAsia="hr-HR"/>
        </w:rPr>
        <w:t>080.600,01</w:t>
      </w:r>
      <w:r w:rsidRPr="002A286D">
        <w:rPr>
          <w:rFonts w:ascii="Calibri" w:hAnsi="Calibri"/>
          <w:sz w:val="22"/>
          <w:szCs w:val="22"/>
          <w:lang w:val="hr-HR" w:eastAsia="hr-HR"/>
        </w:rPr>
        <w:t xml:space="preserve"> kn ili </w:t>
      </w:r>
      <w:r w:rsidR="00C6744D">
        <w:rPr>
          <w:rFonts w:ascii="Calibri" w:hAnsi="Calibri"/>
          <w:sz w:val="22"/>
          <w:szCs w:val="22"/>
          <w:lang w:val="hr-HR" w:eastAsia="hr-HR"/>
        </w:rPr>
        <w:t>4</w:t>
      </w:r>
      <w:r w:rsidR="00C644B0">
        <w:rPr>
          <w:rFonts w:ascii="Calibri" w:hAnsi="Calibri"/>
          <w:sz w:val="22"/>
          <w:szCs w:val="22"/>
          <w:lang w:val="hr-HR" w:eastAsia="hr-HR"/>
        </w:rPr>
        <w:t>1</w:t>
      </w:r>
      <w:r w:rsidRPr="002A286D">
        <w:rPr>
          <w:rFonts w:ascii="Calibri" w:hAnsi="Calibri"/>
          <w:sz w:val="22"/>
          <w:szCs w:val="22"/>
          <w:lang w:val="hr-HR" w:eastAsia="hr-HR"/>
        </w:rPr>
        <w:t>% plana na godišnj</w:t>
      </w:r>
      <w:r w:rsidR="00C6744D">
        <w:rPr>
          <w:rFonts w:ascii="Calibri" w:hAnsi="Calibri"/>
          <w:sz w:val="22"/>
          <w:szCs w:val="22"/>
          <w:lang w:val="hr-HR" w:eastAsia="hr-HR"/>
        </w:rPr>
        <w:t>oj razini</w:t>
      </w:r>
      <w:r w:rsidRPr="002A286D">
        <w:rPr>
          <w:rFonts w:ascii="Calibri" w:hAnsi="Calibri"/>
          <w:sz w:val="22"/>
          <w:szCs w:val="22"/>
          <w:lang w:val="hr-HR" w:eastAsia="hr-HR"/>
        </w:rPr>
        <w:t xml:space="preserve">, odnosno </w:t>
      </w:r>
      <w:r w:rsidR="00C644B0">
        <w:rPr>
          <w:rFonts w:ascii="Calibri" w:hAnsi="Calibri"/>
          <w:sz w:val="22"/>
          <w:szCs w:val="22"/>
          <w:lang w:val="hr-HR" w:eastAsia="hr-HR"/>
        </w:rPr>
        <w:t>4</w:t>
      </w:r>
      <w:r w:rsidRPr="002A286D">
        <w:rPr>
          <w:rFonts w:ascii="Calibri" w:hAnsi="Calibri"/>
          <w:sz w:val="22"/>
          <w:szCs w:val="22"/>
          <w:lang w:val="hr-HR" w:eastAsia="hr-HR"/>
        </w:rPr>
        <w:t>% manje u odnosu na isto razdoblje prethodne godine. Veće odstupanje iskazano je i na računu prihoda od komunalnih društava KD Čistoća i KD Autotrolej koji se odnose na prihode naplaćene u cijeni komunalnih usluga namijenjenih razvoju. Ostvareni su na razini od 2</w:t>
      </w:r>
      <w:r w:rsidR="00C644B0">
        <w:rPr>
          <w:rFonts w:ascii="Calibri" w:hAnsi="Calibri"/>
          <w:sz w:val="22"/>
          <w:szCs w:val="22"/>
          <w:lang w:val="hr-HR" w:eastAsia="hr-HR"/>
        </w:rPr>
        <w:t>4</w:t>
      </w:r>
      <w:r w:rsidRPr="002A286D">
        <w:rPr>
          <w:rFonts w:ascii="Calibri" w:hAnsi="Calibri"/>
          <w:sz w:val="22"/>
          <w:szCs w:val="22"/>
          <w:lang w:val="hr-HR" w:eastAsia="hr-HR"/>
        </w:rPr>
        <w:t xml:space="preserve">% plana, a ovise o dinamici naplate tih prihoda i izvršenja rashoda za razvoj komunalnih djelatnosti prema podacima i obračunima komunalnih poduzeća, s tim da njihova realizacija ne utječe na ukupni rezultat proračuna jer se na istoj razini ostvaruju i rashodi koji se financiraju iz ovih sredstava. Manja realizacija na razini od </w:t>
      </w:r>
      <w:r w:rsidR="00C644B0">
        <w:rPr>
          <w:rFonts w:ascii="Calibri" w:hAnsi="Calibri"/>
          <w:sz w:val="22"/>
          <w:szCs w:val="22"/>
          <w:lang w:val="hr-HR" w:eastAsia="hr-HR"/>
        </w:rPr>
        <w:t>46</w:t>
      </w:r>
      <w:r w:rsidRPr="002A286D">
        <w:rPr>
          <w:rFonts w:ascii="Calibri" w:hAnsi="Calibri"/>
          <w:sz w:val="22"/>
          <w:szCs w:val="22"/>
          <w:lang w:val="hr-HR" w:eastAsia="hr-HR"/>
        </w:rPr>
        <w:t xml:space="preserve">% plana utvrđena je i na ostalim nespomenutim prihodima koji ovise o dinamici </w:t>
      </w:r>
      <w:r w:rsidR="00823EAB">
        <w:rPr>
          <w:rFonts w:ascii="Calibri" w:hAnsi="Calibri"/>
          <w:sz w:val="22"/>
          <w:szCs w:val="22"/>
          <w:lang w:val="hr-HR" w:eastAsia="hr-HR"/>
        </w:rPr>
        <w:t>naplate</w:t>
      </w:r>
      <w:r w:rsidRPr="002A286D">
        <w:rPr>
          <w:rFonts w:ascii="Calibri" w:hAnsi="Calibri"/>
          <w:sz w:val="22"/>
          <w:szCs w:val="22"/>
          <w:lang w:val="hr-HR" w:eastAsia="hr-HR"/>
        </w:rPr>
        <w:t xml:space="preserve"> troškova po ovršnim ili sudskim postupcima u predmetima čije je rješavanje u tijeku, o refundacijama šteta po osnovi osiguranja te o mogućnosti ostvarivanja prihoda po osnovi zapošljavanja osoba na stručnom usavršavanju. </w:t>
      </w:r>
    </w:p>
    <w:p w14:paraId="69195CBD" w14:textId="2A38A1F9" w:rsidR="002A286D" w:rsidRDefault="00C644B0"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lastRenderedPageBreak/>
        <w:t xml:space="preserve">Pored toga, na prihodima od naknada za zadržavanje nezakonito izgrađenih zgrada u prostoru koje </w:t>
      </w:r>
      <w:r>
        <w:rPr>
          <w:rFonts w:ascii="Calibri" w:hAnsi="Calibri"/>
          <w:sz w:val="22"/>
          <w:szCs w:val="22"/>
          <w:lang w:val="hr-HR" w:eastAsia="hr-HR"/>
        </w:rPr>
        <w:t>iskazano je manje pozitivno odstupanje u odnosu na polugodišnju razinu plana</w:t>
      </w:r>
      <w:r w:rsidR="00C47E03">
        <w:rPr>
          <w:rFonts w:ascii="Calibri" w:hAnsi="Calibri"/>
          <w:sz w:val="22"/>
          <w:szCs w:val="22"/>
          <w:lang w:val="hr-HR" w:eastAsia="hr-HR"/>
        </w:rPr>
        <w:t>, a</w:t>
      </w:r>
      <w:r w:rsidRPr="002A286D">
        <w:rPr>
          <w:rFonts w:ascii="Calibri" w:hAnsi="Calibri"/>
          <w:sz w:val="22"/>
          <w:szCs w:val="22"/>
          <w:lang w:val="hr-HR" w:eastAsia="hr-HR"/>
        </w:rPr>
        <w:t xml:space="preserve"> njihova je realizacija vezana uz dinamiku obrade zahtjeva za legalizac</w:t>
      </w:r>
      <w:r>
        <w:rPr>
          <w:rFonts w:ascii="Calibri" w:hAnsi="Calibri"/>
          <w:sz w:val="22"/>
          <w:szCs w:val="22"/>
          <w:lang w:val="hr-HR" w:eastAsia="hr-HR"/>
        </w:rPr>
        <w:t xml:space="preserve">iju u postupcima </w:t>
      </w:r>
      <w:r w:rsidRPr="002A286D">
        <w:rPr>
          <w:rFonts w:ascii="Calibri" w:hAnsi="Calibri"/>
          <w:sz w:val="22"/>
          <w:szCs w:val="22"/>
          <w:lang w:val="hr-HR" w:eastAsia="hr-HR"/>
        </w:rPr>
        <w:t xml:space="preserve">županijskih tijela. </w:t>
      </w:r>
      <w:r w:rsidR="002A286D" w:rsidRPr="002A286D">
        <w:rPr>
          <w:rFonts w:ascii="Calibri" w:hAnsi="Calibri"/>
          <w:sz w:val="22"/>
          <w:szCs w:val="22"/>
          <w:lang w:val="hr-HR" w:eastAsia="hr-HR"/>
        </w:rPr>
        <w:t xml:space="preserve">Pored toga, </w:t>
      </w:r>
      <w:r w:rsidR="00C6744D">
        <w:rPr>
          <w:rFonts w:ascii="Calibri" w:hAnsi="Calibri"/>
          <w:sz w:val="22"/>
          <w:szCs w:val="22"/>
          <w:lang w:val="hr-HR" w:eastAsia="hr-HR"/>
        </w:rPr>
        <w:t xml:space="preserve">u ovoj podskupini </w:t>
      </w:r>
      <w:r w:rsidR="00C2527A">
        <w:rPr>
          <w:rFonts w:ascii="Calibri" w:hAnsi="Calibri"/>
          <w:sz w:val="22"/>
          <w:szCs w:val="22"/>
          <w:lang w:val="hr-HR" w:eastAsia="hr-HR"/>
        </w:rPr>
        <w:t>iskazani</w:t>
      </w:r>
      <w:r w:rsidR="00C6744D">
        <w:rPr>
          <w:rFonts w:ascii="Calibri" w:hAnsi="Calibri"/>
          <w:sz w:val="22"/>
          <w:szCs w:val="22"/>
          <w:lang w:val="hr-HR" w:eastAsia="hr-HR"/>
        </w:rPr>
        <w:t xml:space="preserve"> su i </w:t>
      </w:r>
      <w:r w:rsidR="002A286D" w:rsidRPr="002A286D">
        <w:rPr>
          <w:rFonts w:ascii="Calibri" w:hAnsi="Calibri"/>
          <w:sz w:val="22"/>
          <w:szCs w:val="22"/>
          <w:lang w:val="hr-HR" w:eastAsia="hr-HR"/>
        </w:rPr>
        <w:t xml:space="preserve">prihodi proračunskih korisnika </w:t>
      </w:r>
      <w:r w:rsidR="00C2527A">
        <w:rPr>
          <w:rFonts w:ascii="Calibri" w:hAnsi="Calibri"/>
          <w:sz w:val="22"/>
          <w:szCs w:val="22"/>
          <w:lang w:val="hr-HR" w:eastAsia="hr-HR"/>
        </w:rPr>
        <w:t xml:space="preserve">koji su </w:t>
      </w:r>
      <w:r w:rsidR="002A286D" w:rsidRPr="002A286D">
        <w:rPr>
          <w:rFonts w:ascii="Calibri" w:hAnsi="Calibri"/>
          <w:sz w:val="22"/>
          <w:szCs w:val="22"/>
          <w:lang w:val="hr-HR" w:eastAsia="hr-HR"/>
        </w:rPr>
        <w:t xml:space="preserve">ostvareni s </w:t>
      </w:r>
      <w:r w:rsidR="00C47E03">
        <w:rPr>
          <w:rFonts w:ascii="Calibri" w:hAnsi="Calibri"/>
          <w:sz w:val="22"/>
          <w:szCs w:val="22"/>
          <w:lang w:val="hr-HR" w:eastAsia="hr-HR"/>
        </w:rPr>
        <w:t>određenim</w:t>
      </w:r>
      <w:r w:rsidR="002A286D" w:rsidRPr="002A286D">
        <w:rPr>
          <w:rFonts w:ascii="Calibri" w:hAnsi="Calibri"/>
          <w:sz w:val="22"/>
          <w:szCs w:val="22"/>
          <w:lang w:val="hr-HR" w:eastAsia="hr-HR"/>
        </w:rPr>
        <w:t xml:space="preserve"> odstupanjima, tako da su prihodi Dječjeg vrtića Viškovo naplaćeni u visini od </w:t>
      </w:r>
      <w:r w:rsidR="00C47E03">
        <w:rPr>
          <w:rFonts w:ascii="Calibri" w:hAnsi="Calibri"/>
          <w:sz w:val="22"/>
          <w:szCs w:val="22"/>
          <w:lang w:val="hr-HR" w:eastAsia="hr-HR"/>
        </w:rPr>
        <w:t>739.640,02</w:t>
      </w:r>
      <w:r w:rsidR="002A286D" w:rsidRPr="002A286D">
        <w:rPr>
          <w:rFonts w:ascii="Calibri" w:hAnsi="Calibri"/>
          <w:sz w:val="22"/>
          <w:szCs w:val="22"/>
          <w:lang w:val="hr-HR" w:eastAsia="hr-HR"/>
        </w:rPr>
        <w:t xml:space="preserve"> kn ili 4</w:t>
      </w:r>
      <w:r w:rsidR="00C47E03">
        <w:rPr>
          <w:rFonts w:ascii="Calibri" w:hAnsi="Calibri"/>
          <w:sz w:val="22"/>
          <w:szCs w:val="22"/>
          <w:lang w:val="hr-HR" w:eastAsia="hr-HR"/>
        </w:rPr>
        <w:t>4</w:t>
      </w:r>
      <w:r w:rsidR="002A286D" w:rsidRPr="002A286D">
        <w:rPr>
          <w:rFonts w:ascii="Calibri" w:hAnsi="Calibri"/>
          <w:sz w:val="22"/>
          <w:szCs w:val="22"/>
          <w:lang w:val="hr-HR" w:eastAsia="hr-HR"/>
        </w:rPr>
        <w:t xml:space="preserve">% plana, te prihodi Knjižnice i čitaonice Halubajska zora, u visini od </w:t>
      </w:r>
      <w:r w:rsidR="00C47E03">
        <w:rPr>
          <w:rFonts w:ascii="Calibri" w:hAnsi="Calibri"/>
          <w:sz w:val="22"/>
          <w:szCs w:val="22"/>
          <w:lang w:val="hr-HR" w:eastAsia="hr-HR"/>
        </w:rPr>
        <w:t>37.494,50</w:t>
      </w:r>
      <w:r w:rsidR="002A286D" w:rsidRPr="002A286D">
        <w:rPr>
          <w:rFonts w:ascii="Calibri" w:hAnsi="Calibri"/>
          <w:sz w:val="22"/>
          <w:szCs w:val="22"/>
          <w:lang w:val="hr-HR" w:eastAsia="hr-HR"/>
        </w:rPr>
        <w:t xml:space="preserve"> kn ili 5</w:t>
      </w:r>
      <w:r w:rsidR="00C47E03">
        <w:rPr>
          <w:rFonts w:ascii="Calibri" w:hAnsi="Calibri"/>
          <w:sz w:val="22"/>
          <w:szCs w:val="22"/>
          <w:lang w:val="hr-HR" w:eastAsia="hr-HR"/>
        </w:rPr>
        <w:t>4</w:t>
      </w:r>
      <w:r w:rsidR="002A286D" w:rsidRPr="002A286D">
        <w:rPr>
          <w:rFonts w:ascii="Calibri" w:hAnsi="Calibri"/>
          <w:sz w:val="22"/>
          <w:szCs w:val="22"/>
          <w:lang w:val="hr-HR" w:eastAsia="hr-HR"/>
        </w:rPr>
        <w:t xml:space="preserve">% plana na godišnjoj razini. Ukupno, dinamika izvršavanja prihoda </w:t>
      </w:r>
      <w:r w:rsidR="00C2527A" w:rsidRPr="00C2527A">
        <w:rPr>
          <w:rFonts w:ascii="Calibri" w:hAnsi="Calibri"/>
          <w:sz w:val="22"/>
          <w:szCs w:val="22"/>
          <w:lang w:val="hr-HR" w:eastAsia="hr-HR"/>
        </w:rPr>
        <w:t>po posebnim propisima</w:t>
      </w:r>
      <w:r w:rsidR="00C2527A">
        <w:rPr>
          <w:rFonts w:ascii="Calibri" w:hAnsi="Calibri"/>
          <w:sz w:val="22"/>
          <w:szCs w:val="22"/>
          <w:lang w:val="hr-HR" w:eastAsia="hr-HR"/>
        </w:rPr>
        <w:t xml:space="preserve"> </w:t>
      </w:r>
      <w:r w:rsidR="002A286D" w:rsidRPr="002A286D">
        <w:rPr>
          <w:rFonts w:ascii="Calibri" w:hAnsi="Calibri"/>
          <w:sz w:val="22"/>
          <w:szCs w:val="22"/>
          <w:lang w:val="hr-HR" w:eastAsia="hr-HR"/>
        </w:rPr>
        <w:t xml:space="preserve">u pravilu nije ujednačena </w:t>
      </w:r>
      <w:r w:rsidR="00C2527A" w:rsidRPr="002A286D">
        <w:rPr>
          <w:rFonts w:ascii="Calibri" w:hAnsi="Calibri"/>
          <w:sz w:val="22"/>
          <w:szCs w:val="22"/>
          <w:lang w:val="hr-HR" w:eastAsia="hr-HR"/>
        </w:rPr>
        <w:t xml:space="preserve">tijekom godine </w:t>
      </w:r>
      <w:r w:rsidR="002A286D" w:rsidRPr="002A286D">
        <w:rPr>
          <w:rFonts w:ascii="Calibri" w:hAnsi="Calibri"/>
          <w:sz w:val="22"/>
          <w:szCs w:val="22"/>
          <w:lang w:val="hr-HR" w:eastAsia="hr-HR"/>
        </w:rPr>
        <w:t>pa su u skladu s tim utvrđena i odstupanja</w:t>
      </w:r>
      <w:r w:rsidR="00EE18D8">
        <w:rPr>
          <w:rFonts w:ascii="Calibri" w:hAnsi="Calibri"/>
          <w:sz w:val="22"/>
          <w:szCs w:val="22"/>
          <w:lang w:val="hr-HR" w:eastAsia="hr-HR"/>
        </w:rPr>
        <w:t xml:space="preserve"> u ovom izvještajnom razdoblju</w:t>
      </w:r>
      <w:r w:rsidR="002A286D" w:rsidRPr="002A286D">
        <w:rPr>
          <w:rFonts w:ascii="Calibri" w:hAnsi="Calibri"/>
          <w:sz w:val="22"/>
          <w:szCs w:val="22"/>
          <w:lang w:val="hr-HR" w:eastAsia="hr-HR"/>
        </w:rPr>
        <w:t>.</w:t>
      </w:r>
    </w:p>
    <w:p w14:paraId="0D07A82A" w14:textId="77777777" w:rsidR="00EE18D8" w:rsidRDefault="00EE18D8" w:rsidP="002A286D">
      <w:pPr>
        <w:pStyle w:val="Tijeloteksta"/>
        <w:jc w:val="both"/>
        <w:rPr>
          <w:rFonts w:ascii="Calibri" w:hAnsi="Calibri"/>
          <w:sz w:val="22"/>
          <w:szCs w:val="22"/>
          <w:lang w:val="hr-HR" w:eastAsia="hr-HR"/>
        </w:rPr>
      </w:pPr>
    </w:p>
    <w:p w14:paraId="79CAFD24" w14:textId="77777777" w:rsidR="00EE18D8" w:rsidRPr="00C16DBA" w:rsidRDefault="00C16DBA" w:rsidP="002A286D">
      <w:pPr>
        <w:pStyle w:val="Tijeloteksta"/>
        <w:jc w:val="both"/>
        <w:rPr>
          <w:rFonts w:ascii="Calibri" w:hAnsi="Calibri"/>
          <w:b/>
          <w:sz w:val="22"/>
          <w:szCs w:val="22"/>
          <w:lang w:val="hr-HR" w:eastAsia="hr-HR"/>
        </w:rPr>
      </w:pPr>
      <w:r w:rsidRPr="00C16DBA">
        <w:rPr>
          <w:rFonts w:ascii="Calibri" w:hAnsi="Calibri"/>
          <w:b/>
          <w:sz w:val="22"/>
          <w:szCs w:val="22"/>
          <w:lang w:val="hr-HR" w:eastAsia="hr-HR"/>
        </w:rPr>
        <w:t>Prihodi od k</w:t>
      </w:r>
      <w:r w:rsidR="00EE18D8" w:rsidRPr="00C16DBA">
        <w:rPr>
          <w:rFonts w:ascii="Calibri" w:hAnsi="Calibri"/>
          <w:b/>
          <w:sz w:val="22"/>
          <w:szCs w:val="22"/>
          <w:lang w:val="hr-HR" w:eastAsia="hr-HR"/>
        </w:rPr>
        <w:t>omunalni</w:t>
      </w:r>
      <w:r w:rsidRPr="00C16DBA">
        <w:rPr>
          <w:rFonts w:ascii="Calibri" w:hAnsi="Calibri"/>
          <w:b/>
          <w:sz w:val="22"/>
          <w:szCs w:val="22"/>
          <w:lang w:val="hr-HR" w:eastAsia="hr-HR"/>
        </w:rPr>
        <w:t>h</w:t>
      </w:r>
      <w:r w:rsidR="00EE18D8" w:rsidRPr="00C16DBA">
        <w:rPr>
          <w:rFonts w:ascii="Calibri" w:hAnsi="Calibri"/>
          <w:b/>
          <w:sz w:val="22"/>
          <w:szCs w:val="22"/>
          <w:lang w:val="hr-HR" w:eastAsia="hr-HR"/>
        </w:rPr>
        <w:t xml:space="preserve"> doprinos</w:t>
      </w:r>
      <w:r w:rsidRPr="00C16DBA">
        <w:rPr>
          <w:rFonts w:ascii="Calibri" w:hAnsi="Calibri"/>
          <w:b/>
          <w:sz w:val="22"/>
          <w:szCs w:val="22"/>
          <w:lang w:val="hr-HR" w:eastAsia="hr-HR"/>
        </w:rPr>
        <w:t>a</w:t>
      </w:r>
      <w:r w:rsidR="00EE18D8" w:rsidRPr="00C16DBA">
        <w:rPr>
          <w:rFonts w:ascii="Calibri" w:hAnsi="Calibri"/>
          <w:b/>
          <w:sz w:val="22"/>
          <w:szCs w:val="22"/>
          <w:lang w:val="hr-HR" w:eastAsia="hr-HR"/>
        </w:rPr>
        <w:t xml:space="preserve"> i naknada</w:t>
      </w:r>
    </w:p>
    <w:p w14:paraId="7B5E3C85" w14:textId="77777777" w:rsidR="002A286D" w:rsidRPr="002A286D" w:rsidRDefault="002A286D" w:rsidP="002A286D">
      <w:pPr>
        <w:pStyle w:val="Tijeloteksta"/>
        <w:jc w:val="both"/>
        <w:rPr>
          <w:rFonts w:ascii="Calibri" w:hAnsi="Calibri"/>
          <w:sz w:val="22"/>
          <w:szCs w:val="22"/>
          <w:lang w:val="hr-HR" w:eastAsia="hr-HR"/>
        </w:rPr>
      </w:pPr>
    </w:p>
    <w:p w14:paraId="6944B0A0" w14:textId="77777777" w:rsidR="00647543" w:rsidRDefault="00C16DBA" w:rsidP="000F486D">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sidR="00647543">
        <w:rPr>
          <w:rFonts w:ascii="Calibri" w:hAnsi="Calibri"/>
          <w:sz w:val="22"/>
          <w:szCs w:val="22"/>
        </w:rPr>
        <w:t>14.100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647543">
        <w:rPr>
          <w:rFonts w:ascii="Calibri" w:hAnsi="Calibri"/>
          <w:sz w:val="22"/>
          <w:szCs w:val="22"/>
        </w:rPr>
        <w:t xml:space="preserve">2.909.078,86 </w:t>
      </w:r>
      <w:r w:rsidR="00647543">
        <w:rPr>
          <w:rFonts w:ascii="Calibri" w:hAnsi="Calibri"/>
          <w:sz w:val="22"/>
          <w:szCs w:val="22"/>
          <w:lang w:val="hr-HR" w:eastAsia="hr-HR"/>
        </w:rPr>
        <w:t>kn</w:t>
      </w:r>
      <w:r w:rsidRPr="000F486D">
        <w:rPr>
          <w:rFonts w:ascii="Calibri" w:hAnsi="Calibri"/>
          <w:sz w:val="22"/>
          <w:szCs w:val="22"/>
          <w:lang w:val="hr-HR" w:eastAsia="hr-HR"/>
        </w:rPr>
        <w:t xml:space="preserve"> </w:t>
      </w:r>
      <w:r w:rsidR="00647543">
        <w:rPr>
          <w:rFonts w:ascii="Calibri" w:hAnsi="Calibri"/>
          <w:sz w:val="22"/>
          <w:szCs w:val="22"/>
          <w:lang w:val="hr-HR" w:eastAsia="hr-HR"/>
        </w:rPr>
        <w:t>što je</w:t>
      </w:r>
      <w:r w:rsidRPr="000F486D">
        <w:rPr>
          <w:rFonts w:ascii="Calibri" w:hAnsi="Calibri"/>
          <w:sz w:val="22"/>
          <w:szCs w:val="22"/>
          <w:lang w:val="hr-HR" w:eastAsia="hr-HR"/>
        </w:rPr>
        <w:t xml:space="preserve"> </w:t>
      </w:r>
      <w:r w:rsidR="00647543">
        <w:rPr>
          <w:rFonts w:ascii="Calibri" w:hAnsi="Calibri"/>
          <w:sz w:val="22"/>
          <w:szCs w:val="22"/>
        </w:rPr>
        <w:t>21%</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647543">
        <w:rPr>
          <w:rFonts w:ascii="Calibri" w:hAnsi="Calibri"/>
          <w:sz w:val="22"/>
          <w:szCs w:val="22"/>
          <w:lang w:val="hr-HR"/>
        </w:rPr>
        <w:t>34</w:t>
      </w:r>
      <w:r w:rsidRPr="00776ADE">
        <w:rPr>
          <w:rFonts w:ascii="Calibri" w:hAnsi="Calibri"/>
          <w:sz w:val="22"/>
          <w:szCs w:val="22"/>
          <w:lang w:val="hr-HR" w:eastAsia="hr-HR"/>
        </w:rPr>
        <w:t>% iznos</w:t>
      </w:r>
      <w:r w:rsidR="00647543">
        <w:rPr>
          <w:rFonts w:ascii="Calibri" w:hAnsi="Calibri"/>
          <w:sz w:val="22"/>
          <w:szCs w:val="22"/>
          <w:lang w:val="hr-HR" w:eastAsia="hr-HR"/>
        </w:rPr>
        <w:t>a</w:t>
      </w:r>
      <w:r w:rsidRPr="00776ADE">
        <w:rPr>
          <w:rFonts w:ascii="Calibri" w:hAnsi="Calibri"/>
          <w:sz w:val="22"/>
          <w:szCs w:val="22"/>
          <w:lang w:val="hr-HR" w:eastAsia="hr-HR"/>
        </w:rPr>
        <w:t xml:space="preserve"> ostvaren</w:t>
      </w:r>
      <w:r w:rsidR="00647543">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sidR="00647543">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1.</w:t>
      </w:r>
      <w:r w:rsidR="00647543">
        <w:rPr>
          <w:rFonts w:ascii="Calibri" w:hAnsi="Calibri"/>
          <w:sz w:val="22"/>
          <w:szCs w:val="22"/>
          <w:lang w:val="hr-HR" w:eastAsia="hr-HR"/>
        </w:rPr>
        <w:t>239.377,22 kn</w:t>
      </w:r>
      <w:r w:rsidR="00E07EF2">
        <w:rPr>
          <w:rFonts w:ascii="Calibri" w:hAnsi="Calibri"/>
          <w:sz w:val="22"/>
          <w:szCs w:val="22"/>
          <w:lang w:val="hr-HR" w:eastAsia="hr-HR"/>
        </w:rPr>
        <w:t xml:space="preserve">, što je </w:t>
      </w:r>
      <w:r w:rsidR="00647543">
        <w:rPr>
          <w:rFonts w:ascii="Calibri" w:hAnsi="Calibri"/>
          <w:sz w:val="22"/>
          <w:szCs w:val="22"/>
          <w:lang w:val="hr-HR" w:eastAsia="hr-HR"/>
        </w:rPr>
        <w:t>28</w:t>
      </w:r>
      <w:r w:rsidRPr="00776ADE">
        <w:rPr>
          <w:rFonts w:ascii="Calibri" w:hAnsi="Calibri"/>
          <w:sz w:val="22"/>
          <w:szCs w:val="22"/>
          <w:lang w:val="hr-HR" w:eastAsia="hr-HR"/>
        </w:rPr>
        <w:t>% plana</w:t>
      </w:r>
      <w:r w:rsidR="00E07EF2">
        <w:rPr>
          <w:rFonts w:ascii="Calibri" w:hAnsi="Calibri"/>
          <w:sz w:val="22"/>
          <w:szCs w:val="22"/>
          <w:lang w:val="hr-HR" w:eastAsia="hr-HR"/>
        </w:rPr>
        <w:t xml:space="preserve"> i 26% manje nego u istom razdoblju prethodne godine</w:t>
      </w:r>
      <w:r w:rsidRPr="00776ADE">
        <w:rPr>
          <w:rFonts w:ascii="Calibri" w:hAnsi="Calibri"/>
          <w:sz w:val="22"/>
          <w:szCs w:val="22"/>
          <w:lang w:val="hr-HR" w:eastAsia="hr-HR"/>
        </w:rPr>
        <w:t xml:space="preserve">, a smanjena realizacija prihoda od komunalnih doprinosa posljedica je dinamike rješavanja predmeta vezanih uz legalizaciju objekata na županijskim tijelima, kao i odabranog modela plaćanja komunalnog doprinosa od strane obveznika za istu, odnosno korištenja mogućnosti odgode plaćanja obveze u roku do godine dana. Komunalna naknada je izvršena u iznosu od </w:t>
      </w:r>
      <w:r w:rsidR="00647543">
        <w:rPr>
          <w:rFonts w:ascii="Calibri" w:hAnsi="Calibri"/>
          <w:sz w:val="22"/>
          <w:szCs w:val="22"/>
          <w:lang w:val="hr-HR" w:eastAsia="hr-HR"/>
        </w:rPr>
        <w:t>1.669.701,64 kn što je 17</w:t>
      </w:r>
      <w:r w:rsidRPr="00776ADE">
        <w:rPr>
          <w:rFonts w:ascii="Calibri" w:hAnsi="Calibri"/>
          <w:sz w:val="22"/>
          <w:szCs w:val="22"/>
          <w:lang w:val="hr-HR" w:eastAsia="hr-HR"/>
        </w:rPr>
        <w:t>% planiran</w:t>
      </w:r>
      <w:r w:rsidR="00647543">
        <w:rPr>
          <w:rFonts w:ascii="Calibri" w:hAnsi="Calibri"/>
          <w:sz w:val="22"/>
          <w:szCs w:val="22"/>
          <w:lang w:val="hr-HR" w:eastAsia="hr-HR"/>
        </w:rPr>
        <w:t>og</w:t>
      </w:r>
      <w:r w:rsidRPr="00776ADE">
        <w:rPr>
          <w:rFonts w:ascii="Calibri" w:hAnsi="Calibri"/>
          <w:sz w:val="22"/>
          <w:szCs w:val="22"/>
          <w:lang w:val="hr-HR" w:eastAsia="hr-HR"/>
        </w:rPr>
        <w:t xml:space="preserve"> iznos</w:t>
      </w:r>
      <w:r w:rsidR="00647543">
        <w:rPr>
          <w:rFonts w:ascii="Calibri" w:hAnsi="Calibri"/>
          <w:sz w:val="22"/>
          <w:szCs w:val="22"/>
          <w:lang w:val="hr-HR" w:eastAsia="hr-HR"/>
        </w:rPr>
        <w:t>a na godišnjoj razini</w:t>
      </w:r>
      <w:r w:rsidRPr="00776ADE">
        <w:rPr>
          <w:rFonts w:ascii="Calibri" w:hAnsi="Calibri"/>
          <w:sz w:val="22"/>
          <w:szCs w:val="22"/>
          <w:lang w:val="hr-HR" w:eastAsia="hr-HR"/>
        </w:rPr>
        <w:t xml:space="preserve">, odnosno </w:t>
      </w:r>
      <w:r w:rsidR="00647543">
        <w:rPr>
          <w:rFonts w:ascii="Calibri" w:hAnsi="Calibri"/>
          <w:sz w:val="22"/>
          <w:szCs w:val="22"/>
          <w:lang w:val="hr-HR" w:eastAsia="hr-HR"/>
        </w:rPr>
        <w:t>2</w:t>
      </w:r>
      <w:r w:rsidRPr="00776ADE">
        <w:rPr>
          <w:rFonts w:ascii="Calibri" w:hAnsi="Calibri"/>
          <w:sz w:val="22"/>
          <w:szCs w:val="22"/>
          <w:lang w:val="hr-HR" w:eastAsia="hr-HR"/>
        </w:rPr>
        <w:t>4</w:t>
      </w:r>
      <w:r w:rsidR="00647543">
        <w:rPr>
          <w:rFonts w:ascii="Calibri" w:hAnsi="Calibri"/>
          <w:sz w:val="22"/>
          <w:szCs w:val="22"/>
          <w:lang w:val="hr-HR" w:eastAsia="hr-HR"/>
        </w:rPr>
        <w:t xml:space="preserve">% iznosa ostvarenog u </w:t>
      </w:r>
      <w:r w:rsidRPr="00776ADE">
        <w:rPr>
          <w:rFonts w:ascii="Calibri" w:hAnsi="Calibri"/>
          <w:sz w:val="22"/>
          <w:szCs w:val="22"/>
          <w:lang w:val="hr-HR" w:eastAsia="hr-HR"/>
        </w:rPr>
        <w:t>isto</w:t>
      </w:r>
      <w:r w:rsidR="00647543">
        <w:rPr>
          <w:rFonts w:ascii="Calibri" w:hAnsi="Calibri"/>
          <w:sz w:val="22"/>
          <w:szCs w:val="22"/>
          <w:lang w:val="hr-HR" w:eastAsia="hr-HR"/>
        </w:rPr>
        <w:t>m</w:t>
      </w:r>
      <w:r w:rsidRPr="00776ADE">
        <w:rPr>
          <w:rFonts w:ascii="Calibri" w:hAnsi="Calibri"/>
          <w:sz w:val="22"/>
          <w:szCs w:val="22"/>
          <w:lang w:val="hr-HR" w:eastAsia="hr-HR"/>
        </w:rPr>
        <w:t xml:space="preserve"> razdoblj</w:t>
      </w:r>
      <w:r w:rsidR="00647543">
        <w:rPr>
          <w:rFonts w:ascii="Calibri" w:hAnsi="Calibri"/>
          <w:sz w:val="22"/>
          <w:szCs w:val="22"/>
          <w:lang w:val="hr-HR" w:eastAsia="hr-HR"/>
        </w:rPr>
        <w:t>u</w:t>
      </w:r>
      <w:r w:rsidR="00B6567B">
        <w:rPr>
          <w:rFonts w:ascii="Calibri" w:hAnsi="Calibri"/>
          <w:sz w:val="22"/>
          <w:szCs w:val="22"/>
          <w:lang w:val="hr-HR" w:eastAsia="hr-HR"/>
        </w:rPr>
        <w:t xml:space="preserve"> prethodne godine. Razlozi o</w:t>
      </w:r>
      <w:r w:rsidRPr="00776ADE">
        <w:rPr>
          <w:rFonts w:ascii="Calibri" w:hAnsi="Calibri"/>
          <w:sz w:val="22"/>
          <w:szCs w:val="22"/>
          <w:lang w:val="hr-HR" w:eastAsia="hr-HR"/>
        </w:rPr>
        <w:t>dstupanja u realizaciji prihoda</w:t>
      </w:r>
      <w:r w:rsidR="00647543">
        <w:rPr>
          <w:rFonts w:ascii="Calibri" w:hAnsi="Calibri"/>
          <w:sz w:val="22"/>
          <w:szCs w:val="22"/>
          <w:lang w:val="hr-HR" w:eastAsia="hr-HR"/>
        </w:rPr>
        <w:t xml:space="preserve"> od komunalnih naknada</w:t>
      </w:r>
      <w:r w:rsidRPr="00776ADE">
        <w:rPr>
          <w:rFonts w:ascii="Calibri" w:hAnsi="Calibri"/>
          <w:sz w:val="22"/>
          <w:szCs w:val="22"/>
          <w:lang w:val="hr-HR" w:eastAsia="hr-HR"/>
        </w:rPr>
        <w:t xml:space="preserve"> </w:t>
      </w:r>
      <w:r w:rsidR="00893A6B" w:rsidRPr="00776ADE">
        <w:rPr>
          <w:rFonts w:ascii="Calibri" w:hAnsi="Calibri"/>
          <w:sz w:val="22"/>
          <w:szCs w:val="22"/>
          <w:lang w:val="hr-HR" w:eastAsia="hr-HR"/>
        </w:rPr>
        <w:t>vezan</w:t>
      </w:r>
      <w:r w:rsidR="00B6567B">
        <w:rPr>
          <w:rFonts w:ascii="Calibri" w:hAnsi="Calibri"/>
          <w:sz w:val="22"/>
          <w:szCs w:val="22"/>
          <w:lang w:val="hr-HR" w:eastAsia="hr-HR"/>
        </w:rPr>
        <w:t>i</w:t>
      </w:r>
      <w:r w:rsidR="00893A6B" w:rsidRPr="00776ADE">
        <w:rPr>
          <w:rFonts w:ascii="Calibri" w:hAnsi="Calibri"/>
          <w:sz w:val="22"/>
          <w:szCs w:val="22"/>
          <w:lang w:val="hr-HR" w:eastAsia="hr-HR"/>
        </w:rPr>
        <w:t xml:space="preserve"> su uz</w:t>
      </w:r>
      <w:r w:rsidR="00230108">
        <w:rPr>
          <w:rFonts w:ascii="Calibri" w:hAnsi="Calibri"/>
          <w:sz w:val="22"/>
          <w:szCs w:val="22"/>
          <w:lang w:val="hr-HR" w:eastAsia="hr-HR"/>
        </w:rPr>
        <w:t xml:space="preserve"> odgođen</w:t>
      </w:r>
      <w:r w:rsidR="00E07EF2">
        <w:rPr>
          <w:rFonts w:ascii="Calibri" w:hAnsi="Calibri"/>
          <w:sz w:val="22"/>
          <w:szCs w:val="22"/>
          <w:lang w:val="hr-HR" w:eastAsia="hr-HR"/>
        </w:rPr>
        <w:t>e rokove</w:t>
      </w:r>
      <w:r w:rsidR="00230108">
        <w:rPr>
          <w:rFonts w:ascii="Calibri" w:hAnsi="Calibri"/>
          <w:sz w:val="22"/>
          <w:szCs w:val="22"/>
          <w:lang w:val="hr-HR" w:eastAsia="hr-HR"/>
        </w:rPr>
        <w:t xml:space="preserve"> naplat</w:t>
      </w:r>
      <w:r w:rsidR="00E07EF2">
        <w:rPr>
          <w:rFonts w:ascii="Calibri" w:hAnsi="Calibri"/>
          <w:sz w:val="22"/>
          <w:szCs w:val="22"/>
          <w:lang w:val="hr-HR" w:eastAsia="hr-HR"/>
        </w:rPr>
        <w:t>e</w:t>
      </w:r>
      <w:r w:rsidR="00230108">
        <w:rPr>
          <w:rFonts w:ascii="Calibri" w:hAnsi="Calibri"/>
          <w:sz w:val="22"/>
          <w:szCs w:val="22"/>
          <w:lang w:val="hr-HR" w:eastAsia="hr-HR"/>
        </w:rPr>
        <w:t xml:space="preserve"> prihoda od komunalne naknade zbog</w:t>
      </w:r>
      <w:r w:rsidR="00E07EF2">
        <w:rPr>
          <w:rFonts w:ascii="Calibri" w:hAnsi="Calibri"/>
          <w:sz w:val="22"/>
          <w:szCs w:val="22"/>
          <w:lang w:val="hr-HR" w:eastAsia="hr-HR"/>
        </w:rPr>
        <w:t xml:space="preserve"> potrebe usklađenja i</w:t>
      </w:r>
      <w:r w:rsidR="00893A6B" w:rsidRPr="00776ADE">
        <w:rPr>
          <w:rFonts w:ascii="Calibri" w:hAnsi="Calibri"/>
          <w:sz w:val="22"/>
          <w:szCs w:val="22"/>
          <w:lang w:val="hr-HR" w:eastAsia="hr-HR"/>
        </w:rPr>
        <w:t xml:space="preserve"> </w:t>
      </w:r>
      <w:r w:rsidR="00B6567B">
        <w:rPr>
          <w:rFonts w:ascii="Calibri" w:hAnsi="Calibri"/>
          <w:sz w:val="22"/>
          <w:szCs w:val="22"/>
          <w:lang w:val="hr-HR" w:eastAsia="hr-HR"/>
        </w:rPr>
        <w:t>izmjene</w:t>
      </w:r>
      <w:r w:rsidR="00E07EF2">
        <w:rPr>
          <w:rFonts w:ascii="Calibri" w:hAnsi="Calibri"/>
          <w:sz w:val="22"/>
          <w:szCs w:val="22"/>
          <w:lang w:val="hr-HR" w:eastAsia="hr-HR"/>
        </w:rPr>
        <w:t xml:space="preserve"> svih</w:t>
      </w:r>
      <w:r w:rsidR="00B6567B">
        <w:rPr>
          <w:rFonts w:ascii="Calibri" w:hAnsi="Calibri"/>
          <w:sz w:val="22"/>
          <w:szCs w:val="22"/>
          <w:lang w:val="hr-HR" w:eastAsia="hr-HR"/>
        </w:rPr>
        <w:t xml:space="preserve"> rješenja</w:t>
      </w:r>
      <w:r w:rsidR="00230108">
        <w:rPr>
          <w:rFonts w:ascii="Calibri" w:hAnsi="Calibri"/>
          <w:sz w:val="22"/>
          <w:szCs w:val="22"/>
          <w:lang w:val="hr-HR" w:eastAsia="hr-HR"/>
        </w:rPr>
        <w:t xml:space="preserve"> prema novim propisima </w:t>
      </w:r>
      <w:r w:rsidR="00DD5D21">
        <w:rPr>
          <w:rFonts w:ascii="Calibri" w:hAnsi="Calibri"/>
          <w:sz w:val="22"/>
          <w:szCs w:val="22"/>
          <w:lang w:val="hr-HR" w:eastAsia="hr-HR"/>
        </w:rPr>
        <w:t>o komunalnom gospodarstvu te</w:t>
      </w:r>
      <w:r w:rsidR="00230108">
        <w:rPr>
          <w:rFonts w:ascii="Calibri" w:hAnsi="Calibri"/>
          <w:sz w:val="22"/>
          <w:szCs w:val="22"/>
          <w:lang w:val="hr-HR" w:eastAsia="hr-HR"/>
        </w:rPr>
        <w:t xml:space="preserve"> </w:t>
      </w:r>
      <w:r w:rsidR="00E07EF2">
        <w:rPr>
          <w:rFonts w:ascii="Calibri" w:hAnsi="Calibri"/>
          <w:sz w:val="22"/>
          <w:szCs w:val="22"/>
          <w:lang w:val="hr-HR" w:eastAsia="hr-HR"/>
        </w:rPr>
        <w:t>preuzimanja poslova naplate</w:t>
      </w:r>
      <w:r w:rsidR="00230108">
        <w:rPr>
          <w:rFonts w:ascii="Calibri" w:hAnsi="Calibri"/>
          <w:sz w:val="22"/>
          <w:szCs w:val="22"/>
          <w:lang w:val="hr-HR" w:eastAsia="hr-HR"/>
        </w:rPr>
        <w:t xml:space="preserve"> naknade za uređenje voda</w:t>
      </w:r>
      <w:r w:rsidR="00E07EF2">
        <w:rPr>
          <w:rFonts w:ascii="Calibri" w:hAnsi="Calibri"/>
          <w:sz w:val="22"/>
          <w:szCs w:val="22"/>
          <w:lang w:val="hr-HR" w:eastAsia="hr-HR"/>
        </w:rPr>
        <w:t xml:space="preserve"> </w:t>
      </w:r>
      <w:r w:rsidR="00DD5D21">
        <w:rPr>
          <w:rFonts w:ascii="Calibri" w:hAnsi="Calibri"/>
          <w:sz w:val="22"/>
          <w:szCs w:val="22"/>
          <w:lang w:val="hr-HR" w:eastAsia="hr-HR"/>
        </w:rPr>
        <w:t xml:space="preserve">zajedno </w:t>
      </w:r>
      <w:r w:rsidR="00E07EF2">
        <w:rPr>
          <w:rFonts w:ascii="Calibri" w:hAnsi="Calibri"/>
          <w:sz w:val="22"/>
          <w:szCs w:val="22"/>
          <w:lang w:val="hr-HR" w:eastAsia="hr-HR"/>
        </w:rPr>
        <w:t>s komunalnom naknadom</w:t>
      </w:r>
      <w:r w:rsidR="00DD5D21">
        <w:rPr>
          <w:rFonts w:ascii="Calibri" w:hAnsi="Calibri"/>
          <w:sz w:val="22"/>
          <w:szCs w:val="22"/>
          <w:lang w:val="hr-HR" w:eastAsia="hr-HR"/>
        </w:rPr>
        <w:t>, što je zahtijevalo značajne prilagodbe informacijskog sustava te obradu, usklađenje i distribuciju ogromnog broja dokumenata</w:t>
      </w:r>
      <w:r w:rsidR="00E07EF2">
        <w:rPr>
          <w:rFonts w:ascii="Calibri" w:hAnsi="Calibri"/>
          <w:sz w:val="22"/>
          <w:szCs w:val="22"/>
          <w:lang w:val="hr-HR" w:eastAsia="hr-HR"/>
        </w:rPr>
        <w:t xml:space="preserve">. </w:t>
      </w:r>
      <w:r w:rsidR="00B6567B">
        <w:rPr>
          <w:rFonts w:ascii="Calibri" w:hAnsi="Calibri"/>
          <w:sz w:val="22"/>
          <w:szCs w:val="22"/>
          <w:lang w:val="hr-HR" w:eastAsia="hr-HR"/>
        </w:rPr>
        <w:t xml:space="preserve"> </w:t>
      </w:r>
    </w:p>
    <w:p w14:paraId="0B38E323" w14:textId="77777777" w:rsidR="00647543" w:rsidRDefault="00647543" w:rsidP="000F486D">
      <w:pPr>
        <w:pStyle w:val="Tijeloteksta"/>
        <w:jc w:val="both"/>
        <w:rPr>
          <w:rFonts w:ascii="Calibri" w:hAnsi="Calibri"/>
          <w:sz w:val="22"/>
          <w:szCs w:val="22"/>
          <w:lang w:val="hr-HR" w:eastAsia="hr-HR"/>
        </w:rPr>
      </w:pPr>
    </w:p>
    <w:p w14:paraId="206E769B"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t>Prihodi od prodaje proizvoda i robe te pruženih usluga i prihodi od donacija</w:t>
      </w:r>
    </w:p>
    <w:p w14:paraId="48C8D753" w14:textId="77777777" w:rsidR="000F486D" w:rsidRPr="004E21A4" w:rsidRDefault="000F486D" w:rsidP="000F486D">
      <w:pPr>
        <w:jc w:val="both"/>
        <w:rPr>
          <w:rFonts w:ascii="Calibri" w:hAnsi="Calibri"/>
          <w:sz w:val="16"/>
          <w:szCs w:val="16"/>
        </w:rPr>
      </w:pPr>
    </w:p>
    <w:p w14:paraId="5BF95BC6" w14:textId="77777777" w:rsidR="003630B9" w:rsidRDefault="000F486D" w:rsidP="000F486D">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w:t>
      </w:r>
      <w:r w:rsidR="00D4674A" w:rsidRPr="00823EAB">
        <w:rPr>
          <w:rFonts w:ascii="Calibri" w:hAnsi="Calibri"/>
          <w:sz w:val="22"/>
          <w:szCs w:val="22"/>
          <w:lang w:val="hr-HR"/>
        </w:rPr>
        <w:t xml:space="preserve">planirani su </w:t>
      </w:r>
      <w:r w:rsidRPr="00823EAB">
        <w:rPr>
          <w:rFonts w:ascii="Calibri" w:hAnsi="Calibri"/>
          <w:sz w:val="22"/>
          <w:szCs w:val="22"/>
          <w:lang w:val="hr-HR"/>
        </w:rPr>
        <w:t xml:space="preserve">prihodi u ukupnom iznosu od </w:t>
      </w:r>
      <w:r w:rsidR="00DD5D21">
        <w:rPr>
          <w:rFonts w:ascii="Calibri" w:hAnsi="Calibri"/>
          <w:sz w:val="22"/>
          <w:szCs w:val="22"/>
          <w:lang w:val="hr-HR"/>
        </w:rPr>
        <w:t>43</w:t>
      </w:r>
      <w:r w:rsidR="003630B9">
        <w:rPr>
          <w:rFonts w:ascii="Calibri" w:hAnsi="Calibri"/>
          <w:sz w:val="22"/>
          <w:szCs w:val="22"/>
          <w:lang w:val="hr-HR"/>
        </w:rPr>
        <w:t>6</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DD5D21">
        <w:rPr>
          <w:rFonts w:ascii="Calibri" w:hAnsi="Calibri"/>
          <w:sz w:val="22"/>
          <w:szCs w:val="22"/>
          <w:lang w:val="hr-HR"/>
        </w:rPr>
        <w:t>137.922,71</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DD5D21">
        <w:rPr>
          <w:rFonts w:ascii="Calibri" w:hAnsi="Calibri"/>
          <w:sz w:val="22"/>
          <w:szCs w:val="22"/>
          <w:lang w:val="hr-HR"/>
        </w:rPr>
        <w:t>32</w:t>
      </w:r>
      <w:r w:rsidRPr="00823EAB">
        <w:rPr>
          <w:rFonts w:ascii="Calibri" w:hAnsi="Calibri"/>
          <w:sz w:val="22"/>
          <w:szCs w:val="22"/>
          <w:lang w:val="hr-HR"/>
        </w:rPr>
        <w:t>% plan</w:t>
      </w:r>
      <w:r w:rsidR="003630B9">
        <w:rPr>
          <w:rFonts w:ascii="Calibri" w:hAnsi="Calibri"/>
          <w:sz w:val="22"/>
          <w:szCs w:val="22"/>
          <w:lang w:val="hr-HR"/>
        </w:rPr>
        <w:t>a</w:t>
      </w:r>
      <w:r w:rsidRPr="00823EAB">
        <w:rPr>
          <w:rFonts w:ascii="Calibri" w:hAnsi="Calibri"/>
          <w:sz w:val="22"/>
          <w:szCs w:val="22"/>
          <w:lang w:val="hr-HR"/>
        </w:rPr>
        <w:t xml:space="preserve"> na godišnjoj razini i </w:t>
      </w:r>
      <w:r w:rsidR="003630B9">
        <w:rPr>
          <w:rFonts w:ascii="Calibri" w:hAnsi="Calibri"/>
          <w:sz w:val="22"/>
          <w:szCs w:val="22"/>
          <w:lang w:val="hr-HR"/>
        </w:rPr>
        <w:t>1</w:t>
      </w:r>
      <w:r w:rsidR="00DD5D21">
        <w:rPr>
          <w:rFonts w:ascii="Calibri" w:hAnsi="Calibri"/>
          <w:sz w:val="22"/>
          <w:szCs w:val="22"/>
          <w:lang w:val="hr-HR"/>
        </w:rPr>
        <w:t>7</w:t>
      </w:r>
      <w:r w:rsidR="003630B9">
        <w:rPr>
          <w:rFonts w:ascii="Calibri" w:hAnsi="Calibri"/>
          <w:sz w:val="22"/>
          <w:szCs w:val="22"/>
          <w:lang w:val="hr-HR"/>
        </w:rPr>
        <w:t>0</w:t>
      </w:r>
      <w:r w:rsidRPr="00823EAB">
        <w:rPr>
          <w:rFonts w:ascii="Calibri" w:hAnsi="Calibri"/>
          <w:sz w:val="22"/>
          <w:szCs w:val="22"/>
          <w:lang w:val="hr-HR" w:eastAsia="hr-HR"/>
        </w:rPr>
        <w:t xml:space="preserve">% </w:t>
      </w:r>
      <w:r w:rsidR="003630B9">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U tome </w:t>
      </w:r>
      <w:r w:rsidR="003630B9">
        <w:rPr>
          <w:rFonts w:ascii="Calibri" w:hAnsi="Calibri"/>
          <w:sz w:val="22"/>
          <w:szCs w:val="22"/>
          <w:lang w:val="hr-HR" w:eastAsia="hr-HR"/>
        </w:rPr>
        <w:t>su</w:t>
      </w:r>
      <w:r w:rsidR="00B87E08">
        <w:rPr>
          <w:rFonts w:ascii="Calibri" w:hAnsi="Calibri"/>
          <w:sz w:val="22"/>
          <w:szCs w:val="22"/>
          <w:lang w:val="hr-HR" w:eastAsia="hr-HR"/>
        </w:rPr>
        <w:t>,</w:t>
      </w:r>
      <w:r w:rsidRPr="00823EAB">
        <w:rPr>
          <w:rFonts w:ascii="Calibri" w:hAnsi="Calibri"/>
          <w:sz w:val="22"/>
          <w:szCs w:val="22"/>
          <w:lang w:val="hr-HR" w:eastAsia="hr-HR"/>
        </w:rPr>
        <w:t xml:space="preserve"> </w:t>
      </w:r>
      <w:r w:rsidR="00D4674A">
        <w:rPr>
          <w:rFonts w:ascii="Calibri" w:hAnsi="Calibri"/>
          <w:sz w:val="22"/>
          <w:szCs w:val="22"/>
          <w:lang w:val="hr-HR" w:eastAsia="hr-HR"/>
        </w:rPr>
        <w:t xml:space="preserve">planirani prihodi od usluga Hrvatskim vodama koji su vezani uz evidenciju i naplatu naknade za uređenje voda </w:t>
      </w:r>
      <w:r w:rsidR="00B87E08">
        <w:rPr>
          <w:rFonts w:ascii="Calibri" w:hAnsi="Calibri"/>
          <w:sz w:val="22"/>
          <w:szCs w:val="22"/>
          <w:lang w:val="hr-HR" w:eastAsia="hr-HR"/>
        </w:rPr>
        <w:t xml:space="preserve">u iznosu od </w:t>
      </w:r>
      <w:r w:rsidR="00D4674A">
        <w:rPr>
          <w:rFonts w:ascii="Calibri" w:hAnsi="Calibri"/>
          <w:sz w:val="22"/>
          <w:szCs w:val="22"/>
          <w:lang w:val="hr-HR" w:eastAsia="hr-HR"/>
        </w:rPr>
        <w:t xml:space="preserve">250.000 kn, a </w:t>
      </w:r>
      <w:r w:rsidR="001E3C4C">
        <w:rPr>
          <w:rFonts w:ascii="Calibri" w:hAnsi="Calibri"/>
          <w:sz w:val="22"/>
          <w:szCs w:val="22"/>
          <w:lang w:val="hr-HR" w:eastAsia="hr-HR"/>
        </w:rPr>
        <w:t xml:space="preserve">koji su u ovom izvještajnom razdoblju </w:t>
      </w:r>
      <w:r w:rsidR="00D4674A">
        <w:rPr>
          <w:rFonts w:ascii="Calibri" w:hAnsi="Calibri"/>
          <w:sz w:val="22"/>
          <w:szCs w:val="22"/>
          <w:lang w:val="hr-HR" w:eastAsia="hr-HR"/>
        </w:rPr>
        <w:t xml:space="preserve">realizirani u iznosu od </w:t>
      </w:r>
      <w:r w:rsidR="00B87E08">
        <w:rPr>
          <w:rFonts w:ascii="Calibri" w:hAnsi="Calibri"/>
          <w:sz w:val="22"/>
          <w:szCs w:val="22"/>
          <w:lang w:val="hr-HR" w:eastAsia="hr-HR"/>
        </w:rPr>
        <w:t>35.362,50 kn</w:t>
      </w:r>
      <w:r w:rsidR="00D4674A">
        <w:rPr>
          <w:rFonts w:ascii="Calibri" w:hAnsi="Calibri"/>
          <w:sz w:val="22"/>
          <w:szCs w:val="22"/>
          <w:lang w:val="hr-HR" w:eastAsia="hr-HR"/>
        </w:rPr>
        <w:t>. Pored toga, p</w:t>
      </w:r>
      <w:r w:rsidR="003630B9">
        <w:rPr>
          <w:rFonts w:ascii="Calibri" w:hAnsi="Calibri"/>
          <w:sz w:val="22"/>
          <w:szCs w:val="22"/>
          <w:lang w:val="hr-HR" w:eastAsia="hr-HR"/>
        </w:rPr>
        <w:t xml:space="preserve">rihodi od donacija </w:t>
      </w:r>
      <w:r w:rsidR="00D4674A">
        <w:rPr>
          <w:rFonts w:ascii="Calibri" w:hAnsi="Calibri"/>
          <w:sz w:val="22"/>
          <w:szCs w:val="22"/>
          <w:lang w:val="hr-HR" w:eastAsia="hr-HR"/>
        </w:rPr>
        <w:t xml:space="preserve">planirani su </w:t>
      </w:r>
      <w:r w:rsidR="00B87E08" w:rsidRPr="00D4674A">
        <w:rPr>
          <w:rFonts w:ascii="Calibri" w:hAnsi="Calibri"/>
          <w:sz w:val="22"/>
          <w:szCs w:val="22"/>
          <w:lang w:val="hr-HR" w:eastAsia="hr-HR"/>
        </w:rPr>
        <w:t xml:space="preserve">u </w:t>
      </w:r>
      <w:r w:rsidR="00D4674A">
        <w:rPr>
          <w:rFonts w:ascii="Calibri" w:hAnsi="Calibri"/>
          <w:sz w:val="22"/>
          <w:szCs w:val="22"/>
          <w:lang w:val="hr-HR" w:eastAsia="hr-HR"/>
        </w:rPr>
        <w:t>i</w:t>
      </w:r>
      <w:r w:rsidR="00B87E08" w:rsidRPr="00D4674A">
        <w:rPr>
          <w:rFonts w:ascii="Calibri" w:hAnsi="Calibri"/>
          <w:sz w:val="22"/>
          <w:szCs w:val="22"/>
          <w:lang w:val="hr-HR" w:eastAsia="hr-HR"/>
        </w:rPr>
        <w:t xml:space="preserve">znosu od </w:t>
      </w:r>
      <w:r w:rsidR="00D4674A">
        <w:rPr>
          <w:rFonts w:ascii="Calibri" w:hAnsi="Calibri"/>
          <w:sz w:val="22"/>
          <w:szCs w:val="22"/>
          <w:lang w:val="hr-HR" w:eastAsia="hr-HR"/>
        </w:rPr>
        <w:t xml:space="preserve">186.000 kn, a realizirani u iznosu od </w:t>
      </w:r>
      <w:r w:rsidR="00B87E08" w:rsidRPr="00D4674A">
        <w:rPr>
          <w:rFonts w:ascii="Calibri" w:hAnsi="Calibri"/>
          <w:sz w:val="22"/>
          <w:szCs w:val="22"/>
          <w:lang w:val="hr-HR" w:eastAsia="hr-HR"/>
        </w:rPr>
        <w:t xml:space="preserve">102.560,21 kn </w:t>
      </w:r>
      <w:r w:rsidR="001E3C4C">
        <w:rPr>
          <w:rFonts w:ascii="Calibri" w:hAnsi="Calibri"/>
          <w:sz w:val="22"/>
          <w:szCs w:val="22"/>
          <w:lang w:val="hr-HR" w:eastAsia="hr-HR"/>
        </w:rPr>
        <w:t>i u cijelosti se odnose na prihode Dječjeg</w:t>
      </w:r>
      <w:r w:rsidR="003630B9" w:rsidRPr="00D4674A">
        <w:rPr>
          <w:rFonts w:ascii="Calibri" w:hAnsi="Calibri"/>
          <w:sz w:val="22"/>
          <w:szCs w:val="22"/>
          <w:lang w:val="hr-HR" w:eastAsia="hr-HR"/>
        </w:rPr>
        <w:t xml:space="preserve"> vrtić</w:t>
      </w:r>
      <w:r w:rsidR="001E3C4C">
        <w:rPr>
          <w:rFonts w:ascii="Calibri" w:hAnsi="Calibri"/>
          <w:sz w:val="22"/>
          <w:szCs w:val="22"/>
          <w:lang w:val="hr-HR" w:eastAsia="hr-HR"/>
        </w:rPr>
        <w:t>a</w:t>
      </w:r>
      <w:r w:rsidR="003630B9" w:rsidRPr="00D4674A">
        <w:rPr>
          <w:rFonts w:ascii="Calibri" w:hAnsi="Calibri"/>
          <w:sz w:val="22"/>
          <w:szCs w:val="22"/>
          <w:lang w:val="hr-HR" w:eastAsia="hr-HR"/>
        </w:rPr>
        <w:t xml:space="preserve"> Viškovo </w:t>
      </w:r>
      <w:r w:rsidR="001E3C4C">
        <w:rPr>
          <w:rFonts w:ascii="Calibri" w:hAnsi="Calibri"/>
          <w:sz w:val="22"/>
          <w:szCs w:val="22"/>
          <w:lang w:val="hr-HR" w:eastAsia="hr-HR"/>
        </w:rPr>
        <w:t xml:space="preserve">ostvarene od </w:t>
      </w:r>
      <w:r w:rsidR="00DD5D21" w:rsidRPr="00D4674A">
        <w:rPr>
          <w:rFonts w:ascii="Calibri" w:hAnsi="Calibri"/>
          <w:sz w:val="22"/>
          <w:szCs w:val="22"/>
          <w:lang w:val="hr-HR" w:eastAsia="hr-HR"/>
        </w:rPr>
        <w:t>Zaklade Hrvatska za djecu za uređenje multifunkcionalnog prostora za igru</w:t>
      </w:r>
      <w:r w:rsidR="00B87E08" w:rsidRPr="00D4674A">
        <w:rPr>
          <w:rFonts w:ascii="Calibri" w:hAnsi="Calibri"/>
          <w:sz w:val="22"/>
          <w:szCs w:val="22"/>
          <w:lang w:val="hr-HR" w:eastAsia="hr-HR"/>
        </w:rPr>
        <w:t xml:space="preserve"> te</w:t>
      </w:r>
      <w:r w:rsidR="00DD5D21" w:rsidRPr="00D4674A">
        <w:rPr>
          <w:rFonts w:ascii="Calibri" w:hAnsi="Calibri"/>
          <w:sz w:val="22"/>
          <w:szCs w:val="22"/>
          <w:lang w:val="hr-HR" w:eastAsia="hr-HR"/>
        </w:rPr>
        <w:t xml:space="preserve"> </w:t>
      </w:r>
      <w:r w:rsidR="00B87E08" w:rsidRPr="00D4674A">
        <w:rPr>
          <w:rFonts w:ascii="Calibri" w:hAnsi="Calibri"/>
          <w:sz w:val="22"/>
          <w:szCs w:val="22"/>
          <w:lang w:val="hr-HR" w:eastAsia="hr-HR"/>
        </w:rPr>
        <w:t>za uređenje</w:t>
      </w:r>
      <w:r w:rsidR="00DD5D21" w:rsidRPr="00D4674A">
        <w:rPr>
          <w:rFonts w:ascii="Calibri" w:hAnsi="Calibri"/>
          <w:sz w:val="22"/>
          <w:szCs w:val="22"/>
          <w:lang w:val="hr-HR" w:eastAsia="hr-HR"/>
        </w:rPr>
        <w:t xml:space="preserve"> dvorišt</w:t>
      </w:r>
      <w:r w:rsidR="00B87E08" w:rsidRPr="00D4674A">
        <w:rPr>
          <w:rFonts w:ascii="Calibri" w:hAnsi="Calibri"/>
          <w:sz w:val="22"/>
          <w:szCs w:val="22"/>
          <w:lang w:val="hr-HR" w:eastAsia="hr-HR"/>
        </w:rPr>
        <w:t>a</w:t>
      </w:r>
      <w:r w:rsidR="00DD5D21" w:rsidRPr="00D4674A">
        <w:rPr>
          <w:rFonts w:ascii="Calibri" w:hAnsi="Calibri"/>
          <w:sz w:val="22"/>
          <w:szCs w:val="22"/>
          <w:lang w:val="hr-HR" w:eastAsia="hr-HR"/>
        </w:rPr>
        <w:t xml:space="preserve"> </w:t>
      </w:r>
      <w:r w:rsidR="00362607" w:rsidRPr="00D4674A">
        <w:rPr>
          <w:rFonts w:ascii="Calibri" w:hAnsi="Calibri"/>
          <w:sz w:val="22"/>
          <w:szCs w:val="22"/>
          <w:lang w:val="hr-HR" w:eastAsia="hr-HR"/>
        </w:rPr>
        <w:t xml:space="preserve">u ukupnom iznosu od </w:t>
      </w:r>
      <w:r w:rsidR="00D4674A" w:rsidRPr="00D4674A">
        <w:rPr>
          <w:rFonts w:ascii="Calibri" w:hAnsi="Calibri"/>
          <w:sz w:val="22"/>
          <w:szCs w:val="22"/>
          <w:lang w:val="hr-HR" w:eastAsia="hr-HR"/>
        </w:rPr>
        <w:t>99.324,89</w:t>
      </w:r>
      <w:r w:rsidR="00B87E08" w:rsidRPr="00D4674A">
        <w:rPr>
          <w:rFonts w:ascii="Calibri" w:hAnsi="Calibri"/>
          <w:sz w:val="22"/>
          <w:szCs w:val="22"/>
          <w:lang w:val="hr-HR" w:eastAsia="hr-HR"/>
        </w:rPr>
        <w:t xml:space="preserve"> kn i manjim dijelom od drugih povremenih donatora </w:t>
      </w:r>
      <w:r w:rsidR="00D4674A" w:rsidRPr="00D4674A">
        <w:rPr>
          <w:rFonts w:ascii="Calibri" w:hAnsi="Calibri"/>
          <w:sz w:val="22"/>
          <w:szCs w:val="22"/>
          <w:lang w:val="hr-HR" w:eastAsia="hr-HR"/>
        </w:rPr>
        <w:t>u iznosu od 3.235,32</w:t>
      </w:r>
      <w:r w:rsidR="00362607" w:rsidRPr="00D4674A">
        <w:rPr>
          <w:rFonts w:ascii="Calibri" w:hAnsi="Calibri"/>
          <w:sz w:val="22"/>
          <w:szCs w:val="22"/>
          <w:lang w:val="hr-HR" w:eastAsia="hr-HR"/>
        </w:rPr>
        <w:t xml:space="preserve"> kn</w:t>
      </w:r>
      <w:r w:rsidR="00D4674A" w:rsidRPr="00D4674A">
        <w:rPr>
          <w:rFonts w:ascii="Calibri" w:hAnsi="Calibri"/>
          <w:sz w:val="22"/>
          <w:szCs w:val="22"/>
          <w:lang w:val="hr-HR" w:eastAsia="hr-HR"/>
        </w:rPr>
        <w:t>.</w:t>
      </w:r>
    </w:p>
    <w:p w14:paraId="0842A5DB" w14:textId="77777777" w:rsidR="003630B9" w:rsidRDefault="003630B9" w:rsidP="000F486D">
      <w:pPr>
        <w:spacing w:line="276" w:lineRule="auto"/>
        <w:jc w:val="both"/>
        <w:rPr>
          <w:rFonts w:ascii="Calibri" w:hAnsi="Calibri"/>
          <w:b/>
          <w:sz w:val="22"/>
          <w:szCs w:val="22"/>
        </w:rPr>
      </w:pPr>
    </w:p>
    <w:p w14:paraId="7FE17DC0"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08A21BA0" w14:textId="77777777" w:rsidR="000F486D" w:rsidRDefault="000F486D" w:rsidP="000F486D">
      <w:pPr>
        <w:jc w:val="both"/>
        <w:rPr>
          <w:rFonts w:ascii="Calibri" w:hAnsi="Calibri"/>
          <w:sz w:val="22"/>
          <w:szCs w:val="22"/>
        </w:rPr>
      </w:pPr>
    </w:p>
    <w:p w14:paraId="4E0A79C1" w14:textId="77777777" w:rsidR="000F486D" w:rsidRPr="000F486D" w:rsidRDefault="000F486D" w:rsidP="000F486D">
      <w:pPr>
        <w:jc w:val="both"/>
        <w:rPr>
          <w:rFonts w:ascii="Calibri" w:hAnsi="Calibri"/>
          <w:sz w:val="22"/>
          <w:szCs w:val="22"/>
        </w:rPr>
      </w:pPr>
      <w:r>
        <w:rPr>
          <w:rFonts w:ascii="Calibri" w:hAnsi="Calibri"/>
          <w:sz w:val="22"/>
          <w:szCs w:val="22"/>
        </w:rPr>
        <w:t>Na ime prihoda od kazni planiran</w:t>
      </w:r>
      <w:r w:rsidR="00316729">
        <w:rPr>
          <w:rFonts w:ascii="Calibri" w:hAnsi="Calibri"/>
          <w:sz w:val="22"/>
          <w:szCs w:val="22"/>
        </w:rPr>
        <w:t>o</w:t>
      </w:r>
      <w:r>
        <w:rPr>
          <w:rFonts w:ascii="Calibri" w:hAnsi="Calibri"/>
          <w:sz w:val="22"/>
          <w:szCs w:val="22"/>
        </w:rPr>
        <w:t xml:space="preserve"> je u </w:t>
      </w:r>
      <w:r w:rsidR="001E3C4C">
        <w:rPr>
          <w:rFonts w:ascii="Calibri" w:hAnsi="Calibri"/>
          <w:sz w:val="22"/>
          <w:szCs w:val="22"/>
        </w:rPr>
        <w:t>2019</w:t>
      </w:r>
      <w:r w:rsidRPr="000F486D">
        <w:rPr>
          <w:rFonts w:ascii="Calibri" w:hAnsi="Calibri"/>
          <w:sz w:val="22"/>
          <w:szCs w:val="22"/>
        </w:rPr>
        <w:t>. godini</w:t>
      </w:r>
      <w:r>
        <w:rPr>
          <w:rFonts w:ascii="Calibri" w:hAnsi="Calibri"/>
          <w:sz w:val="22"/>
          <w:szCs w:val="22"/>
        </w:rPr>
        <w:t xml:space="preserve"> </w:t>
      </w:r>
      <w:r w:rsidRPr="000F486D">
        <w:rPr>
          <w:rFonts w:ascii="Calibri" w:hAnsi="Calibri"/>
          <w:sz w:val="22"/>
          <w:szCs w:val="22"/>
        </w:rPr>
        <w:t>10.000 kuna</w:t>
      </w:r>
      <w:r w:rsidR="00316729">
        <w:rPr>
          <w:rFonts w:ascii="Calibri" w:hAnsi="Calibri"/>
          <w:sz w:val="22"/>
          <w:szCs w:val="22"/>
        </w:rPr>
        <w:t>, a u ovom izvještajnom razdoblju ist</w:t>
      </w:r>
      <w:r w:rsidR="00823EAB">
        <w:rPr>
          <w:rFonts w:ascii="Calibri" w:hAnsi="Calibri"/>
          <w:sz w:val="22"/>
          <w:szCs w:val="22"/>
        </w:rPr>
        <w:t>i</w:t>
      </w:r>
      <w:r w:rsidR="001E3C4C">
        <w:rPr>
          <w:rFonts w:ascii="Calibri" w:hAnsi="Calibri"/>
          <w:sz w:val="22"/>
          <w:szCs w:val="22"/>
        </w:rPr>
        <w:t xml:space="preserve"> </w:t>
      </w:r>
      <w:r w:rsidR="00316729">
        <w:rPr>
          <w:rFonts w:ascii="Calibri" w:hAnsi="Calibri"/>
          <w:sz w:val="22"/>
          <w:szCs w:val="22"/>
        </w:rPr>
        <w:t>su ostvaren</w:t>
      </w:r>
      <w:r w:rsidR="00823EAB">
        <w:rPr>
          <w:rFonts w:ascii="Calibri" w:hAnsi="Calibri"/>
          <w:sz w:val="22"/>
          <w:szCs w:val="22"/>
        </w:rPr>
        <w:t>i</w:t>
      </w:r>
      <w:r w:rsidR="001E3C4C">
        <w:rPr>
          <w:rFonts w:ascii="Calibri" w:hAnsi="Calibri"/>
          <w:sz w:val="22"/>
          <w:szCs w:val="22"/>
        </w:rPr>
        <w:t xml:space="preserve"> u iznosu od 500,00 kn za nepropisno parkiranje na javnoj površini</w:t>
      </w:r>
      <w:r w:rsidR="00316729">
        <w:rPr>
          <w:rFonts w:ascii="Calibri" w:hAnsi="Calibri"/>
          <w:sz w:val="22"/>
          <w:szCs w:val="22"/>
        </w:rPr>
        <w:t>.</w:t>
      </w:r>
      <w:r w:rsidRPr="000F486D">
        <w:rPr>
          <w:rFonts w:ascii="Calibri" w:hAnsi="Calibri"/>
          <w:sz w:val="22"/>
          <w:szCs w:val="22"/>
        </w:rPr>
        <w:t xml:space="preserve"> </w:t>
      </w:r>
    </w:p>
    <w:p w14:paraId="02EDB689" w14:textId="77777777" w:rsidR="000F486D" w:rsidRPr="004E21A4" w:rsidRDefault="000F486D" w:rsidP="000F486D">
      <w:pPr>
        <w:jc w:val="both"/>
        <w:rPr>
          <w:rFonts w:ascii="Calibri" w:hAnsi="Calibri"/>
          <w:sz w:val="22"/>
          <w:szCs w:val="22"/>
        </w:rPr>
      </w:pPr>
    </w:p>
    <w:p w14:paraId="74805BF1" w14:textId="77777777" w:rsidR="00823EAB" w:rsidRPr="004E21A4" w:rsidRDefault="00823EAB" w:rsidP="00BD1FB4">
      <w:pPr>
        <w:pStyle w:val="Tijeloteksta"/>
        <w:jc w:val="both"/>
        <w:rPr>
          <w:rFonts w:asciiTheme="minorHAnsi" w:hAnsiTheme="minorHAnsi"/>
          <w:b/>
          <w:iCs/>
          <w:sz w:val="22"/>
          <w:szCs w:val="22"/>
        </w:rPr>
      </w:pPr>
    </w:p>
    <w:p w14:paraId="7B5412E7" w14:textId="77777777" w:rsidR="00BD1FB4" w:rsidRPr="004E21A4" w:rsidRDefault="00BD1FB4" w:rsidP="00BD1FB4">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63661D7B" w14:textId="77777777" w:rsidR="00BD1FB4" w:rsidRPr="004E21A4" w:rsidRDefault="00BD1FB4" w:rsidP="00316729">
      <w:pPr>
        <w:spacing w:line="276" w:lineRule="auto"/>
        <w:jc w:val="both"/>
        <w:rPr>
          <w:rFonts w:ascii="Calibri" w:hAnsi="Calibri"/>
          <w:b/>
          <w:sz w:val="28"/>
          <w:szCs w:val="28"/>
        </w:rPr>
      </w:pPr>
    </w:p>
    <w:p w14:paraId="59AA8953" w14:textId="77777777" w:rsidR="007F42A6" w:rsidRDefault="00823EAB" w:rsidP="00316729">
      <w:pPr>
        <w:jc w:val="both"/>
        <w:rPr>
          <w:rFonts w:ascii="Calibri" w:hAnsi="Calibri"/>
          <w:sz w:val="22"/>
          <w:szCs w:val="22"/>
        </w:rPr>
      </w:pPr>
      <w:r>
        <w:rPr>
          <w:rFonts w:ascii="Calibri" w:hAnsi="Calibri"/>
          <w:sz w:val="22"/>
          <w:szCs w:val="22"/>
        </w:rPr>
        <w:t>Prihodi od prodaje nefinancijske imovine</w:t>
      </w:r>
      <w:r w:rsidR="00316729" w:rsidRPr="00316729">
        <w:rPr>
          <w:rFonts w:ascii="Calibri" w:hAnsi="Calibri"/>
          <w:sz w:val="22"/>
          <w:szCs w:val="22"/>
        </w:rPr>
        <w:t xml:space="preserve"> planirani su u 201</w:t>
      </w:r>
      <w:r w:rsidR="001E3C4C">
        <w:rPr>
          <w:rFonts w:ascii="Calibri" w:hAnsi="Calibri"/>
          <w:sz w:val="22"/>
          <w:szCs w:val="22"/>
        </w:rPr>
        <w:t>9. godini u iznosu od 21</w:t>
      </w:r>
      <w:r w:rsidR="00316729" w:rsidRPr="00316729">
        <w:rPr>
          <w:rFonts w:ascii="Calibri" w:hAnsi="Calibri"/>
          <w:sz w:val="22"/>
          <w:szCs w:val="22"/>
        </w:rPr>
        <w:t>0.000 kn</w:t>
      </w:r>
      <w:r w:rsidR="00316729">
        <w:rPr>
          <w:rFonts w:ascii="Calibri" w:hAnsi="Calibri"/>
          <w:sz w:val="22"/>
          <w:szCs w:val="22"/>
        </w:rPr>
        <w:t xml:space="preserve">. Od toga se </w:t>
      </w:r>
      <w:r>
        <w:rPr>
          <w:rFonts w:ascii="Calibri" w:hAnsi="Calibri"/>
          <w:sz w:val="22"/>
          <w:szCs w:val="22"/>
        </w:rPr>
        <w:t xml:space="preserve">planiranih </w:t>
      </w:r>
      <w:r w:rsidR="001E3C4C">
        <w:rPr>
          <w:rFonts w:ascii="Calibri" w:hAnsi="Calibri"/>
          <w:sz w:val="22"/>
          <w:szCs w:val="22"/>
        </w:rPr>
        <w:t>2</w:t>
      </w:r>
      <w:r w:rsidR="00316729">
        <w:rPr>
          <w:rFonts w:ascii="Calibri" w:hAnsi="Calibri"/>
          <w:sz w:val="22"/>
          <w:szCs w:val="22"/>
        </w:rPr>
        <w:t xml:space="preserve">00.000 kn </w:t>
      </w:r>
      <w:r w:rsidR="00316729" w:rsidRPr="00316729">
        <w:rPr>
          <w:rFonts w:ascii="Calibri" w:hAnsi="Calibri"/>
          <w:sz w:val="22"/>
          <w:szCs w:val="22"/>
        </w:rPr>
        <w:t>odnos</w:t>
      </w:r>
      <w:r w:rsidR="00316729">
        <w:rPr>
          <w:rFonts w:ascii="Calibri" w:hAnsi="Calibri"/>
          <w:sz w:val="22"/>
          <w:szCs w:val="22"/>
        </w:rPr>
        <w:t>i</w:t>
      </w:r>
      <w:r w:rsidR="00316729" w:rsidRPr="00316729">
        <w:rPr>
          <w:rFonts w:ascii="Calibri" w:hAnsi="Calibri"/>
          <w:sz w:val="22"/>
          <w:szCs w:val="22"/>
        </w:rPr>
        <w:t xml:space="preserve"> na prihode od prodaje zemljišta u </w:t>
      </w:r>
      <w:r w:rsidR="001E3C4C">
        <w:rPr>
          <w:rFonts w:ascii="Calibri" w:hAnsi="Calibri"/>
          <w:sz w:val="22"/>
          <w:szCs w:val="22"/>
        </w:rPr>
        <w:t xml:space="preserve">općinskom </w:t>
      </w:r>
      <w:r w:rsidR="00316729" w:rsidRPr="00316729">
        <w:rPr>
          <w:rFonts w:ascii="Calibri" w:hAnsi="Calibri"/>
          <w:sz w:val="22"/>
          <w:szCs w:val="22"/>
        </w:rPr>
        <w:t xml:space="preserve">vlasništvu </w:t>
      </w:r>
      <w:r w:rsidR="00316729">
        <w:rPr>
          <w:rFonts w:ascii="Calibri" w:hAnsi="Calibri"/>
          <w:sz w:val="22"/>
          <w:szCs w:val="22"/>
        </w:rPr>
        <w:t xml:space="preserve">koji su u ovom izvještajnom razdoblju ostvareni u iznosu od </w:t>
      </w:r>
      <w:r w:rsidR="001E3C4C">
        <w:rPr>
          <w:rFonts w:ascii="Calibri" w:hAnsi="Calibri"/>
          <w:sz w:val="22"/>
          <w:szCs w:val="22"/>
        </w:rPr>
        <w:t>198.800,00</w:t>
      </w:r>
      <w:r w:rsidR="00316729">
        <w:rPr>
          <w:rFonts w:ascii="Calibri" w:hAnsi="Calibri"/>
          <w:sz w:val="22"/>
          <w:szCs w:val="22"/>
        </w:rPr>
        <w:t xml:space="preserve"> kn, što je </w:t>
      </w:r>
      <w:r w:rsidR="00DB156B">
        <w:rPr>
          <w:rFonts w:ascii="Calibri" w:hAnsi="Calibri"/>
          <w:sz w:val="22"/>
          <w:szCs w:val="22"/>
        </w:rPr>
        <w:t xml:space="preserve">gotovo na razini godišnjeg plana ili </w:t>
      </w:r>
      <w:r w:rsidR="001E3C4C">
        <w:rPr>
          <w:rFonts w:ascii="Calibri" w:hAnsi="Calibri"/>
          <w:sz w:val="22"/>
          <w:szCs w:val="22"/>
        </w:rPr>
        <w:t>99</w:t>
      </w:r>
      <w:r w:rsidR="00316729">
        <w:rPr>
          <w:rFonts w:ascii="Calibri" w:hAnsi="Calibri"/>
          <w:sz w:val="22"/>
          <w:szCs w:val="22"/>
        </w:rPr>
        <w:t>% planiranog iznosa</w:t>
      </w:r>
      <w:r w:rsidR="00DB156B">
        <w:rPr>
          <w:rFonts w:ascii="Calibri" w:hAnsi="Calibri"/>
          <w:sz w:val="22"/>
          <w:szCs w:val="22"/>
        </w:rPr>
        <w:t>, a</w:t>
      </w:r>
      <w:r w:rsidR="00316729">
        <w:rPr>
          <w:rFonts w:ascii="Calibri" w:hAnsi="Calibri"/>
          <w:sz w:val="22"/>
          <w:szCs w:val="22"/>
        </w:rPr>
        <w:t xml:space="preserve"> </w:t>
      </w:r>
      <w:r w:rsidR="00DB156B">
        <w:rPr>
          <w:rFonts w:ascii="Calibri" w:hAnsi="Calibri"/>
          <w:sz w:val="22"/>
          <w:szCs w:val="22"/>
        </w:rPr>
        <w:t>69</w:t>
      </w:r>
      <w:r w:rsidR="00316729">
        <w:rPr>
          <w:rFonts w:ascii="Calibri" w:hAnsi="Calibri"/>
          <w:sz w:val="22"/>
          <w:szCs w:val="22"/>
        </w:rPr>
        <w:t xml:space="preserve">% </w:t>
      </w:r>
      <w:r w:rsidR="00DB156B">
        <w:rPr>
          <w:rFonts w:ascii="Calibri" w:hAnsi="Calibri"/>
          <w:sz w:val="22"/>
          <w:szCs w:val="22"/>
        </w:rPr>
        <w:t xml:space="preserve">više </w:t>
      </w:r>
      <w:r w:rsidR="00316729">
        <w:rPr>
          <w:rFonts w:ascii="Calibri" w:hAnsi="Calibri"/>
          <w:sz w:val="22"/>
          <w:szCs w:val="22"/>
        </w:rPr>
        <w:t>nego u istom razdoblju prethodne godine</w:t>
      </w:r>
      <w:r w:rsidR="00BD1FB4">
        <w:rPr>
          <w:rFonts w:ascii="Calibri" w:hAnsi="Calibri"/>
          <w:sz w:val="22"/>
          <w:szCs w:val="22"/>
        </w:rPr>
        <w:t xml:space="preserve">. </w:t>
      </w:r>
    </w:p>
    <w:p w14:paraId="3A038F48" w14:textId="77777777" w:rsidR="007F42A6" w:rsidRDefault="007F42A6" w:rsidP="00316729">
      <w:pPr>
        <w:jc w:val="both"/>
        <w:rPr>
          <w:rFonts w:ascii="Calibri" w:hAnsi="Calibri"/>
          <w:sz w:val="22"/>
          <w:szCs w:val="22"/>
        </w:rPr>
      </w:pPr>
    </w:p>
    <w:p w14:paraId="5F85D15F" w14:textId="7E631402" w:rsidR="00316729" w:rsidRPr="00316729" w:rsidRDefault="00316729" w:rsidP="00316729">
      <w:pPr>
        <w:jc w:val="both"/>
        <w:rPr>
          <w:rFonts w:ascii="Calibri" w:hAnsi="Calibri"/>
          <w:sz w:val="22"/>
          <w:szCs w:val="22"/>
        </w:rPr>
      </w:pPr>
      <w:r>
        <w:rPr>
          <w:rFonts w:ascii="Calibri" w:hAnsi="Calibri"/>
          <w:sz w:val="22"/>
          <w:szCs w:val="22"/>
        </w:rPr>
        <w:lastRenderedPageBreak/>
        <w:t xml:space="preserve">Nadalje, preostali planirani iznos od </w:t>
      </w:r>
      <w:r w:rsidRPr="00316729">
        <w:rPr>
          <w:rFonts w:ascii="Calibri" w:hAnsi="Calibri"/>
          <w:sz w:val="22"/>
          <w:szCs w:val="22"/>
        </w:rPr>
        <w:t xml:space="preserve">10.000 kn </w:t>
      </w:r>
      <w:r>
        <w:rPr>
          <w:rFonts w:ascii="Calibri" w:hAnsi="Calibri"/>
          <w:sz w:val="22"/>
          <w:szCs w:val="22"/>
        </w:rPr>
        <w:t xml:space="preserve">odnosi se na </w:t>
      </w:r>
      <w:r w:rsidRPr="00316729">
        <w:rPr>
          <w:rFonts w:ascii="Calibri" w:hAnsi="Calibri"/>
          <w:sz w:val="22"/>
          <w:szCs w:val="22"/>
        </w:rPr>
        <w:t xml:space="preserve">prihode </w:t>
      </w:r>
      <w:r w:rsidR="00BD1FB4">
        <w:rPr>
          <w:rFonts w:ascii="Calibri" w:hAnsi="Calibri"/>
          <w:sz w:val="22"/>
          <w:szCs w:val="22"/>
        </w:rPr>
        <w:t xml:space="preserve">od prodaje građevinskih objekata, odnosno na prihode </w:t>
      </w:r>
      <w:r w:rsidRPr="00316729">
        <w:rPr>
          <w:rFonts w:ascii="Calibri" w:hAnsi="Calibri"/>
          <w:sz w:val="22"/>
          <w:szCs w:val="22"/>
        </w:rPr>
        <w:t>po osnovi otplate prodanih stanova nad kojima je ostvareno stanarsko pravo</w:t>
      </w:r>
      <w:r>
        <w:rPr>
          <w:rFonts w:ascii="Calibri" w:hAnsi="Calibri"/>
          <w:sz w:val="22"/>
          <w:szCs w:val="22"/>
        </w:rPr>
        <w:t xml:space="preserve">, a koji su </w:t>
      </w:r>
      <w:r w:rsidR="00BD1FB4">
        <w:rPr>
          <w:rFonts w:ascii="Calibri" w:hAnsi="Calibri"/>
          <w:sz w:val="22"/>
          <w:szCs w:val="22"/>
        </w:rPr>
        <w:t xml:space="preserve">u ovom izvještajnom razdoblju, nakon podmirenja propisane obveze prema državnom proračunu, </w:t>
      </w:r>
      <w:r>
        <w:rPr>
          <w:rFonts w:ascii="Calibri" w:hAnsi="Calibri"/>
          <w:sz w:val="22"/>
          <w:szCs w:val="22"/>
        </w:rPr>
        <w:t xml:space="preserve">realizirani u iznosu od </w:t>
      </w:r>
      <w:r w:rsidR="00DB156B">
        <w:rPr>
          <w:rFonts w:ascii="Calibri" w:hAnsi="Calibri"/>
          <w:sz w:val="22"/>
          <w:szCs w:val="22"/>
        </w:rPr>
        <w:t>2.482,10</w:t>
      </w:r>
      <w:r>
        <w:rPr>
          <w:rFonts w:ascii="Calibri" w:hAnsi="Calibri"/>
          <w:sz w:val="22"/>
          <w:szCs w:val="22"/>
        </w:rPr>
        <w:t xml:space="preserve"> kn</w:t>
      </w:r>
      <w:r w:rsidRPr="00316729">
        <w:rPr>
          <w:rFonts w:ascii="Calibri" w:hAnsi="Calibri"/>
          <w:sz w:val="22"/>
          <w:szCs w:val="22"/>
        </w:rPr>
        <w:t>.</w:t>
      </w:r>
    </w:p>
    <w:p w14:paraId="2BBE139D" w14:textId="77777777" w:rsidR="00E161D4" w:rsidRDefault="00E161D4" w:rsidP="00BD1FB4">
      <w:pPr>
        <w:pStyle w:val="Tijeloteksta"/>
        <w:jc w:val="both"/>
        <w:rPr>
          <w:rFonts w:asciiTheme="minorHAnsi" w:hAnsiTheme="minorHAnsi"/>
          <w:b/>
          <w:iCs/>
          <w:szCs w:val="24"/>
        </w:rPr>
      </w:pPr>
    </w:p>
    <w:p w14:paraId="3603294E" w14:textId="77777777" w:rsidR="007D04E4" w:rsidRDefault="007D04E4" w:rsidP="00BD1FB4">
      <w:pPr>
        <w:pStyle w:val="Tijeloteksta"/>
        <w:jc w:val="both"/>
        <w:rPr>
          <w:rFonts w:asciiTheme="minorHAnsi" w:hAnsiTheme="minorHAnsi"/>
          <w:b/>
          <w:iCs/>
          <w:sz w:val="22"/>
          <w:szCs w:val="22"/>
        </w:rPr>
      </w:pPr>
    </w:p>
    <w:p w14:paraId="6A5F985B" w14:textId="77777777" w:rsidR="00BD1FB4" w:rsidRPr="003060BE" w:rsidRDefault="00BD1FB4" w:rsidP="00BD1FB4">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7064D03E" w14:textId="77777777" w:rsidR="00BD1FB4" w:rsidRPr="004E21A4" w:rsidRDefault="00BD1FB4" w:rsidP="00BD1FB4">
      <w:pPr>
        <w:pStyle w:val="Tijeloteksta"/>
        <w:jc w:val="both"/>
        <w:rPr>
          <w:rFonts w:asciiTheme="minorHAnsi" w:hAnsiTheme="minorHAnsi"/>
          <w:b/>
          <w:iCs/>
          <w:sz w:val="28"/>
          <w:szCs w:val="28"/>
        </w:rPr>
      </w:pPr>
    </w:p>
    <w:p w14:paraId="6695DE05" w14:textId="77777777" w:rsidR="00BD1FB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3060BE">
        <w:rPr>
          <w:rFonts w:asciiTheme="minorHAnsi" w:hAnsiTheme="minorHAnsi"/>
          <w:iCs/>
          <w:sz w:val="22"/>
          <w:szCs w:val="22"/>
          <w:lang w:val="hr-HR"/>
        </w:rPr>
        <w:t>44.819.0</w:t>
      </w:r>
      <w:r w:rsidRPr="00E05534">
        <w:rPr>
          <w:rFonts w:asciiTheme="minorHAnsi" w:hAnsiTheme="minorHAnsi"/>
          <w:iCs/>
          <w:sz w:val="22"/>
          <w:szCs w:val="22"/>
          <w:lang w:val="hr-HR"/>
        </w:rPr>
        <w:t xml:space="preserve">00 kn, a ostvareni su u iznosu od </w:t>
      </w:r>
      <w:r w:rsidR="003060BE">
        <w:rPr>
          <w:rFonts w:asciiTheme="minorHAnsi" w:hAnsiTheme="minorHAnsi"/>
          <w:iCs/>
          <w:sz w:val="22"/>
          <w:szCs w:val="22"/>
          <w:lang w:val="hr-HR"/>
        </w:rPr>
        <w:t>21.298.640,13</w:t>
      </w:r>
      <w:r w:rsidRPr="00E05534">
        <w:rPr>
          <w:rFonts w:asciiTheme="minorHAnsi" w:hAnsiTheme="minorHAnsi"/>
          <w:iCs/>
          <w:sz w:val="22"/>
          <w:szCs w:val="22"/>
          <w:lang w:val="hr-HR"/>
        </w:rPr>
        <w:t xml:space="preserve"> kn. Prema tome, u odnosu na polugodišnju razinu plana, </w:t>
      </w:r>
      <w:r w:rsidR="003060BE">
        <w:rPr>
          <w:rFonts w:asciiTheme="minorHAnsi" w:hAnsiTheme="minorHAnsi"/>
          <w:iCs/>
          <w:sz w:val="22"/>
          <w:szCs w:val="22"/>
          <w:lang w:val="hr-HR"/>
        </w:rPr>
        <w:t>rashodi poslovanja su manji za 2</w:t>
      </w:r>
      <w:r w:rsidRPr="00E05534">
        <w:rPr>
          <w:rFonts w:asciiTheme="minorHAnsi" w:hAnsiTheme="minorHAnsi"/>
          <w:iCs/>
          <w:sz w:val="22"/>
          <w:szCs w:val="22"/>
          <w:lang w:val="hr-HR"/>
        </w:rPr>
        <w:t xml:space="preserve">%, </w:t>
      </w:r>
      <w:r w:rsidR="003060BE">
        <w:rPr>
          <w:rFonts w:asciiTheme="minorHAnsi" w:hAnsiTheme="minorHAnsi"/>
          <w:iCs/>
          <w:sz w:val="22"/>
          <w:szCs w:val="22"/>
          <w:lang w:val="hr-HR"/>
        </w:rPr>
        <w:t xml:space="preserve">dok su u odnosu na </w:t>
      </w:r>
      <w:r w:rsidRPr="00E05534">
        <w:rPr>
          <w:rFonts w:asciiTheme="minorHAnsi" w:hAnsiTheme="minorHAnsi"/>
          <w:iCs/>
          <w:sz w:val="22"/>
          <w:szCs w:val="22"/>
          <w:lang w:val="hr-HR"/>
        </w:rPr>
        <w:t xml:space="preserve">izvršenje u </w:t>
      </w:r>
      <w:r w:rsidR="00E161D4"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003060BE">
        <w:rPr>
          <w:rFonts w:asciiTheme="minorHAnsi" w:hAnsiTheme="minorHAnsi"/>
          <w:iCs/>
          <w:sz w:val="22"/>
          <w:szCs w:val="22"/>
          <w:lang w:val="hr-HR"/>
        </w:rPr>
        <w:t xml:space="preserve"> povećani za 11%</w:t>
      </w:r>
      <w:r w:rsidR="00E161D4" w:rsidRPr="00E05534">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sidR="003060BE">
        <w:rPr>
          <w:rFonts w:asciiTheme="minorHAnsi" w:hAnsiTheme="minorHAnsi"/>
          <w:iCs/>
          <w:sz w:val="22"/>
          <w:szCs w:val="22"/>
          <w:lang w:val="hr-HR"/>
        </w:rPr>
        <w:t>iskazana</w:t>
      </w:r>
      <w:r w:rsidRPr="00E05534">
        <w:rPr>
          <w:rFonts w:asciiTheme="minorHAnsi" w:hAnsiTheme="minorHAnsi"/>
          <w:iCs/>
          <w:sz w:val="22"/>
          <w:szCs w:val="22"/>
          <w:lang w:val="hr-HR"/>
        </w:rPr>
        <w:t xml:space="preserve"> </w:t>
      </w:r>
      <w:r w:rsidR="00E161D4"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na </w:t>
      </w:r>
      <w:r w:rsidR="00E161D4" w:rsidRPr="00E05534">
        <w:rPr>
          <w:rFonts w:asciiTheme="minorHAnsi" w:hAnsiTheme="minorHAnsi"/>
          <w:iCs/>
          <w:sz w:val="22"/>
          <w:szCs w:val="22"/>
          <w:lang w:val="hr-HR"/>
        </w:rPr>
        <w:t>ostalim financijskim rashodima</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kapitalnim </w:t>
      </w:r>
      <w:r w:rsidR="003060BE">
        <w:rPr>
          <w:rFonts w:asciiTheme="minorHAnsi" w:hAnsiTheme="minorHAnsi"/>
          <w:iCs/>
          <w:sz w:val="22"/>
          <w:szCs w:val="22"/>
          <w:lang w:val="hr-HR"/>
        </w:rPr>
        <w:t xml:space="preserve">donacijama i kapitalnim </w:t>
      </w:r>
      <w:r w:rsidRPr="00E05534">
        <w:rPr>
          <w:rFonts w:asciiTheme="minorHAnsi" w:hAnsiTheme="minorHAnsi"/>
          <w:iCs/>
          <w:sz w:val="22"/>
          <w:szCs w:val="22"/>
          <w:lang w:val="hr-HR"/>
        </w:rPr>
        <w:t>pomoćima</w:t>
      </w:r>
      <w:r w:rsidR="003060BE">
        <w:rPr>
          <w:rFonts w:asciiTheme="minorHAnsi" w:hAnsiTheme="minorHAnsi"/>
          <w:iCs/>
          <w:sz w:val="22"/>
          <w:szCs w:val="22"/>
          <w:lang w:val="hr-HR"/>
        </w:rPr>
        <w:t xml:space="preserve"> te na rashodima za nabavu nefinancijske imovine</w:t>
      </w:r>
      <w:r w:rsidR="00E161D4" w:rsidRPr="00E05534">
        <w:rPr>
          <w:rFonts w:asciiTheme="minorHAnsi" w:hAnsiTheme="minorHAnsi"/>
          <w:iCs/>
          <w:sz w:val="22"/>
          <w:szCs w:val="22"/>
          <w:lang w:val="hr-HR"/>
        </w:rPr>
        <w:t xml:space="preserve">, na kojima je utvrđeno odstupanje i </w:t>
      </w:r>
      <w:r w:rsidRPr="00E05534">
        <w:rPr>
          <w:rFonts w:asciiTheme="minorHAnsi" w:hAnsiTheme="minorHAnsi"/>
          <w:iCs/>
          <w:sz w:val="22"/>
          <w:szCs w:val="22"/>
          <w:lang w:val="hr-HR"/>
        </w:rPr>
        <w:t>u odnosu na izvršeno u prethodnoj godini, što je obrazloženo u nastavku.</w:t>
      </w:r>
    </w:p>
    <w:p w14:paraId="1E735DA1" w14:textId="77777777" w:rsidR="00E161D4" w:rsidRPr="00E05534" w:rsidRDefault="00E161D4" w:rsidP="00BD1FB4">
      <w:pPr>
        <w:pStyle w:val="Tijeloteksta"/>
        <w:jc w:val="both"/>
        <w:rPr>
          <w:rFonts w:asciiTheme="minorHAnsi" w:hAnsiTheme="minorHAnsi"/>
          <w:iCs/>
          <w:sz w:val="22"/>
          <w:szCs w:val="22"/>
          <w:lang w:val="hr-HR"/>
        </w:rPr>
      </w:pPr>
    </w:p>
    <w:p w14:paraId="4ADBADF9"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Plaće (Bruto)</w:t>
      </w:r>
    </w:p>
    <w:p w14:paraId="68AE040B" w14:textId="77777777" w:rsidR="00BD1FB4" w:rsidRPr="00E05534" w:rsidRDefault="00BD1FB4" w:rsidP="00BD1FB4">
      <w:pPr>
        <w:pStyle w:val="Tijeloteksta"/>
        <w:jc w:val="both"/>
        <w:rPr>
          <w:rFonts w:asciiTheme="minorHAnsi" w:hAnsiTheme="minorHAnsi"/>
          <w:b/>
          <w:iCs/>
          <w:sz w:val="22"/>
          <w:szCs w:val="22"/>
          <w:lang w:val="hr-HR"/>
        </w:rPr>
      </w:pPr>
    </w:p>
    <w:p w14:paraId="76DE0AFC" w14:textId="77777777"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Plaće (Bruto) planirane su u iznosu od </w:t>
      </w:r>
      <w:r w:rsidR="003060BE">
        <w:rPr>
          <w:rFonts w:asciiTheme="minorHAnsi" w:hAnsiTheme="minorHAnsi"/>
          <w:iCs/>
          <w:sz w:val="22"/>
          <w:szCs w:val="22"/>
          <w:lang w:val="hr-HR"/>
        </w:rPr>
        <w:t>9.210.500</w:t>
      </w:r>
      <w:r w:rsidRPr="00E05534">
        <w:rPr>
          <w:rFonts w:asciiTheme="minorHAnsi" w:hAnsiTheme="minorHAnsi"/>
          <w:iCs/>
          <w:sz w:val="22"/>
          <w:szCs w:val="22"/>
          <w:lang w:val="hr-HR"/>
        </w:rPr>
        <w:t xml:space="preserve"> kn, a realizirane u iznosu od </w:t>
      </w:r>
      <w:r w:rsidR="00E161D4" w:rsidRPr="00E05534">
        <w:rPr>
          <w:rFonts w:asciiTheme="minorHAnsi" w:hAnsiTheme="minorHAnsi"/>
          <w:iCs/>
          <w:sz w:val="22"/>
          <w:szCs w:val="22"/>
          <w:lang w:val="hr-HR"/>
        </w:rPr>
        <w:t>4.</w:t>
      </w:r>
      <w:r w:rsidR="003060BE">
        <w:rPr>
          <w:rFonts w:asciiTheme="minorHAnsi" w:hAnsiTheme="minorHAnsi"/>
          <w:iCs/>
          <w:sz w:val="22"/>
          <w:szCs w:val="22"/>
          <w:lang w:val="hr-HR"/>
        </w:rPr>
        <w:t>363.791,65</w:t>
      </w:r>
      <w:r w:rsidRPr="00E05534">
        <w:rPr>
          <w:rFonts w:asciiTheme="minorHAnsi" w:hAnsiTheme="minorHAnsi"/>
          <w:iCs/>
          <w:sz w:val="22"/>
          <w:szCs w:val="22"/>
          <w:lang w:val="hr-HR"/>
        </w:rPr>
        <w:t xml:space="preserve"> kn, što je ostvarenje od </w:t>
      </w:r>
      <w:r w:rsidR="00E161D4" w:rsidRPr="00E05534">
        <w:rPr>
          <w:rFonts w:asciiTheme="minorHAnsi" w:hAnsiTheme="minorHAnsi"/>
          <w:iCs/>
          <w:sz w:val="22"/>
          <w:szCs w:val="22"/>
          <w:lang w:val="hr-HR"/>
        </w:rPr>
        <w:t>4</w:t>
      </w:r>
      <w:r w:rsidR="003060BE">
        <w:rPr>
          <w:rFonts w:asciiTheme="minorHAnsi" w:hAnsiTheme="minorHAnsi"/>
          <w:iCs/>
          <w:sz w:val="22"/>
          <w:szCs w:val="22"/>
          <w:lang w:val="hr-HR"/>
        </w:rPr>
        <w:t>7</w:t>
      </w:r>
      <w:r w:rsidRPr="00E05534">
        <w:rPr>
          <w:rFonts w:asciiTheme="minorHAnsi" w:hAnsiTheme="minorHAnsi"/>
          <w:iCs/>
          <w:sz w:val="22"/>
          <w:szCs w:val="22"/>
          <w:lang w:val="hr-HR"/>
        </w:rPr>
        <w:t>% planiranog iznosa</w:t>
      </w:r>
      <w:r w:rsidR="00E161D4" w:rsidRPr="00E05534">
        <w:rPr>
          <w:rFonts w:asciiTheme="minorHAnsi" w:hAnsiTheme="minorHAnsi"/>
          <w:iCs/>
          <w:sz w:val="22"/>
          <w:szCs w:val="22"/>
          <w:lang w:val="hr-HR"/>
        </w:rPr>
        <w:t xml:space="preserve"> i </w:t>
      </w:r>
      <w:r w:rsidR="003060BE">
        <w:rPr>
          <w:rFonts w:asciiTheme="minorHAnsi" w:hAnsiTheme="minorHAnsi"/>
          <w:iCs/>
          <w:sz w:val="22"/>
          <w:szCs w:val="22"/>
          <w:lang w:val="hr-HR"/>
        </w:rPr>
        <w:t>5</w:t>
      </w:r>
      <w:r w:rsidRPr="00E05534">
        <w:rPr>
          <w:rFonts w:asciiTheme="minorHAnsi" w:hAnsiTheme="minorHAnsi"/>
          <w:iCs/>
          <w:sz w:val="22"/>
          <w:szCs w:val="22"/>
          <w:lang w:val="hr-HR"/>
        </w:rPr>
        <w:t>% više u odnosu na</w:t>
      </w:r>
      <w:r w:rsidR="00E161D4" w:rsidRPr="00E05534">
        <w:rPr>
          <w:rFonts w:asciiTheme="minorHAnsi" w:hAnsiTheme="minorHAnsi"/>
          <w:iCs/>
          <w:sz w:val="22"/>
          <w:szCs w:val="22"/>
          <w:lang w:val="hr-HR"/>
        </w:rPr>
        <w:t xml:space="preserve"> isto razdoblje</w:t>
      </w:r>
      <w:r w:rsidRPr="00E05534">
        <w:rPr>
          <w:rFonts w:asciiTheme="minorHAnsi" w:hAnsiTheme="minorHAnsi"/>
          <w:iCs/>
          <w:sz w:val="22"/>
          <w:szCs w:val="22"/>
          <w:lang w:val="hr-HR"/>
        </w:rPr>
        <w:t xml:space="preserve"> 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Odnose se na plaće nositelja izvršne vlasti i službenika Jedinstvenog upravnog odjela Općine Viškovo te djelatnika općinskih proračunskih korisnika – Dječjeg vrtića Viškovo i Javne ustanove Knjižnica i čitaonica Halubajska zora</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odnosu </w:t>
      </w:r>
      <w:r w:rsidR="00F7322D">
        <w:rPr>
          <w:rFonts w:asciiTheme="minorHAnsi" w:hAnsiTheme="minorHAnsi"/>
          <w:iCs/>
          <w:sz w:val="22"/>
          <w:szCs w:val="22"/>
          <w:lang w:val="hr-HR"/>
        </w:rPr>
        <w:t xml:space="preserve">na plan </w:t>
      </w:r>
      <w:r w:rsidR="00F7322D" w:rsidRPr="00E05534">
        <w:rPr>
          <w:rFonts w:asciiTheme="minorHAnsi" w:hAnsiTheme="minorHAnsi"/>
          <w:iCs/>
          <w:sz w:val="22"/>
          <w:szCs w:val="22"/>
          <w:lang w:val="hr-HR"/>
        </w:rPr>
        <w:t xml:space="preserve">ovi su rashodi </w:t>
      </w:r>
      <w:r w:rsidR="00F7322D">
        <w:rPr>
          <w:rFonts w:asciiTheme="minorHAnsi" w:hAnsiTheme="minorHAnsi"/>
          <w:iCs/>
          <w:sz w:val="22"/>
          <w:szCs w:val="22"/>
          <w:lang w:val="hr-HR"/>
        </w:rPr>
        <w:t xml:space="preserve">neznatno manji, dok su u odnosu na </w:t>
      </w:r>
      <w:r w:rsidR="00F7322D" w:rsidRPr="00E05534">
        <w:rPr>
          <w:rFonts w:asciiTheme="minorHAnsi" w:hAnsiTheme="minorHAnsi"/>
          <w:iCs/>
          <w:sz w:val="22"/>
          <w:szCs w:val="22"/>
          <w:lang w:val="hr-HR"/>
        </w:rPr>
        <w:t xml:space="preserve"> prethodnu godinu izvršeni </w:t>
      </w:r>
      <w:r w:rsidRPr="00E05534">
        <w:rPr>
          <w:rFonts w:asciiTheme="minorHAnsi" w:hAnsiTheme="minorHAnsi"/>
          <w:iCs/>
          <w:sz w:val="22"/>
          <w:szCs w:val="22"/>
          <w:lang w:val="hr-HR"/>
        </w:rPr>
        <w:t>s</w:t>
      </w:r>
      <w:r w:rsidR="00F7322D">
        <w:rPr>
          <w:rFonts w:asciiTheme="minorHAnsi" w:hAnsiTheme="minorHAnsi"/>
          <w:iCs/>
          <w:sz w:val="22"/>
          <w:szCs w:val="22"/>
          <w:lang w:val="hr-HR"/>
        </w:rPr>
        <w:t xml:space="preserve"> manjim</w:t>
      </w:r>
      <w:r w:rsidRPr="00E05534">
        <w:rPr>
          <w:rFonts w:asciiTheme="minorHAnsi" w:hAnsiTheme="minorHAnsi"/>
          <w:iCs/>
          <w:sz w:val="22"/>
          <w:szCs w:val="22"/>
          <w:lang w:val="hr-HR"/>
        </w:rPr>
        <w:t xml:space="preserve"> odstupanjem zbog povećanja broja zaposlenih </w:t>
      </w:r>
      <w:r w:rsidR="00F7322D">
        <w:rPr>
          <w:rFonts w:asciiTheme="minorHAnsi" w:hAnsiTheme="minorHAnsi"/>
          <w:iCs/>
          <w:sz w:val="22"/>
          <w:szCs w:val="22"/>
          <w:lang w:val="hr-HR"/>
        </w:rPr>
        <w:t>službenika</w:t>
      </w:r>
      <w:r w:rsidRPr="00E05534">
        <w:rPr>
          <w:rFonts w:asciiTheme="minorHAnsi" w:hAnsiTheme="minorHAnsi"/>
          <w:iCs/>
          <w:sz w:val="22"/>
          <w:szCs w:val="22"/>
          <w:lang w:val="hr-HR"/>
        </w:rPr>
        <w:t xml:space="preserve"> u </w:t>
      </w:r>
      <w:r w:rsidR="00F7322D">
        <w:rPr>
          <w:rFonts w:asciiTheme="minorHAnsi" w:hAnsiTheme="minorHAnsi"/>
          <w:iCs/>
          <w:sz w:val="22"/>
          <w:szCs w:val="22"/>
          <w:lang w:val="hr-HR"/>
        </w:rPr>
        <w:t>tijelima</w:t>
      </w:r>
      <w:r w:rsidR="00F7322D" w:rsidRPr="00F7322D">
        <w:rPr>
          <w:rFonts w:asciiTheme="minorHAnsi" w:hAnsiTheme="minorHAnsi"/>
          <w:iCs/>
          <w:sz w:val="22"/>
          <w:szCs w:val="22"/>
          <w:lang w:val="hr-HR"/>
        </w:rPr>
        <w:t xml:space="preserve"> </w:t>
      </w:r>
      <w:r w:rsidR="00F7322D" w:rsidRPr="00E05534">
        <w:rPr>
          <w:rFonts w:asciiTheme="minorHAnsi" w:hAnsiTheme="minorHAnsi"/>
          <w:iCs/>
          <w:sz w:val="22"/>
          <w:szCs w:val="22"/>
          <w:lang w:val="hr-HR"/>
        </w:rPr>
        <w:t>Općine Viškovo</w:t>
      </w:r>
      <w:r w:rsidR="00F7322D">
        <w:rPr>
          <w:rFonts w:asciiTheme="minorHAnsi" w:hAnsiTheme="minorHAnsi"/>
          <w:iCs/>
          <w:sz w:val="22"/>
          <w:szCs w:val="22"/>
          <w:lang w:val="hr-HR"/>
        </w:rPr>
        <w:t xml:space="preserve"> koji su angažirani na poslovima u okviru projekata koji se financiraju iz sredstava EU pomoći.</w:t>
      </w:r>
      <w:r w:rsidR="00823EAB">
        <w:rPr>
          <w:rFonts w:asciiTheme="minorHAnsi" w:hAnsiTheme="minorHAnsi"/>
          <w:iCs/>
          <w:sz w:val="22"/>
          <w:szCs w:val="22"/>
          <w:lang w:val="hr-HR"/>
        </w:rPr>
        <w:t xml:space="preserve"> </w:t>
      </w:r>
    </w:p>
    <w:p w14:paraId="3F586274" w14:textId="77777777" w:rsidR="00F7322D" w:rsidRPr="00E05534" w:rsidRDefault="00F7322D" w:rsidP="00BD1FB4">
      <w:pPr>
        <w:pStyle w:val="Tijeloteksta"/>
        <w:jc w:val="both"/>
        <w:rPr>
          <w:rFonts w:asciiTheme="minorHAnsi" w:hAnsiTheme="minorHAnsi"/>
          <w:b/>
          <w:iCs/>
          <w:sz w:val="22"/>
          <w:szCs w:val="22"/>
          <w:lang w:val="hr-HR"/>
        </w:rPr>
      </w:pPr>
    </w:p>
    <w:p w14:paraId="3CC5CE30"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rashodi za zaposlene</w:t>
      </w:r>
    </w:p>
    <w:p w14:paraId="0B83DD4F" w14:textId="77777777" w:rsidR="00BD1FB4" w:rsidRPr="00E05534" w:rsidRDefault="00BD1FB4" w:rsidP="00BD1FB4">
      <w:pPr>
        <w:pStyle w:val="Tijeloteksta"/>
        <w:jc w:val="both"/>
        <w:rPr>
          <w:rFonts w:asciiTheme="minorHAnsi" w:hAnsiTheme="minorHAnsi"/>
          <w:b/>
          <w:iCs/>
          <w:sz w:val="22"/>
          <w:szCs w:val="22"/>
          <w:lang w:val="hr-HR"/>
        </w:rPr>
      </w:pPr>
    </w:p>
    <w:p w14:paraId="5CCDD951" w14:textId="77777777" w:rsidR="00E161D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rashodi za zaposlene planirani su u iznosu od </w:t>
      </w:r>
      <w:r w:rsidR="00F7322D">
        <w:rPr>
          <w:rFonts w:asciiTheme="minorHAnsi" w:hAnsiTheme="minorHAnsi"/>
          <w:iCs/>
          <w:sz w:val="22"/>
          <w:szCs w:val="22"/>
          <w:lang w:val="hr-HR"/>
        </w:rPr>
        <w:t>285</w:t>
      </w:r>
      <w:r w:rsidR="00E161D4"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ostvareni u iznosu od </w:t>
      </w:r>
      <w:r w:rsidR="00F7322D">
        <w:rPr>
          <w:rFonts w:asciiTheme="minorHAnsi" w:hAnsiTheme="minorHAnsi"/>
          <w:iCs/>
          <w:sz w:val="22"/>
          <w:szCs w:val="22"/>
          <w:lang w:val="hr-HR"/>
        </w:rPr>
        <w:t xml:space="preserve">208.802,00 </w:t>
      </w:r>
      <w:r w:rsidRPr="00E05534">
        <w:rPr>
          <w:rFonts w:asciiTheme="minorHAnsi" w:hAnsiTheme="minorHAnsi"/>
          <w:iCs/>
          <w:sz w:val="22"/>
          <w:szCs w:val="22"/>
          <w:lang w:val="hr-HR"/>
        </w:rPr>
        <w:t xml:space="preserve">kn, odnosno </w:t>
      </w:r>
      <w:r w:rsidR="00F7322D">
        <w:rPr>
          <w:rFonts w:asciiTheme="minorHAnsi" w:hAnsiTheme="minorHAnsi"/>
          <w:iCs/>
          <w:sz w:val="22"/>
          <w:szCs w:val="22"/>
          <w:lang w:val="hr-HR"/>
        </w:rPr>
        <w:t>73</w:t>
      </w:r>
      <w:r w:rsidRPr="00E05534">
        <w:rPr>
          <w:rFonts w:asciiTheme="minorHAnsi" w:hAnsiTheme="minorHAnsi"/>
          <w:iCs/>
          <w:sz w:val="22"/>
          <w:szCs w:val="22"/>
          <w:lang w:val="hr-HR"/>
        </w:rPr>
        <w:t xml:space="preserve">% plana </w:t>
      </w:r>
      <w:r w:rsidR="00F7322D">
        <w:rPr>
          <w:rFonts w:asciiTheme="minorHAnsi" w:hAnsiTheme="minorHAnsi"/>
          <w:iCs/>
          <w:sz w:val="22"/>
          <w:szCs w:val="22"/>
          <w:lang w:val="hr-HR"/>
        </w:rPr>
        <w:t xml:space="preserve">na godišnjoj razini </w:t>
      </w:r>
      <w:r w:rsidRPr="00E05534">
        <w:rPr>
          <w:rFonts w:asciiTheme="minorHAnsi" w:hAnsiTheme="minorHAnsi"/>
          <w:iCs/>
          <w:sz w:val="22"/>
          <w:szCs w:val="22"/>
          <w:lang w:val="hr-HR"/>
        </w:rPr>
        <w:t>i</w:t>
      </w:r>
      <w:r w:rsidR="00F7322D">
        <w:rPr>
          <w:rFonts w:asciiTheme="minorHAnsi" w:hAnsiTheme="minorHAnsi"/>
          <w:iCs/>
          <w:sz w:val="22"/>
          <w:szCs w:val="22"/>
          <w:lang w:val="hr-HR"/>
        </w:rPr>
        <w:t xml:space="preserve"> 127%</w:t>
      </w:r>
      <w:r w:rsidR="00E161D4" w:rsidRPr="00E05534">
        <w:rPr>
          <w:rFonts w:asciiTheme="minorHAnsi" w:hAnsiTheme="minorHAnsi"/>
          <w:iCs/>
          <w:sz w:val="22"/>
          <w:szCs w:val="22"/>
          <w:lang w:val="hr-HR"/>
        </w:rPr>
        <w:t xml:space="preserve"> više u odnosu na isto razdoblje p</w:t>
      </w:r>
      <w:r w:rsidRPr="00E05534">
        <w:rPr>
          <w:rFonts w:asciiTheme="minorHAnsi" w:hAnsiTheme="minorHAnsi"/>
          <w:iCs/>
          <w:sz w:val="22"/>
          <w:szCs w:val="22"/>
          <w:lang w:val="hr-HR"/>
        </w:rPr>
        <w:t>rethodn</w:t>
      </w:r>
      <w:r w:rsidR="00E161D4"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Realizacija ovih rashoda odnosi se na jubilarne </w:t>
      </w:r>
      <w:r w:rsidR="00F7322D">
        <w:rPr>
          <w:rFonts w:asciiTheme="minorHAnsi" w:hAnsiTheme="minorHAnsi"/>
          <w:iCs/>
          <w:sz w:val="22"/>
          <w:szCs w:val="22"/>
          <w:lang w:val="hr-HR"/>
        </w:rPr>
        <w:t xml:space="preserve">i prigodne </w:t>
      </w:r>
      <w:r w:rsidRPr="00E05534">
        <w:rPr>
          <w:rFonts w:asciiTheme="minorHAnsi" w:hAnsiTheme="minorHAnsi"/>
          <w:iCs/>
          <w:sz w:val="22"/>
          <w:szCs w:val="22"/>
          <w:lang w:val="hr-HR"/>
        </w:rPr>
        <w:t>nagrade, pomoći</w:t>
      </w:r>
      <w:r w:rsidR="00E161D4" w:rsidRPr="00E05534">
        <w:rPr>
          <w:rFonts w:asciiTheme="minorHAnsi" w:hAnsiTheme="minorHAnsi"/>
          <w:iCs/>
          <w:sz w:val="22"/>
          <w:szCs w:val="22"/>
          <w:lang w:val="hr-HR"/>
        </w:rPr>
        <w:t>,</w:t>
      </w:r>
      <w:r w:rsidR="00F7322D">
        <w:rPr>
          <w:rFonts w:asciiTheme="minorHAnsi" w:hAnsiTheme="minorHAnsi"/>
          <w:iCs/>
          <w:sz w:val="22"/>
          <w:szCs w:val="22"/>
          <w:lang w:val="hr-HR"/>
        </w:rPr>
        <w:t xml:space="preserve"> regres</w:t>
      </w:r>
      <w:r w:rsidRPr="00E05534">
        <w:rPr>
          <w:rFonts w:asciiTheme="minorHAnsi" w:hAnsiTheme="minorHAnsi"/>
          <w:iCs/>
          <w:sz w:val="22"/>
          <w:szCs w:val="22"/>
          <w:lang w:val="hr-HR"/>
        </w:rPr>
        <w:t xml:space="preserve"> te ostala 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E05534">
        <w:rPr>
          <w:rFonts w:asciiTheme="minorHAnsi" w:hAnsiTheme="minorHAnsi"/>
          <w:iCs/>
          <w:sz w:val="22"/>
          <w:szCs w:val="22"/>
          <w:lang w:val="hr-HR"/>
        </w:rPr>
        <w:t xml:space="preserve"> u skladu s aktima isplatitelja što je razlog iskazanih odstupanja u odnosu na plan i ostvarenje u prethodnoj godini.</w:t>
      </w:r>
      <w:r w:rsidRPr="00E05534">
        <w:rPr>
          <w:rFonts w:asciiTheme="minorHAnsi" w:hAnsiTheme="minorHAnsi"/>
          <w:iCs/>
          <w:sz w:val="22"/>
          <w:szCs w:val="22"/>
          <w:lang w:val="hr-HR"/>
        </w:rPr>
        <w:t xml:space="preserve"> </w:t>
      </w:r>
    </w:p>
    <w:p w14:paraId="6016EC6A" w14:textId="77777777" w:rsidR="004E21A4" w:rsidRDefault="004E21A4" w:rsidP="00BD1FB4">
      <w:pPr>
        <w:pStyle w:val="Tijeloteksta"/>
        <w:jc w:val="both"/>
        <w:rPr>
          <w:rFonts w:asciiTheme="minorHAnsi" w:hAnsiTheme="minorHAnsi"/>
          <w:iCs/>
          <w:sz w:val="22"/>
          <w:szCs w:val="22"/>
          <w:lang w:val="hr-HR"/>
        </w:rPr>
      </w:pPr>
    </w:p>
    <w:p w14:paraId="6A787F3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Doprinosi na plaće </w:t>
      </w:r>
    </w:p>
    <w:p w14:paraId="2BB6341C" w14:textId="77777777" w:rsidR="00BD1FB4" w:rsidRPr="00E05534" w:rsidRDefault="00BD1FB4" w:rsidP="00BD1FB4">
      <w:pPr>
        <w:pStyle w:val="Tijeloteksta"/>
        <w:jc w:val="both"/>
        <w:rPr>
          <w:rFonts w:asciiTheme="minorHAnsi" w:hAnsiTheme="minorHAnsi"/>
          <w:b/>
          <w:iCs/>
          <w:sz w:val="22"/>
          <w:szCs w:val="22"/>
          <w:lang w:val="hr-HR"/>
        </w:rPr>
      </w:pPr>
    </w:p>
    <w:p w14:paraId="07F9CDB3" w14:textId="77777777" w:rsidR="00672D69"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F7322D">
        <w:rPr>
          <w:rFonts w:asciiTheme="minorHAnsi" w:hAnsiTheme="minorHAnsi"/>
          <w:iCs/>
          <w:sz w:val="22"/>
          <w:szCs w:val="22"/>
          <w:lang w:val="hr-HR"/>
        </w:rPr>
        <w:t>560.400</w:t>
      </w:r>
      <w:r w:rsidRPr="00E05534">
        <w:rPr>
          <w:rFonts w:asciiTheme="minorHAnsi" w:hAnsiTheme="minorHAnsi"/>
          <w:iCs/>
          <w:sz w:val="22"/>
          <w:szCs w:val="22"/>
          <w:lang w:val="hr-HR"/>
        </w:rPr>
        <w:t xml:space="preserve"> kn, a ostvareni u iznosu od </w:t>
      </w:r>
      <w:r w:rsidR="00F7322D">
        <w:rPr>
          <w:rFonts w:asciiTheme="minorHAnsi" w:hAnsiTheme="minorHAnsi"/>
          <w:iCs/>
          <w:sz w:val="22"/>
          <w:szCs w:val="22"/>
          <w:lang w:val="hr-HR"/>
        </w:rPr>
        <w:t>680.418,40</w:t>
      </w:r>
      <w:r w:rsidRPr="00E05534">
        <w:rPr>
          <w:rFonts w:asciiTheme="minorHAnsi" w:hAnsiTheme="minorHAnsi"/>
          <w:iCs/>
          <w:sz w:val="22"/>
          <w:szCs w:val="22"/>
          <w:lang w:val="hr-HR"/>
        </w:rPr>
        <w:t xml:space="preserve"> kn, odnosno na razini </w:t>
      </w:r>
      <w:r w:rsidR="00DF62B3" w:rsidRPr="00E05534">
        <w:rPr>
          <w:rFonts w:asciiTheme="minorHAnsi" w:hAnsiTheme="minorHAnsi"/>
          <w:iCs/>
          <w:sz w:val="22"/>
          <w:szCs w:val="22"/>
          <w:lang w:val="hr-HR"/>
        </w:rPr>
        <w:t>od 4</w:t>
      </w:r>
      <w:r w:rsidR="00F7322D">
        <w:rPr>
          <w:rFonts w:asciiTheme="minorHAnsi" w:hAnsiTheme="minorHAnsi"/>
          <w:iCs/>
          <w:sz w:val="22"/>
          <w:szCs w:val="22"/>
          <w:lang w:val="hr-HR"/>
        </w:rPr>
        <w:t>4</w:t>
      </w:r>
      <w:r w:rsidR="00DF62B3"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plana i </w:t>
      </w:r>
      <w:r w:rsidR="00F7322D">
        <w:rPr>
          <w:rFonts w:asciiTheme="minorHAnsi" w:hAnsiTheme="minorHAnsi"/>
          <w:iCs/>
          <w:sz w:val="22"/>
          <w:szCs w:val="22"/>
          <w:lang w:val="hr-HR"/>
        </w:rPr>
        <w:t xml:space="preserve">na istoj razini </w:t>
      </w:r>
      <w:r w:rsidR="00672D69">
        <w:rPr>
          <w:rFonts w:asciiTheme="minorHAnsi" w:hAnsiTheme="minorHAnsi"/>
          <w:iCs/>
          <w:sz w:val="22"/>
          <w:szCs w:val="22"/>
          <w:lang w:val="hr-HR"/>
        </w:rPr>
        <w:t xml:space="preserve">u </w:t>
      </w:r>
      <w:r w:rsidRPr="00E05534">
        <w:rPr>
          <w:rFonts w:asciiTheme="minorHAnsi" w:hAnsiTheme="minorHAnsi"/>
          <w:iCs/>
          <w:sz w:val="22"/>
          <w:szCs w:val="22"/>
          <w:lang w:val="hr-HR"/>
        </w:rPr>
        <w:t xml:space="preserve">odnosu na </w:t>
      </w:r>
      <w:r w:rsidR="00672D69">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DF036A" w:rsidRPr="00E05534">
        <w:rPr>
          <w:rFonts w:asciiTheme="minorHAnsi" w:hAnsiTheme="minorHAnsi"/>
          <w:iCs/>
          <w:sz w:val="22"/>
          <w:szCs w:val="22"/>
          <w:lang w:val="hr-HR"/>
        </w:rPr>
        <w:t>e</w:t>
      </w:r>
      <w:r w:rsidR="001C089A">
        <w:rPr>
          <w:rFonts w:asciiTheme="minorHAnsi" w:hAnsiTheme="minorHAnsi"/>
          <w:iCs/>
          <w:sz w:val="22"/>
          <w:szCs w:val="22"/>
          <w:lang w:val="hr-HR"/>
        </w:rPr>
        <w:t>. O</w:t>
      </w:r>
      <w:r w:rsidRPr="00E05534">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Viškovo i Javne ustanove Knjižnica i čitaonica Halubajska zora</w:t>
      </w:r>
      <w:r w:rsidR="00DF62B3" w:rsidRPr="00E05534">
        <w:rPr>
          <w:rFonts w:asciiTheme="minorHAnsi" w:hAnsiTheme="minorHAnsi"/>
          <w:iCs/>
          <w:sz w:val="22"/>
          <w:szCs w:val="22"/>
          <w:lang w:val="hr-HR"/>
        </w:rPr>
        <w:t xml:space="preserve"> te se izvršavaju </w:t>
      </w:r>
      <w:r w:rsidRPr="00E05534">
        <w:rPr>
          <w:rFonts w:asciiTheme="minorHAnsi" w:hAnsiTheme="minorHAnsi"/>
          <w:iCs/>
          <w:sz w:val="22"/>
          <w:szCs w:val="22"/>
          <w:lang w:val="hr-HR"/>
        </w:rPr>
        <w:t>u skladu s dinamikom izvršavanja rashoda za plaće</w:t>
      </w:r>
      <w:r w:rsidR="00672D69">
        <w:rPr>
          <w:rFonts w:asciiTheme="minorHAnsi" w:hAnsiTheme="minorHAnsi"/>
          <w:iCs/>
          <w:sz w:val="22"/>
          <w:szCs w:val="22"/>
          <w:lang w:val="hr-HR"/>
        </w:rPr>
        <w:t xml:space="preserve"> i novo propisanim obvezama koje su na snazi od 2019. godine, a kojima su ukupno smanjene obveze za doprinose na plaće</w:t>
      </w:r>
      <w:r w:rsidR="001C089A">
        <w:rPr>
          <w:rFonts w:asciiTheme="minorHAnsi" w:hAnsiTheme="minorHAnsi"/>
          <w:iCs/>
          <w:sz w:val="22"/>
          <w:szCs w:val="22"/>
          <w:lang w:val="hr-HR"/>
        </w:rPr>
        <w:t xml:space="preserve"> jer je</w:t>
      </w:r>
      <w:r w:rsidR="00672D69">
        <w:rPr>
          <w:rFonts w:asciiTheme="minorHAnsi" w:hAnsiTheme="minorHAnsi"/>
          <w:iCs/>
          <w:sz w:val="22"/>
          <w:szCs w:val="22"/>
          <w:lang w:val="hr-HR"/>
        </w:rPr>
        <w:t xml:space="preserve"> prestala obveza obračuna doprinosa za </w:t>
      </w:r>
      <w:r w:rsidR="00672D69" w:rsidRPr="00E05534">
        <w:rPr>
          <w:rFonts w:asciiTheme="minorHAnsi" w:hAnsiTheme="minorHAnsi"/>
          <w:iCs/>
          <w:sz w:val="22"/>
          <w:szCs w:val="22"/>
          <w:lang w:val="hr-HR"/>
        </w:rPr>
        <w:t>obvezno osiguranje u slučaju nezaposlenosti</w:t>
      </w:r>
      <w:r w:rsidR="00672D69">
        <w:rPr>
          <w:rFonts w:asciiTheme="minorHAnsi" w:hAnsiTheme="minorHAnsi"/>
          <w:iCs/>
          <w:sz w:val="22"/>
          <w:szCs w:val="22"/>
          <w:lang w:val="hr-HR"/>
        </w:rPr>
        <w:t>.</w:t>
      </w:r>
    </w:p>
    <w:p w14:paraId="1554EFFF" w14:textId="77777777" w:rsidR="00BD1FB4" w:rsidRPr="00E05534" w:rsidRDefault="00BD1FB4" w:rsidP="00BD1FB4">
      <w:pPr>
        <w:pStyle w:val="Tijeloteksta"/>
        <w:jc w:val="both"/>
        <w:rPr>
          <w:rFonts w:asciiTheme="minorHAnsi" w:hAnsiTheme="minorHAnsi"/>
          <w:b/>
          <w:iCs/>
          <w:sz w:val="22"/>
          <w:szCs w:val="22"/>
          <w:lang w:val="hr-HR"/>
        </w:rPr>
      </w:pPr>
    </w:p>
    <w:p w14:paraId="359C8F0E" w14:textId="77777777" w:rsidR="007F42A6" w:rsidRDefault="007F42A6" w:rsidP="00BD1FB4">
      <w:pPr>
        <w:pStyle w:val="Tijeloteksta"/>
        <w:jc w:val="both"/>
        <w:rPr>
          <w:rFonts w:asciiTheme="minorHAnsi" w:hAnsiTheme="minorHAnsi"/>
          <w:b/>
          <w:iCs/>
          <w:sz w:val="22"/>
          <w:szCs w:val="22"/>
          <w:lang w:val="hr-HR"/>
        </w:rPr>
      </w:pPr>
    </w:p>
    <w:p w14:paraId="5228D404" w14:textId="77777777" w:rsidR="007F42A6" w:rsidRDefault="007F42A6" w:rsidP="00BD1FB4">
      <w:pPr>
        <w:pStyle w:val="Tijeloteksta"/>
        <w:jc w:val="both"/>
        <w:rPr>
          <w:rFonts w:asciiTheme="minorHAnsi" w:hAnsiTheme="minorHAnsi"/>
          <w:b/>
          <w:iCs/>
          <w:sz w:val="22"/>
          <w:szCs w:val="22"/>
          <w:lang w:val="hr-HR"/>
        </w:rPr>
      </w:pPr>
    </w:p>
    <w:p w14:paraId="035A85AF" w14:textId="77777777" w:rsidR="007F42A6" w:rsidRDefault="007F42A6" w:rsidP="00BD1FB4">
      <w:pPr>
        <w:pStyle w:val="Tijeloteksta"/>
        <w:jc w:val="both"/>
        <w:rPr>
          <w:rFonts w:asciiTheme="minorHAnsi" w:hAnsiTheme="minorHAnsi"/>
          <w:b/>
          <w:iCs/>
          <w:sz w:val="22"/>
          <w:szCs w:val="22"/>
          <w:lang w:val="hr-HR"/>
        </w:rPr>
      </w:pPr>
    </w:p>
    <w:p w14:paraId="42C73116" w14:textId="77777777" w:rsidR="007F42A6" w:rsidRDefault="007F42A6" w:rsidP="00BD1FB4">
      <w:pPr>
        <w:pStyle w:val="Tijeloteksta"/>
        <w:jc w:val="both"/>
        <w:rPr>
          <w:rFonts w:asciiTheme="minorHAnsi" w:hAnsiTheme="minorHAnsi"/>
          <w:b/>
          <w:iCs/>
          <w:sz w:val="22"/>
          <w:szCs w:val="22"/>
          <w:lang w:val="hr-HR"/>
        </w:rPr>
      </w:pPr>
    </w:p>
    <w:p w14:paraId="7687C44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 xml:space="preserve">Naknade troškova zaposlenima </w:t>
      </w:r>
    </w:p>
    <w:p w14:paraId="5182C6CA" w14:textId="77777777" w:rsidR="00BD1FB4" w:rsidRPr="007F42A6" w:rsidRDefault="00BD1FB4" w:rsidP="00BD1FB4">
      <w:pPr>
        <w:pStyle w:val="Tijeloteksta"/>
        <w:jc w:val="both"/>
        <w:rPr>
          <w:rFonts w:asciiTheme="minorHAnsi" w:hAnsiTheme="minorHAnsi"/>
          <w:b/>
          <w:iCs/>
          <w:sz w:val="16"/>
          <w:szCs w:val="16"/>
          <w:lang w:val="hr-HR"/>
        </w:rPr>
      </w:pPr>
    </w:p>
    <w:p w14:paraId="2111274D" w14:textId="77777777" w:rsidR="00585090"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u iznosu od </w:t>
      </w:r>
      <w:r w:rsidR="001C089A">
        <w:rPr>
          <w:rFonts w:asciiTheme="minorHAnsi" w:hAnsiTheme="minorHAnsi"/>
          <w:iCs/>
          <w:sz w:val="22"/>
          <w:szCs w:val="22"/>
          <w:lang w:val="hr-HR"/>
        </w:rPr>
        <w:t>473.6</w:t>
      </w:r>
      <w:r w:rsidR="00DF62B3"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 a ostvarene u iznosu od </w:t>
      </w:r>
      <w:r w:rsidR="001C089A">
        <w:rPr>
          <w:rFonts w:asciiTheme="minorHAnsi" w:hAnsiTheme="minorHAnsi"/>
          <w:iCs/>
          <w:sz w:val="22"/>
          <w:szCs w:val="22"/>
          <w:lang w:val="hr-HR"/>
        </w:rPr>
        <w:t>325.139,61</w:t>
      </w:r>
      <w:r w:rsidRPr="00E05534">
        <w:rPr>
          <w:rFonts w:asciiTheme="minorHAnsi" w:hAnsiTheme="minorHAnsi"/>
          <w:iCs/>
          <w:sz w:val="22"/>
          <w:szCs w:val="22"/>
          <w:lang w:val="hr-HR"/>
        </w:rPr>
        <w:t xml:space="preserve"> kn, odnosno </w:t>
      </w:r>
      <w:r w:rsidR="00DF62B3" w:rsidRPr="00E05534">
        <w:rPr>
          <w:rFonts w:asciiTheme="minorHAnsi" w:hAnsiTheme="minorHAnsi"/>
          <w:iCs/>
          <w:sz w:val="22"/>
          <w:szCs w:val="22"/>
          <w:lang w:val="hr-HR"/>
        </w:rPr>
        <w:t>na razini od 6</w:t>
      </w:r>
      <w:r w:rsidR="001C089A">
        <w:rPr>
          <w:rFonts w:asciiTheme="minorHAnsi" w:hAnsiTheme="minorHAnsi"/>
          <w:iCs/>
          <w:sz w:val="22"/>
          <w:szCs w:val="22"/>
          <w:lang w:val="hr-HR"/>
        </w:rPr>
        <w:t>9</w:t>
      </w:r>
      <w:r w:rsidRPr="00E05534">
        <w:rPr>
          <w:rFonts w:asciiTheme="minorHAnsi" w:hAnsiTheme="minorHAnsi"/>
          <w:iCs/>
          <w:sz w:val="22"/>
          <w:szCs w:val="22"/>
          <w:lang w:val="hr-HR"/>
        </w:rPr>
        <w:t xml:space="preserve">% plana i </w:t>
      </w:r>
      <w:r w:rsidR="001C089A">
        <w:rPr>
          <w:rFonts w:asciiTheme="minorHAnsi" w:hAnsiTheme="minorHAnsi"/>
          <w:iCs/>
          <w:sz w:val="22"/>
          <w:szCs w:val="22"/>
          <w:lang w:val="hr-HR"/>
        </w:rPr>
        <w:t>5</w:t>
      </w:r>
      <w:r w:rsidR="00DF036A" w:rsidRPr="00E05534">
        <w:rPr>
          <w:rFonts w:asciiTheme="minorHAnsi" w:hAnsiTheme="minorHAnsi"/>
          <w:iCs/>
          <w:sz w:val="22"/>
          <w:szCs w:val="22"/>
          <w:lang w:val="hr-HR"/>
        </w:rPr>
        <w:t>2</w:t>
      </w:r>
      <w:r w:rsidRPr="00E05534">
        <w:rPr>
          <w:rFonts w:asciiTheme="minorHAnsi" w:hAnsiTheme="minorHAnsi"/>
          <w:iCs/>
          <w:sz w:val="22"/>
          <w:szCs w:val="22"/>
          <w:lang w:val="hr-HR"/>
        </w:rPr>
        <w:t xml:space="preserve">% više nego u </w:t>
      </w:r>
      <w:r w:rsidR="00DF036A"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U ovoj skupini su planirani rashodi za službena putovanja, naknade za prijevoz na posao i s posla, stručno usavršavanje zaposlenika te ostale naknade troškova zaposlenima za nositelje izvršne vlasti, službenike Jedinstvenog upravnog odjela Općine Viškovo i zaposlenike proračunskih korisnika. </w:t>
      </w:r>
      <w:r w:rsidR="00DF036A" w:rsidRPr="00E05534">
        <w:rPr>
          <w:rFonts w:asciiTheme="minorHAnsi" w:hAnsiTheme="minorHAnsi"/>
          <w:iCs/>
          <w:sz w:val="22"/>
          <w:szCs w:val="22"/>
          <w:lang w:val="hr-HR"/>
        </w:rPr>
        <w:t xml:space="preserve">Odstupanja unutar ovih rashoda posljedica su različite dinamike i </w:t>
      </w:r>
      <w:r w:rsidR="00585090" w:rsidRPr="00E05534">
        <w:rPr>
          <w:rFonts w:asciiTheme="minorHAnsi" w:hAnsiTheme="minorHAnsi"/>
          <w:iCs/>
          <w:sz w:val="22"/>
          <w:szCs w:val="22"/>
          <w:lang w:val="hr-HR"/>
        </w:rPr>
        <w:t xml:space="preserve">tekućih </w:t>
      </w:r>
      <w:r w:rsidR="00DF036A" w:rsidRPr="00E05534">
        <w:rPr>
          <w:rFonts w:asciiTheme="minorHAnsi" w:hAnsiTheme="minorHAnsi"/>
          <w:iCs/>
          <w:sz w:val="22"/>
          <w:szCs w:val="22"/>
          <w:lang w:val="hr-HR"/>
        </w:rPr>
        <w:t xml:space="preserve">potreba </w:t>
      </w:r>
      <w:r w:rsidR="00585090" w:rsidRPr="00E05534">
        <w:rPr>
          <w:rFonts w:asciiTheme="minorHAnsi" w:hAnsiTheme="minorHAnsi"/>
          <w:iCs/>
          <w:sz w:val="22"/>
          <w:szCs w:val="22"/>
          <w:lang w:val="hr-HR"/>
        </w:rPr>
        <w:t xml:space="preserve">općinske uprave i proračunskih korisnika </w:t>
      </w:r>
      <w:r w:rsidR="00DF036A" w:rsidRPr="00E05534">
        <w:rPr>
          <w:rFonts w:asciiTheme="minorHAnsi" w:hAnsiTheme="minorHAnsi"/>
          <w:iCs/>
          <w:sz w:val="22"/>
          <w:szCs w:val="22"/>
          <w:lang w:val="hr-HR"/>
        </w:rPr>
        <w:t>tijekom izvještajnog razdoblja</w:t>
      </w:r>
      <w:r w:rsidR="00585090" w:rsidRPr="00E05534">
        <w:rPr>
          <w:rFonts w:asciiTheme="minorHAnsi" w:hAnsiTheme="minorHAnsi"/>
          <w:iCs/>
          <w:sz w:val="22"/>
          <w:szCs w:val="22"/>
          <w:lang w:val="hr-HR"/>
        </w:rPr>
        <w:t>, a</w:t>
      </w:r>
      <w:r w:rsidR="00DF036A" w:rsidRPr="00E05534">
        <w:rPr>
          <w:rFonts w:asciiTheme="minorHAnsi" w:hAnsiTheme="minorHAnsi"/>
          <w:iCs/>
          <w:sz w:val="22"/>
          <w:szCs w:val="22"/>
          <w:lang w:val="hr-HR"/>
        </w:rPr>
        <w:t xml:space="preserve"> </w:t>
      </w:r>
      <w:r w:rsidR="00585090" w:rsidRPr="00E05534">
        <w:rPr>
          <w:rFonts w:asciiTheme="minorHAnsi" w:hAnsiTheme="minorHAnsi"/>
          <w:iCs/>
          <w:sz w:val="22"/>
          <w:szCs w:val="22"/>
          <w:lang w:val="hr-HR"/>
        </w:rPr>
        <w:t>dijelom su i pod utjecajem vanjskih čimbenika kada se</w:t>
      </w:r>
      <w:r w:rsidR="001C089A">
        <w:rPr>
          <w:rFonts w:asciiTheme="minorHAnsi" w:hAnsiTheme="minorHAnsi"/>
          <w:iCs/>
          <w:sz w:val="22"/>
          <w:szCs w:val="22"/>
          <w:lang w:val="hr-HR"/>
        </w:rPr>
        <w:t xml:space="preserve"> radi o stručnom usavršavanju ili</w:t>
      </w:r>
      <w:r w:rsidR="00585090" w:rsidRPr="00E05534">
        <w:rPr>
          <w:rFonts w:asciiTheme="minorHAnsi" w:hAnsiTheme="minorHAnsi"/>
          <w:iCs/>
          <w:sz w:val="22"/>
          <w:szCs w:val="22"/>
          <w:lang w:val="hr-HR"/>
        </w:rPr>
        <w:t xml:space="preserve"> službenim putovanjima, </w:t>
      </w:r>
      <w:r w:rsidR="002E13CF" w:rsidRPr="00E05534">
        <w:rPr>
          <w:rFonts w:asciiTheme="minorHAnsi" w:hAnsiTheme="minorHAnsi"/>
          <w:iCs/>
          <w:sz w:val="22"/>
          <w:szCs w:val="22"/>
          <w:lang w:val="hr-HR"/>
        </w:rPr>
        <w:t>dok kretanje naknada za prijevoz na posao i s posla ovisi</w:t>
      </w:r>
      <w:r w:rsidR="00585090" w:rsidRPr="00E05534">
        <w:rPr>
          <w:rFonts w:asciiTheme="minorHAnsi" w:hAnsiTheme="minorHAnsi"/>
          <w:iCs/>
          <w:sz w:val="22"/>
          <w:szCs w:val="22"/>
          <w:lang w:val="hr-HR"/>
        </w:rPr>
        <w:t xml:space="preserve"> </w:t>
      </w:r>
      <w:r w:rsidR="002E13CF" w:rsidRPr="00E05534">
        <w:rPr>
          <w:rFonts w:asciiTheme="minorHAnsi" w:hAnsiTheme="minorHAnsi"/>
          <w:iCs/>
          <w:sz w:val="22"/>
          <w:szCs w:val="22"/>
          <w:lang w:val="hr-HR"/>
        </w:rPr>
        <w:t>o</w:t>
      </w:r>
      <w:r w:rsidR="00585090" w:rsidRPr="00E05534">
        <w:rPr>
          <w:rFonts w:asciiTheme="minorHAnsi" w:hAnsiTheme="minorHAnsi"/>
          <w:iCs/>
          <w:sz w:val="22"/>
          <w:szCs w:val="22"/>
          <w:lang w:val="hr-HR"/>
        </w:rPr>
        <w:t xml:space="preserve"> broj</w:t>
      </w:r>
      <w:r w:rsidR="007A15B5">
        <w:rPr>
          <w:rFonts w:asciiTheme="minorHAnsi" w:hAnsiTheme="minorHAnsi"/>
          <w:iCs/>
          <w:sz w:val="22"/>
          <w:szCs w:val="22"/>
          <w:lang w:val="hr-HR"/>
        </w:rPr>
        <w:t>u</w:t>
      </w:r>
      <w:r w:rsidR="00585090" w:rsidRPr="00E05534">
        <w:rPr>
          <w:rFonts w:asciiTheme="minorHAnsi" w:hAnsiTheme="minorHAnsi"/>
          <w:iCs/>
          <w:sz w:val="22"/>
          <w:szCs w:val="22"/>
          <w:lang w:val="hr-HR"/>
        </w:rPr>
        <w:t xml:space="preserve"> </w:t>
      </w:r>
      <w:r w:rsidR="00FA7570">
        <w:rPr>
          <w:rFonts w:asciiTheme="minorHAnsi" w:hAnsiTheme="minorHAnsi"/>
          <w:iCs/>
          <w:sz w:val="22"/>
          <w:szCs w:val="22"/>
          <w:lang w:val="hr-HR"/>
        </w:rPr>
        <w:t xml:space="preserve">i mjestu stanovanja </w:t>
      </w:r>
      <w:r w:rsidR="00585090" w:rsidRPr="00E05534">
        <w:rPr>
          <w:rFonts w:asciiTheme="minorHAnsi" w:hAnsiTheme="minorHAnsi"/>
          <w:iCs/>
          <w:sz w:val="22"/>
          <w:szCs w:val="22"/>
          <w:lang w:val="hr-HR"/>
        </w:rPr>
        <w:t>zaposlenih.</w:t>
      </w:r>
    </w:p>
    <w:p w14:paraId="2A1D6860" w14:textId="77777777" w:rsidR="00DF036A" w:rsidRPr="00E05534" w:rsidRDefault="00585090"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4539F594"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5B8F0C46" w14:textId="77777777" w:rsidR="009C4A4A" w:rsidRPr="007F42A6" w:rsidRDefault="009C4A4A" w:rsidP="009C4A4A">
      <w:pPr>
        <w:pStyle w:val="Tijeloteksta"/>
        <w:jc w:val="both"/>
        <w:rPr>
          <w:rFonts w:asciiTheme="minorHAnsi" w:hAnsiTheme="minorHAnsi"/>
          <w:iCs/>
          <w:sz w:val="16"/>
          <w:szCs w:val="16"/>
          <w:lang w:val="hr-HR"/>
        </w:rPr>
      </w:pPr>
    </w:p>
    <w:p w14:paraId="19D6CDA5" w14:textId="77777777"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u iznosu od </w:t>
      </w:r>
      <w:r w:rsidR="00FB2FDA">
        <w:rPr>
          <w:rFonts w:asciiTheme="minorHAnsi" w:hAnsiTheme="minorHAnsi"/>
          <w:iCs/>
          <w:sz w:val="22"/>
          <w:szCs w:val="22"/>
          <w:lang w:val="hr-HR"/>
        </w:rPr>
        <w:t>2.047.500</w:t>
      </w:r>
      <w:r w:rsidRPr="00E05534">
        <w:rPr>
          <w:rFonts w:asciiTheme="minorHAnsi" w:hAnsiTheme="minorHAnsi"/>
          <w:iCs/>
          <w:sz w:val="22"/>
          <w:szCs w:val="22"/>
          <w:lang w:val="hr-HR"/>
        </w:rPr>
        <w:t xml:space="preserve"> kn, a ostvareni su u iznosu od </w:t>
      </w:r>
      <w:r w:rsidR="00FB2FDA">
        <w:rPr>
          <w:rFonts w:asciiTheme="minorHAnsi" w:hAnsiTheme="minorHAnsi"/>
          <w:iCs/>
          <w:sz w:val="22"/>
          <w:szCs w:val="22"/>
          <w:lang w:val="hr-HR"/>
        </w:rPr>
        <w:t>1.065.011,45</w:t>
      </w:r>
      <w:r w:rsidRPr="00E05534">
        <w:rPr>
          <w:rFonts w:asciiTheme="minorHAnsi" w:hAnsiTheme="minorHAnsi"/>
          <w:iCs/>
          <w:sz w:val="22"/>
          <w:szCs w:val="22"/>
          <w:lang w:val="hr-HR"/>
        </w:rPr>
        <w:t xml:space="preserve"> kn, što je 5</w:t>
      </w:r>
      <w:r w:rsidR="00FB2FDA">
        <w:rPr>
          <w:rFonts w:asciiTheme="minorHAnsi" w:hAnsiTheme="minorHAnsi"/>
          <w:iCs/>
          <w:sz w:val="22"/>
          <w:szCs w:val="22"/>
          <w:lang w:val="hr-HR"/>
        </w:rPr>
        <w:t>2</w:t>
      </w:r>
      <w:r w:rsidRPr="00E05534">
        <w:rPr>
          <w:rFonts w:asciiTheme="minorHAnsi" w:hAnsiTheme="minorHAnsi"/>
          <w:iCs/>
          <w:sz w:val="22"/>
          <w:szCs w:val="22"/>
          <w:lang w:val="hr-HR"/>
        </w:rPr>
        <w:t xml:space="preserve">% plana i </w:t>
      </w:r>
      <w:r w:rsidR="00FB2FDA">
        <w:rPr>
          <w:rFonts w:asciiTheme="minorHAnsi" w:hAnsiTheme="minorHAnsi"/>
          <w:iCs/>
          <w:sz w:val="22"/>
          <w:szCs w:val="22"/>
          <w:lang w:val="hr-HR"/>
        </w:rPr>
        <w:t>8</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Unutar ove skupine izvršeni su rashodi za uredski materijal i ostale mat</w:t>
      </w:r>
      <w:r w:rsidR="00FB2FDA">
        <w:rPr>
          <w:rFonts w:asciiTheme="minorHAnsi" w:hAnsiTheme="minorHAnsi"/>
          <w:iCs/>
          <w:sz w:val="22"/>
          <w:szCs w:val="22"/>
          <w:lang w:val="hr-HR"/>
        </w:rPr>
        <w:t>erijalne rashode na razini od 52</w:t>
      </w:r>
      <w:r w:rsidRPr="00E05534">
        <w:rPr>
          <w:rFonts w:asciiTheme="minorHAnsi" w:hAnsiTheme="minorHAnsi"/>
          <w:iCs/>
          <w:sz w:val="22"/>
          <w:szCs w:val="22"/>
          <w:lang w:val="hr-HR"/>
        </w:rPr>
        <w:t xml:space="preserve">% plana i </w:t>
      </w:r>
      <w:r w:rsidR="00FB2FDA">
        <w:rPr>
          <w:rFonts w:asciiTheme="minorHAnsi" w:hAnsiTheme="minorHAnsi"/>
          <w:iCs/>
          <w:sz w:val="22"/>
          <w:szCs w:val="22"/>
          <w:lang w:val="hr-HR"/>
        </w:rPr>
        <w:t>38</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C42C47">
        <w:rPr>
          <w:rFonts w:asciiTheme="minorHAnsi" w:hAnsiTheme="minorHAnsi"/>
          <w:iCs/>
          <w:sz w:val="22"/>
          <w:szCs w:val="22"/>
          <w:lang w:val="hr-HR"/>
        </w:rPr>
        <w:t>, uglavnom zbog povećanih rashoda za materijal za čišćenje, higijenski materijal i didaktiku za potrebe Dječjeg vrtića Viškovo</w:t>
      </w:r>
      <w:r w:rsidRPr="00E05534">
        <w:rPr>
          <w:rFonts w:asciiTheme="minorHAnsi" w:hAnsiTheme="minorHAnsi"/>
          <w:iCs/>
          <w:sz w:val="22"/>
          <w:szCs w:val="22"/>
          <w:lang w:val="hr-HR"/>
        </w:rPr>
        <w:t xml:space="preserve">, rashodi za materijal i sirovine koji se u cijelosti odnose na namirnice za kuhinju Dječjeg vrtića Viškovo, a ostvareni su na razini od </w:t>
      </w:r>
      <w:r w:rsidR="00FB2FDA">
        <w:rPr>
          <w:rFonts w:asciiTheme="minorHAnsi" w:hAnsiTheme="minorHAnsi"/>
          <w:iCs/>
          <w:sz w:val="22"/>
          <w:szCs w:val="22"/>
          <w:lang w:val="hr-HR"/>
        </w:rPr>
        <w:t>55</w:t>
      </w:r>
      <w:r w:rsidRPr="00E05534">
        <w:rPr>
          <w:rFonts w:asciiTheme="minorHAnsi" w:hAnsiTheme="minorHAnsi"/>
          <w:iCs/>
          <w:sz w:val="22"/>
          <w:szCs w:val="22"/>
          <w:lang w:val="hr-HR"/>
        </w:rPr>
        <w:t>% plana i 1</w:t>
      </w:r>
      <w:r w:rsidR="00FB2FDA">
        <w:rPr>
          <w:rFonts w:asciiTheme="minorHAnsi" w:hAnsiTheme="minorHAnsi"/>
          <w:iCs/>
          <w:sz w:val="22"/>
          <w:szCs w:val="22"/>
          <w:lang w:val="hr-HR"/>
        </w:rPr>
        <w:t>4</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rashodi za en</w:t>
      </w:r>
      <w:r w:rsidR="00FB2FDA">
        <w:rPr>
          <w:rFonts w:asciiTheme="minorHAnsi" w:hAnsiTheme="minorHAnsi"/>
          <w:iCs/>
          <w:sz w:val="22"/>
          <w:szCs w:val="22"/>
          <w:lang w:val="hr-HR"/>
        </w:rPr>
        <w:t>ergiju koji iznose 55% plana i 2</w:t>
      </w:r>
      <w:r w:rsidRPr="00E05534">
        <w:rPr>
          <w:rFonts w:asciiTheme="minorHAnsi" w:hAnsiTheme="minorHAnsi"/>
          <w:iCs/>
          <w:sz w:val="22"/>
          <w:szCs w:val="22"/>
          <w:lang w:val="hr-HR"/>
        </w:rPr>
        <w:t xml:space="preserve">% više u odnosu na isto razdoblje prethodne godine, nadalje, rashodi za materijal i dijelove za tekuće i investicijsko održavanje u visini od </w:t>
      </w:r>
      <w:r w:rsidR="00092997">
        <w:rPr>
          <w:rFonts w:asciiTheme="minorHAnsi" w:hAnsiTheme="minorHAnsi"/>
          <w:iCs/>
          <w:sz w:val="22"/>
          <w:szCs w:val="22"/>
          <w:lang w:val="hr-HR"/>
        </w:rPr>
        <w:t>35</w:t>
      </w:r>
      <w:r w:rsidRPr="00E05534">
        <w:rPr>
          <w:rFonts w:asciiTheme="minorHAnsi" w:hAnsiTheme="minorHAnsi"/>
          <w:iCs/>
          <w:sz w:val="22"/>
          <w:szCs w:val="22"/>
          <w:lang w:val="hr-HR"/>
        </w:rPr>
        <w:t xml:space="preserve">% plana i </w:t>
      </w:r>
      <w:r w:rsidR="00092997">
        <w:rPr>
          <w:rFonts w:asciiTheme="minorHAnsi" w:hAnsiTheme="minorHAnsi"/>
          <w:iCs/>
          <w:sz w:val="22"/>
          <w:szCs w:val="22"/>
          <w:lang w:val="hr-HR"/>
        </w:rPr>
        <w:t>4</w:t>
      </w:r>
      <w:r w:rsidRPr="00E05534">
        <w:rPr>
          <w:rFonts w:asciiTheme="minorHAnsi" w:hAnsiTheme="minorHAnsi"/>
          <w:iCs/>
          <w:sz w:val="22"/>
          <w:szCs w:val="22"/>
          <w:lang w:val="hr-HR"/>
        </w:rPr>
        <w:t xml:space="preserve">3% </w:t>
      </w:r>
      <w:r w:rsidR="00092997">
        <w:rPr>
          <w:rFonts w:asciiTheme="minorHAnsi" w:hAnsiTheme="minorHAnsi"/>
          <w:iCs/>
          <w:sz w:val="22"/>
          <w:szCs w:val="22"/>
          <w:lang w:val="hr-HR"/>
        </w:rPr>
        <w:t>manje</w:t>
      </w:r>
      <w:r w:rsidRPr="00E05534">
        <w:rPr>
          <w:rFonts w:asciiTheme="minorHAnsi" w:hAnsiTheme="minorHAnsi"/>
          <w:iCs/>
          <w:sz w:val="22"/>
          <w:szCs w:val="22"/>
          <w:lang w:val="hr-HR"/>
        </w:rPr>
        <w:t xml:space="preserve"> u odnosu na prethodnu godinu, ali bez većeg utjecaja na ukupnu realizaciju</w:t>
      </w:r>
      <w:r w:rsidR="00C42C47">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 rashodi za sitni inventar i auto gume u visini od </w:t>
      </w:r>
      <w:r w:rsidR="00092997">
        <w:rPr>
          <w:rFonts w:asciiTheme="minorHAnsi" w:hAnsiTheme="minorHAnsi"/>
          <w:iCs/>
          <w:sz w:val="22"/>
          <w:szCs w:val="22"/>
          <w:lang w:val="hr-HR"/>
        </w:rPr>
        <w:t>18</w:t>
      </w:r>
      <w:r w:rsidRPr="00E05534">
        <w:rPr>
          <w:rFonts w:asciiTheme="minorHAnsi" w:hAnsiTheme="minorHAnsi"/>
          <w:iCs/>
          <w:sz w:val="22"/>
          <w:szCs w:val="22"/>
          <w:lang w:val="hr-HR"/>
        </w:rPr>
        <w:t xml:space="preserve">% plana i </w:t>
      </w:r>
      <w:r w:rsidR="00092997">
        <w:rPr>
          <w:rFonts w:asciiTheme="minorHAnsi" w:hAnsiTheme="minorHAnsi"/>
          <w:iCs/>
          <w:sz w:val="22"/>
          <w:szCs w:val="22"/>
          <w:lang w:val="hr-HR"/>
        </w:rPr>
        <w:t>40</w:t>
      </w:r>
      <w:r w:rsidRPr="00E05534">
        <w:rPr>
          <w:rFonts w:asciiTheme="minorHAnsi" w:hAnsiTheme="minorHAnsi"/>
          <w:iCs/>
          <w:sz w:val="22"/>
          <w:szCs w:val="22"/>
          <w:lang w:val="hr-HR"/>
        </w:rPr>
        <w:t xml:space="preserve">% </w:t>
      </w:r>
      <w:r w:rsidR="00092997">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w:t>
      </w:r>
      <w:r w:rsidR="00C42C47">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sidR="00C42C47">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 te rashodi za službenu, radnu i zaštitnu odjeću i obuću</w:t>
      </w:r>
      <w:r w:rsidR="00EE5EC8" w:rsidRPr="00E05534">
        <w:rPr>
          <w:rFonts w:asciiTheme="minorHAnsi" w:hAnsiTheme="minorHAnsi"/>
          <w:iCs/>
          <w:sz w:val="22"/>
          <w:szCs w:val="22"/>
          <w:lang w:val="hr-HR"/>
        </w:rPr>
        <w:t>, uglavnom</w:t>
      </w:r>
      <w:r w:rsidRPr="00E05534">
        <w:rPr>
          <w:rFonts w:asciiTheme="minorHAnsi" w:hAnsiTheme="minorHAnsi"/>
          <w:iCs/>
          <w:sz w:val="22"/>
          <w:szCs w:val="22"/>
          <w:lang w:val="hr-HR"/>
        </w:rPr>
        <w:t xml:space="preserve"> </w:t>
      </w:r>
      <w:r w:rsidR="00EE5EC8" w:rsidRPr="00E05534">
        <w:rPr>
          <w:rFonts w:asciiTheme="minorHAnsi" w:hAnsiTheme="minorHAnsi"/>
          <w:iCs/>
          <w:sz w:val="22"/>
          <w:szCs w:val="22"/>
          <w:lang w:val="hr-HR"/>
        </w:rPr>
        <w:t xml:space="preserve">za proračunskog korisnika Dječjeg vrtića Viškovo, </w:t>
      </w:r>
      <w:r w:rsidRPr="00E05534">
        <w:rPr>
          <w:rFonts w:asciiTheme="minorHAnsi" w:hAnsiTheme="minorHAnsi"/>
          <w:iCs/>
          <w:sz w:val="22"/>
          <w:szCs w:val="22"/>
          <w:lang w:val="hr-HR"/>
        </w:rPr>
        <w:t xml:space="preserve">u visini od </w:t>
      </w:r>
      <w:r w:rsidR="00092997">
        <w:rPr>
          <w:rFonts w:asciiTheme="minorHAnsi" w:hAnsiTheme="minorHAnsi"/>
          <w:iCs/>
          <w:sz w:val="22"/>
          <w:szCs w:val="22"/>
          <w:lang w:val="hr-HR"/>
        </w:rPr>
        <w:t>2% plana i 90% manje</w:t>
      </w:r>
      <w:r w:rsidRPr="00E05534">
        <w:rPr>
          <w:rFonts w:asciiTheme="minorHAnsi" w:hAnsiTheme="minorHAnsi"/>
          <w:iCs/>
          <w:sz w:val="22"/>
          <w:szCs w:val="22"/>
          <w:lang w:val="hr-HR"/>
        </w:rPr>
        <w:t xml:space="preserve"> u odnosu na isto razdoblje prethodne godine, ali bez većeg utjecaja na ukupnu realizaciju jer su ostvareni u manjem apsolutnom iznosu. </w:t>
      </w:r>
    </w:p>
    <w:p w14:paraId="609C0237" w14:textId="77777777" w:rsidR="00EE5EC8" w:rsidRPr="00E05534" w:rsidRDefault="00EE5EC8" w:rsidP="009C4A4A">
      <w:pPr>
        <w:pStyle w:val="Tijeloteksta"/>
        <w:jc w:val="both"/>
        <w:rPr>
          <w:rFonts w:asciiTheme="minorHAnsi" w:hAnsiTheme="minorHAnsi"/>
          <w:iCs/>
          <w:sz w:val="22"/>
          <w:szCs w:val="22"/>
          <w:lang w:val="hr-HR"/>
        </w:rPr>
      </w:pPr>
    </w:p>
    <w:p w14:paraId="5C0DD890"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 Rashodi za usluge</w:t>
      </w:r>
    </w:p>
    <w:p w14:paraId="1A39EB53" w14:textId="77777777" w:rsidR="009C4A4A" w:rsidRPr="007F42A6" w:rsidRDefault="009C4A4A" w:rsidP="009C4A4A">
      <w:pPr>
        <w:pStyle w:val="Tijeloteksta"/>
        <w:jc w:val="both"/>
        <w:rPr>
          <w:rFonts w:asciiTheme="minorHAnsi" w:hAnsiTheme="minorHAnsi"/>
          <w:iCs/>
          <w:sz w:val="18"/>
          <w:szCs w:val="18"/>
          <w:lang w:val="hr-HR"/>
        </w:rPr>
      </w:pPr>
    </w:p>
    <w:p w14:paraId="3B058EEB" w14:textId="77777777" w:rsidR="00AA70B1" w:rsidRDefault="009C4A4A" w:rsidP="00CF7CCB">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u iznosu od </w:t>
      </w:r>
      <w:r w:rsidR="002A2CCE">
        <w:rPr>
          <w:rFonts w:asciiTheme="minorHAnsi" w:hAnsiTheme="minorHAnsi"/>
          <w:iCs/>
          <w:sz w:val="22"/>
          <w:szCs w:val="22"/>
          <w:lang w:val="hr-HR"/>
        </w:rPr>
        <w:t>9.258</w:t>
      </w:r>
      <w:r w:rsidR="00EE5EC8" w:rsidRPr="00E05534">
        <w:rPr>
          <w:rFonts w:asciiTheme="minorHAnsi" w:hAnsiTheme="minorHAnsi"/>
          <w:iCs/>
          <w:sz w:val="22"/>
          <w:szCs w:val="22"/>
          <w:lang w:val="hr-HR"/>
        </w:rPr>
        <w:t>.200</w:t>
      </w:r>
      <w:r w:rsidRPr="00E05534">
        <w:rPr>
          <w:rFonts w:asciiTheme="minorHAnsi" w:hAnsiTheme="minorHAnsi"/>
          <w:iCs/>
          <w:sz w:val="22"/>
          <w:szCs w:val="22"/>
          <w:lang w:val="hr-HR"/>
        </w:rPr>
        <w:t xml:space="preserve"> kn, a </w:t>
      </w:r>
      <w:r w:rsidR="00EE5EC8"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2A2CCE">
        <w:rPr>
          <w:rFonts w:asciiTheme="minorHAnsi" w:hAnsiTheme="minorHAnsi"/>
          <w:iCs/>
          <w:sz w:val="22"/>
          <w:szCs w:val="22"/>
          <w:lang w:val="hr-HR"/>
        </w:rPr>
        <w:t>4.046.036,01</w:t>
      </w:r>
      <w:r w:rsidRPr="00E05534">
        <w:rPr>
          <w:rFonts w:asciiTheme="minorHAnsi" w:hAnsiTheme="minorHAnsi"/>
          <w:iCs/>
          <w:sz w:val="22"/>
          <w:szCs w:val="22"/>
          <w:lang w:val="hr-HR"/>
        </w:rPr>
        <w:t xml:space="preserve"> kn, što je </w:t>
      </w:r>
      <w:r w:rsidR="009A0EE9">
        <w:rPr>
          <w:rFonts w:asciiTheme="minorHAnsi" w:hAnsiTheme="minorHAnsi"/>
          <w:iCs/>
          <w:sz w:val="22"/>
          <w:szCs w:val="22"/>
          <w:lang w:val="hr-HR"/>
        </w:rPr>
        <w:t>44</w:t>
      </w:r>
      <w:r w:rsidRPr="00E05534">
        <w:rPr>
          <w:rFonts w:asciiTheme="minorHAnsi" w:hAnsiTheme="minorHAnsi"/>
          <w:iCs/>
          <w:sz w:val="22"/>
          <w:szCs w:val="22"/>
          <w:lang w:val="hr-HR"/>
        </w:rPr>
        <w:t xml:space="preserve">% </w:t>
      </w:r>
      <w:r w:rsidR="009A0EE9">
        <w:rPr>
          <w:rFonts w:asciiTheme="minorHAnsi" w:hAnsiTheme="minorHAnsi"/>
          <w:iCs/>
          <w:sz w:val="22"/>
          <w:szCs w:val="22"/>
          <w:lang w:val="hr-HR"/>
        </w:rPr>
        <w:t>planiranog iznosa</w:t>
      </w:r>
      <w:r w:rsidRPr="00E05534">
        <w:rPr>
          <w:rFonts w:asciiTheme="minorHAnsi" w:hAnsiTheme="minorHAnsi"/>
          <w:iCs/>
          <w:sz w:val="22"/>
          <w:szCs w:val="22"/>
          <w:lang w:val="hr-HR"/>
        </w:rPr>
        <w:t xml:space="preserve"> i </w:t>
      </w:r>
      <w:r w:rsidR="002A2CCE">
        <w:rPr>
          <w:rFonts w:asciiTheme="minorHAnsi" w:hAnsiTheme="minorHAnsi"/>
          <w:iCs/>
          <w:sz w:val="22"/>
          <w:szCs w:val="22"/>
          <w:lang w:val="hr-HR"/>
        </w:rPr>
        <w:t>24</w:t>
      </w:r>
      <w:r w:rsidRPr="00E05534">
        <w:rPr>
          <w:rFonts w:asciiTheme="minorHAnsi" w:hAnsiTheme="minorHAnsi"/>
          <w:iCs/>
          <w:sz w:val="22"/>
          <w:szCs w:val="22"/>
          <w:lang w:val="hr-HR"/>
        </w:rPr>
        <w:t xml:space="preserve">% </w:t>
      </w:r>
      <w:r w:rsidR="002A2CCE">
        <w:rPr>
          <w:rFonts w:asciiTheme="minorHAnsi" w:hAnsiTheme="minorHAnsi"/>
          <w:iCs/>
          <w:sz w:val="22"/>
          <w:szCs w:val="22"/>
          <w:lang w:val="hr-HR"/>
        </w:rPr>
        <w:t>viš</w:t>
      </w:r>
      <w:r w:rsidR="00EE5EC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Odnose se na rashode za usluge telefona, pošte i prijevoza koje iznose </w:t>
      </w:r>
      <w:r w:rsidR="002A2CCE">
        <w:rPr>
          <w:rFonts w:asciiTheme="minorHAnsi" w:hAnsiTheme="minorHAnsi"/>
          <w:iCs/>
          <w:sz w:val="22"/>
          <w:szCs w:val="22"/>
          <w:lang w:val="hr-HR"/>
        </w:rPr>
        <w:t>24</w:t>
      </w:r>
      <w:r w:rsidRPr="00E05534">
        <w:rPr>
          <w:rFonts w:asciiTheme="minorHAnsi" w:hAnsiTheme="minorHAnsi"/>
          <w:iCs/>
          <w:sz w:val="22"/>
          <w:szCs w:val="22"/>
          <w:lang w:val="hr-HR"/>
        </w:rPr>
        <w:t>% plana</w:t>
      </w:r>
      <w:r w:rsidR="00EE5EC8" w:rsidRPr="00E05534">
        <w:rPr>
          <w:rFonts w:asciiTheme="minorHAnsi" w:hAnsiTheme="minorHAnsi"/>
          <w:iCs/>
          <w:sz w:val="22"/>
          <w:szCs w:val="22"/>
          <w:lang w:val="hr-HR"/>
        </w:rPr>
        <w:t xml:space="preserve"> i </w:t>
      </w:r>
      <w:r w:rsidR="002A2CCE">
        <w:rPr>
          <w:rFonts w:asciiTheme="minorHAnsi" w:hAnsiTheme="minorHAnsi"/>
          <w:iCs/>
          <w:sz w:val="22"/>
          <w:szCs w:val="22"/>
          <w:lang w:val="hr-HR"/>
        </w:rPr>
        <w:t>29</w:t>
      </w:r>
      <w:r w:rsidRPr="00E05534">
        <w:rPr>
          <w:rFonts w:asciiTheme="minorHAnsi" w:hAnsiTheme="minorHAnsi"/>
          <w:iCs/>
          <w:sz w:val="22"/>
          <w:szCs w:val="22"/>
          <w:lang w:val="hr-HR"/>
        </w:rPr>
        <w:t xml:space="preserve">% manje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usluge tekućeg i investicijskog održavanja koje iznose </w:t>
      </w:r>
      <w:r w:rsidR="00EE5EC8" w:rsidRPr="00E05534">
        <w:rPr>
          <w:rFonts w:asciiTheme="minorHAnsi" w:hAnsiTheme="minorHAnsi"/>
          <w:iCs/>
          <w:sz w:val="22"/>
          <w:szCs w:val="22"/>
          <w:lang w:val="hr-HR"/>
        </w:rPr>
        <w:t>48</w:t>
      </w:r>
      <w:r w:rsidRPr="00E05534">
        <w:rPr>
          <w:rFonts w:asciiTheme="minorHAnsi" w:hAnsiTheme="minorHAnsi"/>
          <w:iCs/>
          <w:sz w:val="22"/>
          <w:szCs w:val="22"/>
          <w:lang w:val="hr-HR"/>
        </w:rPr>
        <w:t xml:space="preserve">% plana i </w:t>
      </w:r>
      <w:r w:rsidR="002A2CCE">
        <w:rPr>
          <w:rFonts w:asciiTheme="minorHAnsi" w:hAnsiTheme="minorHAnsi"/>
          <w:iCs/>
          <w:sz w:val="22"/>
          <w:szCs w:val="22"/>
          <w:lang w:val="hr-HR"/>
        </w:rPr>
        <w:t>23</w:t>
      </w:r>
      <w:r w:rsidR="00EE5EC8" w:rsidRPr="00E05534">
        <w:rPr>
          <w:rFonts w:asciiTheme="minorHAnsi" w:hAnsiTheme="minorHAnsi"/>
          <w:iCs/>
          <w:sz w:val="22"/>
          <w:szCs w:val="22"/>
          <w:lang w:val="hr-HR"/>
        </w:rPr>
        <w:t xml:space="preserve">% </w:t>
      </w:r>
      <w:r w:rsidR="002A2CCE">
        <w:rPr>
          <w:rFonts w:asciiTheme="minorHAnsi" w:hAnsiTheme="minorHAnsi"/>
          <w:iCs/>
          <w:sz w:val="22"/>
          <w:szCs w:val="22"/>
          <w:lang w:val="hr-HR"/>
        </w:rPr>
        <w:t>više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usluge promidžbe i informiranja koje </w:t>
      </w:r>
      <w:r w:rsidR="002A2CCE">
        <w:rPr>
          <w:rFonts w:asciiTheme="minorHAnsi" w:hAnsiTheme="minorHAnsi"/>
          <w:iCs/>
          <w:sz w:val="22"/>
          <w:szCs w:val="22"/>
          <w:lang w:val="hr-HR"/>
        </w:rPr>
        <w:t>su za 39</w:t>
      </w:r>
      <w:r w:rsidRPr="00E05534">
        <w:rPr>
          <w:rFonts w:asciiTheme="minorHAnsi" w:hAnsiTheme="minorHAnsi"/>
          <w:iCs/>
          <w:sz w:val="22"/>
          <w:szCs w:val="22"/>
          <w:lang w:val="hr-HR"/>
        </w:rPr>
        <w:t xml:space="preserve">% </w:t>
      </w:r>
      <w:r w:rsidR="002A2CCE">
        <w:rPr>
          <w:rFonts w:asciiTheme="minorHAnsi" w:hAnsiTheme="minorHAnsi"/>
          <w:iCs/>
          <w:sz w:val="22"/>
          <w:szCs w:val="22"/>
          <w:lang w:val="hr-HR"/>
        </w:rPr>
        <w:t xml:space="preserve">veće u odnosu na </w:t>
      </w:r>
      <w:r w:rsidRPr="00E05534">
        <w:rPr>
          <w:rFonts w:asciiTheme="minorHAnsi" w:hAnsiTheme="minorHAnsi"/>
          <w:iCs/>
          <w:sz w:val="22"/>
          <w:szCs w:val="22"/>
          <w:lang w:val="hr-HR"/>
        </w:rPr>
        <w:t>plan</w:t>
      </w:r>
      <w:r w:rsidR="00EE5EC8" w:rsidRPr="00E05534">
        <w:rPr>
          <w:rFonts w:asciiTheme="minorHAnsi" w:hAnsiTheme="minorHAnsi"/>
          <w:iCs/>
          <w:sz w:val="22"/>
          <w:szCs w:val="22"/>
          <w:lang w:val="hr-HR"/>
        </w:rPr>
        <w:t xml:space="preserve"> i </w:t>
      </w:r>
      <w:r w:rsidR="002A2CCE">
        <w:rPr>
          <w:rFonts w:asciiTheme="minorHAnsi" w:hAnsiTheme="minorHAnsi"/>
          <w:iCs/>
          <w:sz w:val="22"/>
          <w:szCs w:val="22"/>
          <w:lang w:val="hr-HR"/>
        </w:rPr>
        <w:t>3,6 puta veće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002A2CCE">
        <w:rPr>
          <w:rFonts w:asciiTheme="minorHAnsi" w:hAnsiTheme="minorHAnsi"/>
          <w:iCs/>
          <w:sz w:val="22"/>
          <w:szCs w:val="22"/>
          <w:lang w:val="hr-HR"/>
        </w:rPr>
        <w:t xml:space="preserve"> zbog realizacije rashoda za projekte </w:t>
      </w:r>
      <w:r w:rsidR="00530F13">
        <w:rPr>
          <w:rFonts w:asciiTheme="minorHAnsi" w:hAnsiTheme="minorHAnsi"/>
          <w:iCs/>
          <w:sz w:val="22"/>
          <w:szCs w:val="22"/>
          <w:lang w:val="hr-HR"/>
        </w:rPr>
        <w:t xml:space="preserve">financirane iz EU pomoći </w:t>
      </w:r>
      <w:r w:rsidR="00AA70B1">
        <w:rPr>
          <w:rFonts w:asciiTheme="minorHAnsi" w:hAnsiTheme="minorHAnsi"/>
          <w:iCs/>
          <w:sz w:val="22"/>
          <w:szCs w:val="22"/>
          <w:lang w:val="hr-HR"/>
        </w:rPr>
        <w:t>koji su bili planirani u prethodnoj, a izvršeni u ovoj godini,</w:t>
      </w:r>
      <w:r w:rsidR="00527B0E"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komunalne usluge koje iznose </w:t>
      </w:r>
      <w:r w:rsidR="00530F13">
        <w:rPr>
          <w:rFonts w:asciiTheme="minorHAnsi" w:hAnsiTheme="minorHAnsi"/>
          <w:iCs/>
          <w:sz w:val="22"/>
          <w:szCs w:val="22"/>
          <w:lang w:val="hr-HR"/>
        </w:rPr>
        <w:t>29</w:t>
      </w:r>
      <w:r w:rsidRPr="00E05534">
        <w:rPr>
          <w:rFonts w:asciiTheme="minorHAnsi" w:hAnsiTheme="minorHAnsi"/>
          <w:iCs/>
          <w:sz w:val="22"/>
          <w:szCs w:val="22"/>
          <w:lang w:val="hr-HR"/>
        </w:rPr>
        <w:t xml:space="preserve">% plana i </w:t>
      </w:r>
      <w:r w:rsidR="00530F13">
        <w:rPr>
          <w:rFonts w:asciiTheme="minorHAnsi" w:hAnsiTheme="minorHAnsi"/>
          <w:iCs/>
          <w:sz w:val="22"/>
          <w:szCs w:val="22"/>
          <w:lang w:val="hr-HR"/>
        </w:rPr>
        <w:t>3</w:t>
      </w:r>
      <w:r w:rsidRPr="00E05534">
        <w:rPr>
          <w:rFonts w:asciiTheme="minorHAnsi" w:hAnsiTheme="minorHAnsi"/>
          <w:iCs/>
          <w:sz w:val="22"/>
          <w:szCs w:val="22"/>
          <w:lang w:val="hr-HR"/>
        </w:rPr>
        <w:t xml:space="preserve">% </w:t>
      </w:r>
      <w:r w:rsidR="00530F13">
        <w:rPr>
          <w:rFonts w:asciiTheme="minorHAnsi" w:hAnsiTheme="minorHAnsi"/>
          <w:iCs/>
          <w:sz w:val="22"/>
          <w:szCs w:val="22"/>
          <w:lang w:val="hr-HR"/>
        </w:rPr>
        <w:t>više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zakupnine i najamnine koje iznose </w:t>
      </w:r>
      <w:r w:rsidR="00530F13">
        <w:rPr>
          <w:rFonts w:asciiTheme="minorHAnsi" w:hAnsiTheme="minorHAnsi"/>
          <w:iCs/>
          <w:sz w:val="22"/>
          <w:szCs w:val="22"/>
          <w:lang w:val="hr-HR"/>
        </w:rPr>
        <w:t>46</w:t>
      </w:r>
      <w:r w:rsidRPr="00E05534">
        <w:rPr>
          <w:rFonts w:asciiTheme="minorHAnsi" w:hAnsiTheme="minorHAnsi"/>
          <w:iCs/>
          <w:sz w:val="22"/>
          <w:szCs w:val="22"/>
          <w:lang w:val="hr-HR"/>
        </w:rPr>
        <w:t xml:space="preserve">% plana i 1% manje u odnosu na prethodnu godinu, zdravstvene i veterinarske usluge koje iznose </w:t>
      </w:r>
      <w:r w:rsidR="00530F13">
        <w:rPr>
          <w:rFonts w:asciiTheme="minorHAnsi" w:hAnsiTheme="minorHAnsi"/>
          <w:iCs/>
          <w:sz w:val="22"/>
          <w:szCs w:val="22"/>
          <w:lang w:val="hr-HR"/>
        </w:rPr>
        <w:t>23</w:t>
      </w:r>
      <w:r w:rsidRPr="00E05534">
        <w:rPr>
          <w:rFonts w:asciiTheme="minorHAnsi" w:hAnsiTheme="minorHAnsi"/>
          <w:iCs/>
          <w:sz w:val="22"/>
          <w:szCs w:val="22"/>
          <w:lang w:val="hr-HR"/>
        </w:rPr>
        <w:t xml:space="preserve">% plana i </w:t>
      </w:r>
      <w:r w:rsidR="00530F13">
        <w:rPr>
          <w:rFonts w:asciiTheme="minorHAnsi" w:hAnsiTheme="minorHAnsi"/>
          <w:iCs/>
          <w:sz w:val="22"/>
          <w:szCs w:val="22"/>
          <w:lang w:val="hr-HR"/>
        </w:rPr>
        <w:t>43</w:t>
      </w:r>
      <w:r w:rsidRPr="00E05534">
        <w:rPr>
          <w:rFonts w:asciiTheme="minorHAnsi" w:hAnsiTheme="minorHAnsi"/>
          <w:iCs/>
          <w:sz w:val="22"/>
          <w:szCs w:val="22"/>
          <w:lang w:val="hr-HR"/>
        </w:rPr>
        <w:t xml:space="preserve">% </w:t>
      </w:r>
      <w:r w:rsidR="00530F13">
        <w:rPr>
          <w:rFonts w:asciiTheme="minorHAnsi" w:hAnsiTheme="minorHAnsi"/>
          <w:iCs/>
          <w:sz w:val="22"/>
          <w:szCs w:val="22"/>
          <w:lang w:val="hr-HR"/>
        </w:rPr>
        <w:t>manj</w:t>
      </w:r>
      <w:r w:rsidR="00EE5EC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intelektualne i osobne usluge koje iznose </w:t>
      </w:r>
      <w:r w:rsidR="00530F13">
        <w:rPr>
          <w:rFonts w:asciiTheme="minorHAnsi" w:hAnsiTheme="minorHAnsi"/>
          <w:iCs/>
          <w:sz w:val="22"/>
          <w:szCs w:val="22"/>
          <w:lang w:val="hr-HR"/>
        </w:rPr>
        <w:t>4</w:t>
      </w:r>
      <w:r w:rsidR="00EE5EC8" w:rsidRPr="00E05534">
        <w:rPr>
          <w:rFonts w:asciiTheme="minorHAnsi" w:hAnsiTheme="minorHAnsi"/>
          <w:iCs/>
          <w:sz w:val="22"/>
          <w:szCs w:val="22"/>
          <w:lang w:val="hr-HR"/>
        </w:rPr>
        <w:t>2</w:t>
      </w:r>
      <w:r w:rsidRPr="00E05534">
        <w:rPr>
          <w:rFonts w:asciiTheme="minorHAnsi" w:hAnsiTheme="minorHAnsi"/>
          <w:iCs/>
          <w:sz w:val="22"/>
          <w:szCs w:val="22"/>
          <w:lang w:val="hr-HR"/>
        </w:rPr>
        <w:t>% plana</w:t>
      </w:r>
      <w:r w:rsidR="00530F13">
        <w:rPr>
          <w:rFonts w:asciiTheme="minorHAnsi" w:hAnsiTheme="minorHAnsi"/>
          <w:iCs/>
          <w:sz w:val="22"/>
          <w:szCs w:val="22"/>
          <w:lang w:val="hr-HR"/>
        </w:rPr>
        <w:t xml:space="preserve"> i 52</w:t>
      </w:r>
      <w:r w:rsidR="00EE5EC8" w:rsidRPr="00E05534">
        <w:rPr>
          <w:rFonts w:asciiTheme="minorHAnsi" w:hAnsiTheme="minorHAnsi"/>
          <w:iCs/>
          <w:sz w:val="22"/>
          <w:szCs w:val="22"/>
          <w:lang w:val="hr-HR"/>
        </w:rPr>
        <w:t>% više u odnosu na isto razdoblje prethodne godine</w:t>
      </w:r>
      <w:r w:rsidR="00AA70B1">
        <w:rPr>
          <w:rFonts w:asciiTheme="minorHAnsi" w:hAnsiTheme="minorHAnsi"/>
          <w:iCs/>
          <w:sz w:val="22"/>
          <w:szCs w:val="22"/>
          <w:lang w:val="hr-HR"/>
        </w:rPr>
        <w:t>, najvećim dijelom zbog</w:t>
      </w:r>
      <w:r w:rsidR="001C2697">
        <w:rPr>
          <w:rFonts w:asciiTheme="minorHAnsi" w:hAnsiTheme="minorHAnsi"/>
          <w:iCs/>
          <w:sz w:val="22"/>
          <w:szCs w:val="22"/>
          <w:lang w:val="hr-HR"/>
        </w:rPr>
        <w:t xml:space="preserve"> rashoda za</w:t>
      </w:r>
      <w:r w:rsidR="00DB12AE">
        <w:rPr>
          <w:rFonts w:asciiTheme="minorHAnsi" w:hAnsiTheme="minorHAnsi"/>
          <w:iCs/>
          <w:sz w:val="22"/>
          <w:szCs w:val="22"/>
          <w:lang w:val="hr-HR"/>
        </w:rPr>
        <w:t xml:space="preserve"> uslug</w:t>
      </w:r>
      <w:r w:rsidR="001C2697">
        <w:rPr>
          <w:rFonts w:asciiTheme="minorHAnsi" w:hAnsiTheme="minorHAnsi"/>
          <w:iCs/>
          <w:sz w:val="22"/>
          <w:szCs w:val="22"/>
          <w:lang w:val="hr-HR"/>
        </w:rPr>
        <w:t>e</w:t>
      </w:r>
      <w:r w:rsidR="00DB12AE">
        <w:rPr>
          <w:rFonts w:asciiTheme="minorHAnsi" w:hAnsiTheme="minorHAnsi"/>
          <w:iCs/>
          <w:sz w:val="22"/>
          <w:szCs w:val="22"/>
          <w:lang w:val="hr-HR"/>
        </w:rPr>
        <w:t xml:space="preserve"> katastarske izmjere područja k.o. Marinići</w:t>
      </w:r>
      <w:r w:rsidR="001C2697">
        <w:rPr>
          <w:rFonts w:asciiTheme="minorHAnsi" w:hAnsiTheme="minorHAnsi"/>
          <w:iCs/>
          <w:sz w:val="22"/>
          <w:szCs w:val="22"/>
          <w:lang w:val="hr-HR"/>
        </w:rPr>
        <w:t xml:space="preserve"> koje s</w:t>
      </w:r>
      <w:r w:rsidR="00AA70B1">
        <w:rPr>
          <w:rFonts w:asciiTheme="minorHAnsi" w:hAnsiTheme="minorHAnsi"/>
          <w:iCs/>
          <w:sz w:val="22"/>
          <w:szCs w:val="22"/>
          <w:lang w:val="hr-HR"/>
        </w:rPr>
        <w:t>u</w:t>
      </w:r>
      <w:r w:rsidR="00C63C8B">
        <w:rPr>
          <w:rFonts w:asciiTheme="minorHAnsi" w:hAnsiTheme="minorHAnsi"/>
          <w:iCs/>
          <w:sz w:val="22"/>
          <w:szCs w:val="22"/>
          <w:lang w:val="hr-HR"/>
        </w:rPr>
        <w:t xml:space="preserve"> izvršene</w:t>
      </w:r>
      <w:r w:rsidR="001C2697">
        <w:rPr>
          <w:rFonts w:asciiTheme="minorHAnsi" w:hAnsiTheme="minorHAnsi"/>
          <w:iCs/>
          <w:sz w:val="22"/>
          <w:szCs w:val="22"/>
          <w:lang w:val="hr-HR"/>
        </w:rPr>
        <w:t xml:space="preserve"> u ovoj godini</w:t>
      </w:r>
      <w:r w:rsidR="00EE5EC8" w:rsidRPr="00E05534">
        <w:rPr>
          <w:rFonts w:asciiTheme="minorHAnsi" w:hAnsiTheme="minorHAnsi"/>
          <w:iCs/>
          <w:sz w:val="22"/>
          <w:szCs w:val="22"/>
          <w:lang w:val="hr-HR"/>
        </w:rPr>
        <w:t xml:space="preserve">, </w:t>
      </w:r>
      <w:r w:rsidR="00AA70B1">
        <w:rPr>
          <w:rFonts w:asciiTheme="minorHAnsi" w:hAnsiTheme="minorHAnsi"/>
          <w:iCs/>
          <w:sz w:val="22"/>
          <w:szCs w:val="22"/>
          <w:lang w:val="hr-HR"/>
        </w:rPr>
        <w:t xml:space="preserve">nadalje, </w:t>
      </w:r>
      <w:r w:rsidR="00C63C8B">
        <w:rPr>
          <w:rFonts w:asciiTheme="minorHAnsi" w:hAnsiTheme="minorHAnsi"/>
          <w:iCs/>
          <w:sz w:val="22"/>
          <w:szCs w:val="22"/>
          <w:lang w:val="hr-HR"/>
        </w:rPr>
        <w:t>računalne usluge koje iznose 59</w:t>
      </w:r>
      <w:r w:rsidRPr="00E05534">
        <w:rPr>
          <w:rFonts w:asciiTheme="minorHAnsi" w:hAnsiTheme="minorHAnsi"/>
          <w:iCs/>
          <w:sz w:val="22"/>
          <w:szCs w:val="22"/>
          <w:lang w:val="hr-HR"/>
        </w:rPr>
        <w:t xml:space="preserve">% plana i </w:t>
      </w:r>
      <w:r w:rsidR="00C63C8B">
        <w:rPr>
          <w:rFonts w:asciiTheme="minorHAnsi" w:hAnsiTheme="minorHAnsi"/>
          <w:iCs/>
          <w:sz w:val="22"/>
          <w:szCs w:val="22"/>
          <w:lang w:val="hr-HR"/>
        </w:rPr>
        <w:t>42</w:t>
      </w:r>
      <w:r w:rsidRPr="00E05534">
        <w:rPr>
          <w:rFonts w:asciiTheme="minorHAnsi" w:hAnsiTheme="minorHAnsi"/>
          <w:iCs/>
          <w:sz w:val="22"/>
          <w:szCs w:val="22"/>
          <w:lang w:val="hr-HR"/>
        </w:rPr>
        <w:t xml:space="preserve">% </w:t>
      </w:r>
      <w:r w:rsidR="00C63C8B">
        <w:rPr>
          <w:rFonts w:asciiTheme="minorHAnsi" w:hAnsiTheme="minorHAnsi"/>
          <w:iCs/>
          <w:sz w:val="22"/>
          <w:szCs w:val="22"/>
          <w:lang w:val="hr-HR"/>
        </w:rPr>
        <w:t>više</w:t>
      </w:r>
      <w:r w:rsidRPr="00E05534">
        <w:rPr>
          <w:rFonts w:asciiTheme="minorHAnsi" w:hAnsiTheme="minorHAnsi"/>
          <w:iCs/>
          <w:sz w:val="22"/>
          <w:szCs w:val="22"/>
          <w:lang w:val="hr-HR"/>
        </w:rPr>
        <w:t xml:space="preserve"> u odnosu na </w:t>
      </w:r>
      <w:r w:rsidR="00AA70B1">
        <w:rPr>
          <w:rFonts w:asciiTheme="minorHAnsi" w:hAnsiTheme="minorHAnsi"/>
          <w:iCs/>
          <w:sz w:val="22"/>
          <w:szCs w:val="22"/>
          <w:lang w:val="hr-HR"/>
        </w:rPr>
        <w:t xml:space="preserve">isto razdoblje </w:t>
      </w:r>
      <w:r w:rsidRPr="00E05534">
        <w:rPr>
          <w:rFonts w:asciiTheme="minorHAnsi" w:hAnsiTheme="minorHAnsi"/>
          <w:iCs/>
          <w:sz w:val="22"/>
          <w:szCs w:val="22"/>
          <w:lang w:val="hr-HR"/>
        </w:rPr>
        <w:t>prethodn</w:t>
      </w:r>
      <w:r w:rsidR="00AA70B1">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AA70B1">
        <w:rPr>
          <w:rFonts w:asciiTheme="minorHAnsi" w:hAnsiTheme="minorHAnsi"/>
          <w:iCs/>
          <w:sz w:val="22"/>
          <w:szCs w:val="22"/>
          <w:lang w:val="hr-HR"/>
        </w:rPr>
        <w:t>e</w:t>
      </w:r>
      <w:r w:rsidR="009D3F66">
        <w:rPr>
          <w:rFonts w:asciiTheme="minorHAnsi" w:hAnsiTheme="minorHAnsi"/>
          <w:iCs/>
          <w:sz w:val="22"/>
          <w:szCs w:val="22"/>
          <w:lang w:val="hr-HR"/>
        </w:rPr>
        <w:t xml:space="preserve"> zbog </w:t>
      </w:r>
      <w:r w:rsidR="00AA70B1">
        <w:rPr>
          <w:rFonts w:asciiTheme="minorHAnsi" w:hAnsiTheme="minorHAnsi"/>
          <w:iCs/>
          <w:sz w:val="22"/>
          <w:szCs w:val="22"/>
          <w:lang w:val="hr-HR"/>
        </w:rPr>
        <w:t>novih</w:t>
      </w:r>
      <w:r w:rsidR="009D3F66">
        <w:rPr>
          <w:rFonts w:asciiTheme="minorHAnsi" w:hAnsiTheme="minorHAnsi"/>
          <w:iCs/>
          <w:sz w:val="22"/>
          <w:szCs w:val="22"/>
          <w:lang w:val="hr-HR"/>
        </w:rPr>
        <w:t xml:space="preserve"> rashoda </w:t>
      </w:r>
      <w:r w:rsidR="00AA70B1">
        <w:rPr>
          <w:rFonts w:asciiTheme="minorHAnsi" w:hAnsiTheme="minorHAnsi"/>
          <w:iCs/>
          <w:sz w:val="22"/>
          <w:szCs w:val="22"/>
          <w:lang w:val="hr-HR"/>
        </w:rPr>
        <w:t>za</w:t>
      </w:r>
      <w:r w:rsidR="009D3F66">
        <w:rPr>
          <w:rFonts w:asciiTheme="minorHAnsi" w:hAnsiTheme="minorHAnsi"/>
          <w:iCs/>
          <w:sz w:val="22"/>
          <w:szCs w:val="22"/>
          <w:lang w:val="hr-HR"/>
        </w:rPr>
        <w:t xml:space="preserve"> preuzimanje baze podataka Hrvatskih voda</w:t>
      </w:r>
      <w:r w:rsidR="009D3F66" w:rsidRPr="00E05534">
        <w:rPr>
          <w:rFonts w:asciiTheme="minorHAnsi" w:hAnsiTheme="minorHAnsi"/>
          <w:iCs/>
          <w:sz w:val="22"/>
          <w:szCs w:val="22"/>
          <w:lang w:val="hr-HR"/>
        </w:rPr>
        <w:t xml:space="preserve"> </w:t>
      </w:r>
      <w:r w:rsidR="009D3F66">
        <w:rPr>
          <w:rFonts w:asciiTheme="minorHAnsi" w:hAnsiTheme="minorHAnsi"/>
          <w:iCs/>
          <w:sz w:val="22"/>
          <w:szCs w:val="22"/>
          <w:lang w:val="hr-HR"/>
        </w:rPr>
        <w:t xml:space="preserve">vezanih uz naknadu za uređenje voda </w:t>
      </w:r>
      <w:r w:rsidRPr="00E05534">
        <w:rPr>
          <w:rFonts w:asciiTheme="minorHAnsi" w:hAnsiTheme="minorHAnsi"/>
          <w:iCs/>
          <w:sz w:val="22"/>
          <w:szCs w:val="22"/>
          <w:lang w:val="hr-HR"/>
        </w:rPr>
        <w:t xml:space="preserve">te za ostale usluge koji iznose </w:t>
      </w:r>
      <w:r w:rsidR="00CB0CB3">
        <w:rPr>
          <w:rFonts w:asciiTheme="minorHAnsi" w:hAnsiTheme="minorHAnsi"/>
          <w:iCs/>
          <w:sz w:val="22"/>
          <w:szCs w:val="22"/>
          <w:lang w:val="hr-HR"/>
        </w:rPr>
        <w:t>54</w:t>
      </w:r>
      <w:r w:rsidRPr="00E05534">
        <w:rPr>
          <w:rFonts w:asciiTheme="minorHAnsi" w:hAnsiTheme="minorHAnsi"/>
          <w:iCs/>
          <w:sz w:val="22"/>
          <w:szCs w:val="22"/>
          <w:lang w:val="hr-HR"/>
        </w:rPr>
        <w:t>% plana</w:t>
      </w:r>
      <w:r w:rsidR="00527B0E" w:rsidRPr="00E05534">
        <w:rPr>
          <w:rFonts w:asciiTheme="minorHAnsi" w:hAnsiTheme="minorHAnsi"/>
          <w:iCs/>
          <w:sz w:val="22"/>
          <w:szCs w:val="22"/>
          <w:lang w:val="hr-HR"/>
        </w:rPr>
        <w:t xml:space="preserve"> </w:t>
      </w:r>
      <w:r w:rsidR="001E6037" w:rsidRPr="00E05534">
        <w:rPr>
          <w:rFonts w:asciiTheme="minorHAnsi" w:hAnsiTheme="minorHAnsi"/>
          <w:iCs/>
          <w:sz w:val="22"/>
          <w:szCs w:val="22"/>
          <w:lang w:val="hr-HR"/>
        </w:rPr>
        <w:t>i 4</w:t>
      </w:r>
      <w:r w:rsidR="009D3F66">
        <w:rPr>
          <w:rFonts w:asciiTheme="minorHAnsi" w:hAnsiTheme="minorHAnsi"/>
          <w:iCs/>
          <w:sz w:val="22"/>
          <w:szCs w:val="22"/>
          <w:lang w:val="hr-HR"/>
        </w:rPr>
        <w:t>6</w:t>
      </w:r>
      <w:r w:rsidR="001E6037" w:rsidRPr="00E05534">
        <w:rPr>
          <w:rFonts w:asciiTheme="minorHAnsi" w:hAnsiTheme="minorHAnsi"/>
          <w:iCs/>
          <w:sz w:val="22"/>
          <w:szCs w:val="22"/>
          <w:lang w:val="hr-HR"/>
        </w:rPr>
        <w:t xml:space="preserve">% </w:t>
      </w:r>
      <w:r w:rsidR="009D3F66">
        <w:rPr>
          <w:rFonts w:asciiTheme="minorHAnsi" w:hAnsiTheme="minorHAnsi"/>
          <w:iCs/>
          <w:sz w:val="22"/>
          <w:szCs w:val="22"/>
          <w:lang w:val="hr-HR"/>
        </w:rPr>
        <w:t>više</w:t>
      </w:r>
      <w:r w:rsidR="001E6037" w:rsidRPr="00E05534">
        <w:rPr>
          <w:rFonts w:asciiTheme="minorHAnsi" w:hAnsiTheme="minorHAnsi"/>
          <w:iCs/>
          <w:sz w:val="22"/>
          <w:szCs w:val="22"/>
          <w:lang w:val="hr-HR"/>
        </w:rPr>
        <w:t xml:space="preserve"> u odnosu na isto razdoblje prethodne godine</w:t>
      </w:r>
      <w:r w:rsidR="009D3F66">
        <w:rPr>
          <w:rFonts w:asciiTheme="minorHAnsi" w:hAnsiTheme="minorHAnsi"/>
          <w:iCs/>
          <w:sz w:val="22"/>
          <w:szCs w:val="22"/>
          <w:lang w:val="hr-HR"/>
        </w:rPr>
        <w:t xml:space="preserve"> zbog dodatnih rashoda za </w:t>
      </w:r>
      <w:proofErr w:type="spellStart"/>
      <w:r w:rsidR="009D3F66">
        <w:rPr>
          <w:rFonts w:asciiTheme="minorHAnsi" w:hAnsiTheme="minorHAnsi"/>
          <w:iCs/>
          <w:sz w:val="22"/>
          <w:szCs w:val="22"/>
          <w:lang w:val="hr-HR"/>
        </w:rPr>
        <w:t>aerofotogrametrijsko</w:t>
      </w:r>
      <w:proofErr w:type="spellEnd"/>
      <w:r w:rsidR="009D3F66">
        <w:rPr>
          <w:rFonts w:asciiTheme="minorHAnsi" w:hAnsiTheme="minorHAnsi"/>
          <w:iCs/>
          <w:sz w:val="22"/>
          <w:szCs w:val="22"/>
          <w:lang w:val="hr-HR"/>
        </w:rPr>
        <w:t xml:space="preserve"> snimanje područja općine, rashoda </w:t>
      </w:r>
      <w:r w:rsidR="00CB0CB3">
        <w:rPr>
          <w:rFonts w:asciiTheme="minorHAnsi" w:hAnsiTheme="minorHAnsi"/>
          <w:iCs/>
          <w:sz w:val="22"/>
          <w:szCs w:val="22"/>
          <w:lang w:val="hr-HR"/>
        </w:rPr>
        <w:t>za</w:t>
      </w:r>
      <w:r w:rsidR="009D3F66">
        <w:rPr>
          <w:rFonts w:asciiTheme="minorHAnsi" w:hAnsiTheme="minorHAnsi"/>
          <w:iCs/>
          <w:sz w:val="22"/>
          <w:szCs w:val="22"/>
          <w:lang w:val="hr-HR"/>
        </w:rPr>
        <w:t xml:space="preserve"> </w:t>
      </w:r>
      <w:r w:rsidR="00AA70B1">
        <w:rPr>
          <w:rFonts w:asciiTheme="minorHAnsi" w:hAnsiTheme="minorHAnsi"/>
          <w:iCs/>
          <w:sz w:val="22"/>
          <w:szCs w:val="22"/>
          <w:lang w:val="hr-HR"/>
        </w:rPr>
        <w:t xml:space="preserve">usluge periodičnog nadzora </w:t>
      </w:r>
      <w:r w:rsidR="009D3F66">
        <w:rPr>
          <w:rFonts w:asciiTheme="minorHAnsi" w:hAnsiTheme="minorHAnsi"/>
          <w:iCs/>
          <w:sz w:val="22"/>
          <w:szCs w:val="22"/>
          <w:lang w:val="hr-HR"/>
        </w:rPr>
        <w:t>zaštit</w:t>
      </w:r>
      <w:r w:rsidR="00AA70B1">
        <w:rPr>
          <w:rFonts w:asciiTheme="minorHAnsi" w:hAnsiTheme="minorHAnsi"/>
          <w:iCs/>
          <w:sz w:val="22"/>
          <w:szCs w:val="22"/>
          <w:lang w:val="hr-HR"/>
        </w:rPr>
        <w:t>e</w:t>
      </w:r>
      <w:r w:rsidR="009D3F66">
        <w:rPr>
          <w:rFonts w:asciiTheme="minorHAnsi" w:hAnsiTheme="minorHAnsi"/>
          <w:iCs/>
          <w:sz w:val="22"/>
          <w:szCs w:val="22"/>
          <w:lang w:val="hr-HR"/>
        </w:rPr>
        <w:t xml:space="preserve"> na radu</w:t>
      </w:r>
      <w:r w:rsidR="00AA70B1">
        <w:rPr>
          <w:rFonts w:asciiTheme="minorHAnsi" w:hAnsiTheme="minorHAnsi"/>
          <w:iCs/>
          <w:sz w:val="22"/>
          <w:szCs w:val="22"/>
          <w:lang w:val="hr-HR"/>
        </w:rPr>
        <w:t xml:space="preserve"> i </w:t>
      </w:r>
      <w:r w:rsidR="00CB0CB3">
        <w:rPr>
          <w:rFonts w:asciiTheme="minorHAnsi" w:hAnsiTheme="minorHAnsi"/>
          <w:iCs/>
          <w:sz w:val="22"/>
          <w:szCs w:val="22"/>
          <w:lang w:val="hr-HR"/>
        </w:rPr>
        <w:t xml:space="preserve">zbog </w:t>
      </w:r>
      <w:r w:rsidR="00AA70B1">
        <w:rPr>
          <w:rFonts w:asciiTheme="minorHAnsi" w:hAnsiTheme="minorHAnsi"/>
          <w:iCs/>
          <w:sz w:val="22"/>
          <w:szCs w:val="22"/>
          <w:lang w:val="hr-HR"/>
        </w:rPr>
        <w:t>povećanja rashoda za usluge Porezne uprave vezanih uz naplatu i evidenciju poreza na dohodak</w:t>
      </w:r>
      <w:r w:rsidR="001E6037" w:rsidRPr="00E05534">
        <w:rPr>
          <w:rFonts w:asciiTheme="minorHAnsi" w:hAnsiTheme="minorHAnsi"/>
          <w:iCs/>
          <w:sz w:val="22"/>
          <w:szCs w:val="22"/>
          <w:lang w:val="hr-HR"/>
        </w:rPr>
        <w:t xml:space="preserve">. </w:t>
      </w:r>
      <w:r w:rsidR="00AA70B1">
        <w:rPr>
          <w:rFonts w:asciiTheme="minorHAnsi" w:hAnsiTheme="minorHAnsi"/>
          <w:iCs/>
          <w:sz w:val="22"/>
          <w:szCs w:val="22"/>
          <w:lang w:val="hr-HR"/>
        </w:rPr>
        <w:t xml:space="preserve">Osim </w:t>
      </w:r>
      <w:r w:rsidR="00CB0CB3">
        <w:rPr>
          <w:rFonts w:asciiTheme="minorHAnsi" w:hAnsiTheme="minorHAnsi"/>
          <w:iCs/>
          <w:sz w:val="22"/>
          <w:szCs w:val="22"/>
          <w:lang w:val="hr-HR"/>
        </w:rPr>
        <w:t>naprijed istaknutih</w:t>
      </w:r>
      <w:r w:rsidR="00AA70B1">
        <w:rPr>
          <w:rFonts w:asciiTheme="minorHAnsi" w:hAnsiTheme="minorHAnsi"/>
          <w:iCs/>
          <w:sz w:val="22"/>
          <w:szCs w:val="22"/>
          <w:lang w:val="hr-HR"/>
        </w:rPr>
        <w:t xml:space="preserve">, </w:t>
      </w:r>
      <w:r w:rsidR="00CB0CB3">
        <w:rPr>
          <w:rFonts w:asciiTheme="minorHAnsi" w:hAnsiTheme="minorHAnsi"/>
          <w:iCs/>
          <w:sz w:val="22"/>
          <w:szCs w:val="22"/>
          <w:lang w:val="hr-HR"/>
        </w:rPr>
        <w:t>u pravilu</w:t>
      </w:r>
      <w:r w:rsidR="00CB0CB3" w:rsidRPr="00E05534">
        <w:rPr>
          <w:rFonts w:asciiTheme="minorHAnsi" w:hAnsiTheme="minorHAnsi"/>
          <w:iCs/>
          <w:sz w:val="22"/>
          <w:szCs w:val="22"/>
          <w:lang w:val="hr-HR"/>
        </w:rPr>
        <w:t xml:space="preserve"> </w:t>
      </w:r>
      <w:r w:rsidR="00CB0CB3">
        <w:rPr>
          <w:rFonts w:asciiTheme="minorHAnsi" w:hAnsiTheme="minorHAnsi"/>
          <w:iCs/>
          <w:sz w:val="22"/>
          <w:szCs w:val="22"/>
          <w:lang w:val="hr-HR"/>
        </w:rPr>
        <w:t xml:space="preserve">su </w:t>
      </w:r>
      <w:r w:rsidR="00AA70B1">
        <w:rPr>
          <w:rFonts w:asciiTheme="minorHAnsi" w:hAnsiTheme="minorHAnsi"/>
          <w:iCs/>
          <w:sz w:val="22"/>
          <w:szCs w:val="22"/>
          <w:lang w:val="hr-HR"/>
        </w:rPr>
        <w:t>r</w:t>
      </w:r>
      <w:r w:rsidR="001E6037" w:rsidRPr="00E05534">
        <w:rPr>
          <w:rFonts w:asciiTheme="minorHAnsi" w:hAnsiTheme="minorHAnsi"/>
          <w:iCs/>
          <w:sz w:val="22"/>
          <w:szCs w:val="22"/>
          <w:lang w:val="hr-HR"/>
        </w:rPr>
        <w:t>azlozi odstupanja po pojedinim stavkama ove grupe rashoda</w:t>
      </w:r>
      <w:r w:rsidRPr="00E05534">
        <w:rPr>
          <w:rFonts w:asciiTheme="minorHAnsi" w:hAnsiTheme="minorHAnsi"/>
          <w:iCs/>
          <w:sz w:val="22"/>
          <w:szCs w:val="22"/>
          <w:lang w:val="hr-HR"/>
        </w:rPr>
        <w:t xml:space="preserve"> u odnosnu na plan</w:t>
      </w:r>
      <w:r w:rsidR="00CF7CCB" w:rsidRPr="00E05534">
        <w:rPr>
          <w:rFonts w:asciiTheme="minorHAnsi" w:hAnsiTheme="minorHAnsi"/>
          <w:iCs/>
          <w:sz w:val="22"/>
          <w:szCs w:val="22"/>
          <w:lang w:val="hr-HR"/>
        </w:rPr>
        <w:t>, k</w:t>
      </w:r>
      <w:r w:rsidR="00AA70B1">
        <w:rPr>
          <w:rFonts w:asciiTheme="minorHAnsi" w:hAnsiTheme="minorHAnsi"/>
          <w:iCs/>
          <w:sz w:val="22"/>
          <w:szCs w:val="22"/>
          <w:lang w:val="hr-HR"/>
        </w:rPr>
        <w:t>a</w:t>
      </w:r>
      <w:r w:rsidR="00CF7CCB" w:rsidRPr="00E05534">
        <w:rPr>
          <w:rFonts w:asciiTheme="minorHAnsi" w:hAnsiTheme="minorHAnsi"/>
          <w:iCs/>
          <w:sz w:val="22"/>
          <w:szCs w:val="22"/>
          <w:lang w:val="hr-HR"/>
        </w:rPr>
        <w:t>o</w:t>
      </w:r>
      <w:r w:rsidR="001E6037" w:rsidRPr="00E05534">
        <w:rPr>
          <w:rFonts w:asciiTheme="minorHAnsi" w:hAnsiTheme="minorHAnsi"/>
          <w:iCs/>
          <w:sz w:val="22"/>
          <w:szCs w:val="22"/>
          <w:lang w:val="hr-HR"/>
        </w:rPr>
        <w:t xml:space="preserve"> i u odnosu na isto razdoblje prethodne godine</w:t>
      </w:r>
      <w:r w:rsidRPr="00E05534">
        <w:rPr>
          <w:rFonts w:asciiTheme="minorHAnsi" w:hAnsiTheme="minorHAnsi"/>
          <w:iCs/>
          <w:sz w:val="22"/>
          <w:szCs w:val="22"/>
          <w:lang w:val="hr-HR"/>
        </w:rPr>
        <w:t xml:space="preserve"> vezan</w:t>
      </w:r>
      <w:r w:rsidR="00CB0CB3">
        <w:rPr>
          <w:rFonts w:asciiTheme="minorHAnsi" w:hAnsiTheme="minorHAnsi"/>
          <w:iCs/>
          <w:sz w:val="22"/>
          <w:szCs w:val="22"/>
          <w:lang w:val="hr-HR"/>
        </w:rPr>
        <w:t>i</w:t>
      </w:r>
      <w:r w:rsidRPr="00E05534">
        <w:rPr>
          <w:rFonts w:asciiTheme="minorHAnsi" w:hAnsiTheme="minorHAnsi"/>
          <w:iCs/>
          <w:sz w:val="22"/>
          <w:szCs w:val="22"/>
          <w:lang w:val="hr-HR"/>
        </w:rPr>
        <w:t xml:space="preserve"> uz </w:t>
      </w:r>
      <w:r w:rsidR="001E6037" w:rsidRPr="00E05534">
        <w:rPr>
          <w:rFonts w:asciiTheme="minorHAnsi" w:hAnsiTheme="minorHAnsi"/>
          <w:iCs/>
          <w:sz w:val="22"/>
          <w:szCs w:val="22"/>
          <w:lang w:val="hr-HR"/>
        </w:rPr>
        <w:t xml:space="preserve">različitu dinamiku izvršavanja </w:t>
      </w:r>
      <w:r w:rsidR="00CF7CCB" w:rsidRPr="00E05534">
        <w:rPr>
          <w:rFonts w:asciiTheme="minorHAnsi" w:hAnsiTheme="minorHAnsi"/>
          <w:iCs/>
          <w:sz w:val="22"/>
          <w:szCs w:val="22"/>
          <w:lang w:val="hr-HR"/>
        </w:rPr>
        <w:t xml:space="preserve">određenih aktivnosti </w:t>
      </w:r>
      <w:r w:rsidR="001E6037" w:rsidRPr="00E05534">
        <w:rPr>
          <w:rFonts w:asciiTheme="minorHAnsi" w:hAnsiTheme="minorHAnsi"/>
          <w:iCs/>
          <w:sz w:val="22"/>
          <w:szCs w:val="22"/>
          <w:lang w:val="hr-HR"/>
        </w:rPr>
        <w:t>u pojedinom razdoblju</w:t>
      </w:r>
      <w:r w:rsidR="00AA70B1">
        <w:rPr>
          <w:rFonts w:asciiTheme="minorHAnsi" w:hAnsiTheme="minorHAnsi"/>
          <w:iCs/>
          <w:sz w:val="22"/>
          <w:szCs w:val="22"/>
          <w:lang w:val="hr-HR"/>
        </w:rPr>
        <w:t>.</w:t>
      </w:r>
    </w:p>
    <w:p w14:paraId="7ED3D059"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Naknade troškova osobama izvan radnog odnosa</w:t>
      </w:r>
    </w:p>
    <w:p w14:paraId="1EECF200" w14:textId="77777777" w:rsidR="009C4A4A" w:rsidRPr="004E21A4" w:rsidRDefault="009C4A4A" w:rsidP="009C4A4A">
      <w:pPr>
        <w:pStyle w:val="Tijeloteksta"/>
        <w:jc w:val="both"/>
        <w:rPr>
          <w:rFonts w:asciiTheme="minorHAnsi" w:hAnsiTheme="minorHAnsi"/>
          <w:iCs/>
          <w:sz w:val="18"/>
          <w:szCs w:val="18"/>
          <w:lang w:val="hr-HR"/>
        </w:rPr>
      </w:pPr>
    </w:p>
    <w:p w14:paraId="030CB3A9" w14:textId="77777777"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sidR="00CB0CB3">
        <w:rPr>
          <w:rFonts w:asciiTheme="minorHAnsi" w:hAnsiTheme="minorHAnsi"/>
          <w:iCs/>
          <w:sz w:val="22"/>
          <w:szCs w:val="22"/>
          <w:lang w:val="hr-HR"/>
        </w:rPr>
        <w:t>119</w:t>
      </w:r>
      <w:r w:rsidR="00E87FF2"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ostvarene u iznosu od </w:t>
      </w:r>
      <w:r w:rsidR="00CB0CB3">
        <w:rPr>
          <w:rFonts w:asciiTheme="minorHAnsi" w:hAnsiTheme="minorHAnsi"/>
          <w:iCs/>
          <w:sz w:val="22"/>
          <w:szCs w:val="22"/>
          <w:lang w:val="hr-HR"/>
        </w:rPr>
        <w:t>79.269,03</w:t>
      </w:r>
      <w:r w:rsidRPr="00E05534">
        <w:rPr>
          <w:rFonts w:asciiTheme="minorHAnsi" w:hAnsiTheme="minorHAnsi"/>
          <w:iCs/>
          <w:sz w:val="22"/>
          <w:szCs w:val="22"/>
          <w:lang w:val="hr-HR"/>
        </w:rPr>
        <w:t xml:space="preserve"> kn, </w:t>
      </w:r>
      <w:r w:rsidR="00E87FF2" w:rsidRPr="00E05534">
        <w:rPr>
          <w:rFonts w:asciiTheme="minorHAnsi" w:hAnsiTheme="minorHAnsi"/>
          <w:iCs/>
          <w:sz w:val="22"/>
          <w:szCs w:val="22"/>
          <w:lang w:val="hr-HR"/>
        </w:rPr>
        <w:t xml:space="preserve">što je </w:t>
      </w:r>
      <w:r w:rsidR="00CB0CB3">
        <w:rPr>
          <w:rFonts w:asciiTheme="minorHAnsi" w:hAnsiTheme="minorHAnsi"/>
          <w:iCs/>
          <w:sz w:val="22"/>
          <w:szCs w:val="22"/>
          <w:lang w:val="hr-HR"/>
        </w:rPr>
        <w:t>67</w:t>
      </w:r>
      <w:r w:rsidRPr="00E05534">
        <w:rPr>
          <w:rFonts w:asciiTheme="minorHAnsi" w:hAnsiTheme="minorHAnsi"/>
          <w:iCs/>
          <w:sz w:val="22"/>
          <w:szCs w:val="22"/>
          <w:lang w:val="hr-HR"/>
        </w:rPr>
        <w:t xml:space="preserve">% planiranog iznosa i </w:t>
      </w:r>
      <w:r w:rsidR="00CB0CB3">
        <w:rPr>
          <w:rFonts w:asciiTheme="minorHAnsi" w:hAnsiTheme="minorHAnsi"/>
          <w:iCs/>
          <w:sz w:val="22"/>
          <w:szCs w:val="22"/>
          <w:lang w:val="hr-HR"/>
        </w:rPr>
        <w:t>gotovo 5 pet puta više</w:t>
      </w:r>
      <w:r w:rsidRPr="00E05534">
        <w:rPr>
          <w:rFonts w:asciiTheme="minorHAnsi" w:hAnsiTheme="minorHAnsi"/>
          <w:iCs/>
          <w:sz w:val="22"/>
          <w:szCs w:val="22"/>
          <w:lang w:val="hr-HR"/>
        </w:rPr>
        <w:t xml:space="preserve"> nego </w:t>
      </w:r>
      <w:r w:rsidR="00E87FF2" w:rsidRPr="00E05534">
        <w:rPr>
          <w:rFonts w:asciiTheme="minorHAnsi" w:hAnsiTheme="minorHAnsi"/>
          <w:iCs/>
          <w:sz w:val="22"/>
          <w:szCs w:val="22"/>
          <w:lang w:val="hr-HR"/>
        </w:rPr>
        <w:t xml:space="preserve">u istom razdoblju </w:t>
      </w:r>
      <w:r w:rsidR="00CB0CB3">
        <w:rPr>
          <w:rFonts w:asciiTheme="minorHAnsi" w:hAnsiTheme="minorHAnsi"/>
          <w:iCs/>
          <w:sz w:val="22"/>
          <w:szCs w:val="22"/>
          <w:lang w:val="hr-HR"/>
        </w:rPr>
        <w:t xml:space="preserve">prethodne godine. </w:t>
      </w:r>
      <w:r w:rsidRPr="00E05534">
        <w:rPr>
          <w:rFonts w:asciiTheme="minorHAnsi" w:hAnsiTheme="minorHAnsi"/>
          <w:iCs/>
          <w:sz w:val="22"/>
          <w:szCs w:val="22"/>
          <w:lang w:val="hr-HR"/>
        </w:rPr>
        <w:t>Odnose se na rashode za obavezne doprinose, naknade troškova službenih putovanja i stručne ispite osoba na stručnom osposobljavanju u općinskim upravnim tijelima i kod proračunskih korisnika. Navedeni rashodi se tijekom godine realiziraju u skladu s raspoloživim mjerama Hrvatskog zavoda za zapošljavanje osoba na stručnom osposobljavanju</w:t>
      </w:r>
      <w:r w:rsidR="00E87FF2" w:rsidRPr="00E05534">
        <w:rPr>
          <w:rFonts w:asciiTheme="minorHAnsi" w:hAnsiTheme="minorHAnsi"/>
          <w:iCs/>
          <w:sz w:val="22"/>
          <w:szCs w:val="22"/>
          <w:lang w:val="hr-HR"/>
        </w:rPr>
        <w:t xml:space="preserve"> koje su sve restriktivnije</w:t>
      </w:r>
      <w:r w:rsidRPr="00E05534">
        <w:rPr>
          <w:rFonts w:asciiTheme="minorHAnsi" w:hAnsiTheme="minorHAnsi"/>
          <w:iCs/>
          <w:sz w:val="22"/>
          <w:szCs w:val="22"/>
          <w:lang w:val="hr-HR"/>
        </w:rPr>
        <w:t xml:space="preserve">, što je </w:t>
      </w:r>
      <w:r w:rsidR="00CB0CB3">
        <w:rPr>
          <w:rFonts w:asciiTheme="minorHAnsi" w:hAnsiTheme="minorHAnsi"/>
          <w:iCs/>
          <w:sz w:val="22"/>
          <w:szCs w:val="22"/>
          <w:lang w:val="hr-HR"/>
        </w:rPr>
        <w:t xml:space="preserve">manjim dijelom </w:t>
      </w:r>
      <w:r w:rsidRPr="00E05534">
        <w:rPr>
          <w:rFonts w:asciiTheme="minorHAnsi" w:hAnsiTheme="minorHAnsi"/>
          <w:iCs/>
          <w:sz w:val="22"/>
          <w:szCs w:val="22"/>
          <w:lang w:val="hr-HR"/>
        </w:rPr>
        <w:t>utjecalo na realizaciju rashoda za ove namjene,</w:t>
      </w:r>
      <w:r w:rsidR="00CB0CB3">
        <w:rPr>
          <w:rFonts w:asciiTheme="minorHAnsi" w:hAnsiTheme="minorHAnsi"/>
          <w:iCs/>
          <w:sz w:val="22"/>
          <w:szCs w:val="22"/>
          <w:lang w:val="hr-HR"/>
        </w:rPr>
        <w:t xml:space="preserve"> a uglavnom, utjecaj na iskazana odstupanja </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imali su rashodi vezani uz osobe zaposlene na provedbi projekata koji se financiraju iz EU pomoći.</w:t>
      </w:r>
    </w:p>
    <w:p w14:paraId="1954FCB7" w14:textId="77777777" w:rsidR="00E87FF2" w:rsidRPr="00E05534" w:rsidRDefault="00E87FF2" w:rsidP="009C4A4A">
      <w:pPr>
        <w:pStyle w:val="Tijeloteksta"/>
        <w:jc w:val="both"/>
        <w:rPr>
          <w:rFonts w:asciiTheme="minorHAnsi" w:hAnsiTheme="minorHAnsi"/>
          <w:iCs/>
          <w:sz w:val="22"/>
          <w:szCs w:val="22"/>
          <w:lang w:val="hr-HR"/>
        </w:rPr>
      </w:pPr>
    </w:p>
    <w:p w14:paraId="6C6FB34D"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nespomenuti rashodi poslovanja</w:t>
      </w:r>
    </w:p>
    <w:p w14:paraId="143E7202" w14:textId="77777777" w:rsidR="009C4A4A" w:rsidRPr="004E21A4" w:rsidRDefault="009C4A4A" w:rsidP="009C4A4A">
      <w:pPr>
        <w:pStyle w:val="Tijeloteksta"/>
        <w:jc w:val="both"/>
        <w:rPr>
          <w:rFonts w:asciiTheme="minorHAnsi" w:hAnsiTheme="minorHAnsi"/>
          <w:iCs/>
          <w:sz w:val="18"/>
          <w:szCs w:val="18"/>
          <w:lang w:val="hr-HR"/>
        </w:rPr>
      </w:pPr>
    </w:p>
    <w:p w14:paraId="3AA872E5" w14:textId="77777777"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Ostali nespomenuti rashodi poslovanja planirani su u iznosu od 1.</w:t>
      </w:r>
      <w:r w:rsidR="00CB0CB3">
        <w:rPr>
          <w:rFonts w:asciiTheme="minorHAnsi" w:hAnsiTheme="minorHAnsi"/>
          <w:iCs/>
          <w:sz w:val="22"/>
          <w:szCs w:val="22"/>
          <w:lang w:val="hr-HR"/>
        </w:rPr>
        <w:t>610</w:t>
      </w:r>
      <w:r w:rsidR="00E87FF2" w:rsidRPr="00E05534">
        <w:rPr>
          <w:rFonts w:asciiTheme="minorHAnsi" w:hAnsiTheme="minorHAnsi"/>
          <w:iCs/>
          <w:sz w:val="22"/>
          <w:szCs w:val="22"/>
          <w:lang w:val="hr-HR"/>
        </w:rPr>
        <w:t>.</w:t>
      </w:r>
      <w:r w:rsidR="00CB0CB3">
        <w:rPr>
          <w:rFonts w:asciiTheme="minorHAnsi" w:hAnsiTheme="minorHAnsi"/>
          <w:iCs/>
          <w:sz w:val="22"/>
          <w:szCs w:val="22"/>
          <w:lang w:val="hr-HR"/>
        </w:rPr>
        <w:t>8</w:t>
      </w:r>
      <w:r w:rsidR="00E87FF2"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 a </w:t>
      </w:r>
      <w:r w:rsidR="00E87FF2"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CB0CB3">
        <w:rPr>
          <w:rFonts w:asciiTheme="minorHAnsi" w:hAnsiTheme="minorHAnsi"/>
          <w:iCs/>
          <w:sz w:val="22"/>
          <w:szCs w:val="22"/>
          <w:lang w:val="hr-HR"/>
        </w:rPr>
        <w:t>898.761,57</w:t>
      </w:r>
      <w:r w:rsidRPr="00E05534">
        <w:rPr>
          <w:rFonts w:asciiTheme="minorHAnsi" w:hAnsiTheme="minorHAnsi"/>
          <w:iCs/>
          <w:sz w:val="22"/>
          <w:szCs w:val="22"/>
          <w:lang w:val="hr-HR"/>
        </w:rPr>
        <w:t xml:space="preserve"> kn, što je </w:t>
      </w:r>
      <w:r w:rsidR="00E87FF2" w:rsidRPr="00E05534">
        <w:rPr>
          <w:rFonts w:asciiTheme="minorHAnsi" w:hAnsiTheme="minorHAnsi"/>
          <w:iCs/>
          <w:sz w:val="22"/>
          <w:szCs w:val="22"/>
          <w:lang w:val="hr-HR"/>
        </w:rPr>
        <w:t>5</w:t>
      </w:r>
      <w:r w:rsidR="00CB0CB3">
        <w:rPr>
          <w:rFonts w:asciiTheme="minorHAnsi" w:hAnsiTheme="minorHAnsi"/>
          <w:iCs/>
          <w:sz w:val="22"/>
          <w:szCs w:val="22"/>
          <w:lang w:val="hr-HR"/>
        </w:rPr>
        <w:t>6</w:t>
      </w:r>
      <w:r w:rsidRPr="00E05534">
        <w:rPr>
          <w:rFonts w:asciiTheme="minorHAnsi" w:hAnsiTheme="minorHAnsi"/>
          <w:iCs/>
          <w:sz w:val="22"/>
          <w:szCs w:val="22"/>
          <w:lang w:val="hr-HR"/>
        </w:rPr>
        <w:t xml:space="preserve">% planiranog iznosa i </w:t>
      </w:r>
      <w:r w:rsidR="00E87FF2" w:rsidRPr="00E05534">
        <w:rPr>
          <w:rFonts w:asciiTheme="minorHAnsi" w:hAnsiTheme="minorHAnsi"/>
          <w:iCs/>
          <w:sz w:val="22"/>
          <w:szCs w:val="22"/>
          <w:lang w:val="hr-HR"/>
        </w:rPr>
        <w:t>25</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w:t>
      </w:r>
      <w:r w:rsidR="00E87FF2"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 xml:space="preserve">prethodne godine. U okviru ovih rashoda izvršene su naknade za rad predstavničkog tijela, radnih tijela, Vijeća MO Marčelji i vijeća nacionalnih manjina u ukupnom iznosu od </w:t>
      </w:r>
      <w:r w:rsidR="00CB0CB3">
        <w:rPr>
          <w:rFonts w:asciiTheme="minorHAnsi" w:hAnsiTheme="minorHAnsi"/>
          <w:iCs/>
          <w:sz w:val="22"/>
          <w:szCs w:val="22"/>
          <w:lang w:val="hr-HR"/>
        </w:rPr>
        <w:t>528.850,66</w:t>
      </w:r>
      <w:r w:rsidRPr="00E05534">
        <w:rPr>
          <w:rFonts w:asciiTheme="minorHAnsi" w:hAnsiTheme="minorHAnsi"/>
          <w:iCs/>
          <w:sz w:val="22"/>
          <w:szCs w:val="22"/>
          <w:lang w:val="hr-HR"/>
        </w:rPr>
        <w:t xml:space="preserve"> kn, što je </w:t>
      </w:r>
      <w:r w:rsidR="00CB0CB3">
        <w:rPr>
          <w:rFonts w:asciiTheme="minorHAnsi" w:hAnsiTheme="minorHAnsi"/>
          <w:iCs/>
          <w:sz w:val="22"/>
          <w:szCs w:val="22"/>
          <w:lang w:val="hr-HR"/>
        </w:rPr>
        <w:t>51</w:t>
      </w:r>
      <w:r w:rsidRPr="00E05534">
        <w:rPr>
          <w:rFonts w:asciiTheme="minorHAnsi" w:hAnsiTheme="minorHAnsi"/>
          <w:iCs/>
          <w:sz w:val="22"/>
          <w:szCs w:val="22"/>
          <w:lang w:val="hr-HR"/>
        </w:rPr>
        <w:t xml:space="preserve">% plana, </w:t>
      </w:r>
      <w:r w:rsidR="00637B03" w:rsidRPr="00E05534">
        <w:rPr>
          <w:rFonts w:asciiTheme="minorHAnsi" w:hAnsiTheme="minorHAnsi"/>
          <w:iCs/>
          <w:sz w:val="22"/>
          <w:szCs w:val="22"/>
          <w:lang w:val="hr-HR"/>
        </w:rPr>
        <w:t>dok su</w:t>
      </w:r>
      <w:r w:rsidRPr="00E05534">
        <w:rPr>
          <w:rFonts w:asciiTheme="minorHAnsi" w:hAnsiTheme="minorHAnsi"/>
          <w:iCs/>
          <w:sz w:val="22"/>
          <w:szCs w:val="22"/>
          <w:lang w:val="hr-HR"/>
        </w:rPr>
        <w:t xml:space="preserve"> u odnosu na </w:t>
      </w:r>
      <w:r w:rsidR="00637B03" w:rsidRPr="00E05534">
        <w:rPr>
          <w:rFonts w:asciiTheme="minorHAnsi" w:hAnsiTheme="minorHAnsi"/>
          <w:iCs/>
          <w:sz w:val="22"/>
          <w:szCs w:val="22"/>
          <w:lang w:val="hr-HR"/>
        </w:rPr>
        <w:t xml:space="preserve">isto razdoblje prethodne godine ovi rashodi </w:t>
      </w:r>
      <w:r w:rsidR="00CB0CB3">
        <w:rPr>
          <w:rFonts w:asciiTheme="minorHAnsi" w:hAnsiTheme="minorHAnsi"/>
          <w:iCs/>
          <w:sz w:val="22"/>
          <w:szCs w:val="22"/>
          <w:lang w:val="hr-HR"/>
        </w:rPr>
        <w:t>veći</w:t>
      </w:r>
      <w:r w:rsidR="00637B03" w:rsidRPr="00E05534">
        <w:rPr>
          <w:rFonts w:asciiTheme="minorHAnsi" w:hAnsiTheme="minorHAnsi"/>
          <w:iCs/>
          <w:sz w:val="22"/>
          <w:szCs w:val="22"/>
          <w:lang w:val="hr-HR"/>
        </w:rPr>
        <w:t xml:space="preserve"> za </w:t>
      </w:r>
      <w:r w:rsidR="00CB0CB3">
        <w:rPr>
          <w:rFonts w:asciiTheme="minorHAnsi" w:hAnsiTheme="minorHAnsi"/>
          <w:iCs/>
          <w:sz w:val="22"/>
          <w:szCs w:val="22"/>
          <w:lang w:val="hr-HR"/>
        </w:rPr>
        <w:t>27</w:t>
      </w:r>
      <w:r w:rsidR="00637B03" w:rsidRPr="00E05534">
        <w:rPr>
          <w:rFonts w:asciiTheme="minorHAnsi" w:hAnsiTheme="minorHAnsi"/>
          <w:iCs/>
          <w:sz w:val="22"/>
          <w:szCs w:val="22"/>
          <w:lang w:val="hr-HR"/>
        </w:rPr>
        <w:t>%</w:t>
      </w:r>
      <w:r w:rsidR="00B43E1E">
        <w:rPr>
          <w:rFonts w:asciiTheme="minorHAnsi" w:hAnsiTheme="minorHAnsi"/>
          <w:iCs/>
          <w:sz w:val="22"/>
          <w:szCs w:val="22"/>
          <w:lang w:val="hr-HR"/>
        </w:rPr>
        <w:t xml:space="preserve"> zbog povećanja rashoda za naknade radnim tijelima općinskog vijeća i naknade za provedene izbore nacionalnih manjina</w:t>
      </w:r>
      <w:r w:rsidR="00CC4C86"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Nadalje, realizirane su premije osiguranja u iznosu od </w:t>
      </w:r>
      <w:r w:rsidR="00B43E1E">
        <w:rPr>
          <w:rFonts w:asciiTheme="minorHAnsi" w:hAnsiTheme="minorHAnsi"/>
          <w:iCs/>
          <w:sz w:val="22"/>
          <w:szCs w:val="22"/>
          <w:lang w:val="hr-HR"/>
        </w:rPr>
        <w:t>148.511,41</w:t>
      </w:r>
      <w:r w:rsidRPr="00E05534">
        <w:rPr>
          <w:rFonts w:asciiTheme="minorHAnsi" w:hAnsiTheme="minorHAnsi"/>
          <w:iCs/>
          <w:sz w:val="22"/>
          <w:szCs w:val="22"/>
          <w:lang w:val="hr-HR"/>
        </w:rPr>
        <w:t xml:space="preserve"> kn ili </w:t>
      </w:r>
      <w:r w:rsidR="00B43E1E">
        <w:rPr>
          <w:rFonts w:asciiTheme="minorHAnsi" w:hAnsiTheme="minorHAnsi"/>
          <w:iCs/>
          <w:sz w:val="22"/>
          <w:szCs w:val="22"/>
          <w:lang w:val="hr-HR"/>
        </w:rPr>
        <w:t>51</w:t>
      </w:r>
      <w:r w:rsidRPr="00E05534">
        <w:rPr>
          <w:rFonts w:asciiTheme="minorHAnsi" w:hAnsiTheme="minorHAnsi"/>
          <w:iCs/>
          <w:sz w:val="22"/>
          <w:szCs w:val="22"/>
          <w:lang w:val="hr-HR"/>
        </w:rPr>
        <w:t>% plana, odnosno</w:t>
      </w:r>
      <w:r w:rsidR="00B401F8" w:rsidRPr="00E05534">
        <w:rPr>
          <w:rFonts w:asciiTheme="minorHAnsi" w:hAnsiTheme="minorHAnsi"/>
          <w:iCs/>
          <w:sz w:val="22"/>
          <w:szCs w:val="22"/>
          <w:lang w:val="hr-HR"/>
        </w:rPr>
        <w:t xml:space="preserve"> </w:t>
      </w:r>
      <w:r w:rsidR="00CC4C86" w:rsidRPr="00E05534">
        <w:rPr>
          <w:rFonts w:asciiTheme="minorHAnsi" w:hAnsiTheme="minorHAnsi"/>
          <w:iCs/>
          <w:sz w:val="22"/>
          <w:szCs w:val="22"/>
          <w:lang w:val="hr-HR"/>
        </w:rPr>
        <w:t>1</w:t>
      </w:r>
      <w:r w:rsidR="00B43E1E">
        <w:rPr>
          <w:rFonts w:asciiTheme="minorHAnsi" w:hAnsiTheme="minorHAnsi"/>
          <w:iCs/>
          <w:sz w:val="22"/>
          <w:szCs w:val="22"/>
          <w:lang w:val="hr-HR"/>
        </w:rPr>
        <w:t>4</w:t>
      </w:r>
      <w:r w:rsidRPr="00E05534">
        <w:rPr>
          <w:rFonts w:asciiTheme="minorHAnsi" w:hAnsiTheme="minorHAnsi"/>
          <w:iCs/>
          <w:sz w:val="22"/>
          <w:szCs w:val="22"/>
          <w:lang w:val="hr-HR"/>
        </w:rPr>
        <w:t xml:space="preserve">% </w:t>
      </w:r>
      <w:r w:rsidR="00B43E1E">
        <w:rPr>
          <w:rFonts w:asciiTheme="minorHAnsi" w:hAnsiTheme="minorHAnsi"/>
          <w:iCs/>
          <w:sz w:val="22"/>
          <w:szCs w:val="22"/>
          <w:lang w:val="hr-HR"/>
        </w:rPr>
        <w:t>viš</w:t>
      </w:r>
      <w:r w:rsidR="00CC4C86" w:rsidRPr="00E05534">
        <w:rPr>
          <w:rFonts w:asciiTheme="minorHAnsi" w:hAnsiTheme="minorHAnsi"/>
          <w:iCs/>
          <w:sz w:val="22"/>
          <w:szCs w:val="22"/>
          <w:lang w:val="hr-HR"/>
        </w:rPr>
        <w:t>e</w:t>
      </w:r>
      <w:r w:rsidRPr="00E05534">
        <w:rPr>
          <w:rFonts w:asciiTheme="minorHAnsi" w:hAnsiTheme="minorHAnsi"/>
          <w:iCs/>
          <w:sz w:val="22"/>
          <w:szCs w:val="22"/>
          <w:lang w:val="hr-HR"/>
        </w:rPr>
        <w:t xml:space="preserve"> nego prethodne godine</w:t>
      </w:r>
      <w:r w:rsidR="00B43E1E">
        <w:rPr>
          <w:rFonts w:asciiTheme="minorHAnsi" w:hAnsiTheme="minorHAnsi"/>
          <w:iCs/>
          <w:sz w:val="22"/>
          <w:szCs w:val="22"/>
          <w:lang w:val="hr-HR"/>
        </w:rPr>
        <w:t xml:space="preserve"> za osiguranje imovine i službenih automobila</w:t>
      </w:r>
      <w:r w:rsidR="00936728" w:rsidRPr="00E05534">
        <w:rPr>
          <w:rFonts w:asciiTheme="minorHAnsi" w:hAnsiTheme="minorHAnsi"/>
          <w:iCs/>
          <w:sz w:val="22"/>
          <w:szCs w:val="22"/>
          <w:lang w:val="hr-HR"/>
        </w:rPr>
        <w:t>.</w:t>
      </w:r>
      <w:r w:rsidRPr="00E05534">
        <w:rPr>
          <w:rFonts w:asciiTheme="minorHAnsi" w:hAnsiTheme="minorHAnsi"/>
          <w:iCs/>
          <w:sz w:val="22"/>
          <w:szCs w:val="22"/>
          <w:lang w:val="hr-HR"/>
        </w:rPr>
        <w:t xml:space="preserve"> Zatim, reprezentacija u iznosu od </w:t>
      </w:r>
      <w:r w:rsidR="00B43E1E">
        <w:rPr>
          <w:rFonts w:asciiTheme="minorHAnsi" w:hAnsiTheme="minorHAnsi"/>
          <w:iCs/>
          <w:sz w:val="22"/>
          <w:szCs w:val="22"/>
          <w:lang w:val="hr-HR"/>
        </w:rPr>
        <w:t>52.963,51</w:t>
      </w:r>
      <w:r w:rsidRPr="00E05534">
        <w:rPr>
          <w:rFonts w:asciiTheme="minorHAnsi" w:hAnsiTheme="minorHAnsi"/>
          <w:iCs/>
          <w:sz w:val="22"/>
          <w:szCs w:val="22"/>
          <w:lang w:val="hr-HR"/>
        </w:rPr>
        <w:t xml:space="preserve"> kn ili </w:t>
      </w:r>
      <w:r w:rsidR="00B43E1E">
        <w:rPr>
          <w:rFonts w:asciiTheme="minorHAnsi" w:hAnsiTheme="minorHAnsi"/>
          <w:iCs/>
          <w:sz w:val="22"/>
          <w:szCs w:val="22"/>
          <w:lang w:val="hr-HR"/>
        </w:rPr>
        <w:t>57</w:t>
      </w:r>
      <w:r w:rsidR="00936728" w:rsidRPr="00E05534">
        <w:rPr>
          <w:rFonts w:asciiTheme="minorHAnsi" w:hAnsiTheme="minorHAnsi"/>
          <w:iCs/>
          <w:sz w:val="22"/>
          <w:szCs w:val="22"/>
          <w:lang w:val="hr-HR"/>
        </w:rPr>
        <w:t>% planiranog iznosa, dok su u odnosu na isto razdoblje</w:t>
      </w:r>
      <w:r w:rsidR="00B401F8" w:rsidRPr="00E05534">
        <w:rPr>
          <w:rFonts w:asciiTheme="minorHAnsi" w:hAnsiTheme="minorHAnsi"/>
          <w:iCs/>
          <w:sz w:val="22"/>
          <w:szCs w:val="22"/>
          <w:lang w:val="hr-HR"/>
        </w:rPr>
        <w:t xml:space="preserve"> prethodne godine</w:t>
      </w:r>
      <w:r w:rsidR="00936728" w:rsidRPr="00E05534">
        <w:rPr>
          <w:rFonts w:asciiTheme="minorHAnsi" w:hAnsiTheme="minorHAnsi"/>
          <w:iCs/>
          <w:sz w:val="22"/>
          <w:szCs w:val="22"/>
          <w:lang w:val="hr-HR"/>
        </w:rPr>
        <w:t xml:space="preserve"> </w:t>
      </w:r>
      <w:r w:rsidR="00B43E1E">
        <w:rPr>
          <w:rFonts w:asciiTheme="minorHAnsi" w:hAnsiTheme="minorHAnsi"/>
          <w:iCs/>
          <w:sz w:val="22"/>
          <w:szCs w:val="22"/>
          <w:lang w:val="hr-HR"/>
        </w:rPr>
        <w:t>povećani za 95</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Pored toga, članarine, sudske</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xml:space="preserve"> javnobilježničke</w:t>
      </w:r>
      <w:r w:rsidR="00B401F8" w:rsidRPr="00E05534">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 xml:space="preserve">druge pristojbe i naknade </w:t>
      </w:r>
      <w:r w:rsidRPr="00E05534">
        <w:rPr>
          <w:rFonts w:asciiTheme="minorHAnsi" w:hAnsiTheme="minorHAnsi"/>
          <w:iCs/>
          <w:sz w:val="22"/>
          <w:szCs w:val="22"/>
          <w:lang w:val="hr-HR"/>
        </w:rPr>
        <w:t xml:space="preserve">te </w:t>
      </w:r>
      <w:r w:rsidR="00B401F8" w:rsidRPr="00E05534">
        <w:rPr>
          <w:rFonts w:asciiTheme="minorHAnsi" w:hAnsiTheme="minorHAnsi"/>
          <w:iCs/>
          <w:sz w:val="22"/>
          <w:szCs w:val="22"/>
          <w:lang w:val="hr-HR"/>
        </w:rPr>
        <w:t xml:space="preserve">troškovi sudskih postupaka </w:t>
      </w:r>
      <w:r w:rsidRPr="00E05534">
        <w:rPr>
          <w:rFonts w:asciiTheme="minorHAnsi" w:hAnsiTheme="minorHAnsi"/>
          <w:iCs/>
          <w:sz w:val="22"/>
          <w:szCs w:val="22"/>
          <w:lang w:val="hr-HR"/>
        </w:rPr>
        <w:t>ostvaren</w:t>
      </w:r>
      <w:r w:rsidR="00B401F8" w:rsidRPr="00E05534">
        <w:rPr>
          <w:rFonts w:asciiTheme="minorHAnsi" w:hAnsiTheme="minorHAnsi"/>
          <w:iCs/>
          <w:sz w:val="22"/>
          <w:szCs w:val="22"/>
          <w:lang w:val="hr-HR"/>
        </w:rPr>
        <w:t>i su</w:t>
      </w:r>
      <w:r w:rsidRPr="00E05534">
        <w:rPr>
          <w:rFonts w:asciiTheme="minorHAnsi" w:hAnsiTheme="minorHAnsi"/>
          <w:iCs/>
          <w:sz w:val="22"/>
          <w:szCs w:val="22"/>
          <w:lang w:val="hr-HR"/>
        </w:rPr>
        <w:t xml:space="preserve"> u ukupnom iznosu od </w:t>
      </w:r>
      <w:r w:rsidR="00B43E1E">
        <w:rPr>
          <w:rFonts w:asciiTheme="minorHAnsi" w:hAnsiTheme="minorHAnsi"/>
          <w:iCs/>
          <w:sz w:val="22"/>
          <w:szCs w:val="22"/>
          <w:lang w:val="hr-HR"/>
        </w:rPr>
        <w:t>114.214,36</w:t>
      </w:r>
      <w:r w:rsidRPr="00E05534">
        <w:rPr>
          <w:rFonts w:asciiTheme="minorHAnsi" w:hAnsiTheme="minorHAnsi"/>
          <w:iCs/>
          <w:sz w:val="22"/>
          <w:szCs w:val="22"/>
          <w:lang w:val="hr-HR"/>
        </w:rPr>
        <w:t xml:space="preserve"> kn ili </w:t>
      </w:r>
      <w:r w:rsidR="00B43E1E">
        <w:rPr>
          <w:rFonts w:asciiTheme="minorHAnsi" w:hAnsiTheme="minorHAnsi"/>
          <w:iCs/>
          <w:sz w:val="22"/>
          <w:szCs w:val="22"/>
          <w:lang w:val="hr-HR"/>
        </w:rPr>
        <w:t>21</w:t>
      </w:r>
      <w:r w:rsidRPr="00E05534">
        <w:rPr>
          <w:rFonts w:asciiTheme="minorHAnsi" w:hAnsiTheme="minorHAnsi"/>
          <w:iCs/>
          <w:sz w:val="22"/>
          <w:szCs w:val="22"/>
          <w:lang w:val="hr-HR"/>
        </w:rPr>
        <w:t>%</w:t>
      </w:r>
      <w:r w:rsidR="00B43E1E">
        <w:rPr>
          <w:rFonts w:asciiTheme="minorHAnsi" w:hAnsiTheme="minorHAnsi"/>
          <w:iCs/>
          <w:sz w:val="22"/>
          <w:szCs w:val="22"/>
          <w:lang w:val="hr-HR"/>
        </w:rPr>
        <w:t xml:space="preserve"> više u odnosu na</w:t>
      </w:r>
      <w:r w:rsidRPr="00E05534">
        <w:rPr>
          <w:rFonts w:asciiTheme="minorHAnsi" w:hAnsiTheme="minorHAnsi"/>
          <w:iCs/>
          <w:sz w:val="22"/>
          <w:szCs w:val="22"/>
          <w:lang w:val="hr-HR"/>
        </w:rPr>
        <w:t xml:space="preserve"> plan, odnosno </w:t>
      </w:r>
      <w:r w:rsidR="00701802">
        <w:rPr>
          <w:rFonts w:asciiTheme="minorHAnsi" w:hAnsiTheme="minorHAnsi"/>
          <w:iCs/>
          <w:sz w:val="22"/>
          <w:szCs w:val="22"/>
          <w:lang w:val="hr-HR"/>
        </w:rPr>
        <w:t>65</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više</w:t>
      </w:r>
      <w:r w:rsidRPr="00E05534">
        <w:rPr>
          <w:rFonts w:asciiTheme="minorHAnsi" w:hAnsiTheme="minorHAnsi"/>
          <w:iCs/>
          <w:sz w:val="22"/>
          <w:szCs w:val="22"/>
          <w:lang w:val="hr-HR"/>
        </w:rPr>
        <w:t xml:space="preserve"> nego prethodne godine, </w:t>
      </w:r>
      <w:r w:rsidR="00B8766A">
        <w:rPr>
          <w:rFonts w:asciiTheme="minorHAnsi" w:hAnsiTheme="minorHAnsi"/>
          <w:iCs/>
          <w:sz w:val="22"/>
          <w:szCs w:val="22"/>
          <w:lang w:val="hr-HR"/>
        </w:rPr>
        <w:t xml:space="preserve">a povećani su najvećim dijelom </w:t>
      </w:r>
      <w:r w:rsidR="00701802">
        <w:rPr>
          <w:rFonts w:asciiTheme="minorHAnsi" w:hAnsiTheme="minorHAnsi"/>
          <w:iCs/>
          <w:sz w:val="22"/>
          <w:szCs w:val="22"/>
          <w:lang w:val="hr-HR"/>
        </w:rPr>
        <w:t>zbog obveze podmirenja naknade za smanjenje miješanog komunalnog otpada koja nije bila planirana</w:t>
      </w:r>
      <w:r w:rsidRPr="00E05534">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B3029F">
        <w:rPr>
          <w:rFonts w:asciiTheme="minorHAnsi" w:hAnsiTheme="minorHAnsi"/>
          <w:iCs/>
          <w:sz w:val="22"/>
          <w:szCs w:val="22"/>
          <w:lang w:val="hr-HR"/>
        </w:rPr>
        <w:t>54.221,63</w:t>
      </w:r>
      <w:r w:rsidRPr="00E05534">
        <w:rPr>
          <w:rFonts w:asciiTheme="minorHAnsi" w:hAnsiTheme="minorHAnsi"/>
          <w:iCs/>
          <w:sz w:val="22"/>
          <w:szCs w:val="22"/>
          <w:lang w:val="hr-HR"/>
        </w:rPr>
        <w:t xml:space="preserve"> kn, a to je </w:t>
      </w:r>
      <w:r w:rsidR="00B3029F">
        <w:rPr>
          <w:rFonts w:asciiTheme="minorHAnsi" w:hAnsiTheme="minorHAnsi"/>
          <w:iCs/>
          <w:sz w:val="22"/>
          <w:szCs w:val="22"/>
          <w:lang w:val="hr-HR"/>
        </w:rPr>
        <w:t>52</w:t>
      </w:r>
      <w:r w:rsidRPr="00E05534">
        <w:rPr>
          <w:rFonts w:asciiTheme="minorHAnsi" w:hAnsiTheme="minorHAnsi"/>
          <w:iCs/>
          <w:sz w:val="22"/>
          <w:szCs w:val="22"/>
          <w:lang w:val="hr-HR"/>
        </w:rPr>
        <w:t xml:space="preserve">% </w:t>
      </w:r>
      <w:r w:rsidR="00F816AE" w:rsidRPr="00E05534">
        <w:rPr>
          <w:rFonts w:asciiTheme="minorHAnsi" w:hAnsiTheme="minorHAnsi"/>
          <w:iCs/>
          <w:sz w:val="22"/>
          <w:szCs w:val="22"/>
          <w:lang w:val="hr-HR"/>
        </w:rPr>
        <w:t>planiran</w:t>
      </w:r>
      <w:r w:rsidR="00B3029F">
        <w:rPr>
          <w:rFonts w:asciiTheme="minorHAnsi" w:hAnsiTheme="minorHAnsi"/>
          <w:iCs/>
          <w:sz w:val="22"/>
          <w:szCs w:val="22"/>
          <w:lang w:val="hr-HR"/>
        </w:rPr>
        <w:t>og</w:t>
      </w:r>
      <w:r w:rsidR="00F816AE" w:rsidRPr="00E05534">
        <w:rPr>
          <w:rFonts w:asciiTheme="minorHAnsi" w:hAnsiTheme="minorHAnsi"/>
          <w:iCs/>
          <w:sz w:val="22"/>
          <w:szCs w:val="22"/>
          <w:lang w:val="hr-HR"/>
        </w:rPr>
        <w:t xml:space="preserve"> iznos</w:t>
      </w:r>
      <w:r w:rsidR="00B3029F">
        <w:rPr>
          <w:rFonts w:asciiTheme="minorHAnsi" w:hAnsiTheme="minorHAnsi"/>
          <w:iCs/>
          <w:sz w:val="22"/>
          <w:szCs w:val="22"/>
          <w:lang w:val="hr-HR"/>
        </w:rPr>
        <w:t>a</w:t>
      </w:r>
      <w:r w:rsidR="00F816AE" w:rsidRPr="00E05534">
        <w:rPr>
          <w:rFonts w:asciiTheme="minorHAnsi" w:hAnsiTheme="minorHAnsi"/>
          <w:iCs/>
          <w:sz w:val="22"/>
          <w:szCs w:val="22"/>
          <w:lang w:val="hr-HR"/>
        </w:rPr>
        <w:t xml:space="preserve"> i </w:t>
      </w:r>
      <w:r w:rsidR="00B3029F">
        <w:rPr>
          <w:rFonts w:asciiTheme="minorHAnsi" w:hAnsiTheme="minorHAnsi"/>
          <w:iCs/>
          <w:sz w:val="22"/>
          <w:szCs w:val="22"/>
          <w:lang w:val="hr-HR"/>
        </w:rPr>
        <w:t>29</w:t>
      </w:r>
      <w:r w:rsidR="00F816AE" w:rsidRPr="00E05534">
        <w:rPr>
          <w:rFonts w:asciiTheme="minorHAnsi" w:hAnsiTheme="minorHAnsi"/>
          <w:iCs/>
          <w:sz w:val="22"/>
          <w:szCs w:val="22"/>
          <w:lang w:val="hr-HR"/>
        </w:rPr>
        <w:t xml:space="preserve">% </w:t>
      </w:r>
      <w:r w:rsidR="00B3029F">
        <w:rPr>
          <w:rFonts w:asciiTheme="minorHAnsi" w:hAnsiTheme="minorHAnsi"/>
          <w:iCs/>
          <w:sz w:val="22"/>
          <w:szCs w:val="22"/>
          <w:lang w:val="hr-HR"/>
        </w:rPr>
        <w:t>manj</w:t>
      </w:r>
      <w:r w:rsidR="00F816AE" w:rsidRPr="00E05534">
        <w:rPr>
          <w:rFonts w:asciiTheme="minorHAnsi" w:hAnsiTheme="minorHAnsi"/>
          <w:iCs/>
          <w:sz w:val="22"/>
          <w:szCs w:val="22"/>
          <w:lang w:val="hr-HR"/>
        </w:rPr>
        <w:t>e n</w:t>
      </w:r>
      <w:r w:rsidRPr="00E05534">
        <w:rPr>
          <w:rFonts w:asciiTheme="minorHAnsi" w:hAnsiTheme="minorHAnsi"/>
          <w:iCs/>
          <w:sz w:val="22"/>
          <w:szCs w:val="22"/>
          <w:lang w:val="hr-HR"/>
        </w:rPr>
        <w:t>ego u istom razdoblju prethodne godine</w:t>
      </w:r>
      <w:r w:rsidR="00B8766A">
        <w:rPr>
          <w:rFonts w:asciiTheme="minorHAnsi" w:hAnsiTheme="minorHAnsi"/>
          <w:iCs/>
          <w:sz w:val="22"/>
          <w:szCs w:val="22"/>
          <w:lang w:val="hr-HR"/>
        </w:rPr>
        <w:t>, uglavnom zbog nerealiziranih rashoda za vodnu naknadu za koju nije izvršena obveza u ovom izvještajnom razdoblju 2019. godine</w:t>
      </w:r>
      <w:r w:rsidRPr="00E05534">
        <w:rPr>
          <w:rFonts w:asciiTheme="minorHAnsi" w:hAnsiTheme="minorHAnsi"/>
          <w:iCs/>
          <w:sz w:val="22"/>
          <w:szCs w:val="22"/>
          <w:lang w:val="hr-HR"/>
        </w:rPr>
        <w:t xml:space="preserve">. </w:t>
      </w:r>
      <w:r w:rsidR="00E246F4">
        <w:rPr>
          <w:rFonts w:asciiTheme="minorHAnsi" w:hAnsiTheme="minorHAnsi"/>
          <w:iCs/>
          <w:sz w:val="22"/>
          <w:szCs w:val="22"/>
          <w:lang w:val="hr-HR"/>
        </w:rPr>
        <w:t>Pored toga, na o</w:t>
      </w:r>
      <w:r w:rsidRPr="00E05534">
        <w:rPr>
          <w:rFonts w:asciiTheme="minorHAnsi" w:hAnsiTheme="minorHAnsi"/>
          <w:iCs/>
          <w:sz w:val="22"/>
          <w:szCs w:val="22"/>
          <w:lang w:val="hr-HR"/>
        </w:rPr>
        <w:t xml:space="preserve">dstupanja </w:t>
      </w:r>
      <w:r w:rsidR="00A47B19">
        <w:rPr>
          <w:rFonts w:asciiTheme="minorHAnsi" w:hAnsiTheme="minorHAnsi"/>
          <w:iCs/>
          <w:sz w:val="22"/>
          <w:szCs w:val="22"/>
          <w:lang w:val="hr-HR"/>
        </w:rPr>
        <w:t xml:space="preserve">u realizaciji </w:t>
      </w:r>
      <w:r w:rsidR="00E246F4">
        <w:rPr>
          <w:rFonts w:asciiTheme="minorHAnsi" w:hAnsiTheme="minorHAnsi"/>
          <w:iCs/>
          <w:sz w:val="22"/>
          <w:szCs w:val="22"/>
          <w:lang w:val="hr-HR"/>
        </w:rPr>
        <w:t>ovih</w:t>
      </w:r>
      <w:r w:rsidRPr="00E05534">
        <w:rPr>
          <w:rFonts w:asciiTheme="minorHAnsi" w:hAnsiTheme="minorHAnsi"/>
          <w:iCs/>
          <w:sz w:val="22"/>
          <w:szCs w:val="22"/>
          <w:lang w:val="hr-HR"/>
        </w:rPr>
        <w:t xml:space="preserve"> rashoda </w:t>
      </w:r>
      <w:r w:rsidR="00E246F4">
        <w:rPr>
          <w:rFonts w:asciiTheme="minorHAnsi" w:hAnsiTheme="minorHAnsi"/>
          <w:iCs/>
          <w:sz w:val="22"/>
          <w:szCs w:val="22"/>
          <w:lang w:val="hr-HR"/>
        </w:rPr>
        <w:t>utječ</w:t>
      </w:r>
      <w:r w:rsidR="00A47B19">
        <w:rPr>
          <w:rFonts w:asciiTheme="minorHAnsi" w:hAnsiTheme="minorHAnsi"/>
          <w:iCs/>
          <w:sz w:val="22"/>
          <w:szCs w:val="22"/>
          <w:lang w:val="hr-HR"/>
        </w:rPr>
        <w:t>u</w:t>
      </w:r>
      <w:r w:rsidR="00E246F4">
        <w:rPr>
          <w:rFonts w:asciiTheme="minorHAnsi" w:hAnsiTheme="minorHAnsi"/>
          <w:iCs/>
          <w:sz w:val="22"/>
          <w:szCs w:val="22"/>
          <w:lang w:val="hr-HR"/>
        </w:rPr>
        <w:t xml:space="preserve"> i povremen</w:t>
      </w:r>
      <w:r w:rsidR="00A47B19">
        <w:rPr>
          <w:rFonts w:asciiTheme="minorHAnsi" w:hAnsiTheme="minorHAnsi"/>
          <w:iCs/>
          <w:sz w:val="22"/>
          <w:szCs w:val="22"/>
          <w:lang w:val="hr-HR"/>
        </w:rPr>
        <w:t>i</w:t>
      </w:r>
      <w:r w:rsidRPr="00E05534">
        <w:rPr>
          <w:rFonts w:asciiTheme="minorHAnsi" w:hAnsiTheme="minorHAnsi"/>
          <w:iCs/>
          <w:sz w:val="22"/>
          <w:szCs w:val="22"/>
          <w:lang w:val="hr-HR"/>
        </w:rPr>
        <w:t xml:space="preserve"> povrat</w:t>
      </w:r>
      <w:r w:rsidR="00A47B19">
        <w:rPr>
          <w:rFonts w:asciiTheme="minorHAnsi" w:hAnsiTheme="minorHAnsi"/>
          <w:iCs/>
          <w:sz w:val="22"/>
          <w:szCs w:val="22"/>
          <w:lang w:val="hr-HR"/>
        </w:rPr>
        <w:t>i</w:t>
      </w:r>
      <w:r w:rsidRPr="00E05534">
        <w:rPr>
          <w:rFonts w:asciiTheme="minorHAnsi" w:hAnsiTheme="minorHAnsi"/>
          <w:iCs/>
          <w:sz w:val="22"/>
          <w:szCs w:val="22"/>
          <w:lang w:val="hr-HR"/>
        </w:rPr>
        <w:t xml:space="preserve"> komunalnih doprinosa </w:t>
      </w:r>
      <w:r w:rsidR="00A47B19">
        <w:rPr>
          <w:rFonts w:asciiTheme="minorHAnsi" w:hAnsiTheme="minorHAnsi"/>
          <w:iCs/>
          <w:sz w:val="22"/>
          <w:szCs w:val="22"/>
          <w:lang w:val="hr-HR"/>
        </w:rPr>
        <w:t xml:space="preserve">koji su </w:t>
      </w:r>
      <w:r w:rsidRPr="00E05534">
        <w:rPr>
          <w:rFonts w:asciiTheme="minorHAnsi" w:hAnsiTheme="minorHAnsi"/>
          <w:iCs/>
          <w:sz w:val="22"/>
          <w:szCs w:val="22"/>
          <w:lang w:val="hr-HR"/>
        </w:rPr>
        <w:t>uplaćeni u prethodnim godinama na temelju ispostavljenih rješenja</w:t>
      </w:r>
      <w:r w:rsidR="00E246F4">
        <w:rPr>
          <w:rFonts w:asciiTheme="minorHAnsi" w:hAnsiTheme="minorHAnsi"/>
          <w:iCs/>
          <w:sz w:val="22"/>
          <w:szCs w:val="22"/>
          <w:lang w:val="hr-HR"/>
        </w:rPr>
        <w:t xml:space="preserve"> </w:t>
      </w:r>
      <w:r w:rsidR="00A47B19">
        <w:rPr>
          <w:rFonts w:asciiTheme="minorHAnsi" w:hAnsiTheme="minorHAnsi"/>
          <w:iCs/>
          <w:sz w:val="22"/>
          <w:szCs w:val="22"/>
          <w:lang w:val="hr-HR"/>
        </w:rPr>
        <w:t xml:space="preserve">po </w:t>
      </w:r>
      <w:r w:rsidR="00E246F4">
        <w:rPr>
          <w:rFonts w:asciiTheme="minorHAnsi" w:hAnsiTheme="minorHAnsi"/>
          <w:iCs/>
          <w:sz w:val="22"/>
          <w:szCs w:val="22"/>
          <w:lang w:val="hr-HR"/>
        </w:rPr>
        <w:t>koj</w:t>
      </w:r>
      <w:r w:rsidR="00A47B19">
        <w:rPr>
          <w:rFonts w:asciiTheme="minorHAnsi" w:hAnsiTheme="minorHAnsi"/>
          <w:iCs/>
          <w:sz w:val="22"/>
          <w:szCs w:val="22"/>
          <w:lang w:val="hr-HR"/>
        </w:rPr>
        <w:t>ima</w:t>
      </w:r>
      <w:r w:rsidR="00E246F4">
        <w:rPr>
          <w:rFonts w:asciiTheme="minorHAnsi" w:hAnsiTheme="minorHAnsi"/>
          <w:iCs/>
          <w:sz w:val="22"/>
          <w:szCs w:val="22"/>
          <w:lang w:val="hr-HR"/>
        </w:rPr>
        <w:t xml:space="preserve"> </w:t>
      </w:r>
      <w:r w:rsidR="00A47B19">
        <w:rPr>
          <w:rFonts w:asciiTheme="minorHAnsi" w:hAnsiTheme="minorHAnsi"/>
          <w:iCs/>
          <w:sz w:val="22"/>
          <w:szCs w:val="22"/>
          <w:lang w:val="hr-HR"/>
        </w:rPr>
        <w:t>je</w:t>
      </w:r>
      <w:r w:rsidRPr="00E05534">
        <w:rPr>
          <w:rFonts w:asciiTheme="minorHAnsi" w:hAnsiTheme="minorHAnsi"/>
          <w:iCs/>
          <w:sz w:val="22"/>
          <w:szCs w:val="22"/>
          <w:lang w:val="hr-HR"/>
        </w:rPr>
        <w:t xml:space="preserve"> u naknadno provedenom postupku u sluč</w:t>
      </w:r>
      <w:r w:rsidR="00F816AE" w:rsidRPr="00E05534">
        <w:rPr>
          <w:rFonts w:asciiTheme="minorHAnsi" w:hAnsiTheme="minorHAnsi"/>
          <w:iCs/>
          <w:sz w:val="22"/>
          <w:szCs w:val="22"/>
          <w:lang w:val="hr-HR"/>
        </w:rPr>
        <w:t>aju</w:t>
      </w:r>
      <w:r w:rsidRPr="00E05534">
        <w:rPr>
          <w:rFonts w:asciiTheme="minorHAnsi" w:hAnsiTheme="minorHAnsi"/>
          <w:iCs/>
          <w:sz w:val="22"/>
          <w:szCs w:val="22"/>
          <w:lang w:val="hr-HR"/>
        </w:rPr>
        <w:t xml:space="preserve"> nemogućnosti gradnje objekta ukinuta obveza stranke i izvršen povr</w:t>
      </w:r>
      <w:r w:rsidR="00A47B19">
        <w:rPr>
          <w:rFonts w:asciiTheme="minorHAnsi" w:hAnsiTheme="minorHAnsi"/>
          <w:iCs/>
          <w:sz w:val="22"/>
          <w:szCs w:val="22"/>
          <w:lang w:val="hr-HR"/>
        </w:rPr>
        <w:t>at komunalnog doprinosa uplaćen</w:t>
      </w:r>
      <w:r w:rsidRPr="00E05534">
        <w:rPr>
          <w:rFonts w:asciiTheme="minorHAnsi" w:hAnsiTheme="minorHAnsi"/>
          <w:iCs/>
          <w:sz w:val="22"/>
          <w:szCs w:val="22"/>
          <w:lang w:val="hr-HR"/>
        </w:rPr>
        <w:t xml:space="preserve"> u prethodnim godinama. </w:t>
      </w:r>
    </w:p>
    <w:p w14:paraId="6B4C8F8F" w14:textId="77777777" w:rsidR="009C4A4A" w:rsidRPr="00E05534" w:rsidRDefault="009C4A4A" w:rsidP="009C4A4A">
      <w:pPr>
        <w:pStyle w:val="Tijeloteksta"/>
        <w:jc w:val="both"/>
        <w:rPr>
          <w:rFonts w:asciiTheme="minorHAnsi" w:hAnsiTheme="minorHAnsi"/>
          <w:iCs/>
          <w:sz w:val="22"/>
          <w:szCs w:val="22"/>
          <w:lang w:val="hr-HR"/>
        </w:rPr>
      </w:pPr>
    </w:p>
    <w:p w14:paraId="732C4F04"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Kamate za primljene kredite i zajmove</w:t>
      </w:r>
    </w:p>
    <w:p w14:paraId="05E04637" w14:textId="77777777" w:rsidR="00CE02CE" w:rsidRPr="004E21A4" w:rsidRDefault="00CE02CE" w:rsidP="00CE02CE">
      <w:pPr>
        <w:pStyle w:val="Tijeloteksta"/>
        <w:jc w:val="both"/>
        <w:rPr>
          <w:rFonts w:asciiTheme="minorHAnsi" w:hAnsiTheme="minorHAnsi"/>
          <w:iCs/>
          <w:sz w:val="18"/>
          <w:szCs w:val="18"/>
          <w:lang w:val="hr-HR"/>
        </w:rPr>
      </w:pPr>
    </w:p>
    <w:p w14:paraId="07F265E7" w14:textId="77777777" w:rsidR="00B21E2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Kamate za primljene kredite i zajmove planirane su u iznosu od </w:t>
      </w:r>
      <w:r w:rsidR="00B21E2E">
        <w:rPr>
          <w:rFonts w:asciiTheme="minorHAnsi" w:hAnsiTheme="minorHAnsi"/>
          <w:iCs/>
          <w:sz w:val="22"/>
          <w:szCs w:val="22"/>
          <w:lang w:val="hr-HR"/>
        </w:rPr>
        <w:t>368.500</w:t>
      </w:r>
      <w:r w:rsidRPr="00E05534">
        <w:rPr>
          <w:rFonts w:asciiTheme="minorHAnsi" w:hAnsiTheme="minorHAnsi"/>
          <w:iCs/>
          <w:sz w:val="22"/>
          <w:szCs w:val="22"/>
          <w:lang w:val="hr-HR"/>
        </w:rPr>
        <w:t xml:space="preserve"> kn, a izvršene su u iznosu od </w:t>
      </w:r>
      <w:r w:rsidR="00B21E2E">
        <w:rPr>
          <w:rFonts w:asciiTheme="minorHAnsi" w:hAnsiTheme="minorHAnsi"/>
          <w:iCs/>
          <w:sz w:val="22"/>
          <w:szCs w:val="22"/>
          <w:lang w:val="hr-HR"/>
        </w:rPr>
        <w:t>141.956,07</w:t>
      </w:r>
      <w:r w:rsidRPr="00E05534">
        <w:rPr>
          <w:rFonts w:asciiTheme="minorHAnsi" w:hAnsiTheme="minorHAnsi"/>
          <w:iCs/>
          <w:sz w:val="22"/>
          <w:szCs w:val="22"/>
          <w:lang w:val="hr-HR"/>
        </w:rPr>
        <w:t xml:space="preserve"> kn, što je 6</w:t>
      </w:r>
      <w:r w:rsidR="00B21E2E">
        <w:rPr>
          <w:rFonts w:asciiTheme="minorHAnsi" w:hAnsiTheme="minorHAnsi"/>
          <w:iCs/>
          <w:sz w:val="22"/>
          <w:szCs w:val="22"/>
          <w:lang w:val="hr-HR"/>
        </w:rPr>
        <w:t>2</w:t>
      </w:r>
      <w:r w:rsidRPr="00E05534">
        <w:rPr>
          <w:rFonts w:asciiTheme="minorHAnsi" w:hAnsiTheme="minorHAnsi"/>
          <w:iCs/>
          <w:sz w:val="22"/>
          <w:szCs w:val="22"/>
          <w:lang w:val="hr-HR"/>
        </w:rPr>
        <w:t xml:space="preserve">% plana i </w:t>
      </w:r>
      <w:r w:rsidR="00B21E2E">
        <w:rPr>
          <w:rFonts w:asciiTheme="minorHAnsi" w:hAnsiTheme="minorHAnsi"/>
          <w:iCs/>
          <w:sz w:val="22"/>
          <w:szCs w:val="22"/>
          <w:lang w:val="hr-HR"/>
        </w:rPr>
        <w:t>61</w:t>
      </w:r>
      <w:r w:rsidRPr="00E05534">
        <w:rPr>
          <w:rFonts w:asciiTheme="minorHAnsi" w:hAnsiTheme="minorHAnsi"/>
          <w:iCs/>
          <w:sz w:val="22"/>
          <w:szCs w:val="22"/>
          <w:lang w:val="hr-HR"/>
        </w:rPr>
        <w:t>% manje u odnosu na</w:t>
      </w:r>
      <w:r w:rsidR="006D6157" w:rsidRPr="00E05534">
        <w:rPr>
          <w:rFonts w:asciiTheme="minorHAnsi" w:hAnsiTheme="minorHAnsi"/>
          <w:iCs/>
          <w:sz w:val="22"/>
          <w:szCs w:val="22"/>
          <w:lang w:val="hr-HR"/>
        </w:rPr>
        <w:t xml:space="preserve"> isto razdoblje prethodne godine</w:t>
      </w:r>
      <w:r w:rsidRPr="00E05534">
        <w:rPr>
          <w:rFonts w:asciiTheme="minorHAnsi" w:hAnsiTheme="minorHAnsi"/>
          <w:iCs/>
          <w:sz w:val="22"/>
          <w:szCs w:val="22"/>
          <w:lang w:val="hr-HR"/>
        </w:rPr>
        <w:t>. Odnose se na kamate vezane uz otplatu kredita po osnovi zaduženja Općine Viškovo krajem prosinca 2013. godine kod Slatinske banke d.d., Slatina koji se izvršavaju u rokovima u skladu s otplatnim planom</w:t>
      </w:r>
      <w:r w:rsidR="00B21E2E">
        <w:rPr>
          <w:rFonts w:asciiTheme="minorHAnsi" w:hAnsiTheme="minorHAnsi"/>
          <w:iCs/>
          <w:sz w:val="22"/>
          <w:szCs w:val="22"/>
          <w:lang w:val="hr-HR"/>
        </w:rPr>
        <w:t xml:space="preserve">. </w:t>
      </w:r>
    </w:p>
    <w:p w14:paraId="793C120D" w14:textId="77777777" w:rsidR="00B21E2E" w:rsidRDefault="00B21E2E" w:rsidP="00CE02CE">
      <w:pPr>
        <w:pStyle w:val="Tijeloteksta"/>
        <w:jc w:val="both"/>
        <w:rPr>
          <w:rFonts w:asciiTheme="minorHAnsi" w:hAnsiTheme="minorHAnsi"/>
          <w:iCs/>
          <w:sz w:val="22"/>
          <w:szCs w:val="22"/>
          <w:lang w:val="hr-HR"/>
        </w:rPr>
      </w:pPr>
    </w:p>
    <w:p w14:paraId="108D7356"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financijski rashodi</w:t>
      </w:r>
    </w:p>
    <w:p w14:paraId="1D8E7267" w14:textId="77777777" w:rsidR="00CE02CE" w:rsidRPr="00E05534" w:rsidRDefault="00CE02CE" w:rsidP="00CE02CE">
      <w:pPr>
        <w:pStyle w:val="Tijeloteksta"/>
        <w:jc w:val="both"/>
        <w:rPr>
          <w:rFonts w:asciiTheme="minorHAnsi" w:hAnsiTheme="minorHAnsi"/>
          <w:iCs/>
          <w:sz w:val="22"/>
          <w:szCs w:val="22"/>
          <w:lang w:val="hr-HR"/>
        </w:rPr>
      </w:pPr>
    </w:p>
    <w:p w14:paraId="7CC789D1"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financijski rashodi planirani su u iznosu od </w:t>
      </w:r>
      <w:r w:rsidR="00B21E2E">
        <w:rPr>
          <w:rFonts w:asciiTheme="minorHAnsi" w:hAnsiTheme="minorHAnsi"/>
          <w:iCs/>
          <w:sz w:val="22"/>
          <w:szCs w:val="22"/>
          <w:lang w:val="hr-HR"/>
        </w:rPr>
        <w:t>4</w:t>
      </w:r>
      <w:r w:rsidR="006D6157" w:rsidRPr="00E05534">
        <w:rPr>
          <w:rFonts w:asciiTheme="minorHAnsi" w:hAnsiTheme="minorHAnsi"/>
          <w:iCs/>
          <w:sz w:val="22"/>
          <w:szCs w:val="22"/>
          <w:lang w:val="hr-HR"/>
        </w:rPr>
        <w:t>5.500</w:t>
      </w:r>
      <w:r w:rsidRPr="00E05534">
        <w:rPr>
          <w:rFonts w:asciiTheme="minorHAnsi" w:hAnsiTheme="minorHAnsi"/>
          <w:iCs/>
          <w:sz w:val="22"/>
          <w:szCs w:val="22"/>
          <w:lang w:val="hr-HR"/>
        </w:rPr>
        <w:t xml:space="preserve"> kn, a realizirani u iznosu od </w:t>
      </w:r>
      <w:r w:rsidR="00B21E2E">
        <w:rPr>
          <w:rFonts w:asciiTheme="minorHAnsi" w:hAnsiTheme="minorHAnsi"/>
          <w:iCs/>
          <w:sz w:val="22"/>
          <w:szCs w:val="22"/>
          <w:lang w:val="hr-HR"/>
        </w:rPr>
        <w:t>78.367,33</w:t>
      </w:r>
      <w:r w:rsidRPr="00E05534">
        <w:rPr>
          <w:rFonts w:asciiTheme="minorHAnsi" w:hAnsiTheme="minorHAnsi"/>
          <w:iCs/>
          <w:sz w:val="22"/>
          <w:szCs w:val="22"/>
          <w:lang w:val="hr-HR"/>
        </w:rPr>
        <w:t xml:space="preserve"> kn, što je </w:t>
      </w:r>
      <w:r w:rsidR="00B21E2E">
        <w:rPr>
          <w:rFonts w:asciiTheme="minorHAnsi" w:hAnsiTheme="minorHAnsi"/>
          <w:iCs/>
          <w:sz w:val="22"/>
          <w:szCs w:val="22"/>
          <w:lang w:val="hr-HR"/>
        </w:rPr>
        <w:t>72</w:t>
      </w:r>
      <w:r w:rsidRPr="00E05534">
        <w:rPr>
          <w:rFonts w:asciiTheme="minorHAnsi" w:hAnsiTheme="minorHAnsi"/>
          <w:iCs/>
          <w:sz w:val="22"/>
          <w:szCs w:val="22"/>
          <w:lang w:val="hr-HR"/>
        </w:rPr>
        <w:t>%</w:t>
      </w:r>
      <w:r w:rsidR="00B21E2E">
        <w:rPr>
          <w:rFonts w:asciiTheme="minorHAnsi" w:hAnsiTheme="minorHAnsi"/>
          <w:iCs/>
          <w:sz w:val="22"/>
          <w:szCs w:val="22"/>
          <w:lang w:val="hr-HR"/>
        </w:rPr>
        <w:t xml:space="preserve"> više od</w:t>
      </w:r>
      <w:r w:rsidRPr="00E05534">
        <w:rPr>
          <w:rFonts w:asciiTheme="minorHAnsi" w:hAnsiTheme="minorHAnsi"/>
          <w:iCs/>
          <w:sz w:val="22"/>
          <w:szCs w:val="22"/>
          <w:lang w:val="hr-HR"/>
        </w:rPr>
        <w:t xml:space="preserve"> planiranog iznosa i </w:t>
      </w:r>
      <w:r w:rsidR="00B21E2E">
        <w:rPr>
          <w:rFonts w:asciiTheme="minorHAnsi" w:hAnsiTheme="minorHAnsi"/>
          <w:iCs/>
          <w:sz w:val="22"/>
          <w:szCs w:val="22"/>
          <w:lang w:val="hr-HR"/>
        </w:rPr>
        <w:t>3,3 puta više</w:t>
      </w:r>
      <w:r w:rsidRPr="00E05534">
        <w:rPr>
          <w:rFonts w:asciiTheme="minorHAnsi" w:hAnsiTheme="minorHAnsi"/>
          <w:iCs/>
          <w:sz w:val="22"/>
          <w:szCs w:val="22"/>
          <w:lang w:val="hr-HR"/>
        </w:rPr>
        <w:t xml:space="preserve"> u odnosu na isto razdoblje prethodne godine. Izvršeni rashodi </w:t>
      </w:r>
      <w:r w:rsidR="00B21E2E">
        <w:rPr>
          <w:rFonts w:asciiTheme="minorHAnsi" w:hAnsiTheme="minorHAnsi"/>
          <w:iCs/>
          <w:sz w:val="22"/>
          <w:szCs w:val="22"/>
          <w:lang w:val="hr-HR"/>
        </w:rPr>
        <w:t xml:space="preserve">se najvećim dijelom </w:t>
      </w:r>
      <w:r w:rsidRPr="00E05534">
        <w:rPr>
          <w:rFonts w:asciiTheme="minorHAnsi" w:hAnsiTheme="minorHAnsi"/>
          <w:iCs/>
          <w:sz w:val="22"/>
          <w:szCs w:val="22"/>
          <w:lang w:val="hr-HR"/>
        </w:rPr>
        <w:t>odnose na rashode za bankarske usluge i usluge platnog prometa</w:t>
      </w:r>
      <w:r w:rsidR="00B21E2E">
        <w:rPr>
          <w:rFonts w:asciiTheme="minorHAnsi" w:hAnsiTheme="minorHAnsi"/>
          <w:iCs/>
          <w:sz w:val="22"/>
          <w:szCs w:val="22"/>
          <w:lang w:val="hr-HR"/>
        </w:rPr>
        <w:t xml:space="preserve"> u okviru kojih je, pored redovnih tekućih rashoda, </w:t>
      </w:r>
      <w:r w:rsidR="00B8766A">
        <w:rPr>
          <w:rFonts w:asciiTheme="minorHAnsi" w:hAnsiTheme="minorHAnsi"/>
          <w:iCs/>
          <w:sz w:val="22"/>
          <w:szCs w:val="22"/>
          <w:lang w:val="hr-HR"/>
        </w:rPr>
        <w:t>podmirena</w:t>
      </w:r>
      <w:r w:rsidR="00B21E2E">
        <w:rPr>
          <w:rFonts w:asciiTheme="minorHAnsi" w:hAnsiTheme="minorHAnsi"/>
          <w:iCs/>
          <w:sz w:val="22"/>
          <w:szCs w:val="22"/>
          <w:lang w:val="hr-HR"/>
        </w:rPr>
        <w:t xml:space="preserve"> i jednokratna naknada za korištenje novog kredita od Hrvatske banke za obnovu i razvitak čije je korištenje započelo u ovoj godini.</w:t>
      </w:r>
      <w:r w:rsidRPr="00E05534">
        <w:rPr>
          <w:rFonts w:asciiTheme="minorHAnsi" w:hAnsiTheme="minorHAnsi"/>
          <w:iCs/>
          <w:sz w:val="22"/>
          <w:szCs w:val="22"/>
          <w:lang w:val="hr-HR"/>
        </w:rPr>
        <w:t xml:space="preserve"> </w:t>
      </w:r>
      <w:r w:rsidR="004C7081">
        <w:rPr>
          <w:rFonts w:asciiTheme="minorHAnsi" w:hAnsiTheme="minorHAnsi"/>
          <w:iCs/>
          <w:sz w:val="22"/>
          <w:szCs w:val="22"/>
          <w:lang w:val="hr-HR"/>
        </w:rPr>
        <w:t>N</w:t>
      </w:r>
      <w:r w:rsidR="00EA4FD7" w:rsidRPr="00E05534">
        <w:rPr>
          <w:rFonts w:asciiTheme="minorHAnsi" w:hAnsiTheme="minorHAnsi"/>
          <w:iCs/>
          <w:sz w:val="22"/>
          <w:szCs w:val="22"/>
          <w:lang w:val="hr-HR"/>
        </w:rPr>
        <w:t>adalje,</w:t>
      </w:r>
      <w:r w:rsidRPr="00E05534">
        <w:rPr>
          <w:rFonts w:asciiTheme="minorHAnsi" w:hAnsiTheme="minorHAnsi"/>
          <w:iCs/>
          <w:sz w:val="22"/>
          <w:szCs w:val="22"/>
          <w:lang w:val="hr-HR"/>
        </w:rPr>
        <w:t xml:space="preserve"> zatezne kamate </w:t>
      </w:r>
      <w:r w:rsidR="00B21E2E">
        <w:rPr>
          <w:rFonts w:asciiTheme="minorHAnsi" w:hAnsiTheme="minorHAnsi"/>
          <w:iCs/>
          <w:sz w:val="22"/>
          <w:szCs w:val="22"/>
          <w:lang w:val="hr-HR"/>
        </w:rPr>
        <w:t xml:space="preserve">i </w:t>
      </w:r>
      <w:r w:rsidR="00B21E2E" w:rsidRPr="00E05534">
        <w:rPr>
          <w:rFonts w:asciiTheme="minorHAnsi" w:hAnsiTheme="minorHAnsi"/>
          <w:iCs/>
          <w:sz w:val="22"/>
          <w:szCs w:val="22"/>
          <w:lang w:val="hr-HR"/>
        </w:rPr>
        <w:t>ostal</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nespomenut</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financijsk</w:t>
      </w:r>
      <w:r w:rsidR="00B21E2E">
        <w:rPr>
          <w:rFonts w:asciiTheme="minorHAnsi" w:hAnsiTheme="minorHAnsi"/>
          <w:iCs/>
          <w:sz w:val="22"/>
          <w:szCs w:val="22"/>
          <w:lang w:val="hr-HR"/>
        </w:rPr>
        <w:t>i rashodi</w:t>
      </w:r>
      <w:r w:rsidR="00B21E2E" w:rsidRPr="00E05534">
        <w:rPr>
          <w:rFonts w:asciiTheme="minorHAnsi" w:hAnsiTheme="minorHAnsi"/>
          <w:iCs/>
          <w:sz w:val="22"/>
          <w:szCs w:val="22"/>
          <w:lang w:val="hr-HR"/>
        </w:rPr>
        <w:t xml:space="preserve"> vezan</w:t>
      </w:r>
      <w:r w:rsidR="00B8766A">
        <w:rPr>
          <w:rFonts w:asciiTheme="minorHAnsi" w:hAnsiTheme="minorHAnsi"/>
          <w:iCs/>
          <w:sz w:val="22"/>
          <w:szCs w:val="22"/>
          <w:lang w:val="hr-HR"/>
        </w:rPr>
        <w:t>i</w:t>
      </w:r>
      <w:r w:rsidR="00B21E2E" w:rsidRPr="00E05534">
        <w:rPr>
          <w:rFonts w:asciiTheme="minorHAnsi" w:hAnsiTheme="minorHAnsi"/>
          <w:iCs/>
          <w:sz w:val="22"/>
          <w:szCs w:val="22"/>
          <w:lang w:val="hr-HR"/>
        </w:rPr>
        <w:t xml:space="preserve"> uz naknade za financijske usluge FINE </w:t>
      </w:r>
      <w:r w:rsidR="00B8766A">
        <w:rPr>
          <w:rFonts w:asciiTheme="minorHAnsi" w:hAnsiTheme="minorHAnsi"/>
          <w:iCs/>
          <w:sz w:val="22"/>
          <w:szCs w:val="22"/>
          <w:lang w:val="hr-HR"/>
        </w:rPr>
        <w:t xml:space="preserve">ostvareni su u ukupnom iznosu od 1.743,08 kn, a s obzirom na njihov manji </w:t>
      </w:r>
      <w:r w:rsidR="006D6157" w:rsidRPr="00E05534">
        <w:rPr>
          <w:rFonts w:asciiTheme="minorHAnsi" w:hAnsiTheme="minorHAnsi"/>
          <w:iCs/>
          <w:sz w:val="22"/>
          <w:szCs w:val="22"/>
          <w:lang w:val="hr-HR"/>
        </w:rPr>
        <w:t>apsolutn</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iznos </w:t>
      </w:r>
      <w:r w:rsidR="00B8766A">
        <w:rPr>
          <w:rFonts w:asciiTheme="minorHAnsi" w:hAnsiTheme="minorHAnsi"/>
          <w:iCs/>
          <w:sz w:val="22"/>
          <w:szCs w:val="22"/>
          <w:lang w:val="hr-HR"/>
        </w:rPr>
        <w:t>nemaju</w:t>
      </w:r>
      <w:r w:rsidR="006D6157" w:rsidRPr="00E05534">
        <w:rPr>
          <w:rFonts w:asciiTheme="minorHAnsi" w:hAnsiTheme="minorHAnsi"/>
          <w:iCs/>
          <w:sz w:val="22"/>
          <w:szCs w:val="22"/>
          <w:lang w:val="hr-HR"/>
        </w:rPr>
        <w:t xml:space="preserve"> već</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utjecaj na </w:t>
      </w:r>
      <w:r w:rsidR="00EA4FD7" w:rsidRPr="00E05534">
        <w:rPr>
          <w:rFonts w:asciiTheme="minorHAnsi" w:hAnsiTheme="minorHAnsi"/>
          <w:iCs/>
          <w:sz w:val="22"/>
          <w:szCs w:val="22"/>
          <w:lang w:val="hr-HR"/>
        </w:rPr>
        <w:t>realizac</w:t>
      </w:r>
      <w:r w:rsidR="00B8766A">
        <w:rPr>
          <w:rFonts w:asciiTheme="minorHAnsi" w:hAnsiTheme="minorHAnsi"/>
          <w:iCs/>
          <w:sz w:val="22"/>
          <w:szCs w:val="22"/>
          <w:lang w:val="hr-HR"/>
        </w:rPr>
        <w:t>iju ove grupe rashoda u cjelini</w:t>
      </w:r>
      <w:r w:rsidRPr="00E05534">
        <w:rPr>
          <w:rFonts w:asciiTheme="minorHAnsi" w:hAnsiTheme="minorHAnsi"/>
          <w:iCs/>
          <w:sz w:val="22"/>
          <w:szCs w:val="22"/>
          <w:lang w:val="hr-HR"/>
        </w:rPr>
        <w:t xml:space="preserve">. </w:t>
      </w:r>
    </w:p>
    <w:p w14:paraId="101B483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Subvencije trgovačkim društvima u javnom sektoru</w:t>
      </w:r>
    </w:p>
    <w:p w14:paraId="01AEEBA2" w14:textId="77777777" w:rsidR="00CE02CE" w:rsidRPr="00E05534" w:rsidRDefault="00CE02CE" w:rsidP="00CE02CE">
      <w:pPr>
        <w:pStyle w:val="Tijeloteksta"/>
        <w:jc w:val="both"/>
        <w:rPr>
          <w:rFonts w:asciiTheme="minorHAnsi" w:hAnsiTheme="minorHAnsi"/>
          <w:iCs/>
          <w:sz w:val="22"/>
          <w:szCs w:val="22"/>
          <w:lang w:val="hr-HR"/>
        </w:rPr>
      </w:pPr>
    </w:p>
    <w:p w14:paraId="2E92646B"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Subvencije trgovačkim društvima u javnom sektoru planirane su u iznosu od 2.</w:t>
      </w:r>
      <w:r w:rsidR="00A47B19">
        <w:rPr>
          <w:rFonts w:asciiTheme="minorHAnsi" w:hAnsiTheme="minorHAnsi"/>
          <w:iCs/>
          <w:sz w:val="22"/>
          <w:szCs w:val="22"/>
          <w:lang w:val="hr-HR"/>
        </w:rPr>
        <w:t>70</w:t>
      </w:r>
      <w:r w:rsidR="00EA4FD7" w:rsidRPr="00E05534">
        <w:rPr>
          <w:rFonts w:asciiTheme="minorHAnsi" w:hAnsiTheme="minorHAnsi"/>
          <w:iCs/>
          <w:sz w:val="22"/>
          <w:szCs w:val="22"/>
          <w:lang w:val="hr-HR"/>
        </w:rPr>
        <w:t>0.000</w:t>
      </w:r>
      <w:r w:rsidRPr="00E05534">
        <w:rPr>
          <w:rFonts w:asciiTheme="minorHAnsi" w:hAnsiTheme="minorHAnsi"/>
          <w:iCs/>
          <w:sz w:val="22"/>
          <w:szCs w:val="22"/>
          <w:lang w:val="hr-HR"/>
        </w:rPr>
        <w:t xml:space="preserve"> kn, a </w:t>
      </w:r>
      <w:r w:rsidR="00EA4FD7" w:rsidRPr="00E05534">
        <w:rPr>
          <w:rFonts w:asciiTheme="minorHAnsi" w:hAnsiTheme="minorHAnsi"/>
          <w:iCs/>
          <w:sz w:val="22"/>
          <w:szCs w:val="22"/>
          <w:lang w:val="hr-HR"/>
        </w:rPr>
        <w:t>o</w:t>
      </w:r>
      <w:r w:rsidRPr="00E05534">
        <w:rPr>
          <w:rFonts w:asciiTheme="minorHAnsi" w:hAnsiTheme="minorHAnsi"/>
          <w:iCs/>
          <w:sz w:val="22"/>
          <w:szCs w:val="22"/>
          <w:lang w:val="hr-HR"/>
        </w:rPr>
        <w:t>dnose se na subvencioniranje usluga KD-a Autotrolej d.o.o. Rijeka za javni prijevoz</w:t>
      </w:r>
      <w:r w:rsidR="00EA4FD7" w:rsidRPr="00E05534">
        <w:rPr>
          <w:rFonts w:asciiTheme="minorHAnsi" w:hAnsiTheme="minorHAnsi"/>
          <w:iCs/>
          <w:sz w:val="22"/>
          <w:szCs w:val="22"/>
          <w:lang w:val="hr-HR"/>
        </w:rPr>
        <w:t>.</w:t>
      </w:r>
      <w:r w:rsidRPr="00E05534">
        <w:rPr>
          <w:rFonts w:asciiTheme="minorHAnsi" w:hAnsiTheme="minorHAnsi"/>
          <w:iCs/>
          <w:sz w:val="22"/>
          <w:szCs w:val="22"/>
          <w:lang w:val="hr-HR"/>
        </w:rPr>
        <w:t xml:space="preserve"> U ovom izvještajnom razdoblju realizirane su u iznosu od </w:t>
      </w:r>
      <w:r w:rsidR="00A47B19">
        <w:rPr>
          <w:rFonts w:asciiTheme="minorHAnsi" w:hAnsiTheme="minorHAnsi"/>
          <w:iCs/>
          <w:sz w:val="22"/>
          <w:szCs w:val="22"/>
          <w:lang w:val="hr-HR"/>
        </w:rPr>
        <w:t>1.266.500,02</w:t>
      </w:r>
      <w:r w:rsidRPr="00E05534">
        <w:rPr>
          <w:rFonts w:asciiTheme="minorHAnsi" w:hAnsiTheme="minorHAnsi"/>
          <w:iCs/>
          <w:sz w:val="22"/>
          <w:szCs w:val="22"/>
          <w:lang w:val="hr-HR"/>
        </w:rPr>
        <w:t xml:space="preserve"> kn, što je </w:t>
      </w:r>
      <w:r w:rsidR="00A47B19">
        <w:rPr>
          <w:rFonts w:asciiTheme="minorHAnsi" w:hAnsiTheme="minorHAnsi"/>
          <w:iCs/>
          <w:sz w:val="22"/>
          <w:szCs w:val="22"/>
          <w:lang w:val="hr-HR"/>
        </w:rPr>
        <w:t>4</w:t>
      </w:r>
      <w:r w:rsidR="00B44A7C" w:rsidRPr="00E05534">
        <w:rPr>
          <w:rFonts w:asciiTheme="minorHAnsi" w:hAnsiTheme="minorHAnsi"/>
          <w:iCs/>
          <w:sz w:val="22"/>
          <w:szCs w:val="22"/>
          <w:lang w:val="hr-HR"/>
        </w:rPr>
        <w:t>7</w:t>
      </w:r>
      <w:r w:rsidRPr="00E05534">
        <w:rPr>
          <w:rFonts w:asciiTheme="minorHAnsi" w:hAnsiTheme="minorHAnsi"/>
          <w:iCs/>
          <w:sz w:val="22"/>
          <w:szCs w:val="22"/>
          <w:lang w:val="hr-HR"/>
        </w:rPr>
        <w:t xml:space="preserve">% planiranog iznosa i </w:t>
      </w:r>
      <w:r w:rsidR="00A47B19">
        <w:rPr>
          <w:rFonts w:asciiTheme="minorHAnsi" w:hAnsiTheme="minorHAnsi"/>
          <w:iCs/>
          <w:sz w:val="22"/>
          <w:szCs w:val="22"/>
          <w:lang w:val="hr-HR"/>
        </w:rPr>
        <w:t>5</w:t>
      </w:r>
      <w:r w:rsidRPr="00E05534">
        <w:rPr>
          <w:rFonts w:asciiTheme="minorHAnsi" w:hAnsiTheme="minorHAnsi"/>
          <w:iCs/>
          <w:sz w:val="22"/>
          <w:szCs w:val="22"/>
          <w:lang w:val="hr-HR"/>
        </w:rPr>
        <w:t xml:space="preserve">% </w:t>
      </w:r>
      <w:r w:rsidR="00A47B19">
        <w:rPr>
          <w:rFonts w:asciiTheme="minorHAnsi" w:hAnsiTheme="minorHAnsi"/>
          <w:iCs/>
          <w:sz w:val="22"/>
          <w:szCs w:val="22"/>
          <w:lang w:val="hr-HR"/>
        </w:rPr>
        <w:t>manj</w:t>
      </w:r>
      <w:r w:rsidR="00B44A7C" w:rsidRPr="00E05534">
        <w:rPr>
          <w:rFonts w:asciiTheme="minorHAnsi" w:hAnsiTheme="minorHAnsi"/>
          <w:iCs/>
          <w:sz w:val="22"/>
          <w:szCs w:val="22"/>
          <w:lang w:val="hr-HR"/>
        </w:rPr>
        <w:t xml:space="preserve">e </w:t>
      </w:r>
      <w:r w:rsidRPr="00E05534">
        <w:rPr>
          <w:rFonts w:asciiTheme="minorHAnsi" w:hAnsiTheme="minorHAnsi"/>
          <w:iCs/>
          <w:sz w:val="22"/>
          <w:szCs w:val="22"/>
          <w:lang w:val="hr-HR"/>
        </w:rPr>
        <w:t xml:space="preserve">nego </w:t>
      </w:r>
      <w:r w:rsidR="00B44A7C"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prethodne godine</w:t>
      </w:r>
      <w:r w:rsidR="00B44A7C" w:rsidRPr="00E05534">
        <w:rPr>
          <w:rFonts w:asciiTheme="minorHAnsi" w:hAnsiTheme="minorHAnsi"/>
          <w:iCs/>
          <w:sz w:val="22"/>
          <w:szCs w:val="22"/>
          <w:lang w:val="hr-HR"/>
        </w:rPr>
        <w:t xml:space="preserve">, a </w:t>
      </w:r>
      <w:r w:rsidR="002A5B08" w:rsidRPr="00E05534">
        <w:rPr>
          <w:rFonts w:asciiTheme="minorHAnsi" w:hAnsiTheme="minorHAnsi"/>
          <w:iCs/>
          <w:sz w:val="22"/>
          <w:szCs w:val="22"/>
          <w:lang w:val="hr-HR"/>
        </w:rPr>
        <w:t xml:space="preserve">iste </w:t>
      </w:r>
      <w:r w:rsidR="00B44A7C" w:rsidRPr="00E05534">
        <w:rPr>
          <w:rFonts w:asciiTheme="minorHAnsi" w:hAnsiTheme="minorHAnsi"/>
          <w:iCs/>
          <w:sz w:val="22"/>
          <w:szCs w:val="22"/>
          <w:lang w:val="hr-HR"/>
        </w:rPr>
        <w:t xml:space="preserve">se realiziraju u skladu </w:t>
      </w:r>
      <w:r w:rsidR="004C7081">
        <w:rPr>
          <w:rFonts w:asciiTheme="minorHAnsi" w:hAnsiTheme="minorHAnsi"/>
          <w:iCs/>
          <w:sz w:val="22"/>
          <w:szCs w:val="22"/>
          <w:lang w:val="hr-HR"/>
        </w:rPr>
        <w:t xml:space="preserve">s </w:t>
      </w:r>
      <w:r w:rsidR="00B44A7C" w:rsidRPr="00E05534">
        <w:rPr>
          <w:rFonts w:asciiTheme="minorHAnsi" w:hAnsiTheme="minorHAnsi"/>
          <w:iCs/>
          <w:sz w:val="22"/>
          <w:szCs w:val="22"/>
          <w:lang w:val="hr-HR"/>
        </w:rPr>
        <w:t>ugovoren</w:t>
      </w:r>
      <w:r w:rsidR="004C7081">
        <w:rPr>
          <w:rFonts w:asciiTheme="minorHAnsi" w:hAnsiTheme="minorHAnsi"/>
          <w:iCs/>
          <w:sz w:val="22"/>
          <w:szCs w:val="22"/>
          <w:lang w:val="hr-HR"/>
        </w:rPr>
        <w:t>o</w:t>
      </w:r>
      <w:r w:rsidR="00B44A7C" w:rsidRPr="00E05534">
        <w:rPr>
          <w:rFonts w:asciiTheme="minorHAnsi" w:hAnsiTheme="minorHAnsi"/>
          <w:iCs/>
          <w:sz w:val="22"/>
          <w:szCs w:val="22"/>
          <w:lang w:val="hr-HR"/>
        </w:rPr>
        <w:t>m</w:t>
      </w:r>
      <w:r w:rsidR="004C7081">
        <w:rPr>
          <w:rFonts w:asciiTheme="minorHAnsi" w:hAnsiTheme="minorHAnsi"/>
          <w:iCs/>
          <w:sz w:val="22"/>
          <w:szCs w:val="22"/>
          <w:lang w:val="hr-HR"/>
        </w:rPr>
        <w:t xml:space="preserve"> razinom usluge</w:t>
      </w:r>
      <w:r w:rsidR="00B44A7C" w:rsidRPr="00E05534">
        <w:rPr>
          <w:rFonts w:asciiTheme="minorHAnsi" w:hAnsiTheme="minorHAnsi"/>
          <w:iCs/>
          <w:sz w:val="22"/>
          <w:szCs w:val="22"/>
          <w:lang w:val="hr-HR"/>
        </w:rPr>
        <w:t xml:space="preserve">. </w:t>
      </w:r>
    </w:p>
    <w:p w14:paraId="41232A0D" w14:textId="77777777" w:rsidR="00B44A7C" w:rsidRPr="00E05534" w:rsidRDefault="00B44A7C" w:rsidP="00CE02CE">
      <w:pPr>
        <w:pStyle w:val="Tijeloteksta"/>
        <w:jc w:val="both"/>
        <w:rPr>
          <w:rFonts w:asciiTheme="minorHAnsi" w:hAnsiTheme="minorHAnsi"/>
          <w:b/>
          <w:iCs/>
          <w:sz w:val="22"/>
          <w:szCs w:val="22"/>
          <w:lang w:val="hr-HR"/>
        </w:rPr>
      </w:pPr>
    </w:p>
    <w:p w14:paraId="7D1102A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poljoprivrednicima i obrtnicima izvan javnog sektora</w:t>
      </w:r>
    </w:p>
    <w:p w14:paraId="109F708D" w14:textId="77777777" w:rsidR="00CE02CE" w:rsidRPr="00E05534" w:rsidRDefault="00CE02CE" w:rsidP="00CE02CE">
      <w:pPr>
        <w:pStyle w:val="Tijeloteksta"/>
        <w:jc w:val="both"/>
        <w:rPr>
          <w:rFonts w:asciiTheme="minorHAnsi" w:hAnsiTheme="minorHAnsi"/>
          <w:iCs/>
          <w:sz w:val="22"/>
          <w:szCs w:val="22"/>
          <w:lang w:val="hr-HR"/>
        </w:rPr>
      </w:pPr>
    </w:p>
    <w:p w14:paraId="4FAD8765" w14:textId="77777777" w:rsidR="005D22D8"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Subvencije trgovačkim društvima, poljoprivrednicima i obrtnicima izvan javnog sektora planirane se u iznosu od </w:t>
      </w:r>
      <w:r w:rsidR="00A47B19">
        <w:rPr>
          <w:rFonts w:asciiTheme="minorHAnsi" w:hAnsiTheme="minorHAnsi"/>
          <w:iCs/>
          <w:sz w:val="22"/>
          <w:szCs w:val="22"/>
          <w:lang w:val="hr-HR"/>
        </w:rPr>
        <w:t>220.0</w:t>
      </w:r>
      <w:r w:rsidR="002A5B08"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w:t>
      </w:r>
      <w:r w:rsidR="002A5B08" w:rsidRPr="00E05534">
        <w:rPr>
          <w:rFonts w:asciiTheme="minorHAnsi" w:hAnsiTheme="minorHAnsi"/>
          <w:iCs/>
          <w:sz w:val="22"/>
          <w:szCs w:val="22"/>
          <w:lang w:val="hr-HR"/>
        </w:rPr>
        <w:t xml:space="preserve"> i u cijelosti se odnose na subvencije trgovačkim društvima </w:t>
      </w:r>
      <w:r w:rsidR="00A47B19">
        <w:rPr>
          <w:rFonts w:asciiTheme="minorHAnsi" w:hAnsiTheme="minorHAnsi"/>
          <w:iCs/>
          <w:sz w:val="22"/>
          <w:szCs w:val="22"/>
          <w:lang w:val="hr-HR"/>
        </w:rPr>
        <w:t xml:space="preserve">izvan javnog sektora, odnosno </w:t>
      </w:r>
      <w:r w:rsidR="004C7081">
        <w:rPr>
          <w:rFonts w:asciiTheme="minorHAnsi" w:hAnsiTheme="minorHAnsi"/>
          <w:iCs/>
          <w:sz w:val="22"/>
          <w:szCs w:val="22"/>
          <w:lang w:val="hr-HR"/>
        </w:rPr>
        <w:t xml:space="preserve">na </w:t>
      </w:r>
      <w:r w:rsidR="002A5B08" w:rsidRPr="00E05534">
        <w:rPr>
          <w:rFonts w:asciiTheme="minorHAnsi" w:hAnsiTheme="minorHAnsi"/>
          <w:iCs/>
          <w:sz w:val="22"/>
          <w:szCs w:val="22"/>
          <w:lang w:val="hr-HR"/>
        </w:rPr>
        <w:t>subvencije poduzetnicima u svrhu poticanja razvoja gospodarstva i smanjenja nezaposlenosti na području općine Viškovo. O</w:t>
      </w:r>
      <w:r w:rsidRPr="00E05534">
        <w:rPr>
          <w:rFonts w:asciiTheme="minorHAnsi" w:hAnsiTheme="minorHAnsi"/>
          <w:iCs/>
          <w:sz w:val="22"/>
          <w:szCs w:val="22"/>
          <w:lang w:val="hr-HR"/>
        </w:rPr>
        <w:t xml:space="preserve">stvarene </w:t>
      </w:r>
      <w:r w:rsidR="004C7081">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u iznosu od </w:t>
      </w:r>
      <w:r w:rsidR="00A47B19">
        <w:rPr>
          <w:rFonts w:asciiTheme="minorHAnsi" w:hAnsiTheme="minorHAnsi"/>
          <w:iCs/>
          <w:sz w:val="22"/>
          <w:szCs w:val="22"/>
          <w:lang w:val="hr-HR"/>
        </w:rPr>
        <w:t>105.045,55</w:t>
      </w:r>
      <w:r w:rsidRPr="00E05534">
        <w:rPr>
          <w:rFonts w:asciiTheme="minorHAnsi" w:hAnsiTheme="minorHAnsi"/>
          <w:iCs/>
          <w:sz w:val="22"/>
          <w:szCs w:val="22"/>
          <w:lang w:val="hr-HR"/>
        </w:rPr>
        <w:t xml:space="preserve"> kn, što je </w:t>
      </w:r>
      <w:r w:rsidR="00A47B19">
        <w:rPr>
          <w:rFonts w:asciiTheme="minorHAnsi" w:hAnsiTheme="minorHAnsi"/>
          <w:iCs/>
          <w:sz w:val="22"/>
          <w:szCs w:val="22"/>
          <w:lang w:val="hr-HR"/>
        </w:rPr>
        <w:t>48</w:t>
      </w:r>
      <w:r w:rsidRPr="00E05534">
        <w:rPr>
          <w:rFonts w:asciiTheme="minorHAnsi" w:hAnsiTheme="minorHAnsi"/>
          <w:iCs/>
          <w:sz w:val="22"/>
          <w:szCs w:val="22"/>
          <w:lang w:val="hr-HR"/>
        </w:rPr>
        <w:t xml:space="preserve">% </w:t>
      </w:r>
      <w:r w:rsidR="002A5B08" w:rsidRPr="00E05534">
        <w:rPr>
          <w:rFonts w:asciiTheme="minorHAnsi" w:hAnsiTheme="minorHAnsi"/>
          <w:iCs/>
          <w:sz w:val="22"/>
          <w:szCs w:val="22"/>
          <w:lang w:val="hr-HR"/>
        </w:rPr>
        <w:t>planiranog iznosa. U usporedbi s istom razdobljem prethodne godine</w:t>
      </w:r>
      <w:r w:rsidRPr="00E05534">
        <w:rPr>
          <w:rFonts w:asciiTheme="minorHAnsi" w:hAnsiTheme="minorHAnsi"/>
          <w:iCs/>
          <w:sz w:val="22"/>
          <w:szCs w:val="22"/>
          <w:lang w:val="hr-HR"/>
        </w:rPr>
        <w:t xml:space="preserve"> </w:t>
      </w:r>
      <w:r w:rsidR="00A47B19">
        <w:rPr>
          <w:rFonts w:asciiTheme="minorHAnsi" w:hAnsiTheme="minorHAnsi"/>
          <w:iCs/>
          <w:sz w:val="22"/>
          <w:szCs w:val="22"/>
          <w:lang w:val="hr-HR"/>
        </w:rPr>
        <w:t>povećane</w:t>
      </w:r>
      <w:r w:rsidR="002A5B08" w:rsidRPr="00E05534">
        <w:rPr>
          <w:rFonts w:asciiTheme="minorHAnsi" w:hAnsiTheme="minorHAnsi"/>
          <w:iCs/>
          <w:sz w:val="22"/>
          <w:szCs w:val="22"/>
          <w:lang w:val="hr-HR"/>
        </w:rPr>
        <w:t xml:space="preserve"> su za </w:t>
      </w:r>
      <w:r w:rsidR="00A47B19">
        <w:rPr>
          <w:rFonts w:asciiTheme="minorHAnsi" w:hAnsiTheme="minorHAnsi"/>
          <w:iCs/>
          <w:sz w:val="22"/>
          <w:szCs w:val="22"/>
          <w:lang w:val="hr-HR"/>
        </w:rPr>
        <w:t>20</w:t>
      </w:r>
      <w:r w:rsidR="002A5B08" w:rsidRPr="00E05534">
        <w:rPr>
          <w:rFonts w:asciiTheme="minorHAnsi" w:hAnsiTheme="minorHAnsi"/>
          <w:iCs/>
          <w:sz w:val="22"/>
          <w:szCs w:val="22"/>
          <w:lang w:val="hr-HR"/>
        </w:rPr>
        <w:t xml:space="preserve">% </w:t>
      </w:r>
      <w:r w:rsidRPr="00E05534">
        <w:rPr>
          <w:rFonts w:asciiTheme="minorHAnsi" w:hAnsiTheme="minorHAnsi"/>
          <w:iCs/>
          <w:sz w:val="22"/>
          <w:szCs w:val="22"/>
          <w:lang w:val="hr-HR"/>
        </w:rPr>
        <w:t>u skladu s iskazanim interesom i preuzetim obvezama temeljem</w:t>
      </w:r>
      <w:r w:rsidRPr="00E05534">
        <w:rPr>
          <w:rFonts w:asciiTheme="minorHAnsi" w:hAnsiTheme="minorHAnsi" w:cs="Tahoma"/>
          <w:color w:val="000000"/>
          <w:sz w:val="22"/>
          <w:szCs w:val="22"/>
          <w:lang w:val="hr-HR"/>
        </w:rPr>
        <w:t xml:space="preserve"> </w:t>
      </w:r>
      <w:r w:rsidRPr="00E05534">
        <w:rPr>
          <w:rFonts w:asciiTheme="minorHAnsi" w:hAnsiTheme="minorHAnsi"/>
          <w:iCs/>
          <w:sz w:val="22"/>
          <w:szCs w:val="22"/>
          <w:lang w:val="hr-HR"/>
        </w:rPr>
        <w:t>prijava poduzetnika na javni poziv za dodjelu potpora</w:t>
      </w:r>
      <w:r w:rsidR="005D22D8">
        <w:rPr>
          <w:rFonts w:asciiTheme="minorHAnsi" w:hAnsiTheme="minorHAnsi"/>
          <w:iCs/>
          <w:sz w:val="22"/>
          <w:szCs w:val="22"/>
          <w:lang w:val="hr-HR"/>
        </w:rPr>
        <w:t>.</w:t>
      </w:r>
      <w:r w:rsidR="002A5B08" w:rsidRPr="00E05534">
        <w:rPr>
          <w:rFonts w:asciiTheme="minorHAnsi" w:hAnsiTheme="minorHAnsi"/>
          <w:iCs/>
          <w:sz w:val="22"/>
          <w:szCs w:val="22"/>
          <w:lang w:val="hr-HR"/>
        </w:rPr>
        <w:t xml:space="preserve"> </w:t>
      </w:r>
    </w:p>
    <w:p w14:paraId="4F30140B" w14:textId="77777777" w:rsidR="005D22D8" w:rsidRDefault="005D22D8" w:rsidP="00CE02CE">
      <w:pPr>
        <w:pStyle w:val="Tijeloteksta"/>
        <w:jc w:val="both"/>
        <w:rPr>
          <w:rFonts w:asciiTheme="minorHAnsi" w:hAnsiTheme="minorHAnsi"/>
          <w:iCs/>
          <w:sz w:val="22"/>
          <w:szCs w:val="22"/>
          <w:lang w:val="hr-HR"/>
        </w:rPr>
      </w:pPr>
    </w:p>
    <w:p w14:paraId="027DC87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Pomoći proračunskim korisnicima drugih proračuna </w:t>
      </w:r>
    </w:p>
    <w:p w14:paraId="2E80F266" w14:textId="77777777" w:rsidR="00CE02CE" w:rsidRPr="00E05534" w:rsidRDefault="00CE02CE" w:rsidP="00CE02CE">
      <w:pPr>
        <w:pStyle w:val="Tijeloteksta"/>
        <w:jc w:val="both"/>
        <w:rPr>
          <w:rFonts w:asciiTheme="minorHAnsi" w:hAnsiTheme="minorHAnsi"/>
          <w:iCs/>
          <w:sz w:val="22"/>
          <w:szCs w:val="22"/>
          <w:lang w:val="hr-HR"/>
        </w:rPr>
      </w:pPr>
    </w:p>
    <w:p w14:paraId="23DFF31F" w14:textId="77777777" w:rsidR="00992520"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proračunskim korisnicima drugih proračuna planirane su u iznosu od </w:t>
      </w:r>
      <w:r w:rsidR="005D22D8">
        <w:rPr>
          <w:rFonts w:asciiTheme="minorHAnsi" w:hAnsiTheme="minorHAnsi"/>
          <w:iCs/>
          <w:sz w:val="22"/>
          <w:szCs w:val="22"/>
          <w:lang w:val="hr-HR"/>
        </w:rPr>
        <w:t>26</w:t>
      </w:r>
      <w:r w:rsidR="002A5B08" w:rsidRPr="00E05534">
        <w:rPr>
          <w:rFonts w:asciiTheme="minorHAnsi" w:hAnsiTheme="minorHAnsi"/>
          <w:iCs/>
          <w:sz w:val="22"/>
          <w:szCs w:val="22"/>
          <w:lang w:val="hr-HR"/>
        </w:rPr>
        <w:t>2.000</w:t>
      </w:r>
      <w:r w:rsidRPr="00E05534">
        <w:rPr>
          <w:rFonts w:asciiTheme="minorHAnsi" w:hAnsiTheme="minorHAnsi"/>
          <w:iCs/>
          <w:sz w:val="22"/>
          <w:szCs w:val="22"/>
          <w:lang w:val="hr-HR"/>
        </w:rPr>
        <w:t xml:space="preserve"> kn, a realizirane u iznosu od </w:t>
      </w:r>
      <w:r w:rsidR="005D22D8">
        <w:rPr>
          <w:rFonts w:asciiTheme="minorHAnsi" w:hAnsiTheme="minorHAnsi"/>
          <w:iCs/>
          <w:sz w:val="22"/>
          <w:szCs w:val="22"/>
          <w:lang w:val="hr-HR"/>
        </w:rPr>
        <w:t>59.014,14</w:t>
      </w:r>
      <w:r w:rsidRPr="00E05534">
        <w:rPr>
          <w:rFonts w:asciiTheme="minorHAnsi" w:hAnsiTheme="minorHAnsi"/>
          <w:iCs/>
          <w:sz w:val="22"/>
          <w:szCs w:val="22"/>
          <w:lang w:val="hr-HR"/>
        </w:rPr>
        <w:t xml:space="preserve"> kn, što je </w:t>
      </w:r>
      <w:r w:rsidR="002A5B08" w:rsidRPr="00E05534">
        <w:rPr>
          <w:rFonts w:asciiTheme="minorHAnsi" w:hAnsiTheme="minorHAnsi"/>
          <w:iCs/>
          <w:sz w:val="22"/>
          <w:szCs w:val="22"/>
          <w:lang w:val="hr-HR"/>
        </w:rPr>
        <w:t>2</w:t>
      </w:r>
      <w:r w:rsidR="005D22D8">
        <w:rPr>
          <w:rFonts w:asciiTheme="minorHAnsi" w:hAnsiTheme="minorHAnsi"/>
          <w:iCs/>
          <w:sz w:val="22"/>
          <w:szCs w:val="22"/>
          <w:lang w:val="hr-HR"/>
        </w:rPr>
        <w:t>3</w:t>
      </w:r>
      <w:r w:rsidRPr="00E05534">
        <w:rPr>
          <w:rFonts w:asciiTheme="minorHAnsi" w:hAnsiTheme="minorHAnsi"/>
          <w:iCs/>
          <w:sz w:val="22"/>
          <w:szCs w:val="22"/>
          <w:lang w:val="hr-HR"/>
        </w:rPr>
        <w:t xml:space="preserve">% plana i </w:t>
      </w:r>
      <w:r w:rsidR="005D22D8">
        <w:rPr>
          <w:rFonts w:asciiTheme="minorHAnsi" w:hAnsiTheme="minorHAnsi"/>
          <w:iCs/>
          <w:sz w:val="22"/>
          <w:szCs w:val="22"/>
          <w:lang w:val="hr-HR"/>
        </w:rPr>
        <w:t>6</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viš</w:t>
      </w:r>
      <w:r w:rsidR="002A5B0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E05534">
        <w:rPr>
          <w:rFonts w:asciiTheme="minorHAnsi" w:hAnsiTheme="minorHAnsi"/>
          <w:iCs/>
          <w:sz w:val="22"/>
          <w:szCs w:val="22"/>
          <w:lang w:val="hr-HR"/>
        </w:rPr>
        <w:t xml:space="preserve">za </w:t>
      </w:r>
      <w:r w:rsidRPr="00E05534">
        <w:rPr>
          <w:rFonts w:asciiTheme="minorHAnsi" w:hAnsiTheme="minorHAnsi"/>
          <w:iCs/>
          <w:sz w:val="22"/>
          <w:szCs w:val="22"/>
          <w:lang w:val="hr-HR"/>
        </w:rPr>
        <w:t>javn</w:t>
      </w:r>
      <w:r w:rsidR="00992520" w:rsidRPr="00E05534">
        <w:rPr>
          <w:rFonts w:asciiTheme="minorHAnsi" w:hAnsiTheme="minorHAnsi"/>
          <w:iCs/>
          <w:sz w:val="22"/>
          <w:szCs w:val="22"/>
          <w:lang w:val="hr-HR"/>
        </w:rPr>
        <w:t>e potrebe</w:t>
      </w:r>
      <w:r w:rsidRPr="00E05534">
        <w:rPr>
          <w:rFonts w:asciiTheme="minorHAnsi" w:hAnsiTheme="minorHAnsi"/>
          <w:iCs/>
          <w:sz w:val="22"/>
          <w:szCs w:val="22"/>
          <w:lang w:val="hr-HR"/>
        </w:rPr>
        <w:t xml:space="preserve"> </w:t>
      </w:r>
      <w:r w:rsidR="005D22D8" w:rsidRPr="00E05534">
        <w:rPr>
          <w:rFonts w:asciiTheme="minorHAnsi" w:hAnsiTheme="minorHAnsi"/>
          <w:iCs/>
          <w:sz w:val="22"/>
          <w:szCs w:val="22"/>
          <w:lang w:val="hr-HR"/>
        </w:rPr>
        <w:t>u osnovnom školstvu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OŠ Sv. Matej</w:t>
      </w:r>
      <w:r w:rsidR="005D22D8">
        <w:rPr>
          <w:rFonts w:asciiTheme="minorHAnsi" w:hAnsiTheme="minorHAnsi"/>
          <w:iCs/>
          <w:sz w:val="22"/>
          <w:szCs w:val="22"/>
          <w:lang w:val="hr-HR"/>
        </w:rPr>
        <w:t xml:space="preserve">, </w:t>
      </w:r>
      <w:r w:rsidR="005D22D8" w:rsidRPr="00E05534">
        <w:rPr>
          <w:rFonts w:asciiTheme="minorHAnsi" w:hAnsiTheme="minorHAnsi"/>
          <w:iCs/>
          <w:sz w:val="22"/>
          <w:szCs w:val="22"/>
          <w:lang w:val="hr-HR"/>
        </w:rPr>
        <w:t xml:space="preserve"> javn</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potreb</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u kulturi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Ustanova Ivan </w:t>
      </w:r>
      <w:proofErr w:type="spellStart"/>
      <w:r w:rsidR="005D22D8" w:rsidRPr="00E05534">
        <w:rPr>
          <w:rFonts w:asciiTheme="minorHAnsi" w:hAnsiTheme="minorHAnsi"/>
          <w:iCs/>
          <w:sz w:val="22"/>
          <w:szCs w:val="22"/>
          <w:lang w:val="hr-HR"/>
        </w:rPr>
        <w:t>Matetić</w:t>
      </w:r>
      <w:proofErr w:type="spellEnd"/>
      <w:r w:rsidR="005D22D8" w:rsidRPr="00E05534">
        <w:rPr>
          <w:rFonts w:asciiTheme="minorHAnsi" w:hAnsiTheme="minorHAnsi"/>
          <w:iCs/>
          <w:sz w:val="22"/>
          <w:szCs w:val="22"/>
          <w:lang w:val="hr-HR"/>
        </w:rPr>
        <w:t xml:space="preserve"> </w:t>
      </w:r>
      <w:proofErr w:type="spellStart"/>
      <w:r w:rsidR="005D22D8" w:rsidRPr="00E05534">
        <w:rPr>
          <w:rFonts w:asciiTheme="minorHAnsi" w:hAnsiTheme="minorHAnsi"/>
          <w:iCs/>
          <w:sz w:val="22"/>
          <w:szCs w:val="22"/>
          <w:lang w:val="hr-HR"/>
        </w:rPr>
        <w:t>Ronjgov</w:t>
      </w:r>
      <w:proofErr w:type="spellEnd"/>
      <w:r w:rsidR="005D22D8">
        <w:rPr>
          <w:rFonts w:asciiTheme="minorHAnsi" w:hAnsiTheme="minorHAnsi"/>
          <w:iCs/>
          <w:sz w:val="22"/>
          <w:szCs w:val="22"/>
          <w:lang w:val="hr-HR"/>
        </w:rPr>
        <w:t xml:space="preserve">, javne potrebe </w:t>
      </w:r>
      <w:r w:rsidRPr="00E05534">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Općina Viškovo suosnivač. Realizacija ovih pomoći vezana je uz programe odobrene za financiranje na temelju provedenih javnih natječaja </w:t>
      </w:r>
      <w:r w:rsidR="00992520" w:rsidRPr="00E05534">
        <w:rPr>
          <w:rFonts w:asciiTheme="minorHAnsi" w:hAnsiTheme="minorHAnsi"/>
          <w:iCs/>
          <w:sz w:val="22"/>
          <w:szCs w:val="22"/>
          <w:lang w:val="hr-HR"/>
        </w:rPr>
        <w:t>pa su</w:t>
      </w:r>
      <w:r w:rsidRPr="00E05534">
        <w:rPr>
          <w:rFonts w:asciiTheme="minorHAnsi" w:hAnsiTheme="minorHAnsi"/>
          <w:iCs/>
          <w:sz w:val="22"/>
          <w:szCs w:val="22"/>
          <w:lang w:val="hr-HR"/>
        </w:rPr>
        <w:t xml:space="preserve"> u skladu s tim </w:t>
      </w:r>
      <w:r w:rsidR="00992520" w:rsidRPr="00E05534">
        <w:rPr>
          <w:rFonts w:asciiTheme="minorHAnsi" w:hAnsiTheme="minorHAnsi"/>
          <w:iCs/>
          <w:sz w:val="22"/>
          <w:szCs w:val="22"/>
          <w:lang w:val="hr-HR"/>
        </w:rPr>
        <w:t xml:space="preserve">izvršeni rashodi u </w:t>
      </w:r>
      <w:r w:rsidR="005D22D8">
        <w:rPr>
          <w:rFonts w:asciiTheme="minorHAnsi" w:hAnsiTheme="minorHAnsi"/>
          <w:iCs/>
          <w:sz w:val="22"/>
          <w:szCs w:val="22"/>
          <w:lang w:val="hr-HR"/>
        </w:rPr>
        <w:t>pojedinom</w:t>
      </w:r>
      <w:r w:rsidR="00992520" w:rsidRPr="00E05534">
        <w:rPr>
          <w:rFonts w:asciiTheme="minorHAnsi" w:hAnsiTheme="minorHAnsi"/>
          <w:iCs/>
          <w:sz w:val="22"/>
          <w:szCs w:val="22"/>
          <w:lang w:val="hr-HR"/>
        </w:rPr>
        <w:t xml:space="preserve"> izvještajnom razdoblju. </w:t>
      </w:r>
    </w:p>
    <w:p w14:paraId="617EC25A" w14:textId="77777777" w:rsidR="00992520" w:rsidRDefault="00992520" w:rsidP="00CE02CE">
      <w:pPr>
        <w:pStyle w:val="Tijeloteksta"/>
        <w:jc w:val="both"/>
        <w:rPr>
          <w:rFonts w:asciiTheme="minorHAnsi" w:hAnsiTheme="minorHAnsi"/>
          <w:iCs/>
          <w:sz w:val="22"/>
          <w:szCs w:val="22"/>
          <w:lang w:val="hr-HR"/>
        </w:rPr>
      </w:pPr>
    </w:p>
    <w:p w14:paraId="56F2EB9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40449AC1" w14:textId="77777777" w:rsidR="00CE02CE" w:rsidRPr="00E05534" w:rsidRDefault="00CE02CE" w:rsidP="00CE02CE">
      <w:pPr>
        <w:pStyle w:val="Tijeloteksta"/>
        <w:jc w:val="both"/>
        <w:rPr>
          <w:rFonts w:asciiTheme="minorHAnsi" w:hAnsiTheme="minorHAnsi"/>
          <w:iCs/>
          <w:sz w:val="22"/>
          <w:szCs w:val="22"/>
          <w:lang w:val="hr-HR"/>
        </w:rPr>
      </w:pPr>
    </w:p>
    <w:p w14:paraId="22F1BFF9"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u iznosu od </w:t>
      </w:r>
      <w:r w:rsidR="005D22D8">
        <w:rPr>
          <w:rFonts w:asciiTheme="minorHAnsi" w:hAnsiTheme="minorHAnsi"/>
          <w:iCs/>
          <w:sz w:val="22"/>
          <w:szCs w:val="22"/>
          <w:lang w:val="hr-HR"/>
        </w:rPr>
        <w:t>10.857.000</w:t>
      </w:r>
      <w:r w:rsidRPr="00E05534">
        <w:rPr>
          <w:rFonts w:asciiTheme="minorHAnsi" w:hAnsiTheme="minorHAnsi"/>
          <w:iCs/>
          <w:sz w:val="22"/>
          <w:szCs w:val="22"/>
          <w:lang w:val="hr-HR"/>
        </w:rPr>
        <w:t xml:space="preserve"> kn, a </w:t>
      </w:r>
      <w:r w:rsidR="00992520"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stvarene su u ukupnom iznosu od </w:t>
      </w:r>
      <w:r w:rsidR="005D22D8">
        <w:rPr>
          <w:rFonts w:asciiTheme="minorHAnsi" w:hAnsiTheme="minorHAnsi"/>
          <w:iCs/>
          <w:sz w:val="22"/>
          <w:szCs w:val="22"/>
          <w:lang w:val="hr-HR"/>
        </w:rPr>
        <w:t>5.765.677,85</w:t>
      </w:r>
      <w:r w:rsidRPr="00E05534">
        <w:rPr>
          <w:rFonts w:asciiTheme="minorHAnsi" w:hAnsiTheme="minorHAnsi"/>
          <w:iCs/>
          <w:sz w:val="22"/>
          <w:szCs w:val="22"/>
          <w:lang w:val="hr-HR"/>
        </w:rPr>
        <w:t xml:space="preserve"> kn, što je </w:t>
      </w:r>
      <w:r w:rsidR="005D22D8">
        <w:rPr>
          <w:rFonts w:asciiTheme="minorHAnsi" w:hAnsiTheme="minorHAnsi"/>
          <w:iCs/>
          <w:sz w:val="22"/>
          <w:szCs w:val="22"/>
          <w:lang w:val="hr-HR"/>
        </w:rPr>
        <w:t>53</w:t>
      </w:r>
      <w:r w:rsidRPr="00E05534">
        <w:rPr>
          <w:rFonts w:asciiTheme="minorHAnsi" w:hAnsiTheme="minorHAnsi"/>
          <w:iCs/>
          <w:sz w:val="22"/>
          <w:szCs w:val="22"/>
          <w:lang w:val="hr-HR"/>
        </w:rPr>
        <w:t xml:space="preserve">% plana i </w:t>
      </w:r>
      <w:r w:rsidR="005D22D8">
        <w:rPr>
          <w:rFonts w:asciiTheme="minorHAnsi" w:hAnsiTheme="minorHAnsi"/>
          <w:iCs/>
          <w:sz w:val="22"/>
          <w:szCs w:val="22"/>
          <w:lang w:val="hr-HR"/>
        </w:rPr>
        <w:t xml:space="preserve">3% više nego u </w:t>
      </w:r>
      <w:r w:rsidR="00992520" w:rsidRPr="00E05534">
        <w:rPr>
          <w:rFonts w:asciiTheme="minorHAnsi" w:hAnsiTheme="minorHAnsi"/>
          <w:iCs/>
          <w:sz w:val="22"/>
          <w:szCs w:val="22"/>
          <w:lang w:val="hr-HR"/>
        </w:rPr>
        <w:t>istom razdoblju</w:t>
      </w:r>
      <w:r w:rsidRPr="00E05534">
        <w:rPr>
          <w:rFonts w:asciiTheme="minorHAnsi" w:hAnsiTheme="minorHAnsi"/>
          <w:iCs/>
          <w:sz w:val="22"/>
          <w:szCs w:val="22"/>
          <w:lang w:val="hr-HR"/>
        </w:rPr>
        <w:t xml:space="preserve"> prethodn</w:t>
      </w:r>
      <w:r w:rsidR="00992520"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w:t>
      </w:r>
      <w:r w:rsidR="00615F1B" w:rsidRPr="00E05534">
        <w:rPr>
          <w:rFonts w:asciiTheme="minorHAnsi" w:hAnsiTheme="minorHAnsi"/>
          <w:iCs/>
          <w:sz w:val="22"/>
          <w:szCs w:val="22"/>
          <w:lang w:val="hr-HR"/>
        </w:rPr>
        <w:t>U tome su realizirane</w:t>
      </w:r>
      <w:r w:rsidRPr="00E05534">
        <w:rPr>
          <w:rFonts w:asciiTheme="minorHAnsi" w:hAnsiTheme="minorHAnsi"/>
          <w:iCs/>
          <w:sz w:val="22"/>
          <w:szCs w:val="22"/>
          <w:lang w:val="hr-HR"/>
        </w:rPr>
        <w:t xml:space="preserve"> pomoći po osnovi socijalne skrbi </w:t>
      </w:r>
      <w:r w:rsidR="00615F1B" w:rsidRPr="00E05534">
        <w:rPr>
          <w:rFonts w:asciiTheme="minorHAnsi" w:hAnsiTheme="minorHAnsi"/>
          <w:iCs/>
          <w:sz w:val="22"/>
          <w:szCs w:val="22"/>
          <w:lang w:val="hr-HR"/>
        </w:rPr>
        <w:t>i brige o djeci</w:t>
      </w:r>
      <w:r w:rsidR="005D22D8">
        <w:rPr>
          <w:rFonts w:asciiTheme="minorHAnsi" w:hAnsiTheme="minorHAnsi"/>
          <w:iCs/>
          <w:sz w:val="22"/>
          <w:szCs w:val="22"/>
          <w:lang w:val="hr-HR"/>
        </w:rPr>
        <w:t>,</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nagrade i sti</w:t>
      </w:r>
      <w:r w:rsidR="005D22D8">
        <w:rPr>
          <w:rFonts w:asciiTheme="minorHAnsi" w:hAnsiTheme="minorHAnsi"/>
          <w:iCs/>
          <w:sz w:val="22"/>
          <w:szCs w:val="22"/>
          <w:lang w:val="hr-HR"/>
        </w:rPr>
        <w:t xml:space="preserve">pendije učenicima i studentima, </w:t>
      </w:r>
      <w:r w:rsidRPr="00E05534">
        <w:rPr>
          <w:rFonts w:asciiTheme="minorHAnsi" w:hAnsiTheme="minorHAnsi"/>
          <w:iCs/>
          <w:sz w:val="22"/>
          <w:szCs w:val="22"/>
          <w:lang w:val="hr-HR"/>
        </w:rPr>
        <w:t>naknade građanima i kućanstvima koje se odnose na naknade za sufinanciranje cijene prijevoza korisnika socijalnih i drugih prava, smještaja djece u predškolskim ustanovama te produženog boravka u osnovnim školama, kao i naknade za subvencije troškova stanovanja, prehrane i drugih troškova korisnika socijalne ili zdravstvene skrbi koje su ostvarene temeljem odgovarajućih općinskih akata</w:t>
      </w:r>
      <w:r w:rsidR="005D22D8">
        <w:rPr>
          <w:rFonts w:asciiTheme="minorHAnsi" w:hAnsiTheme="minorHAnsi"/>
          <w:iCs/>
          <w:sz w:val="22"/>
          <w:szCs w:val="22"/>
          <w:lang w:val="hr-HR"/>
        </w:rPr>
        <w:t>, a isplaćuju se u novcu ili se ostvaruju u naravi.</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Odstupanja u odnosu na plan</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i prethodn</w:t>
      </w:r>
      <w:r w:rsidR="0066012B">
        <w:rPr>
          <w:rFonts w:asciiTheme="minorHAnsi" w:hAnsiTheme="minorHAnsi"/>
          <w:iCs/>
          <w:sz w:val="22"/>
          <w:szCs w:val="22"/>
          <w:lang w:val="hr-HR"/>
        </w:rPr>
        <w:t>u</w:t>
      </w:r>
      <w:r w:rsidRPr="00E05534">
        <w:rPr>
          <w:rFonts w:asciiTheme="minorHAnsi" w:hAnsiTheme="minorHAnsi"/>
          <w:iCs/>
          <w:sz w:val="22"/>
          <w:szCs w:val="22"/>
          <w:lang w:val="hr-HR"/>
        </w:rPr>
        <w:t xml:space="preserve"> godin</w:t>
      </w:r>
      <w:r w:rsidR="0066012B">
        <w:rPr>
          <w:rFonts w:asciiTheme="minorHAnsi" w:hAnsiTheme="minorHAnsi"/>
          <w:iCs/>
          <w:sz w:val="22"/>
          <w:szCs w:val="22"/>
          <w:lang w:val="hr-HR"/>
        </w:rPr>
        <w:t>u ovise</w:t>
      </w:r>
      <w:r w:rsidRPr="00E05534">
        <w:rPr>
          <w:rFonts w:asciiTheme="minorHAnsi" w:hAnsiTheme="minorHAnsi"/>
          <w:iCs/>
          <w:sz w:val="22"/>
          <w:szCs w:val="22"/>
          <w:lang w:val="hr-HR"/>
        </w:rPr>
        <w:t xml:space="preserve"> o vrsti i broju ostvarenih prava u pojedinom razdoblju prema iskazanim potrebama mještana na području općine Viškovo.</w:t>
      </w:r>
    </w:p>
    <w:p w14:paraId="2F5E6F7A" w14:textId="77777777" w:rsidR="00CE02CE" w:rsidRPr="00E05534" w:rsidRDefault="00CE02CE" w:rsidP="00CE02CE">
      <w:pPr>
        <w:pStyle w:val="Tijeloteksta"/>
        <w:jc w:val="both"/>
        <w:rPr>
          <w:rFonts w:asciiTheme="minorHAnsi" w:hAnsiTheme="minorHAnsi"/>
          <w:iCs/>
          <w:sz w:val="22"/>
          <w:szCs w:val="22"/>
          <w:lang w:val="hr-HR"/>
        </w:rPr>
      </w:pPr>
    </w:p>
    <w:p w14:paraId="54E761C1"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Tekuće donacije </w:t>
      </w:r>
    </w:p>
    <w:p w14:paraId="4B9DF910" w14:textId="77777777" w:rsidR="00CE02CE" w:rsidRPr="00E05534" w:rsidRDefault="00CE02CE" w:rsidP="00CE02CE">
      <w:pPr>
        <w:pStyle w:val="Tijeloteksta"/>
        <w:jc w:val="both"/>
        <w:rPr>
          <w:rFonts w:asciiTheme="minorHAnsi" w:hAnsiTheme="minorHAnsi"/>
          <w:iCs/>
          <w:sz w:val="22"/>
          <w:szCs w:val="22"/>
          <w:lang w:val="hr-HR"/>
        </w:rPr>
      </w:pPr>
    </w:p>
    <w:p w14:paraId="0668AD63" w14:textId="7777777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iCs/>
          <w:sz w:val="22"/>
          <w:szCs w:val="22"/>
          <w:lang w:val="hr-HR"/>
        </w:rPr>
        <w:t xml:space="preserve">Tekuće donacije su planirane u iznosu od </w:t>
      </w:r>
      <w:r w:rsidR="0066012B">
        <w:rPr>
          <w:rFonts w:asciiTheme="minorHAnsi" w:hAnsiTheme="minorHAnsi"/>
          <w:iCs/>
          <w:sz w:val="22"/>
          <w:szCs w:val="22"/>
          <w:lang w:val="hr-HR"/>
        </w:rPr>
        <w:t>3.309.000</w:t>
      </w:r>
      <w:r w:rsidRPr="00E05534">
        <w:rPr>
          <w:rFonts w:asciiTheme="minorHAnsi" w:hAnsiTheme="minorHAnsi"/>
          <w:iCs/>
          <w:sz w:val="22"/>
          <w:szCs w:val="22"/>
          <w:lang w:val="hr-HR"/>
        </w:rPr>
        <w:t xml:space="preserve"> kn, a realizirane u iznosu od </w:t>
      </w:r>
      <w:r w:rsidR="00615F1B" w:rsidRPr="00E05534">
        <w:rPr>
          <w:rFonts w:asciiTheme="minorHAnsi" w:hAnsiTheme="minorHAnsi"/>
          <w:iCs/>
          <w:sz w:val="22"/>
          <w:szCs w:val="22"/>
          <w:lang w:val="hr-HR"/>
        </w:rPr>
        <w:t>1.</w:t>
      </w:r>
      <w:r w:rsidR="0066012B">
        <w:rPr>
          <w:rFonts w:asciiTheme="minorHAnsi" w:hAnsiTheme="minorHAnsi"/>
          <w:iCs/>
          <w:sz w:val="22"/>
          <w:szCs w:val="22"/>
          <w:lang w:val="hr-HR"/>
        </w:rPr>
        <w:t>558</w:t>
      </w:r>
      <w:r w:rsidR="00615F1B" w:rsidRPr="00E05534">
        <w:rPr>
          <w:rFonts w:asciiTheme="minorHAnsi" w:hAnsiTheme="minorHAnsi"/>
          <w:iCs/>
          <w:sz w:val="22"/>
          <w:szCs w:val="22"/>
          <w:lang w:val="hr-HR"/>
        </w:rPr>
        <w:t>.</w:t>
      </w:r>
      <w:r w:rsidR="0066012B">
        <w:rPr>
          <w:rFonts w:asciiTheme="minorHAnsi" w:hAnsiTheme="minorHAnsi"/>
          <w:iCs/>
          <w:sz w:val="22"/>
          <w:szCs w:val="22"/>
          <w:lang w:val="hr-HR"/>
        </w:rPr>
        <w:t>233</w:t>
      </w:r>
      <w:r w:rsidR="00615F1B" w:rsidRPr="00E05534">
        <w:rPr>
          <w:rFonts w:asciiTheme="minorHAnsi" w:hAnsiTheme="minorHAnsi"/>
          <w:iCs/>
          <w:sz w:val="22"/>
          <w:szCs w:val="22"/>
          <w:lang w:val="hr-HR"/>
        </w:rPr>
        <w:t>,</w:t>
      </w:r>
      <w:r w:rsidR="0066012B">
        <w:rPr>
          <w:rFonts w:asciiTheme="minorHAnsi" w:hAnsiTheme="minorHAnsi"/>
          <w:iCs/>
          <w:sz w:val="22"/>
          <w:szCs w:val="22"/>
          <w:lang w:val="hr-HR"/>
        </w:rPr>
        <w:t>20</w:t>
      </w:r>
      <w:r w:rsidRPr="00E05534">
        <w:rPr>
          <w:rFonts w:asciiTheme="minorHAnsi" w:hAnsiTheme="minorHAnsi"/>
          <w:iCs/>
          <w:sz w:val="22"/>
          <w:szCs w:val="22"/>
          <w:lang w:val="hr-HR"/>
        </w:rPr>
        <w:t xml:space="preserve"> kn, što je izvršenje </w:t>
      </w:r>
      <w:r w:rsidR="00004DF4" w:rsidRPr="00E05534">
        <w:rPr>
          <w:rFonts w:asciiTheme="minorHAnsi" w:hAnsiTheme="minorHAnsi"/>
          <w:iCs/>
          <w:sz w:val="22"/>
          <w:szCs w:val="22"/>
          <w:lang w:val="hr-HR"/>
        </w:rPr>
        <w:t>od 4</w:t>
      </w:r>
      <w:r w:rsidR="0066012B">
        <w:rPr>
          <w:rFonts w:asciiTheme="minorHAnsi" w:hAnsiTheme="minorHAnsi"/>
          <w:iCs/>
          <w:sz w:val="22"/>
          <w:szCs w:val="22"/>
          <w:lang w:val="hr-HR"/>
        </w:rPr>
        <w:t>7</w:t>
      </w:r>
      <w:r w:rsidR="00004DF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66012B">
        <w:rPr>
          <w:rFonts w:asciiTheme="minorHAnsi" w:hAnsiTheme="minorHAnsi"/>
          <w:iCs/>
          <w:sz w:val="22"/>
          <w:szCs w:val="22"/>
          <w:lang w:val="hr-HR"/>
        </w:rPr>
        <w:t>36</w:t>
      </w:r>
      <w:r w:rsidR="00004DF4" w:rsidRPr="00E05534">
        <w:rPr>
          <w:rFonts w:asciiTheme="minorHAnsi" w:hAnsiTheme="minorHAnsi"/>
          <w:iCs/>
          <w:sz w:val="22"/>
          <w:szCs w:val="22"/>
          <w:lang w:val="hr-HR"/>
        </w:rPr>
        <w:t xml:space="preserve">% </w:t>
      </w:r>
      <w:r w:rsidR="0066012B">
        <w:rPr>
          <w:rFonts w:asciiTheme="minorHAnsi" w:hAnsiTheme="minorHAnsi"/>
          <w:iCs/>
          <w:sz w:val="22"/>
          <w:szCs w:val="22"/>
          <w:lang w:val="hr-HR"/>
        </w:rPr>
        <w:t>viš</w:t>
      </w:r>
      <w:r w:rsidR="00004DF4" w:rsidRPr="00E05534">
        <w:rPr>
          <w:rFonts w:asciiTheme="minorHAnsi" w:hAnsiTheme="minorHAnsi"/>
          <w:iCs/>
          <w:sz w:val="22"/>
          <w:szCs w:val="22"/>
          <w:lang w:val="hr-HR"/>
        </w:rPr>
        <w:t>e nego u istom razdoblju prethodne</w:t>
      </w:r>
      <w:r w:rsidRPr="00E05534">
        <w:rPr>
          <w:rFonts w:asciiTheme="minorHAnsi" w:hAnsiTheme="minorHAnsi"/>
          <w:iCs/>
          <w:sz w:val="22"/>
          <w:szCs w:val="22"/>
          <w:lang w:val="hr-HR"/>
        </w:rPr>
        <w:t xml:space="preserve"> godin</w:t>
      </w:r>
      <w:r w:rsidR="00004DF4" w:rsidRPr="00E05534">
        <w:rPr>
          <w:rFonts w:asciiTheme="minorHAnsi" w:hAnsiTheme="minorHAnsi"/>
          <w:iCs/>
          <w:sz w:val="22"/>
          <w:szCs w:val="22"/>
          <w:lang w:val="hr-HR"/>
        </w:rPr>
        <w:t>e</w:t>
      </w:r>
      <w:r w:rsidRPr="00E05534">
        <w:rPr>
          <w:rFonts w:asciiTheme="minorHAnsi" w:hAnsiTheme="minorHAnsi"/>
          <w:iCs/>
          <w:sz w:val="22"/>
          <w:szCs w:val="22"/>
          <w:lang w:val="hr-HR"/>
        </w:rPr>
        <w:t>. Odnose se na tekuće donacije</w:t>
      </w:r>
      <w:r w:rsidRPr="00E05534">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E05534">
        <w:rPr>
          <w:rFonts w:asciiTheme="minorHAnsi" w:hAnsiTheme="minorHAnsi"/>
          <w:sz w:val="22"/>
          <w:szCs w:val="22"/>
          <w:lang w:val="hr-HR"/>
        </w:rPr>
        <w:t xml:space="preserve">, uključivo i Turističku zajednicu Viškovo i Dobrovoljno vatrogasno društvo Halubjan. </w:t>
      </w:r>
      <w:r w:rsidRPr="00E05534">
        <w:rPr>
          <w:rFonts w:asciiTheme="minorHAnsi" w:hAnsiTheme="minorHAnsi"/>
          <w:sz w:val="22"/>
          <w:szCs w:val="22"/>
          <w:lang w:val="hr-HR"/>
        </w:rPr>
        <w:t xml:space="preserve">Realizirane su u skladu s </w:t>
      </w:r>
      <w:r w:rsidRPr="00E05534">
        <w:rPr>
          <w:rFonts w:asciiTheme="minorHAnsi" w:hAnsiTheme="minorHAnsi"/>
          <w:iCs/>
          <w:sz w:val="22"/>
          <w:szCs w:val="22"/>
          <w:lang w:val="hr-HR"/>
        </w:rPr>
        <w:t xml:space="preserve">preuzetim obvezama </w:t>
      </w:r>
      <w:r w:rsidRPr="00E05534">
        <w:rPr>
          <w:rFonts w:asciiTheme="minorHAnsi" w:hAnsiTheme="minorHAnsi"/>
          <w:sz w:val="22"/>
          <w:szCs w:val="22"/>
          <w:lang w:val="hr-HR"/>
        </w:rPr>
        <w:t>temeljem programa za financiranje javnih potreba po pojedinim područjima,</w:t>
      </w:r>
      <w:r w:rsidRPr="00E05534">
        <w:rPr>
          <w:rFonts w:asciiTheme="minorHAnsi" w:hAnsiTheme="minorHAnsi"/>
          <w:iCs/>
          <w:sz w:val="22"/>
          <w:szCs w:val="22"/>
          <w:lang w:val="hr-HR"/>
        </w:rPr>
        <w:t xml:space="preserve"> zaključenim u</w:t>
      </w:r>
      <w:r w:rsidR="00004DF4" w:rsidRPr="00E05534">
        <w:rPr>
          <w:rFonts w:asciiTheme="minorHAnsi" w:hAnsiTheme="minorHAnsi"/>
          <w:iCs/>
          <w:sz w:val="22"/>
          <w:szCs w:val="22"/>
          <w:lang w:val="hr-HR"/>
        </w:rPr>
        <w:t xml:space="preserve">govorima s korisnicima sredstava, propisima </w:t>
      </w:r>
      <w:r w:rsidRPr="00E05534">
        <w:rPr>
          <w:rFonts w:asciiTheme="minorHAnsi" w:hAnsiTheme="minorHAnsi"/>
          <w:iCs/>
          <w:sz w:val="22"/>
          <w:szCs w:val="22"/>
          <w:lang w:val="hr-HR"/>
        </w:rPr>
        <w:t>i odlukama nadležnih tijela donesenim u izvještajnom razdoblju.</w:t>
      </w:r>
    </w:p>
    <w:p w14:paraId="78D068E2" w14:textId="77777777" w:rsidR="00CE02CE" w:rsidRPr="00E05534" w:rsidRDefault="00CE02CE" w:rsidP="00CE02CE">
      <w:pPr>
        <w:pStyle w:val="Tijeloteksta"/>
        <w:jc w:val="both"/>
        <w:rPr>
          <w:rFonts w:asciiTheme="minorHAnsi" w:hAnsiTheme="minorHAnsi"/>
          <w:sz w:val="22"/>
          <w:szCs w:val="22"/>
          <w:lang w:val="hr-HR"/>
        </w:rPr>
      </w:pPr>
    </w:p>
    <w:p w14:paraId="6E548F99"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lastRenderedPageBreak/>
        <w:t>Kapitalne donacije</w:t>
      </w:r>
    </w:p>
    <w:p w14:paraId="3D15D732" w14:textId="77777777" w:rsidR="00CE02CE" w:rsidRPr="00E05534" w:rsidRDefault="00CE02CE" w:rsidP="00CE02CE">
      <w:pPr>
        <w:pStyle w:val="Tijeloteksta"/>
        <w:jc w:val="both"/>
        <w:rPr>
          <w:rFonts w:asciiTheme="minorHAnsi" w:hAnsiTheme="minorHAnsi"/>
          <w:sz w:val="22"/>
          <w:szCs w:val="22"/>
          <w:lang w:val="hr-HR"/>
        </w:rPr>
      </w:pPr>
    </w:p>
    <w:p w14:paraId="09ED6153" w14:textId="7777777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sz w:val="22"/>
          <w:szCs w:val="22"/>
          <w:lang w:val="hr-HR"/>
        </w:rPr>
        <w:t>Kapitalne donacije planirane</w:t>
      </w:r>
      <w:r w:rsidR="0066012B">
        <w:rPr>
          <w:rFonts w:asciiTheme="minorHAnsi" w:hAnsiTheme="minorHAnsi"/>
          <w:sz w:val="22"/>
          <w:szCs w:val="22"/>
          <w:lang w:val="hr-HR"/>
        </w:rPr>
        <w:t xml:space="preserve"> su u iznosu od 108.000 kn</w:t>
      </w:r>
      <w:r w:rsidR="0066012B" w:rsidRPr="0066012B">
        <w:rPr>
          <w:rFonts w:asciiTheme="minorHAnsi" w:hAnsiTheme="minorHAnsi"/>
          <w:sz w:val="22"/>
          <w:szCs w:val="22"/>
          <w:lang w:val="hr-HR"/>
        </w:rPr>
        <w:t xml:space="preserve"> </w:t>
      </w:r>
      <w:r w:rsidR="0066012B" w:rsidRPr="00E05534">
        <w:rPr>
          <w:rFonts w:asciiTheme="minorHAnsi" w:hAnsiTheme="minorHAnsi"/>
          <w:sz w:val="22"/>
          <w:szCs w:val="22"/>
          <w:lang w:val="hr-HR"/>
        </w:rPr>
        <w:t xml:space="preserve">za nabavu </w:t>
      </w:r>
      <w:r w:rsidR="0066012B">
        <w:rPr>
          <w:rFonts w:asciiTheme="minorHAnsi" w:hAnsiTheme="minorHAnsi"/>
          <w:sz w:val="22"/>
          <w:szCs w:val="22"/>
          <w:lang w:val="hr-HR"/>
        </w:rPr>
        <w:t>vozila</w:t>
      </w:r>
      <w:r w:rsidR="0066012B"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za potrebe </w:t>
      </w:r>
      <w:r w:rsidR="0066012B" w:rsidRPr="00E05534">
        <w:rPr>
          <w:rFonts w:asciiTheme="minorHAnsi" w:hAnsiTheme="minorHAnsi"/>
          <w:sz w:val="22"/>
          <w:szCs w:val="22"/>
          <w:lang w:val="hr-HR"/>
        </w:rPr>
        <w:t>Dobrovoljno</w:t>
      </w:r>
      <w:r w:rsidR="0066012B">
        <w:rPr>
          <w:rFonts w:asciiTheme="minorHAnsi" w:hAnsiTheme="minorHAnsi"/>
          <w:sz w:val="22"/>
          <w:szCs w:val="22"/>
          <w:lang w:val="hr-HR"/>
        </w:rPr>
        <w:t>g</w:t>
      </w:r>
      <w:r w:rsidR="0066012B" w:rsidRPr="00E05534">
        <w:rPr>
          <w:rFonts w:asciiTheme="minorHAnsi" w:hAnsiTheme="minorHAnsi"/>
          <w:sz w:val="22"/>
          <w:szCs w:val="22"/>
          <w:lang w:val="hr-HR"/>
        </w:rPr>
        <w:t xml:space="preserve"> vatrogasno</w:t>
      </w:r>
      <w:r w:rsidR="0066012B">
        <w:rPr>
          <w:rFonts w:asciiTheme="minorHAnsi" w:hAnsiTheme="minorHAnsi"/>
          <w:sz w:val="22"/>
          <w:szCs w:val="22"/>
          <w:lang w:val="hr-HR"/>
        </w:rPr>
        <w:t>g</w:t>
      </w:r>
      <w:r w:rsidR="0066012B" w:rsidRPr="00E05534">
        <w:rPr>
          <w:rFonts w:asciiTheme="minorHAnsi" w:hAnsiTheme="minorHAnsi"/>
          <w:sz w:val="22"/>
          <w:szCs w:val="22"/>
          <w:lang w:val="hr-HR"/>
        </w:rPr>
        <w:t xml:space="preserve"> društv</w:t>
      </w:r>
      <w:r w:rsidR="0066012B">
        <w:rPr>
          <w:rFonts w:asciiTheme="minorHAnsi" w:hAnsiTheme="minorHAnsi"/>
          <w:sz w:val="22"/>
          <w:szCs w:val="22"/>
          <w:lang w:val="hr-HR"/>
        </w:rPr>
        <w:t>a</w:t>
      </w:r>
      <w:r w:rsidR="0066012B" w:rsidRPr="00E05534">
        <w:rPr>
          <w:rFonts w:asciiTheme="minorHAnsi" w:hAnsiTheme="minorHAnsi"/>
          <w:sz w:val="22"/>
          <w:szCs w:val="22"/>
          <w:lang w:val="hr-HR"/>
        </w:rPr>
        <w:t xml:space="preserve"> Halubjan</w:t>
      </w:r>
      <w:r w:rsidR="0066012B">
        <w:rPr>
          <w:rFonts w:asciiTheme="minorHAnsi" w:hAnsiTheme="minorHAnsi"/>
          <w:sz w:val="22"/>
          <w:szCs w:val="22"/>
          <w:lang w:val="hr-HR"/>
        </w:rPr>
        <w:t xml:space="preserve"> i opreme za Turističku zajednicu Viškova, a iste nisu realizirane u ovom izvještajnom razdoblju, kao ni u</w:t>
      </w:r>
      <w:r w:rsidR="00004DF4"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istom razdoblju </w:t>
      </w:r>
      <w:r w:rsidR="00004DF4" w:rsidRPr="00E05534">
        <w:rPr>
          <w:rFonts w:asciiTheme="minorHAnsi" w:hAnsiTheme="minorHAnsi"/>
          <w:sz w:val="22"/>
          <w:szCs w:val="22"/>
          <w:lang w:val="hr-HR"/>
        </w:rPr>
        <w:t>prethodn</w:t>
      </w:r>
      <w:r w:rsidR="0066012B">
        <w:rPr>
          <w:rFonts w:asciiTheme="minorHAnsi" w:hAnsiTheme="minorHAnsi"/>
          <w:sz w:val="22"/>
          <w:szCs w:val="22"/>
          <w:lang w:val="hr-HR"/>
        </w:rPr>
        <w:t>e</w:t>
      </w:r>
      <w:r w:rsidR="00004DF4" w:rsidRPr="00E05534">
        <w:rPr>
          <w:rFonts w:asciiTheme="minorHAnsi" w:hAnsiTheme="minorHAnsi"/>
          <w:sz w:val="22"/>
          <w:szCs w:val="22"/>
          <w:lang w:val="hr-HR"/>
        </w:rPr>
        <w:t xml:space="preserve"> godin</w:t>
      </w:r>
      <w:r w:rsidR="0066012B">
        <w:rPr>
          <w:rFonts w:asciiTheme="minorHAnsi" w:hAnsiTheme="minorHAnsi"/>
          <w:sz w:val="22"/>
          <w:szCs w:val="22"/>
          <w:lang w:val="hr-HR"/>
        </w:rPr>
        <w:t>e</w:t>
      </w:r>
      <w:r w:rsidR="00004DF4" w:rsidRPr="00E05534">
        <w:rPr>
          <w:rFonts w:asciiTheme="minorHAnsi" w:hAnsiTheme="minorHAnsi"/>
          <w:sz w:val="22"/>
          <w:szCs w:val="22"/>
          <w:lang w:val="hr-HR"/>
        </w:rPr>
        <w:t>.</w:t>
      </w:r>
      <w:r w:rsidRPr="00E05534">
        <w:rPr>
          <w:rFonts w:asciiTheme="minorHAnsi" w:hAnsiTheme="minorHAnsi"/>
          <w:sz w:val="22"/>
          <w:szCs w:val="22"/>
          <w:lang w:val="hr-HR"/>
        </w:rPr>
        <w:t xml:space="preserve"> </w:t>
      </w:r>
    </w:p>
    <w:p w14:paraId="72BB5D8E" w14:textId="77777777" w:rsidR="00004DF4" w:rsidRPr="00E05534" w:rsidRDefault="00004DF4" w:rsidP="00CE02CE">
      <w:pPr>
        <w:pStyle w:val="Tijeloteksta"/>
        <w:jc w:val="both"/>
        <w:rPr>
          <w:rFonts w:asciiTheme="minorHAnsi" w:hAnsiTheme="minorHAnsi"/>
          <w:sz w:val="22"/>
          <w:szCs w:val="22"/>
          <w:lang w:val="hr-HR"/>
        </w:rPr>
      </w:pPr>
    </w:p>
    <w:p w14:paraId="552252D7"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 xml:space="preserve">Kazne penali i naknade štete </w:t>
      </w:r>
    </w:p>
    <w:p w14:paraId="20D0EE4E" w14:textId="77777777" w:rsidR="00CE02CE" w:rsidRPr="00E05534" w:rsidRDefault="00CE02CE" w:rsidP="00CE02CE">
      <w:pPr>
        <w:pStyle w:val="Tijeloteksta"/>
        <w:jc w:val="both"/>
        <w:rPr>
          <w:rFonts w:asciiTheme="minorHAnsi" w:hAnsiTheme="minorHAnsi"/>
          <w:sz w:val="22"/>
          <w:szCs w:val="22"/>
          <w:lang w:val="hr-HR"/>
        </w:rPr>
      </w:pPr>
    </w:p>
    <w:p w14:paraId="0A52E4E8" w14:textId="77777777" w:rsidR="00CE02CE" w:rsidRPr="00E05534" w:rsidRDefault="009B0A5D" w:rsidP="00CE02CE">
      <w:pPr>
        <w:pStyle w:val="Tijeloteksta"/>
        <w:jc w:val="both"/>
        <w:rPr>
          <w:rFonts w:asciiTheme="minorHAnsi" w:hAnsiTheme="minorHAnsi"/>
          <w:sz w:val="22"/>
          <w:szCs w:val="22"/>
          <w:lang w:val="hr-HR"/>
        </w:rPr>
      </w:pPr>
      <w:r>
        <w:rPr>
          <w:rFonts w:asciiTheme="minorHAnsi" w:hAnsiTheme="minorHAnsi"/>
          <w:sz w:val="22"/>
          <w:szCs w:val="22"/>
          <w:lang w:val="hr-HR"/>
        </w:rPr>
        <w:t xml:space="preserve">Rashodi za kazne, penale </w:t>
      </w:r>
      <w:r w:rsidR="00CE02CE" w:rsidRPr="00E05534">
        <w:rPr>
          <w:rFonts w:asciiTheme="minorHAnsi" w:hAnsiTheme="minorHAnsi"/>
          <w:sz w:val="22"/>
          <w:szCs w:val="22"/>
          <w:lang w:val="hr-HR"/>
        </w:rPr>
        <w:t>i naknade štet</w:t>
      </w:r>
      <w:r>
        <w:rPr>
          <w:rFonts w:asciiTheme="minorHAnsi" w:hAnsiTheme="minorHAnsi"/>
          <w:sz w:val="22"/>
          <w:szCs w:val="22"/>
          <w:lang w:val="hr-HR"/>
        </w:rPr>
        <w:t>a</w:t>
      </w:r>
      <w:r w:rsidR="0066012B">
        <w:rPr>
          <w:rFonts w:asciiTheme="minorHAnsi" w:hAnsiTheme="minorHAnsi"/>
          <w:sz w:val="22"/>
          <w:szCs w:val="22"/>
          <w:lang w:val="hr-HR"/>
        </w:rPr>
        <w:t xml:space="preserve"> koji su</w:t>
      </w:r>
      <w:r w:rsidR="00CE02CE" w:rsidRPr="00E05534">
        <w:rPr>
          <w:rFonts w:asciiTheme="minorHAnsi" w:hAnsiTheme="minorHAnsi"/>
          <w:sz w:val="22"/>
          <w:szCs w:val="22"/>
          <w:lang w:val="hr-HR"/>
        </w:rPr>
        <w:t xml:space="preserve"> planirani u iznosu od 5.000,00 kn</w:t>
      </w:r>
      <w:r w:rsidR="000967C0">
        <w:rPr>
          <w:rFonts w:asciiTheme="minorHAnsi" w:hAnsiTheme="minorHAnsi"/>
          <w:sz w:val="22"/>
          <w:szCs w:val="22"/>
          <w:lang w:val="hr-HR"/>
        </w:rPr>
        <w:t xml:space="preserve"> nisu realizirani</w:t>
      </w:r>
      <w:r w:rsidR="000967C0" w:rsidRPr="00E05534">
        <w:rPr>
          <w:rFonts w:asciiTheme="minorHAnsi" w:hAnsiTheme="minorHAnsi"/>
          <w:sz w:val="22"/>
          <w:szCs w:val="22"/>
          <w:lang w:val="hr-HR"/>
        </w:rPr>
        <w:t xml:space="preserve"> </w:t>
      </w:r>
      <w:r w:rsidR="00CE02CE" w:rsidRPr="00E05534">
        <w:rPr>
          <w:rFonts w:asciiTheme="minorHAnsi" w:hAnsiTheme="minorHAnsi"/>
          <w:sz w:val="22"/>
          <w:szCs w:val="22"/>
          <w:lang w:val="hr-HR"/>
        </w:rPr>
        <w:t>u ovom izvješta</w:t>
      </w:r>
      <w:r w:rsidR="0066012B">
        <w:rPr>
          <w:rFonts w:asciiTheme="minorHAnsi" w:hAnsiTheme="minorHAnsi"/>
          <w:sz w:val="22"/>
          <w:szCs w:val="22"/>
          <w:lang w:val="hr-HR"/>
        </w:rPr>
        <w:t>jnom razdoblju,</w:t>
      </w:r>
      <w:r w:rsidR="0066012B" w:rsidRPr="0066012B">
        <w:rPr>
          <w:rFonts w:asciiTheme="minorHAnsi" w:hAnsiTheme="minorHAnsi"/>
          <w:sz w:val="22"/>
          <w:szCs w:val="22"/>
          <w:lang w:val="hr-HR"/>
        </w:rPr>
        <w:t xml:space="preserve"> </w:t>
      </w:r>
      <w:r w:rsidR="0066012B">
        <w:rPr>
          <w:rFonts w:asciiTheme="minorHAnsi" w:hAnsiTheme="minorHAnsi"/>
          <w:sz w:val="22"/>
          <w:szCs w:val="22"/>
          <w:lang w:val="hr-HR"/>
        </w:rPr>
        <w:t>kao ni u</w:t>
      </w:r>
      <w:r w:rsidR="0066012B"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istom razdoblju </w:t>
      </w:r>
      <w:r w:rsidR="0066012B" w:rsidRPr="00E05534">
        <w:rPr>
          <w:rFonts w:asciiTheme="minorHAnsi" w:hAnsiTheme="minorHAnsi"/>
          <w:sz w:val="22"/>
          <w:szCs w:val="22"/>
          <w:lang w:val="hr-HR"/>
        </w:rPr>
        <w:t>prethodn</w:t>
      </w:r>
      <w:r w:rsidR="0066012B">
        <w:rPr>
          <w:rFonts w:asciiTheme="minorHAnsi" w:hAnsiTheme="minorHAnsi"/>
          <w:sz w:val="22"/>
          <w:szCs w:val="22"/>
          <w:lang w:val="hr-HR"/>
        </w:rPr>
        <w:t>e</w:t>
      </w:r>
      <w:r w:rsidR="0066012B" w:rsidRPr="00E05534">
        <w:rPr>
          <w:rFonts w:asciiTheme="minorHAnsi" w:hAnsiTheme="minorHAnsi"/>
          <w:sz w:val="22"/>
          <w:szCs w:val="22"/>
          <w:lang w:val="hr-HR"/>
        </w:rPr>
        <w:t xml:space="preserve"> godin</w:t>
      </w:r>
      <w:r w:rsidR="0066012B">
        <w:rPr>
          <w:rFonts w:asciiTheme="minorHAnsi" w:hAnsiTheme="minorHAnsi"/>
          <w:sz w:val="22"/>
          <w:szCs w:val="22"/>
          <w:lang w:val="hr-HR"/>
        </w:rPr>
        <w:t>e</w:t>
      </w:r>
      <w:r w:rsidR="0066012B" w:rsidRPr="00E05534">
        <w:rPr>
          <w:rFonts w:asciiTheme="minorHAnsi" w:hAnsiTheme="minorHAnsi"/>
          <w:sz w:val="22"/>
          <w:szCs w:val="22"/>
          <w:lang w:val="hr-HR"/>
        </w:rPr>
        <w:t>.</w:t>
      </w:r>
    </w:p>
    <w:p w14:paraId="29243F19" w14:textId="77777777" w:rsidR="00CE02CE" w:rsidRPr="00E05534" w:rsidRDefault="00CE02CE" w:rsidP="00CE02CE">
      <w:pPr>
        <w:pStyle w:val="Tijeloteksta"/>
        <w:jc w:val="both"/>
        <w:rPr>
          <w:rFonts w:asciiTheme="minorHAnsi" w:hAnsiTheme="minorHAnsi"/>
          <w:sz w:val="22"/>
          <w:szCs w:val="22"/>
          <w:lang w:val="hr-HR"/>
        </w:rPr>
      </w:pPr>
    </w:p>
    <w:p w14:paraId="6E955901"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Izvanredni rashodi</w:t>
      </w:r>
    </w:p>
    <w:p w14:paraId="72845AAB" w14:textId="77777777" w:rsidR="00CE02CE" w:rsidRPr="00E05534" w:rsidRDefault="00CE02CE" w:rsidP="00CE02CE">
      <w:pPr>
        <w:pStyle w:val="Tijeloteksta"/>
        <w:jc w:val="both"/>
        <w:rPr>
          <w:rFonts w:asciiTheme="minorHAnsi" w:hAnsiTheme="minorHAnsi"/>
          <w:sz w:val="22"/>
          <w:szCs w:val="22"/>
          <w:lang w:val="hr-HR"/>
        </w:rPr>
      </w:pPr>
    </w:p>
    <w:p w14:paraId="5A97541F" w14:textId="7777777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Za pokriće nepredviđenih rashoda planirana su sredstva proračunske pričuve u iznosu od 100.000 kn koja </w:t>
      </w:r>
      <w:r w:rsidR="000967C0">
        <w:rPr>
          <w:rFonts w:asciiTheme="minorHAnsi" w:hAnsiTheme="minorHAnsi"/>
          <w:sz w:val="22"/>
          <w:szCs w:val="22"/>
          <w:lang w:val="hr-HR"/>
        </w:rPr>
        <w:t xml:space="preserve">nisu </w:t>
      </w:r>
      <w:r w:rsidR="000967C0" w:rsidRPr="00E05534">
        <w:rPr>
          <w:rFonts w:asciiTheme="minorHAnsi" w:hAnsiTheme="minorHAnsi"/>
          <w:sz w:val="22"/>
          <w:szCs w:val="22"/>
          <w:lang w:val="hr-HR"/>
        </w:rPr>
        <w:t>korištena</w:t>
      </w:r>
      <w:r w:rsidR="000967C0">
        <w:rPr>
          <w:rFonts w:asciiTheme="minorHAnsi" w:hAnsiTheme="minorHAnsi"/>
          <w:sz w:val="22"/>
          <w:szCs w:val="22"/>
          <w:lang w:val="hr-HR"/>
        </w:rPr>
        <w:t xml:space="preserve"> </w:t>
      </w:r>
      <w:r w:rsidRPr="00E05534">
        <w:rPr>
          <w:rFonts w:asciiTheme="minorHAnsi" w:hAnsiTheme="minorHAnsi"/>
          <w:sz w:val="22"/>
          <w:szCs w:val="22"/>
          <w:lang w:val="hr-HR"/>
        </w:rPr>
        <w:t>u ovom izvještajnom razdoblju</w:t>
      </w:r>
      <w:r w:rsidR="000967C0">
        <w:rPr>
          <w:rFonts w:asciiTheme="minorHAnsi" w:hAnsiTheme="minorHAnsi"/>
          <w:sz w:val="22"/>
          <w:szCs w:val="22"/>
          <w:lang w:val="hr-HR"/>
        </w:rPr>
        <w:t>.</w:t>
      </w:r>
    </w:p>
    <w:p w14:paraId="7A8308CB" w14:textId="77777777" w:rsidR="00CE02CE" w:rsidRPr="00E05534" w:rsidRDefault="00CE02CE" w:rsidP="00CE02CE">
      <w:pPr>
        <w:pStyle w:val="Tijeloteksta"/>
        <w:jc w:val="both"/>
        <w:rPr>
          <w:rFonts w:asciiTheme="minorHAnsi" w:hAnsiTheme="minorHAnsi"/>
          <w:sz w:val="22"/>
          <w:szCs w:val="22"/>
          <w:lang w:val="hr-HR"/>
        </w:rPr>
      </w:pPr>
    </w:p>
    <w:p w14:paraId="0FF5444B"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Kapitalne pomoći</w:t>
      </w:r>
    </w:p>
    <w:p w14:paraId="4F499E21" w14:textId="77777777" w:rsidR="00CE02CE" w:rsidRPr="00E05534" w:rsidRDefault="00CE02CE" w:rsidP="00CE02CE">
      <w:pPr>
        <w:pStyle w:val="Tijeloteksta"/>
        <w:jc w:val="both"/>
        <w:rPr>
          <w:rFonts w:asciiTheme="minorHAnsi" w:hAnsiTheme="minorHAnsi"/>
          <w:sz w:val="22"/>
          <w:szCs w:val="22"/>
          <w:lang w:val="hr-HR"/>
        </w:rPr>
      </w:pPr>
    </w:p>
    <w:p w14:paraId="56442A42"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sz w:val="22"/>
          <w:szCs w:val="22"/>
          <w:lang w:val="hr-HR"/>
        </w:rPr>
        <w:t xml:space="preserve">Kapitalne pomoći su planirane u iznosu od </w:t>
      </w:r>
      <w:r w:rsidR="000967C0">
        <w:rPr>
          <w:rFonts w:asciiTheme="minorHAnsi" w:hAnsiTheme="minorHAnsi"/>
          <w:sz w:val="22"/>
          <w:szCs w:val="22"/>
          <w:lang w:val="hr-HR"/>
        </w:rPr>
        <w:t>2.279.000</w:t>
      </w:r>
      <w:r w:rsidRPr="00E05534">
        <w:rPr>
          <w:rFonts w:asciiTheme="minorHAnsi" w:hAnsiTheme="minorHAnsi"/>
          <w:sz w:val="22"/>
          <w:szCs w:val="22"/>
          <w:lang w:val="hr-HR"/>
        </w:rPr>
        <w:t xml:space="preserve"> kn, a realizirane u iznosu od </w:t>
      </w:r>
      <w:r w:rsidR="000967C0">
        <w:rPr>
          <w:rFonts w:asciiTheme="minorHAnsi" w:hAnsiTheme="minorHAnsi"/>
          <w:sz w:val="22"/>
          <w:szCs w:val="22"/>
          <w:lang w:val="hr-HR"/>
        </w:rPr>
        <w:t>656.616,25</w:t>
      </w:r>
      <w:r w:rsidRPr="00E05534">
        <w:rPr>
          <w:rFonts w:asciiTheme="minorHAnsi" w:hAnsiTheme="minorHAnsi"/>
          <w:sz w:val="22"/>
          <w:szCs w:val="22"/>
          <w:lang w:val="hr-HR"/>
        </w:rPr>
        <w:t xml:space="preserve"> kn, </w:t>
      </w:r>
      <w:r w:rsidR="000967C0">
        <w:rPr>
          <w:rFonts w:asciiTheme="minorHAnsi" w:hAnsiTheme="minorHAnsi"/>
          <w:sz w:val="22"/>
          <w:szCs w:val="22"/>
          <w:lang w:val="hr-HR"/>
        </w:rPr>
        <w:t>što je 29</w:t>
      </w:r>
      <w:r w:rsidRPr="00E05534">
        <w:rPr>
          <w:rFonts w:asciiTheme="minorHAnsi" w:hAnsiTheme="minorHAnsi"/>
          <w:sz w:val="22"/>
          <w:szCs w:val="22"/>
          <w:lang w:val="hr-HR"/>
        </w:rPr>
        <w:t xml:space="preserve">% planiranog iznosa i </w:t>
      </w:r>
      <w:r w:rsidR="000967C0">
        <w:rPr>
          <w:rFonts w:asciiTheme="minorHAnsi" w:hAnsiTheme="minorHAnsi"/>
          <w:sz w:val="22"/>
          <w:szCs w:val="22"/>
          <w:lang w:val="hr-HR"/>
        </w:rPr>
        <w:t>12</w:t>
      </w:r>
      <w:r w:rsidRPr="00E05534">
        <w:rPr>
          <w:rFonts w:asciiTheme="minorHAnsi" w:hAnsiTheme="minorHAnsi"/>
          <w:sz w:val="22"/>
          <w:szCs w:val="22"/>
          <w:lang w:val="hr-HR"/>
        </w:rPr>
        <w:t>%</w:t>
      </w:r>
      <w:r w:rsidR="000967C0">
        <w:rPr>
          <w:rFonts w:asciiTheme="minorHAnsi" w:hAnsiTheme="minorHAnsi"/>
          <w:sz w:val="22"/>
          <w:szCs w:val="22"/>
          <w:lang w:val="hr-HR"/>
        </w:rPr>
        <w:t xml:space="preserve"> više nego</w:t>
      </w:r>
      <w:r w:rsidRPr="00E05534">
        <w:rPr>
          <w:rFonts w:asciiTheme="minorHAnsi" w:hAnsiTheme="minorHAnsi"/>
          <w:sz w:val="22"/>
          <w:szCs w:val="22"/>
          <w:lang w:val="hr-HR"/>
        </w:rPr>
        <w:t xml:space="preserve"> u istom razdoblju prethodne godine. Odnose se na pomoći dane KD-u Autotrolej u iznosu od </w:t>
      </w:r>
      <w:r w:rsidR="00485CA1" w:rsidRPr="00E05534">
        <w:rPr>
          <w:rFonts w:asciiTheme="minorHAnsi" w:hAnsiTheme="minorHAnsi"/>
          <w:sz w:val="22"/>
          <w:szCs w:val="22"/>
          <w:lang w:val="hr-HR"/>
        </w:rPr>
        <w:t>10</w:t>
      </w:r>
      <w:r w:rsidR="000967C0">
        <w:rPr>
          <w:rFonts w:asciiTheme="minorHAnsi" w:hAnsiTheme="minorHAnsi"/>
          <w:sz w:val="22"/>
          <w:szCs w:val="22"/>
          <w:lang w:val="hr-HR"/>
        </w:rPr>
        <w:t>1</w:t>
      </w:r>
      <w:r w:rsidR="00485CA1" w:rsidRPr="00E05534">
        <w:rPr>
          <w:rFonts w:asciiTheme="minorHAnsi" w:hAnsiTheme="minorHAnsi"/>
          <w:sz w:val="22"/>
          <w:szCs w:val="22"/>
          <w:lang w:val="hr-HR"/>
        </w:rPr>
        <w:t>.</w:t>
      </w:r>
      <w:r w:rsidR="000967C0">
        <w:rPr>
          <w:rFonts w:asciiTheme="minorHAnsi" w:hAnsiTheme="minorHAnsi"/>
          <w:sz w:val="22"/>
          <w:szCs w:val="22"/>
          <w:lang w:val="hr-HR"/>
        </w:rPr>
        <w:t>194,31</w:t>
      </w:r>
      <w:r w:rsidRPr="00E05534">
        <w:rPr>
          <w:rFonts w:asciiTheme="minorHAnsi" w:hAnsiTheme="minorHAnsi"/>
          <w:sz w:val="22"/>
          <w:szCs w:val="22"/>
          <w:lang w:val="hr-HR"/>
        </w:rPr>
        <w:t xml:space="preserve"> kn za nabavu i opremanje autobusa</w:t>
      </w:r>
      <w:r w:rsidR="00485CA1" w:rsidRPr="00E05534">
        <w:rPr>
          <w:rFonts w:asciiTheme="minorHAnsi" w:hAnsiTheme="minorHAnsi"/>
          <w:sz w:val="22"/>
          <w:szCs w:val="22"/>
          <w:lang w:val="hr-HR"/>
        </w:rPr>
        <w:t>, što se</w:t>
      </w:r>
      <w:r w:rsidRPr="00E05534">
        <w:rPr>
          <w:rFonts w:asciiTheme="minorHAnsi" w:hAnsiTheme="minorHAnsi"/>
          <w:sz w:val="22"/>
          <w:szCs w:val="22"/>
          <w:lang w:val="hr-HR"/>
        </w:rPr>
        <w:t xml:space="preserve"> financira iz razvojnih sredstava naplaćenih u cijeni komunalnih usluga</w:t>
      </w:r>
      <w:r w:rsidR="009B0A5D">
        <w:rPr>
          <w:rFonts w:asciiTheme="minorHAnsi" w:hAnsiTheme="minorHAnsi"/>
          <w:sz w:val="22"/>
          <w:szCs w:val="22"/>
          <w:lang w:val="hr-HR"/>
        </w:rPr>
        <w:t xml:space="preserve"> na području općine</w:t>
      </w:r>
      <w:r w:rsidRPr="00E05534">
        <w:rPr>
          <w:rFonts w:asciiTheme="minorHAnsi" w:hAnsiTheme="minorHAnsi"/>
          <w:sz w:val="22"/>
          <w:szCs w:val="22"/>
          <w:lang w:val="hr-HR"/>
        </w:rPr>
        <w:t>. I</w:t>
      </w:r>
      <w:r w:rsidRPr="00E05534">
        <w:rPr>
          <w:rFonts w:asciiTheme="minorHAnsi" w:hAnsiTheme="minorHAnsi"/>
          <w:iCs/>
          <w:sz w:val="22"/>
          <w:szCs w:val="22"/>
          <w:lang w:val="hr-HR"/>
        </w:rPr>
        <w:t xml:space="preserve">zvršenje ovih pomoći ovisi o dinamici trošenja </w:t>
      </w:r>
      <w:r w:rsidRPr="00E05534">
        <w:rPr>
          <w:rFonts w:asciiTheme="minorHAnsi" w:hAnsiTheme="minorHAnsi"/>
          <w:sz w:val="22"/>
          <w:szCs w:val="22"/>
          <w:lang w:val="hr-HR"/>
        </w:rPr>
        <w:t>ostvarenih</w:t>
      </w:r>
      <w:r w:rsidRPr="00E05534">
        <w:rPr>
          <w:rFonts w:asciiTheme="minorHAnsi" w:hAnsiTheme="minorHAnsi"/>
          <w:iCs/>
          <w:sz w:val="22"/>
          <w:szCs w:val="22"/>
          <w:lang w:val="hr-HR"/>
        </w:rPr>
        <w:t xml:space="preserve"> razvojnih sredstava, a visina evidentiranih rashoda utvrđena je prema podacima i obračunima komunalnih poduzeća u skladu s ugovorenim obvezama. Pored toga, u okviru ove stavke rashoda </w:t>
      </w:r>
      <w:r w:rsidR="00485CA1" w:rsidRPr="00E05534">
        <w:rPr>
          <w:rFonts w:asciiTheme="minorHAnsi" w:hAnsiTheme="minorHAnsi"/>
          <w:iCs/>
          <w:sz w:val="22"/>
          <w:szCs w:val="22"/>
          <w:lang w:val="hr-HR"/>
        </w:rPr>
        <w:t>evidentirani su i rashodi na ime kapitalne pomoći KD-u Vodovod i kanalizacija za izgradnju vodovodn</w:t>
      </w:r>
      <w:r w:rsidR="000967C0">
        <w:rPr>
          <w:rFonts w:asciiTheme="minorHAnsi" w:hAnsiTheme="minorHAnsi"/>
          <w:iCs/>
          <w:sz w:val="22"/>
          <w:szCs w:val="22"/>
          <w:lang w:val="hr-HR"/>
        </w:rPr>
        <w:t xml:space="preserve">ih </w:t>
      </w:r>
      <w:r w:rsidR="00485CA1" w:rsidRPr="00E05534">
        <w:rPr>
          <w:rFonts w:asciiTheme="minorHAnsi" w:hAnsiTheme="minorHAnsi"/>
          <w:iCs/>
          <w:sz w:val="22"/>
          <w:szCs w:val="22"/>
          <w:lang w:val="hr-HR"/>
        </w:rPr>
        <w:t>ogran</w:t>
      </w:r>
      <w:r w:rsidR="000967C0">
        <w:rPr>
          <w:rFonts w:asciiTheme="minorHAnsi" w:hAnsiTheme="minorHAnsi"/>
          <w:iCs/>
          <w:sz w:val="22"/>
          <w:szCs w:val="22"/>
          <w:lang w:val="hr-HR"/>
        </w:rPr>
        <w:t>a</w:t>
      </w:r>
      <w:r w:rsidR="00485CA1" w:rsidRPr="00E05534">
        <w:rPr>
          <w:rFonts w:asciiTheme="minorHAnsi" w:hAnsiTheme="minorHAnsi"/>
          <w:iCs/>
          <w:sz w:val="22"/>
          <w:szCs w:val="22"/>
          <w:lang w:val="hr-HR"/>
        </w:rPr>
        <w:t xml:space="preserve">ka u iznosu od </w:t>
      </w:r>
      <w:r w:rsidR="000967C0">
        <w:rPr>
          <w:rFonts w:asciiTheme="minorHAnsi" w:hAnsiTheme="minorHAnsi"/>
          <w:iCs/>
          <w:sz w:val="22"/>
          <w:szCs w:val="22"/>
          <w:lang w:val="hr-HR"/>
        </w:rPr>
        <w:t>555.421,94</w:t>
      </w:r>
      <w:r w:rsidR="00485CA1" w:rsidRPr="00E05534">
        <w:rPr>
          <w:rFonts w:asciiTheme="minorHAnsi" w:hAnsiTheme="minorHAnsi"/>
          <w:iCs/>
          <w:sz w:val="22"/>
          <w:szCs w:val="22"/>
          <w:lang w:val="hr-HR"/>
        </w:rPr>
        <w:t xml:space="preserve"> kn. </w:t>
      </w:r>
      <w:r w:rsidR="00352439" w:rsidRPr="00E05534">
        <w:rPr>
          <w:rFonts w:asciiTheme="minorHAnsi" w:hAnsiTheme="minorHAnsi"/>
          <w:iCs/>
          <w:sz w:val="22"/>
          <w:szCs w:val="22"/>
          <w:lang w:val="hr-HR"/>
        </w:rPr>
        <w:t>Odstupanje u</w:t>
      </w:r>
      <w:r w:rsidR="00485CA1" w:rsidRPr="00E05534">
        <w:rPr>
          <w:rFonts w:asciiTheme="minorHAnsi" w:hAnsiTheme="minorHAnsi"/>
          <w:iCs/>
          <w:sz w:val="22"/>
          <w:szCs w:val="22"/>
          <w:lang w:val="hr-HR"/>
        </w:rPr>
        <w:t xml:space="preserve"> odnosu na realizaciju u istom razdoblju prethodne godine</w:t>
      </w:r>
      <w:r w:rsidR="00352439" w:rsidRPr="00E05534">
        <w:rPr>
          <w:rFonts w:asciiTheme="minorHAnsi" w:hAnsiTheme="minorHAnsi"/>
          <w:iCs/>
          <w:sz w:val="22"/>
          <w:szCs w:val="22"/>
          <w:lang w:val="hr-HR"/>
        </w:rPr>
        <w:t xml:space="preserve"> vezano je uz različite obveze preuzete za financiranje u pojedinom razdoblju.</w:t>
      </w:r>
      <w:r w:rsidR="00485CA1"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 </w:t>
      </w:r>
    </w:p>
    <w:p w14:paraId="101610C1" w14:textId="77777777" w:rsidR="00CE02C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398D695F" w14:textId="77777777" w:rsidR="004E21A4" w:rsidRDefault="004E21A4" w:rsidP="00CE02CE">
      <w:pPr>
        <w:pStyle w:val="Tijeloteksta"/>
        <w:jc w:val="both"/>
        <w:rPr>
          <w:rFonts w:asciiTheme="minorHAnsi" w:hAnsiTheme="minorHAnsi"/>
          <w:iCs/>
          <w:sz w:val="22"/>
          <w:szCs w:val="22"/>
          <w:lang w:val="hr-HR"/>
        </w:rPr>
      </w:pPr>
    </w:p>
    <w:p w14:paraId="01103044" w14:textId="77777777" w:rsidR="00352439" w:rsidRPr="004E21A4" w:rsidRDefault="00352439" w:rsidP="00352439">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65185081" w14:textId="77777777" w:rsidR="00352439" w:rsidRPr="00E05534" w:rsidRDefault="00352439" w:rsidP="00352439">
      <w:pPr>
        <w:pStyle w:val="Tijeloteksta"/>
        <w:jc w:val="both"/>
        <w:rPr>
          <w:rFonts w:asciiTheme="minorHAnsi" w:hAnsiTheme="minorHAnsi"/>
          <w:sz w:val="22"/>
          <w:szCs w:val="22"/>
        </w:rPr>
      </w:pPr>
    </w:p>
    <w:p w14:paraId="70D560B8"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u iznosu od </w:t>
      </w:r>
      <w:r w:rsidR="00CB36F0">
        <w:rPr>
          <w:rFonts w:asciiTheme="minorHAnsi" w:hAnsiTheme="minorHAnsi"/>
          <w:sz w:val="22"/>
          <w:szCs w:val="22"/>
          <w:lang w:val="hr-HR"/>
        </w:rPr>
        <w:t>21.460.000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CB36F0">
        <w:rPr>
          <w:rFonts w:asciiTheme="minorHAnsi" w:hAnsiTheme="minorHAnsi"/>
          <w:sz w:val="22"/>
          <w:szCs w:val="22"/>
          <w:lang w:val="hr-HR"/>
        </w:rPr>
        <w:t>6.449.702,50 kn, što je 30</w:t>
      </w:r>
      <w:r w:rsidRPr="00E05534">
        <w:rPr>
          <w:rFonts w:asciiTheme="minorHAnsi" w:hAnsiTheme="minorHAnsi"/>
          <w:sz w:val="22"/>
          <w:szCs w:val="22"/>
          <w:lang w:val="hr-HR"/>
        </w:rPr>
        <w:t xml:space="preserve">% plana i </w:t>
      </w:r>
      <w:r w:rsidR="00CB36F0">
        <w:rPr>
          <w:rFonts w:asciiTheme="minorHAnsi" w:hAnsiTheme="minorHAnsi"/>
          <w:sz w:val="22"/>
          <w:szCs w:val="22"/>
          <w:lang w:val="hr-HR"/>
        </w:rPr>
        <w:t>12 puta više nego</w:t>
      </w:r>
      <w:r w:rsidRPr="00E05534">
        <w:rPr>
          <w:rFonts w:asciiTheme="minorHAnsi" w:hAnsiTheme="minorHAnsi"/>
          <w:sz w:val="22"/>
          <w:szCs w:val="22"/>
          <w:lang w:val="hr-HR"/>
        </w:rPr>
        <w:t xml:space="preserve"> u istom razdoblju prethodne godine. Značajnija odstupanja iskazana su na rashodima vezanim uz nabavu zemljišta, građevinskih objekata</w:t>
      </w:r>
      <w:r w:rsidR="00CB36F0">
        <w:rPr>
          <w:rFonts w:asciiTheme="minorHAnsi" w:hAnsiTheme="minorHAnsi"/>
          <w:sz w:val="22"/>
          <w:szCs w:val="22"/>
          <w:lang w:val="hr-HR"/>
        </w:rPr>
        <w:t>,</w:t>
      </w:r>
      <w:r w:rsidRPr="00E05534">
        <w:rPr>
          <w:rFonts w:asciiTheme="minorHAnsi" w:hAnsiTheme="minorHAnsi"/>
          <w:sz w:val="22"/>
          <w:szCs w:val="22"/>
          <w:lang w:val="hr-HR"/>
        </w:rPr>
        <w:t xml:space="preserve"> nematerijalne proizvedene imovine</w:t>
      </w:r>
      <w:r w:rsidR="00CB36F0">
        <w:rPr>
          <w:rFonts w:asciiTheme="minorHAnsi" w:hAnsiTheme="minorHAnsi"/>
          <w:sz w:val="22"/>
          <w:szCs w:val="22"/>
          <w:lang w:val="hr-HR"/>
        </w:rPr>
        <w:t xml:space="preserve"> i dodatnim ulaganjima na nefinancijskoj imovini</w:t>
      </w:r>
      <w:r w:rsidRPr="00E05534">
        <w:rPr>
          <w:rFonts w:asciiTheme="minorHAnsi" w:hAnsiTheme="minorHAnsi"/>
          <w:sz w:val="22"/>
          <w:szCs w:val="22"/>
          <w:lang w:val="hr-HR"/>
        </w:rPr>
        <w:t>.</w:t>
      </w:r>
    </w:p>
    <w:p w14:paraId="44EC61D0" w14:textId="77777777" w:rsidR="00352439" w:rsidRPr="00E05534" w:rsidRDefault="00352439" w:rsidP="00352439">
      <w:pPr>
        <w:pStyle w:val="Tijeloteksta"/>
        <w:jc w:val="both"/>
        <w:rPr>
          <w:rFonts w:asciiTheme="minorHAnsi" w:hAnsiTheme="minorHAnsi"/>
          <w:sz w:val="22"/>
          <w:szCs w:val="22"/>
          <w:lang w:val="hr-HR"/>
        </w:rPr>
      </w:pPr>
    </w:p>
    <w:p w14:paraId="3B7142DA"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Materijalna imovina – prirodna bogatstva</w:t>
      </w:r>
    </w:p>
    <w:p w14:paraId="031E7A51" w14:textId="77777777" w:rsidR="00352439" w:rsidRPr="00E05534" w:rsidRDefault="00352439" w:rsidP="00352439">
      <w:pPr>
        <w:pStyle w:val="Tijeloteksta"/>
        <w:jc w:val="both"/>
        <w:rPr>
          <w:rFonts w:asciiTheme="minorHAnsi" w:hAnsiTheme="minorHAnsi"/>
          <w:sz w:val="22"/>
          <w:szCs w:val="22"/>
          <w:lang w:val="hr-HR"/>
        </w:rPr>
      </w:pPr>
    </w:p>
    <w:p w14:paraId="43473617"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materijalne imovine – prirodnih bogatstava planirani su u iznosu od </w:t>
      </w:r>
      <w:r w:rsidR="00CB36F0">
        <w:rPr>
          <w:rFonts w:asciiTheme="minorHAnsi" w:hAnsiTheme="minorHAnsi"/>
          <w:sz w:val="22"/>
          <w:szCs w:val="22"/>
          <w:lang w:val="hr-HR"/>
        </w:rPr>
        <w:t>1.276</w:t>
      </w:r>
      <w:r w:rsidRPr="00E05534">
        <w:rPr>
          <w:rFonts w:asciiTheme="minorHAnsi" w:hAnsiTheme="minorHAnsi"/>
          <w:sz w:val="22"/>
          <w:szCs w:val="22"/>
          <w:lang w:val="hr-HR"/>
        </w:rPr>
        <w:t xml:space="preserve">.000 kn, a realizirani u iznosu od </w:t>
      </w:r>
      <w:r w:rsidR="00CB36F0">
        <w:rPr>
          <w:rFonts w:asciiTheme="minorHAnsi" w:hAnsiTheme="minorHAnsi"/>
          <w:sz w:val="22"/>
          <w:szCs w:val="22"/>
          <w:lang w:val="hr-HR"/>
        </w:rPr>
        <w:t>1.109.862,74</w:t>
      </w:r>
      <w:r w:rsidRPr="00E05534">
        <w:rPr>
          <w:rFonts w:asciiTheme="minorHAnsi" w:hAnsiTheme="minorHAnsi"/>
          <w:sz w:val="22"/>
          <w:szCs w:val="22"/>
          <w:lang w:val="hr-HR"/>
        </w:rPr>
        <w:t xml:space="preserve"> kn, što je </w:t>
      </w:r>
      <w:r w:rsidR="00CB36F0">
        <w:rPr>
          <w:rFonts w:asciiTheme="minorHAnsi" w:hAnsiTheme="minorHAnsi"/>
          <w:sz w:val="22"/>
          <w:szCs w:val="22"/>
          <w:lang w:val="hr-HR"/>
        </w:rPr>
        <w:t>87</w:t>
      </w:r>
      <w:r w:rsidRPr="00E05534">
        <w:rPr>
          <w:rFonts w:asciiTheme="minorHAnsi" w:hAnsiTheme="minorHAnsi"/>
          <w:sz w:val="22"/>
          <w:szCs w:val="22"/>
          <w:lang w:val="hr-HR"/>
        </w:rPr>
        <w:t>% planiranog iznosa i</w:t>
      </w:r>
      <w:r w:rsidR="00CB36F0">
        <w:rPr>
          <w:rFonts w:asciiTheme="minorHAnsi" w:hAnsiTheme="minorHAnsi"/>
          <w:sz w:val="22"/>
          <w:szCs w:val="22"/>
          <w:lang w:val="hr-HR"/>
        </w:rPr>
        <w:t xml:space="preserve"> 9 puta više nego</w:t>
      </w:r>
      <w:r w:rsidRPr="00E05534">
        <w:rPr>
          <w:rFonts w:asciiTheme="minorHAnsi" w:hAnsiTheme="minorHAnsi"/>
          <w:sz w:val="22"/>
          <w:szCs w:val="22"/>
          <w:lang w:val="hr-HR"/>
        </w:rPr>
        <w:t xml:space="preserve"> u istom razdoblju prethodne godine. Realizirana je nabava zemljišta za potrebe izgradnje prometn</w:t>
      </w:r>
      <w:r w:rsidR="006E243B">
        <w:rPr>
          <w:rFonts w:asciiTheme="minorHAnsi" w:hAnsiTheme="minorHAnsi"/>
          <w:sz w:val="22"/>
          <w:szCs w:val="22"/>
          <w:lang w:val="hr-HR"/>
        </w:rPr>
        <w:t>ice u Jugima na području DPU osnovne škole</w:t>
      </w:r>
      <w:r w:rsidR="00CB36F0">
        <w:rPr>
          <w:rFonts w:asciiTheme="minorHAnsi" w:hAnsiTheme="minorHAnsi"/>
          <w:sz w:val="22"/>
          <w:szCs w:val="22"/>
          <w:lang w:val="hr-HR"/>
        </w:rPr>
        <w:t>, parkirališta</w:t>
      </w:r>
      <w:r w:rsidR="006E243B">
        <w:rPr>
          <w:rFonts w:asciiTheme="minorHAnsi" w:hAnsiTheme="minorHAnsi"/>
          <w:sz w:val="22"/>
          <w:szCs w:val="22"/>
          <w:lang w:val="hr-HR"/>
        </w:rPr>
        <w:t xml:space="preserve"> u centru Viškova te ceste </w:t>
      </w:r>
      <w:r w:rsidR="00CB36F0">
        <w:rPr>
          <w:rFonts w:asciiTheme="minorHAnsi" w:hAnsiTheme="minorHAnsi"/>
          <w:sz w:val="22"/>
          <w:szCs w:val="22"/>
          <w:lang w:val="hr-HR"/>
        </w:rPr>
        <w:t>i platoa</w:t>
      </w:r>
      <w:r w:rsidR="006E243B">
        <w:rPr>
          <w:rFonts w:asciiTheme="minorHAnsi" w:hAnsiTheme="minorHAnsi"/>
          <w:sz w:val="22"/>
          <w:szCs w:val="22"/>
          <w:lang w:val="hr-HR"/>
        </w:rPr>
        <w:t xml:space="preserve"> na području R</w:t>
      </w:r>
      <w:r w:rsidR="00CB36F0">
        <w:rPr>
          <w:rFonts w:asciiTheme="minorHAnsi" w:hAnsiTheme="minorHAnsi"/>
          <w:sz w:val="22"/>
          <w:szCs w:val="22"/>
          <w:lang w:val="hr-HR"/>
        </w:rPr>
        <w:t xml:space="preserve">Z </w:t>
      </w:r>
      <w:proofErr w:type="spellStart"/>
      <w:r w:rsidR="00CB36F0">
        <w:rPr>
          <w:rFonts w:asciiTheme="minorHAnsi" w:hAnsiTheme="minorHAnsi"/>
          <w:sz w:val="22"/>
          <w:szCs w:val="22"/>
          <w:lang w:val="hr-HR"/>
        </w:rPr>
        <w:t>Marišćina</w:t>
      </w:r>
      <w:proofErr w:type="spellEnd"/>
      <w:r w:rsidRPr="00E05534">
        <w:rPr>
          <w:rFonts w:asciiTheme="minorHAnsi" w:hAnsiTheme="minorHAnsi"/>
          <w:sz w:val="22"/>
          <w:szCs w:val="22"/>
          <w:lang w:val="hr-HR"/>
        </w:rPr>
        <w:t xml:space="preserve"> </w:t>
      </w:r>
      <w:r w:rsidR="006E243B">
        <w:rPr>
          <w:rFonts w:asciiTheme="minorHAnsi" w:hAnsiTheme="minorHAnsi"/>
          <w:sz w:val="22"/>
          <w:szCs w:val="22"/>
          <w:lang w:val="hr-HR"/>
        </w:rPr>
        <w:t>s obzirom da j</w:t>
      </w:r>
      <w:r w:rsidRPr="00E05534">
        <w:rPr>
          <w:rFonts w:asciiTheme="minorHAnsi" w:hAnsiTheme="minorHAnsi"/>
          <w:sz w:val="22"/>
          <w:szCs w:val="22"/>
          <w:lang w:val="hr-HR"/>
        </w:rPr>
        <w:t>e u ovom izvještajnom razdoblju dovršena potrebna procedura nabave</w:t>
      </w:r>
      <w:r w:rsidR="006E243B">
        <w:rPr>
          <w:rFonts w:asciiTheme="minorHAnsi" w:hAnsiTheme="minorHAnsi"/>
          <w:sz w:val="22"/>
          <w:szCs w:val="22"/>
          <w:lang w:val="hr-HR"/>
        </w:rPr>
        <w:t xml:space="preserve"> navedenog zemljišta</w:t>
      </w:r>
      <w:r w:rsidRPr="00E05534">
        <w:rPr>
          <w:rFonts w:asciiTheme="minorHAnsi" w:hAnsiTheme="minorHAnsi"/>
          <w:sz w:val="22"/>
          <w:szCs w:val="22"/>
          <w:lang w:val="hr-HR"/>
        </w:rPr>
        <w:t xml:space="preserve">, </w:t>
      </w:r>
      <w:r w:rsidR="006E243B">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okviru posebnog dijela Proračuna. </w:t>
      </w:r>
    </w:p>
    <w:p w14:paraId="1DF2E0D5" w14:textId="77777777" w:rsidR="00352439" w:rsidRPr="00E05534" w:rsidRDefault="00352439" w:rsidP="00352439">
      <w:pPr>
        <w:pStyle w:val="Tijeloteksta"/>
        <w:jc w:val="both"/>
        <w:rPr>
          <w:rFonts w:asciiTheme="minorHAnsi" w:hAnsiTheme="minorHAnsi"/>
          <w:sz w:val="22"/>
          <w:szCs w:val="22"/>
          <w:lang w:val="hr-HR"/>
        </w:rPr>
      </w:pPr>
    </w:p>
    <w:p w14:paraId="09A81902"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0D41C19" w14:textId="77777777" w:rsidR="00352439" w:rsidRPr="00E05534" w:rsidRDefault="00352439" w:rsidP="00352439">
      <w:pPr>
        <w:pStyle w:val="Tijeloteksta"/>
        <w:jc w:val="both"/>
        <w:rPr>
          <w:rFonts w:asciiTheme="minorHAnsi" w:hAnsiTheme="minorHAnsi"/>
          <w:sz w:val="22"/>
          <w:szCs w:val="22"/>
          <w:lang w:val="hr-HR"/>
        </w:rPr>
      </w:pPr>
    </w:p>
    <w:p w14:paraId="6EB300C4" w14:textId="77777777" w:rsidR="007F42A6"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građevinskih objekata planirani su u iznosu od </w:t>
      </w:r>
      <w:r w:rsidR="00CB36F0">
        <w:rPr>
          <w:rFonts w:asciiTheme="minorHAnsi" w:hAnsiTheme="minorHAnsi"/>
          <w:sz w:val="22"/>
          <w:szCs w:val="22"/>
          <w:lang w:val="hr-HR"/>
        </w:rPr>
        <w:t>17.035.000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1E097C"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u iznosu od </w:t>
      </w:r>
      <w:r w:rsidR="00CB36F0">
        <w:rPr>
          <w:rFonts w:asciiTheme="minorHAnsi" w:hAnsiTheme="minorHAnsi"/>
          <w:sz w:val="22"/>
          <w:szCs w:val="22"/>
          <w:lang w:val="hr-HR"/>
        </w:rPr>
        <w:t>3.318.535,66</w:t>
      </w:r>
      <w:r w:rsidRPr="00E05534">
        <w:rPr>
          <w:rFonts w:asciiTheme="minorHAnsi" w:hAnsiTheme="minorHAnsi"/>
          <w:sz w:val="22"/>
          <w:szCs w:val="22"/>
          <w:lang w:val="hr-HR"/>
        </w:rPr>
        <w:t xml:space="preserve"> kn, što je </w:t>
      </w:r>
      <w:r w:rsidR="001E097C" w:rsidRPr="00E05534">
        <w:rPr>
          <w:rFonts w:asciiTheme="minorHAnsi" w:hAnsiTheme="minorHAnsi"/>
          <w:sz w:val="22"/>
          <w:szCs w:val="22"/>
          <w:lang w:val="hr-HR"/>
        </w:rPr>
        <w:t>1</w:t>
      </w:r>
      <w:r w:rsidR="00CB36F0">
        <w:rPr>
          <w:rFonts w:asciiTheme="minorHAnsi" w:hAnsiTheme="minorHAnsi"/>
          <w:sz w:val="22"/>
          <w:szCs w:val="22"/>
          <w:lang w:val="hr-HR"/>
        </w:rPr>
        <w:t>9</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planiranog iznosa</w:t>
      </w:r>
      <w:r w:rsidRPr="00E05534">
        <w:rPr>
          <w:rFonts w:asciiTheme="minorHAnsi" w:hAnsiTheme="minorHAnsi"/>
          <w:sz w:val="22"/>
          <w:szCs w:val="22"/>
          <w:lang w:val="hr-HR"/>
        </w:rPr>
        <w:t xml:space="preserve"> i </w:t>
      </w:r>
      <w:r w:rsidR="00CB36F0">
        <w:rPr>
          <w:rFonts w:asciiTheme="minorHAnsi" w:hAnsiTheme="minorHAnsi"/>
          <w:sz w:val="22"/>
          <w:szCs w:val="22"/>
          <w:lang w:val="hr-HR"/>
        </w:rPr>
        <w:t xml:space="preserve">gotovo u cijelosti odstupa od rashoda izvršenih </w:t>
      </w:r>
      <w:r w:rsidRPr="00E05534">
        <w:rPr>
          <w:rFonts w:asciiTheme="minorHAnsi" w:hAnsiTheme="minorHAnsi"/>
          <w:sz w:val="22"/>
          <w:szCs w:val="22"/>
          <w:lang w:val="hr-HR"/>
        </w:rPr>
        <w:t xml:space="preserve">u </w:t>
      </w:r>
      <w:r w:rsidR="001E097C"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1E097C" w:rsidRPr="00E05534">
        <w:rPr>
          <w:rFonts w:asciiTheme="minorHAnsi" w:hAnsiTheme="minorHAnsi"/>
          <w:sz w:val="22"/>
          <w:szCs w:val="22"/>
          <w:lang w:val="hr-HR"/>
        </w:rPr>
        <w:t>e</w:t>
      </w:r>
      <w:r w:rsidR="00CB36F0">
        <w:rPr>
          <w:rFonts w:asciiTheme="minorHAnsi" w:hAnsiTheme="minorHAnsi"/>
          <w:sz w:val="22"/>
          <w:szCs w:val="22"/>
          <w:lang w:val="hr-HR"/>
        </w:rPr>
        <w:t xml:space="preserve"> koji su bili neznatni</w:t>
      </w:r>
      <w:r w:rsidRPr="00E05534">
        <w:rPr>
          <w:rFonts w:asciiTheme="minorHAnsi" w:hAnsiTheme="minorHAnsi"/>
          <w:sz w:val="22"/>
          <w:szCs w:val="22"/>
          <w:lang w:val="hr-HR"/>
        </w:rPr>
        <w:t xml:space="preserve">. </w:t>
      </w:r>
    </w:p>
    <w:p w14:paraId="3446B1AA" w14:textId="64314EFF" w:rsidR="00352439" w:rsidRPr="00E05534" w:rsidRDefault="00352439" w:rsidP="00352439">
      <w:pPr>
        <w:pStyle w:val="Tijeloteksta"/>
        <w:jc w:val="both"/>
        <w:rPr>
          <w:rFonts w:asciiTheme="minorHAnsi" w:hAnsiTheme="minorHAnsi" w:cs="Arial"/>
          <w:sz w:val="22"/>
          <w:szCs w:val="22"/>
          <w:lang w:val="hr-HR"/>
        </w:rPr>
      </w:pPr>
      <w:r w:rsidRPr="00E05534">
        <w:rPr>
          <w:rFonts w:asciiTheme="minorHAnsi" w:hAnsiTheme="minorHAnsi"/>
          <w:sz w:val="22"/>
          <w:szCs w:val="22"/>
          <w:lang w:val="hr-HR"/>
        </w:rPr>
        <w:lastRenderedPageBreak/>
        <w:t xml:space="preserve">U sklopu ovih rashoda izvršena su ulaganja </w:t>
      </w:r>
      <w:r w:rsidR="001E097C" w:rsidRPr="00E05534">
        <w:rPr>
          <w:rFonts w:asciiTheme="minorHAnsi" w:hAnsiTheme="minorHAnsi"/>
          <w:sz w:val="22"/>
          <w:szCs w:val="22"/>
          <w:lang w:val="hr-HR"/>
        </w:rPr>
        <w:t xml:space="preserve">na </w:t>
      </w:r>
      <w:r w:rsidRPr="00E05534">
        <w:rPr>
          <w:rFonts w:asciiTheme="minorHAnsi" w:hAnsiTheme="minorHAnsi"/>
          <w:sz w:val="22"/>
          <w:szCs w:val="22"/>
          <w:lang w:val="hr-HR"/>
        </w:rPr>
        <w:t>prometni</w:t>
      </w:r>
      <w:r w:rsidR="001E097C" w:rsidRPr="00E05534">
        <w:rPr>
          <w:rFonts w:asciiTheme="minorHAnsi" w:hAnsiTheme="minorHAnsi"/>
          <w:sz w:val="22"/>
          <w:szCs w:val="22"/>
          <w:lang w:val="hr-HR"/>
        </w:rPr>
        <w:t>cama</w:t>
      </w:r>
      <w:r w:rsidR="00CB36F0">
        <w:rPr>
          <w:rFonts w:asciiTheme="minorHAnsi" w:hAnsiTheme="minorHAnsi"/>
          <w:sz w:val="22"/>
          <w:szCs w:val="22"/>
          <w:lang w:val="hr-HR"/>
        </w:rPr>
        <w:t xml:space="preserve"> </w:t>
      </w:r>
      <w:r w:rsidR="0050039F">
        <w:rPr>
          <w:rFonts w:asciiTheme="minorHAnsi" w:hAnsiTheme="minorHAnsi"/>
          <w:sz w:val="22"/>
          <w:szCs w:val="22"/>
          <w:lang w:val="hr-HR"/>
        </w:rPr>
        <w:t xml:space="preserve">koja su planirana u prethodnoj, a realizirana u ovoj godini </w:t>
      </w:r>
      <w:r w:rsidR="00CB36F0">
        <w:rPr>
          <w:rFonts w:asciiTheme="minorHAnsi" w:hAnsiTheme="minorHAnsi"/>
          <w:sz w:val="22"/>
          <w:szCs w:val="22"/>
          <w:lang w:val="hr-HR"/>
        </w:rPr>
        <w:t>i to</w:t>
      </w:r>
      <w:r w:rsidR="0050039F">
        <w:rPr>
          <w:rFonts w:asciiTheme="minorHAnsi" w:hAnsiTheme="minorHAnsi"/>
          <w:sz w:val="22"/>
          <w:szCs w:val="22"/>
          <w:lang w:val="hr-HR"/>
        </w:rPr>
        <w:t xml:space="preserve"> za</w:t>
      </w:r>
      <w:r w:rsidR="00845E6B">
        <w:rPr>
          <w:rFonts w:asciiTheme="minorHAnsi" w:hAnsiTheme="minorHAnsi"/>
          <w:sz w:val="22"/>
          <w:szCs w:val="22"/>
          <w:lang w:val="hr-HR"/>
        </w:rPr>
        <w:t xml:space="preserve"> izgradnj</w:t>
      </w:r>
      <w:r w:rsidR="0050039F">
        <w:rPr>
          <w:rFonts w:asciiTheme="minorHAnsi" w:hAnsiTheme="minorHAnsi"/>
          <w:sz w:val="22"/>
          <w:szCs w:val="22"/>
          <w:lang w:val="hr-HR"/>
        </w:rPr>
        <w:t>u</w:t>
      </w:r>
      <w:r w:rsidR="00CB36F0">
        <w:rPr>
          <w:rFonts w:asciiTheme="minorHAnsi" w:hAnsiTheme="minorHAnsi"/>
          <w:sz w:val="22"/>
          <w:szCs w:val="22"/>
          <w:lang w:val="hr-HR"/>
        </w:rPr>
        <w:t xml:space="preserve"> dionic</w:t>
      </w:r>
      <w:r w:rsidR="00845E6B">
        <w:rPr>
          <w:rFonts w:asciiTheme="minorHAnsi" w:hAnsiTheme="minorHAnsi"/>
          <w:sz w:val="22"/>
          <w:szCs w:val="22"/>
          <w:lang w:val="hr-HR"/>
        </w:rPr>
        <w:t>e</w:t>
      </w:r>
      <w:r w:rsidR="00CB36F0">
        <w:rPr>
          <w:rFonts w:asciiTheme="minorHAnsi" w:hAnsiTheme="minorHAnsi"/>
          <w:sz w:val="22"/>
          <w:szCs w:val="22"/>
          <w:lang w:val="hr-HR"/>
        </w:rPr>
        <w:t xml:space="preserve"> ceste u zoni </w:t>
      </w:r>
      <w:proofErr w:type="spellStart"/>
      <w:r w:rsidR="00CB36F0">
        <w:rPr>
          <w:rFonts w:asciiTheme="minorHAnsi" w:hAnsiTheme="minorHAnsi"/>
          <w:sz w:val="22"/>
          <w:szCs w:val="22"/>
          <w:lang w:val="hr-HR"/>
        </w:rPr>
        <w:t>Ark_Mihelić</w:t>
      </w:r>
      <w:proofErr w:type="spellEnd"/>
      <w:r w:rsidR="00CB36F0">
        <w:rPr>
          <w:rFonts w:asciiTheme="minorHAnsi" w:hAnsiTheme="minorHAnsi"/>
          <w:sz w:val="22"/>
          <w:szCs w:val="22"/>
          <w:lang w:val="hr-HR"/>
        </w:rPr>
        <w:t>, spoj</w:t>
      </w:r>
      <w:r w:rsidR="00845E6B">
        <w:rPr>
          <w:rFonts w:asciiTheme="minorHAnsi" w:hAnsiTheme="minorHAnsi"/>
          <w:sz w:val="22"/>
          <w:szCs w:val="22"/>
          <w:lang w:val="hr-HR"/>
        </w:rPr>
        <w:t>a</w:t>
      </w:r>
      <w:r w:rsidR="00CB36F0">
        <w:rPr>
          <w:rFonts w:asciiTheme="minorHAnsi" w:hAnsiTheme="minorHAnsi"/>
          <w:sz w:val="22"/>
          <w:szCs w:val="22"/>
          <w:lang w:val="hr-HR"/>
        </w:rPr>
        <w:t xml:space="preserve"> na spojnu cestu </w:t>
      </w:r>
      <w:proofErr w:type="spellStart"/>
      <w:r w:rsidR="00CB36F0">
        <w:rPr>
          <w:rFonts w:asciiTheme="minorHAnsi" w:hAnsiTheme="minorHAnsi"/>
          <w:sz w:val="22"/>
          <w:szCs w:val="22"/>
          <w:lang w:val="hr-HR"/>
        </w:rPr>
        <w:t>Brnasi-Dovičići</w:t>
      </w:r>
      <w:proofErr w:type="spellEnd"/>
      <w:r w:rsidR="006E243B">
        <w:rPr>
          <w:rFonts w:asciiTheme="minorHAnsi" w:hAnsiTheme="minorHAnsi"/>
          <w:sz w:val="22"/>
          <w:szCs w:val="22"/>
          <w:lang w:val="hr-HR"/>
        </w:rPr>
        <w:t xml:space="preserve"> i</w:t>
      </w:r>
      <w:r w:rsidR="00CB36F0">
        <w:rPr>
          <w:rFonts w:asciiTheme="minorHAnsi" w:hAnsiTheme="minorHAnsi"/>
          <w:sz w:val="22"/>
          <w:szCs w:val="22"/>
          <w:lang w:val="hr-HR"/>
        </w:rPr>
        <w:t xml:space="preserve"> </w:t>
      </w:r>
      <w:proofErr w:type="spellStart"/>
      <w:r w:rsidR="00CB36F0">
        <w:rPr>
          <w:rFonts w:asciiTheme="minorHAnsi" w:hAnsiTheme="minorHAnsi"/>
          <w:sz w:val="22"/>
          <w:szCs w:val="22"/>
          <w:lang w:val="hr-HR"/>
        </w:rPr>
        <w:t>upojnih</w:t>
      </w:r>
      <w:proofErr w:type="spellEnd"/>
      <w:r w:rsidR="00CB36F0">
        <w:rPr>
          <w:rFonts w:asciiTheme="minorHAnsi" w:hAnsiTheme="minorHAnsi"/>
          <w:sz w:val="22"/>
          <w:szCs w:val="22"/>
          <w:lang w:val="hr-HR"/>
        </w:rPr>
        <w:t xml:space="preserve"> bunara na cestama</w:t>
      </w:r>
      <w:r w:rsidR="0050039F">
        <w:rPr>
          <w:rFonts w:asciiTheme="minorHAnsi" w:hAnsiTheme="minorHAnsi"/>
          <w:sz w:val="22"/>
          <w:szCs w:val="22"/>
          <w:lang w:val="hr-HR"/>
        </w:rPr>
        <w:t xml:space="preserve">. </w:t>
      </w:r>
      <w:r w:rsidR="001E097C" w:rsidRPr="00E05534">
        <w:rPr>
          <w:rFonts w:asciiTheme="minorHAnsi" w:hAnsiTheme="minorHAnsi"/>
          <w:sz w:val="22"/>
          <w:szCs w:val="22"/>
          <w:lang w:val="hr-HR"/>
        </w:rPr>
        <w:t>Realizacija</w:t>
      </w:r>
      <w:r w:rsidR="0050039F">
        <w:rPr>
          <w:rFonts w:asciiTheme="minorHAnsi" w:hAnsiTheme="minorHAnsi"/>
          <w:sz w:val="22"/>
          <w:szCs w:val="22"/>
          <w:lang w:val="hr-HR"/>
        </w:rPr>
        <w:t xml:space="preserve"> rashoda za ostale</w:t>
      </w:r>
      <w:r w:rsidR="001E097C" w:rsidRPr="00E05534">
        <w:rPr>
          <w:rFonts w:asciiTheme="minorHAnsi" w:hAnsiTheme="minorHAnsi"/>
          <w:sz w:val="22"/>
          <w:szCs w:val="22"/>
          <w:lang w:val="hr-HR"/>
        </w:rPr>
        <w:t xml:space="preserve"> </w:t>
      </w:r>
      <w:r w:rsidR="00845E6B">
        <w:rPr>
          <w:rFonts w:asciiTheme="minorHAnsi" w:hAnsiTheme="minorHAnsi"/>
          <w:sz w:val="22"/>
          <w:szCs w:val="22"/>
          <w:lang w:val="hr-HR"/>
        </w:rPr>
        <w:t>građevinsk</w:t>
      </w:r>
      <w:r w:rsidR="0050039F">
        <w:rPr>
          <w:rFonts w:asciiTheme="minorHAnsi" w:hAnsiTheme="minorHAnsi"/>
          <w:sz w:val="22"/>
          <w:szCs w:val="22"/>
          <w:lang w:val="hr-HR"/>
        </w:rPr>
        <w:t>e objek</w:t>
      </w:r>
      <w:r w:rsidR="00845E6B">
        <w:rPr>
          <w:rFonts w:asciiTheme="minorHAnsi" w:hAnsiTheme="minorHAnsi"/>
          <w:sz w:val="22"/>
          <w:szCs w:val="22"/>
          <w:lang w:val="hr-HR"/>
        </w:rPr>
        <w:t>t</w:t>
      </w:r>
      <w:r w:rsidR="0050039F">
        <w:rPr>
          <w:rFonts w:asciiTheme="minorHAnsi" w:hAnsiTheme="minorHAnsi"/>
          <w:sz w:val="22"/>
          <w:szCs w:val="22"/>
          <w:lang w:val="hr-HR"/>
        </w:rPr>
        <w:t>e</w:t>
      </w:r>
      <w:r w:rsidR="009B0A5D">
        <w:rPr>
          <w:rFonts w:asciiTheme="minorHAnsi" w:hAnsiTheme="minorHAnsi"/>
          <w:sz w:val="22"/>
          <w:szCs w:val="22"/>
          <w:lang w:val="hr-HR"/>
        </w:rPr>
        <w:t xml:space="preserve"> odnos</w:t>
      </w:r>
      <w:r w:rsidR="00845E6B">
        <w:rPr>
          <w:rFonts w:asciiTheme="minorHAnsi" w:hAnsiTheme="minorHAnsi"/>
          <w:sz w:val="22"/>
          <w:szCs w:val="22"/>
          <w:lang w:val="hr-HR"/>
        </w:rPr>
        <w:t>i se na</w:t>
      </w:r>
      <w:r w:rsidR="009B0A5D">
        <w:rPr>
          <w:rFonts w:asciiTheme="minorHAnsi" w:hAnsiTheme="minorHAnsi"/>
          <w:sz w:val="22"/>
          <w:szCs w:val="22"/>
          <w:lang w:val="hr-HR"/>
        </w:rPr>
        <w:t xml:space="preserve"> izgradnju </w:t>
      </w:r>
      <w:r w:rsidR="00845E6B">
        <w:rPr>
          <w:rFonts w:asciiTheme="minorHAnsi" w:hAnsiTheme="minorHAnsi"/>
          <w:sz w:val="22"/>
          <w:szCs w:val="22"/>
          <w:lang w:val="hr-HR"/>
        </w:rPr>
        <w:t>javne površine u okoliš</w:t>
      </w:r>
      <w:r w:rsidR="0050039F">
        <w:rPr>
          <w:rFonts w:asciiTheme="minorHAnsi" w:hAnsiTheme="minorHAnsi"/>
          <w:sz w:val="22"/>
          <w:szCs w:val="22"/>
          <w:lang w:val="hr-HR"/>
        </w:rPr>
        <w:t>u</w:t>
      </w:r>
      <w:r w:rsidR="00845E6B">
        <w:rPr>
          <w:rFonts w:asciiTheme="minorHAnsi" w:hAnsiTheme="minorHAnsi"/>
          <w:sz w:val="22"/>
          <w:szCs w:val="22"/>
          <w:lang w:val="hr-HR"/>
        </w:rPr>
        <w:t xml:space="preserve"> doma i na kružnom raskrižju u </w:t>
      </w:r>
      <w:proofErr w:type="spellStart"/>
      <w:r w:rsidR="00845E6B">
        <w:rPr>
          <w:rFonts w:asciiTheme="minorHAnsi" w:hAnsiTheme="minorHAnsi"/>
          <w:sz w:val="22"/>
          <w:szCs w:val="22"/>
          <w:lang w:val="hr-HR"/>
        </w:rPr>
        <w:t>Saršonima</w:t>
      </w:r>
      <w:proofErr w:type="spellEnd"/>
      <w:r w:rsidR="0050039F">
        <w:rPr>
          <w:rFonts w:asciiTheme="minorHAnsi" w:hAnsiTheme="minorHAnsi"/>
          <w:sz w:val="22"/>
          <w:szCs w:val="22"/>
          <w:lang w:val="hr-HR"/>
        </w:rPr>
        <w:t>, atletske staze na pomoćnom nogometnom igralištu</w:t>
      </w:r>
      <w:r w:rsidR="00845E6B">
        <w:rPr>
          <w:rFonts w:asciiTheme="minorHAnsi" w:hAnsiTheme="minorHAnsi"/>
          <w:sz w:val="22"/>
          <w:szCs w:val="22"/>
          <w:lang w:val="hr-HR"/>
        </w:rPr>
        <w:t xml:space="preserve"> i dječjeg igrališta </w:t>
      </w:r>
      <w:proofErr w:type="spellStart"/>
      <w:r w:rsidR="00845E6B">
        <w:rPr>
          <w:rFonts w:asciiTheme="minorHAnsi" w:hAnsiTheme="minorHAnsi"/>
          <w:sz w:val="22"/>
          <w:szCs w:val="22"/>
          <w:lang w:val="hr-HR"/>
        </w:rPr>
        <w:t>Srokov</w:t>
      </w:r>
      <w:proofErr w:type="spellEnd"/>
      <w:r w:rsidR="00845E6B">
        <w:rPr>
          <w:rFonts w:asciiTheme="minorHAnsi" w:hAnsiTheme="minorHAnsi"/>
          <w:sz w:val="22"/>
          <w:szCs w:val="22"/>
          <w:lang w:val="hr-HR"/>
        </w:rPr>
        <w:t xml:space="preserve"> Kal koji su planirani u prethodnoj godini, a </w:t>
      </w:r>
      <w:r w:rsidR="0050039F">
        <w:rPr>
          <w:rFonts w:asciiTheme="minorHAnsi" w:hAnsiTheme="minorHAnsi"/>
          <w:sz w:val="22"/>
          <w:szCs w:val="22"/>
          <w:lang w:val="hr-HR"/>
        </w:rPr>
        <w:t>izvršeni</w:t>
      </w:r>
      <w:r w:rsidR="00845E6B">
        <w:rPr>
          <w:rFonts w:asciiTheme="minorHAnsi" w:hAnsiTheme="minorHAnsi"/>
          <w:sz w:val="22"/>
          <w:szCs w:val="22"/>
          <w:lang w:val="hr-HR"/>
        </w:rPr>
        <w:t xml:space="preserve"> tijekom ove godine</w:t>
      </w:r>
      <w:r w:rsidR="0050039F">
        <w:rPr>
          <w:rFonts w:asciiTheme="minorHAnsi" w:hAnsiTheme="minorHAnsi"/>
          <w:sz w:val="22"/>
          <w:szCs w:val="22"/>
          <w:lang w:val="hr-HR"/>
        </w:rPr>
        <w:t xml:space="preserve">. </w:t>
      </w:r>
      <w:r w:rsidR="006E243B">
        <w:rPr>
          <w:rFonts w:asciiTheme="minorHAnsi" w:hAnsiTheme="minorHAnsi"/>
          <w:sz w:val="22"/>
          <w:szCs w:val="22"/>
          <w:lang w:val="hr-HR"/>
        </w:rPr>
        <w:t xml:space="preserve">Pored navedenog, u okviru plana za tekuću godinu izvršeni su rashodi za uređenje javne površine za uvođenje sustava javnih bicikli na lokaciji u </w:t>
      </w:r>
      <w:proofErr w:type="spellStart"/>
      <w:r w:rsidR="006E243B">
        <w:rPr>
          <w:rFonts w:asciiTheme="minorHAnsi" w:hAnsiTheme="minorHAnsi"/>
          <w:sz w:val="22"/>
          <w:szCs w:val="22"/>
          <w:lang w:val="hr-HR"/>
        </w:rPr>
        <w:t>Ronjgima</w:t>
      </w:r>
      <w:proofErr w:type="spellEnd"/>
      <w:r w:rsidR="00845E6B">
        <w:rPr>
          <w:rFonts w:asciiTheme="minorHAnsi" w:hAnsiTheme="minorHAnsi"/>
          <w:sz w:val="22"/>
          <w:szCs w:val="22"/>
          <w:lang w:val="hr-HR"/>
        </w:rPr>
        <w:t xml:space="preserve"> </w:t>
      </w:r>
      <w:r w:rsidR="0050039F">
        <w:rPr>
          <w:rFonts w:asciiTheme="minorHAnsi" w:hAnsiTheme="minorHAnsi"/>
          <w:sz w:val="22"/>
          <w:szCs w:val="22"/>
          <w:lang w:val="hr-HR"/>
        </w:rPr>
        <w:t>te</w:t>
      </w:r>
      <w:r w:rsidR="006E243B">
        <w:rPr>
          <w:rFonts w:asciiTheme="minorHAnsi" w:hAnsiTheme="minorHAnsi"/>
          <w:sz w:val="22"/>
          <w:szCs w:val="22"/>
          <w:lang w:val="hr-HR"/>
        </w:rPr>
        <w:t xml:space="preserve"> za proširenje javne rasvjete.</w:t>
      </w:r>
      <w:r w:rsidR="0050039F">
        <w:rPr>
          <w:rFonts w:asciiTheme="minorHAnsi" w:hAnsiTheme="minorHAnsi"/>
          <w:sz w:val="22"/>
          <w:szCs w:val="22"/>
          <w:lang w:val="hr-HR"/>
        </w:rPr>
        <w:t xml:space="preserve"> </w:t>
      </w:r>
      <w:r w:rsidRPr="00E05534">
        <w:rPr>
          <w:rFonts w:asciiTheme="minorHAnsi" w:hAnsiTheme="minorHAnsi"/>
          <w:sz w:val="22"/>
          <w:szCs w:val="22"/>
          <w:lang w:val="hr-HR"/>
        </w:rPr>
        <w:t xml:space="preserve">Utvrđena odstupanja </w:t>
      </w:r>
      <w:r w:rsidR="001E097C" w:rsidRPr="00E05534">
        <w:rPr>
          <w:rFonts w:asciiTheme="minorHAnsi" w:hAnsiTheme="minorHAnsi"/>
          <w:sz w:val="22"/>
          <w:szCs w:val="22"/>
          <w:lang w:val="hr-HR"/>
        </w:rPr>
        <w:t>s</w:t>
      </w:r>
      <w:r w:rsidRPr="00E05534">
        <w:rPr>
          <w:rFonts w:asciiTheme="minorHAnsi" w:hAnsiTheme="minorHAnsi"/>
          <w:sz w:val="22"/>
          <w:szCs w:val="22"/>
          <w:lang w:val="hr-HR"/>
        </w:rPr>
        <w:t xml:space="preserve">u detaljnije obrazložena po kapitalnim projektima u okviru posebnog dijela Proračuna. </w:t>
      </w:r>
    </w:p>
    <w:p w14:paraId="171AA4A5" w14:textId="77777777" w:rsidR="00352439" w:rsidRPr="00E05534" w:rsidRDefault="00352439" w:rsidP="00352439">
      <w:pPr>
        <w:pStyle w:val="Tijeloteksta"/>
        <w:jc w:val="both"/>
        <w:rPr>
          <w:rFonts w:asciiTheme="minorHAnsi" w:hAnsiTheme="minorHAnsi" w:cs="Arial"/>
          <w:sz w:val="22"/>
          <w:szCs w:val="22"/>
          <w:lang w:val="hr-HR"/>
        </w:rPr>
      </w:pPr>
    </w:p>
    <w:p w14:paraId="742B1844" w14:textId="77777777" w:rsidR="00352439" w:rsidRPr="00E05534" w:rsidRDefault="00352439" w:rsidP="00352439">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 i oprema</w:t>
      </w:r>
    </w:p>
    <w:p w14:paraId="344EF019" w14:textId="77777777" w:rsidR="00352439" w:rsidRPr="00E05534" w:rsidRDefault="00352439" w:rsidP="00352439">
      <w:pPr>
        <w:pStyle w:val="Tijeloteksta"/>
        <w:jc w:val="both"/>
        <w:rPr>
          <w:rFonts w:asciiTheme="minorHAnsi" w:hAnsiTheme="minorHAnsi"/>
          <w:sz w:val="22"/>
          <w:szCs w:val="22"/>
          <w:lang w:val="hr-HR"/>
        </w:rPr>
      </w:pPr>
    </w:p>
    <w:p w14:paraId="535DD19D"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u iznosu od </w:t>
      </w:r>
      <w:r w:rsidR="006E243B">
        <w:rPr>
          <w:rFonts w:asciiTheme="minorHAnsi" w:hAnsiTheme="minorHAnsi"/>
          <w:sz w:val="22"/>
          <w:szCs w:val="22"/>
          <w:lang w:val="hr-HR"/>
        </w:rPr>
        <w:t>515</w:t>
      </w:r>
      <w:r w:rsidR="003B3965" w:rsidRPr="00E0553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3B3965"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w:t>
      </w:r>
      <w:r w:rsidRPr="00E05534">
        <w:rPr>
          <w:rFonts w:asciiTheme="minorHAnsi" w:hAnsiTheme="minorHAnsi"/>
          <w:sz w:val="22"/>
          <w:szCs w:val="22"/>
          <w:lang w:val="hr-HR"/>
        </w:rPr>
        <w:t xml:space="preserve">od </w:t>
      </w:r>
      <w:r w:rsidR="006E243B">
        <w:rPr>
          <w:rFonts w:asciiTheme="minorHAnsi" w:hAnsiTheme="minorHAnsi"/>
          <w:sz w:val="22"/>
          <w:szCs w:val="22"/>
          <w:lang w:val="hr-HR"/>
        </w:rPr>
        <w:t>359.201,80</w:t>
      </w:r>
      <w:r w:rsidRPr="00E05534">
        <w:rPr>
          <w:rFonts w:asciiTheme="minorHAnsi" w:hAnsiTheme="minorHAnsi"/>
          <w:sz w:val="22"/>
          <w:szCs w:val="22"/>
          <w:lang w:val="hr-HR"/>
        </w:rPr>
        <w:t xml:space="preserve"> kn, što iznosi </w:t>
      </w:r>
      <w:r w:rsidR="006E243B">
        <w:rPr>
          <w:rFonts w:asciiTheme="minorHAnsi" w:hAnsiTheme="minorHAnsi"/>
          <w:sz w:val="22"/>
          <w:szCs w:val="22"/>
          <w:lang w:val="hr-HR"/>
        </w:rPr>
        <w:t>70</w:t>
      </w:r>
      <w:r w:rsidRPr="00E05534">
        <w:rPr>
          <w:rFonts w:asciiTheme="minorHAnsi" w:hAnsiTheme="minorHAnsi"/>
          <w:sz w:val="22"/>
          <w:szCs w:val="22"/>
          <w:lang w:val="hr-HR"/>
        </w:rPr>
        <w:t xml:space="preserve">% plana i </w:t>
      </w:r>
      <w:r w:rsidR="006B2625">
        <w:rPr>
          <w:rFonts w:asciiTheme="minorHAnsi" w:hAnsiTheme="minorHAnsi"/>
          <w:sz w:val="22"/>
          <w:szCs w:val="22"/>
          <w:lang w:val="hr-HR"/>
        </w:rPr>
        <w:t xml:space="preserve">gotovo </w:t>
      </w:r>
      <w:r w:rsidR="006E243B">
        <w:rPr>
          <w:rFonts w:asciiTheme="minorHAnsi" w:hAnsiTheme="minorHAnsi"/>
          <w:sz w:val="22"/>
          <w:szCs w:val="22"/>
          <w:lang w:val="hr-HR"/>
        </w:rPr>
        <w:t>1</w:t>
      </w:r>
      <w:r w:rsidR="003B3965" w:rsidRPr="00E05534">
        <w:rPr>
          <w:rFonts w:asciiTheme="minorHAnsi" w:hAnsiTheme="minorHAnsi"/>
          <w:sz w:val="22"/>
          <w:szCs w:val="22"/>
          <w:lang w:val="hr-HR"/>
        </w:rPr>
        <w:t>4</w:t>
      </w:r>
      <w:r w:rsidR="006E243B">
        <w:rPr>
          <w:rFonts w:asciiTheme="minorHAnsi" w:hAnsiTheme="minorHAnsi"/>
          <w:sz w:val="22"/>
          <w:szCs w:val="22"/>
          <w:lang w:val="hr-HR"/>
        </w:rPr>
        <w:t xml:space="preserve"> puta više nego</w:t>
      </w:r>
      <w:r w:rsidRPr="00E05534">
        <w:rPr>
          <w:rFonts w:asciiTheme="minorHAnsi" w:hAnsiTheme="minorHAnsi"/>
          <w:sz w:val="22"/>
          <w:szCs w:val="22"/>
          <w:lang w:val="hr-HR"/>
        </w:rPr>
        <w:t xml:space="preserve"> u </w:t>
      </w:r>
      <w:r w:rsidR="003B3965"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3B3965" w:rsidRPr="00E05534">
        <w:rPr>
          <w:rFonts w:asciiTheme="minorHAnsi" w:hAnsiTheme="minorHAnsi"/>
          <w:sz w:val="22"/>
          <w:szCs w:val="22"/>
          <w:lang w:val="hr-HR"/>
        </w:rPr>
        <w:t>e</w:t>
      </w:r>
      <w:r w:rsidRPr="00E05534">
        <w:rPr>
          <w:rFonts w:asciiTheme="minorHAnsi" w:hAnsiTheme="minorHAnsi"/>
          <w:sz w:val="22"/>
          <w:szCs w:val="22"/>
          <w:lang w:val="hr-HR"/>
        </w:rPr>
        <w:t xml:space="preserve">. U okviru ovih rashoda izvršeni su rashodi za nabavu računalne opreme i opreme za ostale namjene za potrebe </w:t>
      </w:r>
      <w:r w:rsidR="007D04E4">
        <w:rPr>
          <w:rFonts w:asciiTheme="minorHAnsi" w:hAnsiTheme="minorHAnsi"/>
          <w:sz w:val="22"/>
          <w:szCs w:val="22"/>
          <w:lang w:val="hr-HR"/>
        </w:rPr>
        <w:t xml:space="preserve">dužnosnika, </w:t>
      </w:r>
      <w:r w:rsidRPr="00E05534">
        <w:rPr>
          <w:rFonts w:asciiTheme="minorHAnsi" w:hAnsiTheme="minorHAnsi"/>
          <w:sz w:val="22"/>
          <w:szCs w:val="22"/>
          <w:lang w:val="hr-HR"/>
        </w:rPr>
        <w:t>općinskih službi i proračunskih korisnika. Detaljnije obrazloženje vezano uz nabavljenu opremu dano je u posebnom dijelu Proračuna.</w:t>
      </w:r>
    </w:p>
    <w:p w14:paraId="513F4867" w14:textId="77777777" w:rsidR="00352439" w:rsidRPr="00E05534" w:rsidRDefault="00352439" w:rsidP="00352439">
      <w:pPr>
        <w:pStyle w:val="Tijeloteksta"/>
        <w:jc w:val="both"/>
        <w:rPr>
          <w:rFonts w:asciiTheme="minorHAnsi" w:hAnsiTheme="minorHAnsi"/>
          <w:sz w:val="22"/>
          <w:szCs w:val="22"/>
          <w:lang w:val="hr-HR"/>
        </w:rPr>
      </w:pPr>
    </w:p>
    <w:p w14:paraId="03C9857E"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6512DFBA" w14:textId="77777777" w:rsidR="00352439" w:rsidRPr="00E05534" w:rsidRDefault="00352439" w:rsidP="00352439">
      <w:pPr>
        <w:pStyle w:val="Tijeloteksta"/>
        <w:jc w:val="both"/>
        <w:rPr>
          <w:rFonts w:asciiTheme="minorHAnsi" w:hAnsiTheme="minorHAnsi"/>
          <w:sz w:val="22"/>
          <w:szCs w:val="22"/>
          <w:lang w:val="hr-HR"/>
        </w:rPr>
      </w:pPr>
    </w:p>
    <w:p w14:paraId="201DE22D"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sidR="007D04E4">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7D04E4">
        <w:rPr>
          <w:rFonts w:asciiTheme="minorHAnsi" w:hAnsiTheme="minorHAnsi"/>
          <w:sz w:val="22"/>
          <w:szCs w:val="22"/>
          <w:lang w:val="hr-HR"/>
        </w:rPr>
        <w:t>82.171,36</w:t>
      </w:r>
      <w:r w:rsidRPr="00E05534">
        <w:rPr>
          <w:rFonts w:asciiTheme="minorHAnsi" w:hAnsiTheme="minorHAnsi"/>
          <w:sz w:val="22"/>
          <w:szCs w:val="22"/>
          <w:lang w:val="hr-HR"/>
        </w:rPr>
        <w:t xml:space="preserve"> kn</w:t>
      </w:r>
      <w:r w:rsidR="003B3965" w:rsidRPr="00E05534">
        <w:rPr>
          <w:rFonts w:asciiTheme="minorHAnsi" w:hAnsiTheme="minorHAnsi"/>
          <w:sz w:val="22"/>
          <w:szCs w:val="22"/>
          <w:lang w:val="hr-HR"/>
        </w:rPr>
        <w:t xml:space="preserve">, što je </w:t>
      </w:r>
      <w:r w:rsidR="007D04E4">
        <w:rPr>
          <w:rFonts w:asciiTheme="minorHAnsi" w:hAnsiTheme="minorHAnsi"/>
          <w:sz w:val="22"/>
          <w:szCs w:val="22"/>
          <w:lang w:val="hr-HR"/>
        </w:rPr>
        <w:t>6</w:t>
      </w:r>
      <w:r w:rsidR="003B3965" w:rsidRPr="00E05534">
        <w:rPr>
          <w:rFonts w:asciiTheme="minorHAnsi" w:hAnsiTheme="minorHAnsi"/>
          <w:sz w:val="22"/>
          <w:szCs w:val="22"/>
          <w:lang w:val="hr-HR"/>
        </w:rPr>
        <w:t>3</w:t>
      </w:r>
      <w:r w:rsidRPr="00E05534">
        <w:rPr>
          <w:rFonts w:asciiTheme="minorHAnsi" w:hAnsiTheme="minorHAnsi"/>
          <w:sz w:val="22"/>
          <w:szCs w:val="22"/>
          <w:lang w:val="hr-HR"/>
        </w:rPr>
        <w:t>% plan</w:t>
      </w:r>
      <w:r w:rsidR="003B3965" w:rsidRPr="00E05534">
        <w:rPr>
          <w:rFonts w:asciiTheme="minorHAnsi" w:hAnsiTheme="minorHAnsi"/>
          <w:sz w:val="22"/>
          <w:szCs w:val="22"/>
          <w:lang w:val="hr-HR"/>
        </w:rPr>
        <w:t xml:space="preserve">a, kao i </w:t>
      </w:r>
      <w:r w:rsidR="007D04E4">
        <w:rPr>
          <w:rFonts w:asciiTheme="minorHAnsi" w:hAnsiTheme="minorHAnsi"/>
          <w:sz w:val="22"/>
          <w:szCs w:val="22"/>
          <w:lang w:val="hr-HR"/>
        </w:rPr>
        <w:t>54</w:t>
      </w:r>
      <w:r w:rsidR="003B3965" w:rsidRPr="00E05534">
        <w:rPr>
          <w:rFonts w:asciiTheme="minorHAnsi" w:hAnsiTheme="minorHAnsi"/>
          <w:sz w:val="22"/>
          <w:szCs w:val="22"/>
          <w:lang w:val="hr-HR"/>
        </w:rPr>
        <w:t xml:space="preserve">% </w:t>
      </w:r>
      <w:r w:rsidR="007D04E4">
        <w:rPr>
          <w:rFonts w:asciiTheme="minorHAnsi" w:hAnsiTheme="minorHAnsi"/>
          <w:sz w:val="22"/>
          <w:szCs w:val="22"/>
          <w:lang w:val="hr-HR"/>
        </w:rPr>
        <w:t xml:space="preserve">više od </w:t>
      </w:r>
      <w:r w:rsidR="003B3965" w:rsidRPr="00E05534">
        <w:rPr>
          <w:rFonts w:asciiTheme="minorHAnsi" w:hAnsiTheme="minorHAnsi"/>
          <w:sz w:val="22"/>
          <w:szCs w:val="22"/>
          <w:lang w:val="hr-HR"/>
        </w:rPr>
        <w:t xml:space="preserve">iznosa realiziranog </w:t>
      </w:r>
      <w:r w:rsidRPr="00E05534">
        <w:rPr>
          <w:rFonts w:asciiTheme="minorHAnsi" w:hAnsiTheme="minorHAnsi"/>
          <w:sz w:val="22"/>
          <w:szCs w:val="22"/>
          <w:lang w:val="hr-HR"/>
        </w:rPr>
        <w:t xml:space="preserve">u </w:t>
      </w:r>
      <w:r w:rsidR="003B3965"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 godine</w:t>
      </w:r>
      <w:r w:rsidRPr="00E05534">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3B3965" w:rsidRPr="00E05534">
        <w:rPr>
          <w:rFonts w:asciiTheme="minorHAnsi" w:hAnsiTheme="minorHAnsi"/>
          <w:sz w:val="22"/>
          <w:szCs w:val="22"/>
          <w:lang w:val="hr-HR"/>
        </w:rPr>
        <w:t>53</w:t>
      </w:r>
      <w:r w:rsidRPr="00E05534">
        <w:rPr>
          <w:rFonts w:asciiTheme="minorHAnsi" w:hAnsiTheme="minorHAnsi"/>
          <w:sz w:val="22"/>
          <w:szCs w:val="22"/>
          <w:lang w:val="hr-HR"/>
        </w:rPr>
        <w:t xml:space="preserve">.000,00 kn rashoda pokriveno iz pomoći državnog i županijskog proračuna te </w:t>
      </w:r>
      <w:r w:rsidR="007D04E4">
        <w:rPr>
          <w:rFonts w:asciiTheme="minorHAnsi" w:hAnsiTheme="minorHAnsi"/>
          <w:sz w:val="22"/>
          <w:szCs w:val="22"/>
          <w:lang w:val="hr-HR"/>
        </w:rPr>
        <w:t>preostali iznos iz sredstava općinskog proračuna</w:t>
      </w:r>
      <w:r w:rsidRPr="00E05534">
        <w:rPr>
          <w:rFonts w:asciiTheme="minorHAnsi" w:hAnsiTheme="minorHAnsi"/>
          <w:sz w:val="22"/>
          <w:szCs w:val="22"/>
          <w:lang w:val="hr-HR"/>
        </w:rPr>
        <w:t xml:space="preserve">. Odstupanje u odnosu na prethodnu godinu vezano je uz visinu sredstava </w:t>
      </w:r>
      <w:r w:rsidR="003B3965" w:rsidRPr="00E05534">
        <w:rPr>
          <w:rFonts w:asciiTheme="minorHAnsi" w:hAnsiTheme="minorHAnsi"/>
          <w:sz w:val="22"/>
          <w:szCs w:val="22"/>
          <w:lang w:val="hr-HR"/>
        </w:rPr>
        <w:t xml:space="preserve">koja su Knjižnici bila raspoloživa </w:t>
      </w:r>
      <w:r w:rsidRPr="00E05534">
        <w:rPr>
          <w:rFonts w:asciiTheme="minorHAnsi" w:hAnsiTheme="minorHAnsi"/>
          <w:sz w:val="22"/>
          <w:szCs w:val="22"/>
          <w:lang w:val="hr-HR"/>
        </w:rPr>
        <w:t>za nabavu knjiga</w:t>
      </w:r>
      <w:r w:rsidR="00DF15AE" w:rsidRPr="00E05534">
        <w:rPr>
          <w:rFonts w:asciiTheme="minorHAnsi" w:hAnsiTheme="minorHAnsi"/>
          <w:sz w:val="22"/>
          <w:szCs w:val="22"/>
          <w:lang w:val="hr-HR"/>
        </w:rPr>
        <w:t xml:space="preserve"> u skladu s planom općinskog proračuna.</w:t>
      </w:r>
    </w:p>
    <w:p w14:paraId="357A98A3" w14:textId="77777777" w:rsidR="00352439" w:rsidRPr="00E05534" w:rsidRDefault="00352439" w:rsidP="00352439">
      <w:pPr>
        <w:pStyle w:val="Tijeloteksta"/>
        <w:jc w:val="both"/>
        <w:rPr>
          <w:rFonts w:asciiTheme="minorHAnsi" w:hAnsiTheme="minorHAnsi"/>
          <w:sz w:val="22"/>
          <w:szCs w:val="22"/>
          <w:lang w:val="hr-HR"/>
        </w:rPr>
      </w:pPr>
    </w:p>
    <w:p w14:paraId="3B3E7936"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66BCD7D8" w14:textId="77777777" w:rsidR="00352439" w:rsidRPr="00E05534" w:rsidRDefault="00352439" w:rsidP="00352439">
      <w:pPr>
        <w:pStyle w:val="Tijeloteksta"/>
        <w:jc w:val="both"/>
        <w:rPr>
          <w:rFonts w:asciiTheme="minorHAnsi" w:hAnsiTheme="minorHAnsi"/>
          <w:sz w:val="22"/>
          <w:szCs w:val="22"/>
          <w:lang w:val="hr-HR"/>
        </w:rPr>
      </w:pPr>
    </w:p>
    <w:p w14:paraId="75B16164"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nematerijalne proizvedene imovine planirani su u iznosu od </w:t>
      </w:r>
      <w:r w:rsidR="00DF15AE" w:rsidRPr="00E05534">
        <w:rPr>
          <w:rFonts w:asciiTheme="minorHAnsi" w:hAnsiTheme="minorHAnsi"/>
          <w:sz w:val="22"/>
          <w:szCs w:val="22"/>
          <w:lang w:val="hr-HR"/>
        </w:rPr>
        <w:t>2.</w:t>
      </w:r>
      <w:r w:rsidR="007D04E4">
        <w:rPr>
          <w:rFonts w:asciiTheme="minorHAnsi" w:hAnsiTheme="minorHAnsi"/>
          <w:sz w:val="22"/>
          <w:szCs w:val="22"/>
          <w:lang w:val="hr-HR"/>
        </w:rPr>
        <w:t>494.000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DF15AE"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iznosu od </w:t>
      </w:r>
      <w:r w:rsidR="007D04E4">
        <w:rPr>
          <w:rFonts w:asciiTheme="minorHAnsi" w:hAnsiTheme="minorHAnsi"/>
          <w:sz w:val="22"/>
          <w:szCs w:val="22"/>
          <w:lang w:val="hr-HR"/>
        </w:rPr>
        <w:t>1.220.433,69</w:t>
      </w:r>
      <w:r w:rsidRPr="00E05534">
        <w:rPr>
          <w:rFonts w:asciiTheme="minorHAnsi" w:hAnsiTheme="minorHAnsi"/>
          <w:sz w:val="22"/>
          <w:szCs w:val="22"/>
          <w:lang w:val="hr-HR"/>
        </w:rPr>
        <w:t xml:space="preserve"> kn, </w:t>
      </w:r>
      <w:r w:rsidR="00DF15AE" w:rsidRPr="00E05534">
        <w:rPr>
          <w:rFonts w:asciiTheme="minorHAnsi" w:hAnsiTheme="minorHAnsi"/>
          <w:sz w:val="22"/>
          <w:szCs w:val="22"/>
          <w:lang w:val="hr-HR"/>
        </w:rPr>
        <w:t xml:space="preserve">a to je </w:t>
      </w:r>
      <w:r w:rsidR="007D04E4">
        <w:rPr>
          <w:rFonts w:asciiTheme="minorHAnsi" w:hAnsiTheme="minorHAnsi"/>
          <w:sz w:val="22"/>
          <w:szCs w:val="22"/>
          <w:lang w:val="hr-HR"/>
        </w:rPr>
        <w:t>49</w:t>
      </w:r>
      <w:r w:rsidRPr="00E05534">
        <w:rPr>
          <w:rFonts w:asciiTheme="minorHAnsi" w:hAnsiTheme="minorHAnsi"/>
          <w:sz w:val="22"/>
          <w:szCs w:val="22"/>
          <w:lang w:val="hr-HR"/>
        </w:rPr>
        <w:t xml:space="preserve">% planiranog iznosa i </w:t>
      </w:r>
      <w:r w:rsidR="007D04E4">
        <w:rPr>
          <w:rFonts w:asciiTheme="minorHAnsi" w:hAnsiTheme="minorHAnsi"/>
          <w:sz w:val="22"/>
          <w:szCs w:val="22"/>
          <w:lang w:val="hr-HR"/>
        </w:rPr>
        <w:t xml:space="preserve">4 puta više u odnosu na </w:t>
      </w:r>
      <w:r w:rsidRPr="00E05534">
        <w:rPr>
          <w:rFonts w:asciiTheme="minorHAnsi" w:hAnsiTheme="minorHAnsi"/>
          <w:sz w:val="22"/>
          <w:szCs w:val="22"/>
          <w:lang w:val="hr-HR"/>
        </w:rPr>
        <w:t xml:space="preserve">realizirano u </w:t>
      </w:r>
      <w:r w:rsidR="00DF15AE"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Izvršeni rashodi najvećim dijelom se odnose na ostalu nematerijalnu proizvedenu imovinu, odnosno na projektnu dokumentaciju za </w:t>
      </w:r>
      <w:r w:rsidR="00BF5810">
        <w:rPr>
          <w:rFonts w:asciiTheme="minorHAnsi" w:hAnsiTheme="minorHAnsi"/>
          <w:sz w:val="22"/>
          <w:szCs w:val="22"/>
          <w:lang w:val="hr-HR"/>
        </w:rPr>
        <w:t xml:space="preserve">kapitalne </w:t>
      </w:r>
      <w:r w:rsidR="00DF15AE" w:rsidRPr="00E05534">
        <w:rPr>
          <w:rFonts w:asciiTheme="minorHAnsi" w:hAnsiTheme="minorHAnsi"/>
          <w:sz w:val="22"/>
          <w:szCs w:val="22"/>
          <w:lang w:val="hr-HR"/>
        </w:rPr>
        <w:t xml:space="preserve">projekte </w:t>
      </w:r>
      <w:r w:rsidR="00AC105A">
        <w:rPr>
          <w:rFonts w:asciiTheme="minorHAnsi" w:hAnsiTheme="minorHAnsi"/>
          <w:sz w:val="22"/>
          <w:szCs w:val="22"/>
          <w:lang w:val="hr-HR"/>
        </w:rPr>
        <w:t xml:space="preserve">za </w:t>
      </w:r>
      <w:r w:rsidR="00DF15AE" w:rsidRPr="00E05534">
        <w:rPr>
          <w:rFonts w:asciiTheme="minorHAnsi" w:hAnsiTheme="minorHAnsi"/>
          <w:sz w:val="22"/>
          <w:szCs w:val="22"/>
          <w:lang w:val="hr-HR"/>
        </w:rPr>
        <w:t>koj</w:t>
      </w:r>
      <w:r w:rsidR="00AC105A">
        <w:rPr>
          <w:rFonts w:asciiTheme="minorHAnsi" w:hAnsiTheme="minorHAnsi"/>
          <w:sz w:val="22"/>
          <w:szCs w:val="22"/>
          <w:lang w:val="hr-HR"/>
        </w:rPr>
        <w:t>u su rashodi</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planirani u prethodnoj godini, a izvršeni u ovoj godini</w:t>
      </w:r>
      <w:r w:rsidR="005E5DA5">
        <w:rPr>
          <w:rFonts w:asciiTheme="minorHAnsi" w:hAnsiTheme="minorHAnsi"/>
          <w:sz w:val="22"/>
          <w:szCs w:val="22"/>
          <w:lang w:val="hr-HR"/>
        </w:rPr>
        <w:t>, i to</w:t>
      </w:r>
      <w:r w:rsidR="00AC105A">
        <w:rPr>
          <w:rFonts w:asciiTheme="minorHAnsi" w:hAnsiTheme="minorHAnsi"/>
          <w:sz w:val="22"/>
          <w:szCs w:val="22"/>
          <w:lang w:val="hr-HR"/>
        </w:rPr>
        <w:t xml:space="preserve"> za</w:t>
      </w:r>
      <w:r w:rsidR="005E5DA5">
        <w:rPr>
          <w:rFonts w:asciiTheme="minorHAnsi" w:hAnsiTheme="minorHAnsi"/>
          <w:sz w:val="22"/>
          <w:szCs w:val="22"/>
          <w:lang w:val="hr-HR"/>
        </w:rPr>
        <w:t>: prometnice uz novu školu u Marinićima, oborinsku odvodnju na ŽC Marinići, prometna rješenja</w:t>
      </w:r>
      <w:r w:rsidR="00AC105A">
        <w:rPr>
          <w:rFonts w:asciiTheme="minorHAnsi" w:hAnsiTheme="minorHAnsi"/>
          <w:sz w:val="22"/>
          <w:szCs w:val="22"/>
          <w:lang w:val="hr-HR"/>
        </w:rPr>
        <w:t xml:space="preserve"> za smirivanje prometa,</w:t>
      </w:r>
      <w:r w:rsidR="005E5DA5">
        <w:rPr>
          <w:rFonts w:asciiTheme="minorHAnsi" w:hAnsiTheme="minorHAnsi"/>
          <w:sz w:val="22"/>
          <w:szCs w:val="22"/>
          <w:lang w:val="hr-HR"/>
        </w:rPr>
        <w:t xml:space="preserve"> Zavičajnu kuću zvončara</w:t>
      </w:r>
      <w:r w:rsidR="00751864">
        <w:rPr>
          <w:rFonts w:asciiTheme="minorHAnsi" w:hAnsiTheme="minorHAnsi"/>
          <w:sz w:val="22"/>
          <w:szCs w:val="22"/>
          <w:lang w:val="hr-HR"/>
        </w:rPr>
        <w:t xml:space="preserve">, školu u Marinićima i </w:t>
      </w:r>
      <w:r w:rsidR="005E5DA5">
        <w:rPr>
          <w:rFonts w:asciiTheme="minorHAnsi" w:hAnsiTheme="minorHAnsi"/>
          <w:sz w:val="22"/>
          <w:szCs w:val="22"/>
          <w:lang w:val="hr-HR"/>
        </w:rPr>
        <w:t xml:space="preserve">novi dječji vrtić i jaslice u </w:t>
      </w:r>
      <w:proofErr w:type="spellStart"/>
      <w:r w:rsidR="005E5DA5">
        <w:rPr>
          <w:rFonts w:asciiTheme="minorHAnsi" w:hAnsiTheme="minorHAnsi"/>
          <w:sz w:val="22"/>
          <w:szCs w:val="22"/>
          <w:lang w:val="hr-HR"/>
        </w:rPr>
        <w:t>Viškovu</w:t>
      </w:r>
      <w:proofErr w:type="spellEnd"/>
      <w:r w:rsidR="005E5DA5">
        <w:rPr>
          <w:rFonts w:asciiTheme="minorHAnsi" w:hAnsiTheme="minorHAnsi"/>
          <w:sz w:val="22"/>
          <w:szCs w:val="22"/>
          <w:lang w:val="hr-HR"/>
        </w:rPr>
        <w:t>.</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Pored toga izvršeni su rashodi za</w:t>
      </w:r>
      <w:r w:rsidR="00DF15AE" w:rsidRPr="00E05534">
        <w:rPr>
          <w:rFonts w:asciiTheme="minorHAnsi" w:hAnsiTheme="minorHAnsi"/>
          <w:sz w:val="22"/>
          <w:szCs w:val="22"/>
          <w:lang w:val="hr-HR"/>
        </w:rPr>
        <w:t xml:space="preserve"> prostorno-plansku dokumentaciju</w:t>
      </w:r>
      <w:r w:rsidR="005E5DA5">
        <w:rPr>
          <w:rFonts w:asciiTheme="minorHAnsi" w:hAnsiTheme="minorHAnsi"/>
          <w:sz w:val="22"/>
          <w:szCs w:val="22"/>
          <w:lang w:val="hr-HR"/>
        </w:rPr>
        <w:t xml:space="preserve"> za izmjenu prostornog plana općine i za izradu UPU-a </w:t>
      </w:r>
      <w:r w:rsidR="00DF15AE" w:rsidRPr="00E05534">
        <w:rPr>
          <w:rFonts w:asciiTheme="minorHAnsi" w:hAnsiTheme="minorHAnsi"/>
          <w:sz w:val="22"/>
          <w:szCs w:val="22"/>
          <w:lang w:val="hr-HR"/>
        </w:rPr>
        <w:t>područja R</w:t>
      </w:r>
      <w:r w:rsidR="005E5DA5">
        <w:rPr>
          <w:rFonts w:asciiTheme="minorHAnsi" w:hAnsiTheme="minorHAnsi"/>
          <w:sz w:val="22"/>
          <w:szCs w:val="22"/>
          <w:lang w:val="hr-HR"/>
        </w:rPr>
        <w:t xml:space="preserve">Z </w:t>
      </w:r>
      <w:proofErr w:type="spellStart"/>
      <w:r w:rsidR="005E5DA5">
        <w:rPr>
          <w:rFonts w:asciiTheme="minorHAnsi" w:hAnsiTheme="minorHAnsi"/>
          <w:sz w:val="22"/>
          <w:szCs w:val="22"/>
          <w:lang w:val="hr-HR"/>
        </w:rPr>
        <w:t>Marišćina</w:t>
      </w:r>
      <w:proofErr w:type="spellEnd"/>
      <w:r w:rsidR="005E5DA5">
        <w:rPr>
          <w:rFonts w:asciiTheme="minorHAnsi" w:hAnsiTheme="minorHAnsi"/>
          <w:sz w:val="22"/>
          <w:szCs w:val="22"/>
          <w:lang w:val="hr-HR"/>
        </w:rPr>
        <w:t>.</w:t>
      </w:r>
      <w:r w:rsidR="00DF15AE" w:rsidRPr="00E05534">
        <w:rPr>
          <w:rFonts w:asciiTheme="minorHAnsi" w:hAnsiTheme="minorHAnsi"/>
          <w:sz w:val="22"/>
          <w:szCs w:val="22"/>
          <w:lang w:val="hr-HR"/>
        </w:rPr>
        <w:t xml:space="preserve"> </w:t>
      </w: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BF5810">
        <w:rPr>
          <w:rFonts w:asciiTheme="minorHAnsi" w:hAnsiTheme="minorHAnsi"/>
          <w:sz w:val="22"/>
          <w:szCs w:val="22"/>
          <w:lang w:val="hr-HR"/>
        </w:rPr>
        <w:t xml:space="preserve">i potrebama </w:t>
      </w:r>
      <w:r w:rsidRPr="00E05534">
        <w:rPr>
          <w:rFonts w:asciiTheme="minorHAnsi" w:hAnsiTheme="minorHAnsi"/>
          <w:sz w:val="22"/>
          <w:szCs w:val="22"/>
          <w:lang w:val="hr-HR"/>
        </w:rPr>
        <w:t>realizacije predmetnih kapitalnih ulaganja</w:t>
      </w:r>
      <w:r w:rsidR="00BF5810">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30F2370F" w14:textId="77777777" w:rsidR="007D04E4" w:rsidRDefault="007D04E4" w:rsidP="00352439">
      <w:pPr>
        <w:pStyle w:val="Tijeloteksta"/>
        <w:jc w:val="both"/>
        <w:rPr>
          <w:rFonts w:asciiTheme="minorHAnsi" w:hAnsiTheme="minorHAnsi"/>
          <w:b/>
          <w:sz w:val="22"/>
          <w:szCs w:val="22"/>
          <w:lang w:val="hr-HR"/>
        </w:rPr>
      </w:pPr>
    </w:p>
    <w:p w14:paraId="57370C7F"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građevinskih objektima</w:t>
      </w:r>
    </w:p>
    <w:p w14:paraId="75E73A00" w14:textId="77777777" w:rsidR="00352439" w:rsidRPr="00E05534" w:rsidRDefault="00352439" w:rsidP="00352439">
      <w:pPr>
        <w:pStyle w:val="Tijeloteksta"/>
        <w:jc w:val="both"/>
        <w:rPr>
          <w:rFonts w:asciiTheme="minorHAnsi" w:hAnsiTheme="minorHAnsi"/>
          <w:sz w:val="22"/>
          <w:szCs w:val="22"/>
          <w:lang w:val="hr-HR"/>
        </w:rPr>
      </w:pPr>
    </w:p>
    <w:p w14:paraId="42A91859" w14:textId="77777777" w:rsidR="00B71143" w:rsidRPr="00E05534" w:rsidRDefault="00352439" w:rsidP="00B71143">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vezani uz dodatna ulaganja na građevinskim objektima planirani su u iznosu od </w:t>
      </w:r>
      <w:r w:rsidR="00DF15AE" w:rsidRPr="00E05534">
        <w:rPr>
          <w:rFonts w:asciiTheme="minorHAnsi" w:hAnsiTheme="minorHAnsi"/>
          <w:sz w:val="22"/>
          <w:szCs w:val="22"/>
          <w:lang w:val="hr-HR"/>
        </w:rPr>
        <w:t>10.000</w:t>
      </w:r>
      <w:r w:rsidRPr="00E05534">
        <w:rPr>
          <w:rFonts w:asciiTheme="minorHAnsi" w:hAnsiTheme="minorHAnsi"/>
          <w:sz w:val="22"/>
          <w:szCs w:val="22"/>
          <w:lang w:val="hr-HR"/>
        </w:rPr>
        <w:t xml:space="preserve"> kn</w:t>
      </w:r>
      <w:r w:rsidR="00BC212F">
        <w:rPr>
          <w:rFonts w:asciiTheme="minorHAnsi" w:hAnsiTheme="minorHAnsi"/>
          <w:sz w:val="22"/>
          <w:szCs w:val="22"/>
          <w:lang w:val="hr-HR"/>
        </w:rPr>
        <w:t xml:space="preserve"> i to</w:t>
      </w:r>
      <w:r w:rsidR="00240C96">
        <w:rPr>
          <w:rFonts w:asciiTheme="minorHAnsi" w:hAnsiTheme="minorHAnsi"/>
          <w:sz w:val="22"/>
          <w:szCs w:val="22"/>
          <w:lang w:val="hr-HR"/>
        </w:rPr>
        <w:t xml:space="preserve"> za </w:t>
      </w:r>
      <w:r w:rsidR="0039428E">
        <w:rPr>
          <w:rFonts w:asciiTheme="minorHAnsi" w:hAnsiTheme="minorHAnsi"/>
          <w:sz w:val="22"/>
          <w:szCs w:val="22"/>
          <w:lang w:val="hr-HR"/>
        </w:rPr>
        <w:t>ulaganja na stanovima</w:t>
      </w:r>
      <w:r w:rsidR="00240C96">
        <w:rPr>
          <w:rFonts w:asciiTheme="minorHAnsi" w:hAnsiTheme="minorHAnsi"/>
          <w:sz w:val="22"/>
          <w:szCs w:val="22"/>
          <w:lang w:val="hr-HR"/>
        </w:rPr>
        <w:t xml:space="preserve"> </w:t>
      </w:r>
      <w:r w:rsidR="0039428E">
        <w:rPr>
          <w:rFonts w:asciiTheme="minorHAnsi" w:hAnsiTheme="minorHAnsi"/>
          <w:sz w:val="22"/>
          <w:szCs w:val="22"/>
          <w:lang w:val="hr-HR"/>
        </w:rPr>
        <w:t>iz naplaćenih sredstava za otkup</w:t>
      </w:r>
      <w:r w:rsidR="00BC212F">
        <w:rPr>
          <w:rFonts w:asciiTheme="minorHAnsi" w:hAnsiTheme="minorHAnsi"/>
          <w:sz w:val="22"/>
          <w:szCs w:val="22"/>
          <w:lang w:val="hr-HR"/>
        </w:rPr>
        <w:t>ljene</w:t>
      </w:r>
      <w:r w:rsidR="0039428E">
        <w:rPr>
          <w:rFonts w:asciiTheme="minorHAnsi" w:hAnsiTheme="minorHAnsi"/>
          <w:sz w:val="22"/>
          <w:szCs w:val="22"/>
          <w:lang w:val="hr-HR"/>
        </w:rPr>
        <w:t xml:space="preserve"> stanov</w:t>
      </w:r>
      <w:r w:rsidR="00BC212F">
        <w:rPr>
          <w:rFonts w:asciiTheme="minorHAnsi" w:hAnsiTheme="minorHAnsi"/>
          <w:sz w:val="22"/>
          <w:szCs w:val="22"/>
          <w:lang w:val="hr-HR"/>
        </w:rPr>
        <w:t>e</w:t>
      </w:r>
      <w:r w:rsidR="0039428E">
        <w:rPr>
          <w:rFonts w:asciiTheme="minorHAnsi" w:hAnsiTheme="minorHAnsi"/>
          <w:sz w:val="22"/>
          <w:szCs w:val="22"/>
          <w:lang w:val="hr-HR"/>
        </w:rPr>
        <w:t xml:space="preserve"> na kojima je ostvareno stanarsko pravo, a koja se u pravilu </w:t>
      </w:r>
      <w:r w:rsidR="00BC212F">
        <w:rPr>
          <w:rFonts w:asciiTheme="minorHAnsi" w:hAnsiTheme="minorHAnsi"/>
          <w:sz w:val="22"/>
          <w:szCs w:val="22"/>
          <w:lang w:val="hr-HR"/>
        </w:rPr>
        <w:t xml:space="preserve">ne troše, nego se </w:t>
      </w:r>
      <w:r w:rsidR="0039428E">
        <w:rPr>
          <w:rFonts w:asciiTheme="minorHAnsi" w:hAnsiTheme="minorHAnsi"/>
          <w:sz w:val="22"/>
          <w:szCs w:val="22"/>
          <w:lang w:val="hr-HR"/>
        </w:rPr>
        <w:t xml:space="preserve">rezerviraju za buduća </w:t>
      </w:r>
      <w:r w:rsidR="00240C96">
        <w:rPr>
          <w:rFonts w:asciiTheme="minorHAnsi" w:hAnsiTheme="minorHAnsi"/>
          <w:sz w:val="22"/>
          <w:szCs w:val="22"/>
          <w:lang w:val="hr-HR"/>
        </w:rPr>
        <w:t>ulaganja na</w:t>
      </w:r>
      <w:r w:rsidR="0039428E">
        <w:rPr>
          <w:rFonts w:asciiTheme="minorHAnsi" w:hAnsiTheme="minorHAnsi"/>
          <w:sz w:val="22"/>
          <w:szCs w:val="22"/>
          <w:lang w:val="hr-HR"/>
        </w:rPr>
        <w:t xml:space="preserve"> stanovima. Međutim,</w:t>
      </w:r>
      <w:r w:rsidR="00BC212F">
        <w:rPr>
          <w:rFonts w:asciiTheme="minorHAnsi" w:hAnsiTheme="minorHAnsi"/>
          <w:sz w:val="22"/>
          <w:szCs w:val="22"/>
          <w:lang w:val="hr-HR"/>
        </w:rPr>
        <w:t xml:space="preserve"> u odnosu na plan kao i u odnosu na isto razdoblje prethodne godine odstupanja se u cijelosti odnose na rashode za ulaganja koja su planirana u prethodnoj godini, izvršena</w:t>
      </w:r>
      <w:r w:rsidR="00BC212F" w:rsidRPr="00E05534">
        <w:rPr>
          <w:rFonts w:asciiTheme="minorHAnsi" w:hAnsiTheme="minorHAnsi"/>
          <w:sz w:val="22"/>
          <w:szCs w:val="22"/>
          <w:lang w:val="hr-HR"/>
        </w:rPr>
        <w:t xml:space="preserve"> </w:t>
      </w:r>
      <w:r w:rsidR="0039428E" w:rsidRPr="00E05534">
        <w:rPr>
          <w:rFonts w:asciiTheme="minorHAnsi" w:hAnsiTheme="minorHAnsi"/>
          <w:sz w:val="22"/>
          <w:szCs w:val="22"/>
          <w:lang w:val="hr-HR"/>
        </w:rPr>
        <w:t xml:space="preserve">u </w:t>
      </w:r>
      <w:r w:rsidR="0039428E">
        <w:rPr>
          <w:rFonts w:asciiTheme="minorHAnsi" w:hAnsiTheme="minorHAnsi"/>
          <w:sz w:val="22"/>
          <w:szCs w:val="22"/>
          <w:lang w:val="hr-HR"/>
        </w:rPr>
        <w:t xml:space="preserve">ovom izvještajnom razdoblju u </w:t>
      </w:r>
      <w:r w:rsidR="0039428E" w:rsidRPr="00E05534">
        <w:rPr>
          <w:rFonts w:asciiTheme="minorHAnsi" w:hAnsiTheme="minorHAnsi"/>
          <w:sz w:val="22"/>
          <w:szCs w:val="22"/>
          <w:lang w:val="hr-HR"/>
        </w:rPr>
        <w:t xml:space="preserve">iznosu od </w:t>
      </w:r>
      <w:r w:rsidR="0039428E">
        <w:rPr>
          <w:rFonts w:asciiTheme="minorHAnsi" w:hAnsiTheme="minorHAnsi"/>
          <w:sz w:val="22"/>
          <w:szCs w:val="22"/>
          <w:lang w:val="hr-HR"/>
        </w:rPr>
        <w:t>111.903,50</w:t>
      </w:r>
      <w:r w:rsidR="0039428E" w:rsidRPr="00E05534">
        <w:rPr>
          <w:rFonts w:asciiTheme="minorHAnsi" w:hAnsiTheme="minorHAnsi"/>
          <w:sz w:val="22"/>
          <w:szCs w:val="22"/>
          <w:lang w:val="hr-HR"/>
        </w:rPr>
        <w:t xml:space="preserve"> kn</w:t>
      </w:r>
      <w:r w:rsidR="00BC212F">
        <w:rPr>
          <w:rFonts w:asciiTheme="minorHAnsi" w:hAnsiTheme="minorHAnsi"/>
          <w:sz w:val="22"/>
          <w:szCs w:val="22"/>
          <w:lang w:val="hr-HR"/>
        </w:rPr>
        <w:t xml:space="preserve"> i koja se</w:t>
      </w:r>
      <w:r w:rsidR="0039428E">
        <w:rPr>
          <w:rFonts w:asciiTheme="minorHAnsi" w:hAnsiTheme="minorHAnsi"/>
          <w:sz w:val="22"/>
          <w:szCs w:val="22"/>
          <w:lang w:val="hr-HR"/>
        </w:rPr>
        <w:t xml:space="preserve"> odnose</w:t>
      </w:r>
      <w:r w:rsidR="00BC212F">
        <w:rPr>
          <w:rFonts w:asciiTheme="minorHAnsi" w:hAnsiTheme="minorHAnsi"/>
          <w:sz w:val="22"/>
          <w:szCs w:val="22"/>
          <w:lang w:val="hr-HR"/>
        </w:rPr>
        <w:t xml:space="preserve"> </w:t>
      </w:r>
      <w:r w:rsidR="0039428E">
        <w:rPr>
          <w:rFonts w:asciiTheme="minorHAnsi" w:hAnsiTheme="minorHAnsi"/>
          <w:sz w:val="22"/>
          <w:szCs w:val="22"/>
          <w:lang w:val="hr-HR"/>
        </w:rPr>
        <w:t xml:space="preserve">na dodatna ulaganja za uređenje okoliša dječjeg vrtića u </w:t>
      </w:r>
      <w:proofErr w:type="spellStart"/>
      <w:r w:rsidR="0039428E">
        <w:rPr>
          <w:rFonts w:asciiTheme="minorHAnsi" w:hAnsiTheme="minorHAnsi"/>
          <w:sz w:val="22"/>
          <w:szCs w:val="22"/>
          <w:lang w:val="hr-HR"/>
        </w:rPr>
        <w:t>Viškovu</w:t>
      </w:r>
      <w:proofErr w:type="spellEnd"/>
      <w:r w:rsidR="00BC212F">
        <w:rPr>
          <w:rFonts w:asciiTheme="minorHAnsi" w:hAnsiTheme="minorHAnsi"/>
          <w:sz w:val="22"/>
          <w:szCs w:val="22"/>
          <w:lang w:val="hr-HR"/>
        </w:rPr>
        <w:t>.</w:t>
      </w:r>
      <w:r w:rsidR="0039428E">
        <w:rPr>
          <w:rFonts w:asciiTheme="minorHAnsi" w:hAnsiTheme="minorHAnsi"/>
          <w:sz w:val="22"/>
          <w:szCs w:val="22"/>
          <w:lang w:val="hr-HR"/>
        </w:rPr>
        <w:t xml:space="preserve"> </w:t>
      </w:r>
    </w:p>
    <w:p w14:paraId="6C17DC08" w14:textId="77777777" w:rsidR="00473394" w:rsidRDefault="00473394" w:rsidP="00352439">
      <w:pPr>
        <w:pStyle w:val="Tijeloteksta"/>
        <w:jc w:val="both"/>
        <w:rPr>
          <w:rFonts w:asciiTheme="minorHAnsi" w:hAnsiTheme="minorHAnsi"/>
          <w:sz w:val="22"/>
          <w:szCs w:val="22"/>
          <w:lang w:val="hr-HR"/>
        </w:rPr>
      </w:pPr>
    </w:p>
    <w:p w14:paraId="67305ED3" w14:textId="473AD132" w:rsidR="006E2C13" w:rsidRPr="006E2C13" w:rsidRDefault="00DD69DF" w:rsidP="006E2C13">
      <w:pPr>
        <w:rPr>
          <w:rFonts w:asciiTheme="minorHAnsi" w:hAnsiTheme="minorHAnsi"/>
          <w:b/>
          <w:sz w:val="22"/>
          <w:szCs w:val="22"/>
          <w:lang w:eastAsia="en-US"/>
        </w:rPr>
      </w:pPr>
      <w:r>
        <w:rPr>
          <w:rFonts w:asciiTheme="minorHAnsi" w:hAnsiTheme="minorHAnsi"/>
          <w:b/>
          <w:sz w:val="22"/>
          <w:szCs w:val="22"/>
          <w:lang w:eastAsia="en-US"/>
        </w:rPr>
        <w:lastRenderedPageBreak/>
        <w:t>RASHOD</w:t>
      </w:r>
      <w:r w:rsidR="003728D2">
        <w:rPr>
          <w:rFonts w:asciiTheme="minorHAnsi" w:hAnsiTheme="minorHAnsi"/>
          <w:b/>
          <w:sz w:val="22"/>
          <w:szCs w:val="22"/>
          <w:lang w:eastAsia="en-US"/>
        </w:rPr>
        <w:t>I</w:t>
      </w:r>
      <w:r>
        <w:rPr>
          <w:rFonts w:asciiTheme="minorHAnsi" w:hAnsiTheme="minorHAnsi"/>
          <w:b/>
          <w:sz w:val="22"/>
          <w:szCs w:val="22"/>
          <w:lang w:eastAsia="en-US"/>
        </w:rPr>
        <w:t xml:space="preserve"> PREMA FUNKCIJSKOJ KLASIFIKACIJI </w:t>
      </w:r>
    </w:p>
    <w:p w14:paraId="45B2C29B" w14:textId="77777777" w:rsidR="006E2C13" w:rsidRPr="006E2C13" w:rsidRDefault="006E2C13" w:rsidP="006E2C13">
      <w:pPr>
        <w:jc w:val="center"/>
        <w:rPr>
          <w:rFonts w:asciiTheme="minorHAnsi" w:hAnsiTheme="minorHAnsi"/>
          <w:sz w:val="22"/>
          <w:szCs w:val="22"/>
          <w:lang w:eastAsia="en-US"/>
        </w:rPr>
      </w:pPr>
    </w:p>
    <w:p w14:paraId="230B0335" w14:textId="3FAFD9DB" w:rsidR="00552655" w:rsidRDefault="00DD69DF" w:rsidP="006E2C13">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Izvještaja su i podaci o izvršenju rashoda klasificiranim</w:t>
      </w:r>
      <w:r w:rsidR="00552655">
        <w:rPr>
          <w:rFonts w:asciiTheme="minorHAnsi" w:hAnsiTheme="minorHAnsi"/>
          <w:sz w:val="22"/>
          <w:szCs w:val="22"/>
          <w:lang w:eastAsia="en-US"/>
        </w:rPr>
        <w:t xml:space="preserve"> i razvrstanim</w:t>
      </w:r>
      <w:r>
        <w:rPr>
          <w:rFonts w:asciiTheme="minorHAnsi" w:hAnsiTheme="minorHAnsi"/>
          <w:sz w:val="22"/>
          <w:szCs w:val="22"/>
          <w:lang w:eastAsia="en-US"/>
        </w:rPr>
        <w:t xml:space="preserve">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33AC8B4A" w14:textId="2BE78365" w:rsidR="00552655" w:rsidRDefault="00552655" w:rsidP="006E2C13">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6BA8890A" w14:textId="77777777" w:rsidR="00552655" w:rsidRDefault="00552655" w:rsidP="006E2C13">
      <w:pPr>
        <w:jc w:val="both"/>
        <w:rPr>
          <w:rFonts w:asciiTheme="minorHAnsi" w:hAnsiTheme="minorHAnsi"/>
          <w:sz w:val="22"/>
          <w:szCs w:val="22"/>
          <w:lang w:eastAsia="en-US"/>
        </w:rPr>
      </w:pPr>
    </w:p>
    <w:tbl>
      <w:tblPr>
        <w:tblW w:w="9026" w:type="dxa"/>
        <w:tblInd w:w="93" w:type="dxa"/>
        <w:tblLook w:val="04A0" w:firstRow="1" w:lastRow="0" w:firstColumn="1" w:lastColumn="0" w:noHBand="0" w:noVBand="1"/>
      </w:tblPr>
      <w:tblGrid>
        <w:gridCol w:w="731"/>
        <w:gridCol w:w="3424"/>
        <w:gridCol w:w="1271"/>
        <w:gridCol w:w="850"/>
        <w:gridCol w:w="1281"/>
        <w:gridCol w:w="850"/>
        <w:gridCol w:w="619"/>
      </w:tblGrid>
      <w:tr w:rsidR="006E2C13" w:rsidRPr="006E2C13" w14:paraId="0C87F43E" w14:textId="77777777" w:rsidTr="00552655">
        <w:trPr>
          <w:trHeight w:val="288"/>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84C54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Br. oznaka</w:t>
            </w:r>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919A9A"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Opis</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E4BCF2" w14:textId="3B14552A"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Pr="006E2C13">
              <w:rPr>
                <w:rFonts w:asciiTheme="minorHAnsi" w:hAnsiTheme="minorHAnsi"/>
                <w:color w:val="000000"/>
                <w:sz w:val="18"/>
                <w:szCs w:val="18"/>
              </w:rPr>
              <w:t>.201</w:t>
            </w:r>
            <w:r>
              <w:rPr>
                <w:rFonts w:asciiTheme="minorHAnsi" w:hAnsiTheme="minorHAnsi"/>
                <w:color w:val="000000"/>
                <w:sz w:val="18"/>
                <w:szCs w:val="18"/>
              </w:rPr>
              <w:t>8</w:t>
            </w:r>
            <w:r w:rsidRPr="006E2C13">
              <w:rPr>
                <w:rFonts w:asciiTheme="minorHAnsi" w:hAnsiTheme="minorHAnsi"/>
                <w:color w:val="000000"/>
                <w:sz w:val="18"/>
                <w:szCs w:val="18"/>
              </w:rPr>
              <w:t>.</w:t>
            </w:r>
          </w:p>
        </w:tc>
        <w:tc>
          <w:tcPr>
            <w:tcW w:w="21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314FD4" w14:textId="7CB71FC4"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Pr="006E2C13">
              <w:rPr>
                <w:rFonts w:asciiTheme="minorHAnsi" w:hAnsiTheme="minorHAnsi"/>
                <w:color w:val="000000"/>
                <w:sz w:val="18"/>
                <w:szCs w:val="18"/>
              </w:rPr>
              <w:t>.201</w:t>
            </w:r>
            <w:r>
              <w:rPr>
                <w:rFonts w:asciiTheme="minorHAnsi" w:hAnsiTheme="minorHAnsi"/>
                <w:color w:val="000000"/>
                <w:sz w:val="18"/>
                <w:szCs w:val="18"/>
              </w:rPr>
              <w:t>9</w:t>
            </w:r>
            <w:r w:rsidRPr="006E2C13">
              <w:rPr>
                <w:rFonts w:asciiTheme="minorHAnsi" w:hAnsiTheme="minorHAnsi"/>
                <w:color w:val="000000"/>
                <w:sz w:val="18"/>
                <w:szCs w:val="18"/>
              </w:rPr>
              <w:t>.</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D04F8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Index</w:t>
            </w:r>
          </w:p>
        </w:tc>
      </w:tr>
      <w:tr w:rsidR="006E2C13" w:rsidRPr="006E2C13" w14:paraId="6875E78C" w14:textId="77777777" w:rsidTr="00552655">
        <w:trPr>
          <w:trHeight w:val="288"/>
        </w:trPr>
        <w:tc>
          <w:tcPr>
            <w:tcW w:w="731" w:type="dxa"/>
            <w:vMerge/>
            <w:tcBorders>
              <w:top w:val="single" w:sz="4" w:space="0" w:color="auto"/>
              <w:left w:val="single" w:sz="4" w:space="0" w:color="auto"/>
              <w:bottom w:val="single" w:sz="4" w:space="0" w:color="000000"/>
              <w:right w:val="single" w:sz="4" w:space="0" w:color="auto"/>
            </w:tcBorders>
            <w:vAlign w:val="center"/>
            <w:hideMark/>
          </w:tcPr>
          <w:p w14:paraId="56B1AE37" w14:textId="77777777" w:rsidR="006E2C13" w:rsidRPr="006E2C13" w:rsidRDefault="006E2C13" w:rsidP="006E2C13">
            <w:pPr>
              <w:rPr>
                <w:rFonts w:asciiTheme="minorHAnsi" w:hAnsiTheme="minorHAnsi"/>
                <w:color w:val="000000"/>
                <w:sz w:val="18"/>
                <w:szCs w:val="18"/>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14:paraId="79754D95" w14:textId="77777777" w:rsidR="006E2C13" w:rsidRPr="006E2C13" w:rsidRDefault="006E2C13" w:rsidP="006E2C13">
            <w:pPr>
              <w:rPr>
                <w:rFonts w:asciiTheme="minorHAnsi" w:hAnsiTheme="minorHAnsi"/>
                <w:color w:val="000000"/>
                <w:sz w:val="18"/>
                <w:szCs w:val="18"/>
              </w:rPr>
            </w:pPr>
          </w:p>
        </w:tc>
        <w:tc>
          <w:tcPr>
            <w:tcW w:w="1271" w:type="dxa"/>
            <w:tcBorders>
              <w:top w:val="nil"/>
              <w:left w:val="nil"/>
              <w:bottom w:val="single" w:sz="4" w:space="0" w:color="auto"/>
              <w:right w:val="single" w:sz="4" w:space="0" w:color="auto"/>
            </w:tcBorders>
            <w:shd w:val="clear" w:color="auto" w:fill="auto"/>
            <w:noWrap/>
            <w:vAlign w:val="center"/>
            <w:hideMark/>
          </w:tcPr>
          <w:p w14:paraId="242E475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1E7391F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1281" w:type="dxa"/>
            <w:tcBorders>
              <w:top w:val="nil"/>
              <w:left w:val="nil"/>
              <w:bottom w:val="single" w:sz="4" w:space="0" w:color="auto"/>
              <w:right w:val="single" w:sz="4" w:space="0" w:color="auto"/>
            </w:tcBorders>
            <w:shd w:val="clear" w:color="auto" w:fill="auto"/>
            <w:noWrap/>
            <w:vAlign w:val="center"/>
            <w:hideMark/>
          </w:tcPr>
          <w:p w14:paraId="52B3CE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56FB7FEE"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619" w:type="dxa"/>
            <w:vMerge/>
            <w:tcBorders>
              <w:top w:val="single" w:sz="4" w:space="0" w:color="auto"/>
              <w:left w:val="single" w:sz="4" w:space="0" w:color="auto"/>
              <w:bottom w:val="single" w:sz="4" w:space="0" w:color="000000"/>
              <w:right w:val="single" w:sz="4" w:space="0" w:color="auto"/>
            </w:tcBorders>
            <w:vAlign w:val="center"/>
            <w:hideMark/>
          </w:tcPr>
          <w:p w14:paraId="0967A6C7" w14:textId="77777777" w:rsidR="006E2C13" w:rsidRPr="006E2C13" w:rsidRDefault="006E2C13" w:rsidP="006E2C13">
            <w:pPr>
              <w:rPr>
                <w:rFonts w:asciiTheme="minorHAnsi" w:hAnsiTheme="minorHAnsi"/>
                <w:color w:val="000000"/>
                <w:sz w:val="18"/>
                <w:szCs w:val="18"/>
              </w:rPr>
            </w:pPr>
          </w:p>
        </w:tc>
      </w:tr>
      <w:tr w:rsidR="006E2C13" w:rsidRPr="006E2C13" w14:paraId="01A9F9B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E40DC1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p>
        </w:tc>
        <w:tc>
          <w:tcPr>
            <w:tcW w:w="3424" w:type="dxa"/>
            <w:tcBorders>
              <w:top w:val="nil"/>
              <w:left w:val="nil"/>
              <w:bottom w:val="single" w:sz="4" w:space="0" w:color="auto"/>
              <w:right w:val="single" w:sz="4" w:space="0" w:color="auto"/>
            </w:tcBorders>
            <w:shd w:val="clear" w:color="auto" w:fill="auto"/>
            <w:noWrap/>
            <w:vAlign w:val="center"/>
            <w:hideMark/>
          </w:tcPr>
          <w:p w14:paraId="694876AF"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Opće javne usluge</w:t>
            </w:r>
          </w:p>
        </w:tc>
        <w:tc>
          <w:tcPr>
            <w:tcW w:w="1271" w:type="dxa"/>
            <w:tcBorders>
              <w:top w:val="nil"/>
              <w:left w:val="nil"/>
              <w:bottom w:val="single" w:sz="4" w:space="0" w:color="auto"/>
              <w:right w:val="single" w:sz="4" w:space="0" w:color="auto"/>
            </w:tcBorders>
            <w:shd w:val="clear" w:color="auto" w:fill="auto"/>
            <w:noWrap/>
            <w:vAlign w:val="center"/>
            <w:hideMark/>
          </w:tcPr>
          <w:p w14:paraId="1BFDFBFB" w14:textId="7F120675"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4.260.624,07</w:t>
            </w:r>
          </w:p>
        </w:tc>
        <w:tc>
          <w:tcPr>
            <w:tcW w:w="850" w:type="dxa"/>
            <w:tcBorders>
              <w:top w:val="nil"/>
              <w:left w:val="nil"/>
              <w:bottom w:val="single" w:sz="4" w:space="0" w:color="auto"/>
              <w:right w:val="single" w:sz="4" w:space="0" w:color="auto"/>
            </w:tcBorders>
            <w:shd w:val="clear" w:color="auto" w:fill="auto"/>
            <w:noWrap/>
            <w:vAlign w:val="center"/>
            <w:hideMark/>
          </w:tcPr>
          <w:p w14:paraId="79B88EF1" w14:textId="0AD331C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21,6</w:t>
            </w:r>
          </w:p>
        </w:tc>
        <w:tc>
          <w:tcPr>
            <w:tcW w:w="1281" w:type="dxa"/>
            <w:tcBorders>
              <w:top w:val="nil"/>
              <w:left w:val="nil"/>
              <w:bottom w:val="single" w:sz="4" w:space="0" w:color="auto"/>
              <w:right w:val="single" w:sz="4" w:space="0" w:color="auto"/>
            </w:tcBorders>
            <w:shd w:val="clear" w:color="auto" w:fill="auto"/>
            <w:noWrap/>
            <w:vAlign w:val="center"/>
            <w:hideMark/>
          </w:tcPr>
          <w:p w14:paraId="3850ADAF" w14:textId="4461955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4.674.373,62</w:t>
            </w:r>
          </w:p>
        </w:tc>
        <w:tc>
          <w:tcPr>
            <w:tcW w:w="850" w:type="dxa"/>
            <w:tcBorders>
              <w:top w:val="nil"/>
              <w:left w:val="nil"/>
              <w:bottom w:val="single" w:sz="4" w:space="0" w:color="auto"/>
              <w:right w:val="single" w:sz="4" w:space="0" w:color="auto"/>
            </w:tcBorders>
            <w:shd w:val="clear" w:color="auto" w:fill="auto"/>
            <w:noWrap/>
            <w:vAlign w:val="center"/>
            <w:hideMark/>
          </w:tcPr>
          <w:p w14:paraId="0A23EF6A" w14:textId="3271941A"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16,8</w:t>
            </w:r>
          </w:p>
        </w:tc>
        <w:tc>
          <w:tcPr>
            <w:tcW w:w="619" w:type="dxa"/>
            <w:tcBorders>
              <w:top w:val="nil"/>
              <w:left w:val="nil"/>
              <w:bottom w:val="single" w:sz="4" w:space="0" w:color="auto"/>
              <w:right w:val="single" w:sz="4" w:space="0" w:color="auto"/>
            </w:tcBorders>
            <w:shd w:val="clear" w:color="auto" w:fill="auto"/>
            <w:noWrap/>
            <w:vAlign w:val="center"/>
            <w:hideMark/>
          </w:tcPr>
          <w:p w14:paraId="1FA46B02" w14:textId="4F0C4CC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110</w:t>
            </w:r>
          </w:p>
        </w:tc>
      </w:tr>
      <w:tr w:rsidR="006E2C13" w:rsidRPr="006E2C13" w14:paraId="39AE0AE0"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0DE31C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03</w:t>
            </w:r>
          </w:p>
        </w:tc>
        <w:tc>
          <w:tcPr>
            <w:tcW w:w="3424" w:type="dxa"/>
            <w:tcBorders>
              <w:top w:val="nil"/>
              <w:left w:val="nil"/>
              <w:bottom w:val="single" w:sz="4" w:space="0" w:color="auto"/>
              <w:right w:val="single" w:sz="4" w:space="0" w:color="auto"/>
            </w:tcBorders>
            <w:shd w:val="clear" w:color="auto" w:fill="auto"/>
            <w:noWrap/>
            <w:vAlign w:val="center"/>
            <w:hideMark/>
          </w:tcPr>
          <w:p w14:paraId="17289E00"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Javni red i sigurnost</w:t>
            </w:r>
          </w:p>
        </w:tc>
        <w:tc>
          <w:tcPr>
            <w:tcW w:w="1271" w:type="dxa"/>
            <w:tcBorders>
              <w:top w:val="nil"/>
              <w:left w:val="nil"/>
              <w:bottom w:val="single" w:sz="4" w:space="0" w:color="auto"/>
              <w:right w:val="single" w:sz="4" w:space="0" w:color="auto"/>
            </w:tcBorders>
            <w:shd w:val="clear" w:color="auto" w:fill="auto"/>
            <w:noWrap/>
            <w:vAlign w:val="center"/>
            <w:hideMark/>
          </w:tcPr>
          <w:p w14:paraId="0C422B03" w14:textId="2600E77E"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342.750,00</w:t>
            </w:r>
          </w:p>
        </w:tc>
        <w:tc>
          <w:tcPr>
            <w:tcW w:w="850" w:type="dxa"/>
            <w:tcBorders>
              <w:top w:val="nil"/>
              <w:left w:val="nil"/>
              <w:bottom w:val="single" w:sz="4" w:space="0" w:color="auto"/>
              <w:right w:val="single" w:sz="4" w:space="0" w:color="auto"/>
            </w:tcBorders>
            <w:shd w:val="clear" w:color="auto" w:fill="auto"/>
            <w:noWrap/>
            <w:vAlign w:val="center"/>
            <w:hideMark/>
          </w:tcPr>
          <w:p w14:paraId="6178D0BA" w14:textId="04A5329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1,7</w:t>
            </w:r>
          </w:p>
        </w:tc>
        <w:tc>
          <w:tcPr>
            <w:tcW w:w="1281" w:type="dxa"/>
            <w:tcBorders>
              <w:top w:val="nil"/>
              <w:left w:val="nil"/>
              <w:bottom w:val="single" w:sz="4" w:space="0" w:color="auto"/>
              <w:right w:val="single" w:sz="4" w:space="0" w:color="auto"/>
            </w:tcBorders>
            <w:shd w:val="clear" w:color="auto" w:fill="auto"/>
            <w:noWrap/>
            <w:vAlign w:val="center"/>
            <w:hideMark/>
          </w:tcPr>
          <w:p w14:paraId="72EC6A13" w14:textId="3BC00C01"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352.750,00</w:t>
            </w:r>
          </w:p>
        </w:tc>
        <w:tc>
          <w:tcPr>
            <w:tcW w:w="850" w:type="dxa"/>
            <w:tcBorders>
              <w:top w:val="nil"/>
              <w:left w:val="nil"/>
              <w:bottom w:val="single" w:sz="4" w:space="0" w:color="auto"/>
              <w:right w:val="single" w:sz="4" w:space="0" w:color="auto"/>
            </w:tcBorders>
            <w:shd w:val="clear" w:color="auto" w:fill="auto"/>
            <w:noWrap/>
            <w:vAlign w:val="center"/>
            <w:hideMark/>
          </w:tcPr>
          <w:p w14:paraId="72AE5A6D" w14:textId="032E0BAC"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1,</w:t>
            </w:r>
            <w:r>
              <w:rPr>
                <w:rFonts w:asciiTheme="minorHAnsi" w:hAnsiTheme="minorHAnsi"/>
                <w:color w:val="000000"/>
                <w:sz w:val="18"/>
                <w:szCs w:val="18"/>
              </w:rPr>
              <w:t>3</w:t>
            </w:r>
          </w:p>
        </w:tc>
        <w:tc>
          <w:tcPr>
            <w:tcW w:w="619" w:type="dxa"/>
            <w:tcBorders>
              <w:top w:val="nil"/>
              <w:left w:val="nil"/>
              <w:bottom w:val="single" w:sz="4" w:space="0" w:color="auto"/>
              <w:right w:val="single" w:sz="4" w:space="0" w:color="auto"/>
            </w:tcBorders>
            <w:shd w:val="clear" w:color="auto" w:fill="auto"/>
            <w:noWrap/>
            <w:vAlign w:val="center"/>
            <w:hideMark/>
          </w:tcPr>
          <w:p w14:paraId="25D00DCC" w14:textId="540D674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103</w:t>
            </w:r>
          </w:p>
        </w:tc>
      </w:tr>
      <w:tr w:rsidR="006E2C13" w:rsidRPr="006E2C13" w14:paraId="4AEFA79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4E3FCF4"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04</w:t>
            </w:r>
          </w:p>
        </w:tc>
        <w:tc>
          <w:tcPr>
            <w:tcW w:w="3424" w:type="dxa"/>
            <w:tcBorders>
              <w:top w:val="nil"/>
              <w:left w:val="nil"/>
              <w:bottom w:val="single" w:sz="4" w:space="0" w:color="auto"/>
              <w:right w:val="single" w:sz="4" w:space="0" w:color="auto"/>
            </w:tcBorders>
            <w:shd w:val="clear" w:color="auto" w:fill="auto"/>
            <w:noWrap/>
            <w:vAlign w:val="center"/>
            <w:hideMark/>
          </w:tcPr>
          <w:p w14:paraId="196C04B8"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Ekonomski poslovi</w:t>
            </w:r>
          </w:p>
        </w:tc>
        <w:tc>
          <w:tcPr>
            <w:tcW w:w="1271" w:type="dxa"/>
            <w:tcBorders>
              <w:top w:val="nil"/>
              <w:left w:val="nil"/>
              <w:bottom w:val="single" w:sz="4" w:space="0" w:color="auto"/>
              <w:right w:val="single" w:sz="4" w:space="0" w:color="auto"/>
            </w:tcBorders>
            <w:shd w:val="clear" w:color="auto" w:fill="auto"/>
            <w:noWrap/>
            <w:vAlign w:val="center"/>
            <w:hideMark/>
          </w:tcPr>
          <w:p w14:paraId="5FFDC5C8" w14:textId="4A3A420D"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2.742.150,05</w:t>
            </w:r>
          </w:p>
        </w:tc>
        <w:tc>
          <w:tcPr>
            <w:tcW w:w="850" w:type="dxa"/>
            <w:tcBorders>
              <w:top w:val="nil"/>
              <w:left w:val="nil"/>
              <w:bottom w:val="single" w:sz="4" w:space="0" w:color="auto"/>
              <w:right w:val="single" w:sz="4" w:space="0" w:color="auto"/>
            </w:tcBorders>
            <w:shd w:val="clear" w:color="auto" w:fill="auto"/>
            <w:noWrap/>
            <w:vAlign w:val="center"/>
            <w:hideMark/>
          </w:tcPr>
          <w:p w14:paraId="259979AD" w14:textId="298A5C43"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13,9</w:t>
            </w:r>
          </w:p>
        </w:tc>
        <w:tc>
          <w:tcPr>
            <w:tcW w:w="1281" w:type="dxa"/>
            <w:tcBorders>
              <w:top w:val="nil"/>
              <w:left w:val="nil"/>
              <w:bottom w:val="single" w:sz="4" w:space="0" w:color="auto"/>
              <w:right w:val="single" w:sz="4" w:space="0" w:color="auto"/>
            </w:tcBorders>
            <w:shd w:val="clear" w:color="auto" w:fill="auto"/>
            <w:noWrap/>
            <w:vAlign w:val="center"/>
            <w:hideMark/>
          </w:tcPr>
          <w:p w14:paraId="0BDDAA88" w14:textId="3F018F7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5.038.060,01</w:t>
            </w:r>
          </w:p>
        </w:tc>
        <w:tc>
          <w:tcPr>
            <w:tcW w:w="850" w:type="dxa"/>
            <w:tcBorders>
              <w:top w:val="nil"/>
              <w:left w:val="nil"/>
              <w:bottom w:val="single" w:sz="4" w:space="0" w:color="auto"/>
              <w:right w:val="single" w:sz="4" w:space="0" w:color="auto"/>
            </w:tcBorders>
            <w:shd w:val="clear" w:color="auto" w:fill="auto"/>
            <w:noWrap/>
            <w:vAlign w:val="center"/>
            <w:hideMark/>
          </w:tcPr>
          <w:p w14:paraId="51E3DE39" w14:textId="27E8CE4F"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18,2</w:t>
            </w:r>
          </w:p>
        </w:tc>
        <w:tc>
          <w:tcPr>
            <w:tcW w:w="619" w:type="dxa"/>
            <w:tcBorders>
              <w:top w:val="nil"/>
              <w:left w:val="nil"/>
              <w:bottom w:val="single" w:sz="4" w:space="0" w:color="auto"/>
              <w:right w:val="single" w:sz="4" w:space="0" w:color="auto"/>
            </w:tcBorders>
            <w:shd w:val="clear" w:color="auto" w:fill="auto"/>
            <w:noWrap/>
            <w:vAlign w:val="center"/>
            <w:hideMark/>
          </w:tcPr>
          <w:p w14:paraId="2DD1211A" w14:textId="7FAFAC23" w:rsidR="006E2C13" w:rsidRPr="006E2C13" w:rsidRDefault="006E2C13" w:rsidP="006E2C13">
            <w:pPr>
              <w:jc w:val="right"/>
              <w:rPr>
                <w:rFonts w:asciiTheme="minorHAnsi" w:hAnsiTheme="minorHAnsi"/>
                <w:sz w:val="18"/>
                <w:szCs w:val="18"/>
              </w:rPr>
            </w:pPr>
            <w:r>
              <w:rPr>
                <w:rFonts w:asciiTheme="minorHAnsi" w:hAnsiTheme="minorHAnsi"/>
                <w:sz w:val="18"/>
                <w:szCs w:val="18"/>
              </w:rPr>
              <w:t>184</w:t>
            </w:r>
          </w:p>
        </w:tc>
      </w:tr>
      <w:tr w:rsidR="006E2C13" w:rsidRPr="006E2C13" w14:paraId="5DE70622"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6FDB1E2"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05</w:t>
            </w:r>
          </w:p>
        </w:tc>
        <w:tc>
          <w:tcPr>
            <w:tcW w:w="3424" w:type="dxa"/>
            <w:tcBorders>
              <w:top w:val="nil"/>
              <w:left w:val="nil"/>
              <w:bottom w:val="single" w:sz="4" w:space="0" w:color="auto"/>
              <w:right w:val="single" w:sz="4" w:space="0" w:color="auto"/>
            </w:tcBorders>
            <w:shd w:val="clear" w:color="auto" w:fill="auto"/>
            <w:noWrap/>
            <w:vAlign w:val="center"/>
            <w:hideMark/>
          </w:tcPr>
          <w:p w14:paraId="2D9E1D5E"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Zaštita okoliša</w:t>
            </w:r>
          </w:p>
        </w:tc>
        <w:tc>
          <w:tcPr>
            <w:tcW w:w="1271" w:type="dxa"/>
            <w:tcBorders>
              <w:top w:val="nil"/>
              <w:left w:val="nil"/>
              <w:bottom w:val="single" w:sz="4" w:space="0" w:color="auto"/>
              <w:right w:val="single" w:sz="4" w:space="0" w:color="auto"/>
            </w:tcBorders>
            <w:shd w:val="clear" w:color="auto" w:fill="auto"/>
            <w:noWrap/>
            <w:vAlign w:val="center"/>
            <w:hideMark/>
          </w:tcPr>
          <w:p w14:paraId="25D97910" w14:textId="6B95AAA2"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41.006,25</w:t>
            </w:r>
          </w:p>
        </w:tc>
        <w:tc>
          <w:tcPr>
            <w:tcW w:w="850" w:type="dxa"/>
            <w:tcBorders>
              <w:top w:val="nil"/>
              <w:left w:val="nil"/>
              <w:bottom w:val="single" w:sz="4" w:space="0" w:color="auto"/>
              <w:right w:val="single" w:sz="4" w:space="0" w:color="auto"/>
            </w:tcBorders>
            <w:shd w:val="clear" w:color="auto" w:fill="auto"/>
            <w:noWrap/>
            <w:vAlign w:val="center"/>
            <w:hideMark/>
          </w:tcPr>
          <w:p w14:paraId="23063374" w14:textId="4D814BE6"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0,2</w:t>
            </w:r>
          </w:p>
        </w:tc>
        <w:tc>
          <w:tcPr>
            <w:tcW w:w="1281" w:type="dxa"/>
            <w:tcBorders>
              <w:top w:val="nil"/>
              <w:left w:val="nil"/>
              <w:bottom w:val="single" w:sz="4" w:space="0" w:color="auto"/>
              <w:right w:val="single" w:sz="4" w:space="0" w:color="auto"/>
            </w:tcBorders>
            <w:shd w:val="clear" w:color="auto" w:fill="auto"/>
            <w:noWrap/>
            <w:vAlign w:val="center"/>
            <w:hideMark/>
          </w:tcPr>
          <w:p w14:paraId="3FF0BE69" w14:textId="4554E2F1"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100.833,75</w:t>
            </w:r>
          </w:p>
        </w:tc>
        <w:tc>
          <w:tcPr>
            <w:tcW w:w="850" w:type="dxa"/>
            <w:tcBorders>
              <w:top w:val="nil"/>
              <w:left w:val="nil"/>
              <w:bottom w:val="single" w:sz="4" w:space="0" w:color="auto"/>
              <w:right w:val="single" w:sz="4" w:space="0" w:color="auto"/>
            </w:tcBorders>
            <w:shd w:val="clear" w:color="auto" w:fill="auto"/>
            <w:noWrap/>
            <w:vAlign w:val="center"/>
            <w:hideMark/>
          </w:tcPr>
          <w:p w14:paraId="11C590BF" w14:textId="77F547A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0</w:t>
            </w:r>
            <w:r w:rsidRPr="006E2C13">
              <w:rPr>
                <w:rFonts w:asciiTheme="minorHAnsi" w:hAnsiTheme="minorHAnsi"/>
                <w:color w:val="000000"/>
                <w:sz w:val="18"/>
                <w:szCs w:val="18"/>
              </w:rPr>
              <w:t>,4</w:t>
            </w:r>
          </w:p>
        </w:tc>
        <w:tc>
          <w:tcPr>
            <w:tcW w:w="619" w:type="dxa"/>
            <w:tcBorders>
              <w:top w:val="nil"/>
              <w:left w:val="nil"/>
              <w:bottom w:val="single" w:sz="4" w:space="0" w:color="auto"/>
              <w:right w:val="single" w:sz="4" w:space="0" w:color="auto"/>
            </w:tcBorders>
            <w:shd w:val="clear" w:color="auto" w:fill="auto"/>
            <w:noWrap/>
            <w:vAlign w:val="center"/>
            <w:hideMark/>
          </w:tcPr>
          <w:p w14:paraId="634EB79E" w14:textId="74D7FEC1"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246</w:t>
            </w:r>
          </w:p>
        </w:tc>
      </w:tr>
      <w:tr w:rsidR="006E2C13" w:rsidRPr="006E2C13" w14:paraId="762C988E"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2E3291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06</w:t>
            </w:r>
          </w:p>
        </w:tc>
        <w:tc>
          <w:tcPr>
            <w:tcW w:w="3424" w:type="dxa"/>
            <w:tcBorders>
              <w:top w:val="nil"/>
              <w:left w:val="nil"/>
              <w:bottom w:val="single" w:sz="4" w:space="0" w:color="auto"/>
              <w:right w:val="single" w:sz="4" w:space="0" w:color="auto"/>
            </w:tcBorders>
            <w:shd w:val="clear" w:color="auto" w:fill="auto"/>
            <w:noWrap/>
            <w:vAlign w:val="center"/>
            <w:hideMark/>
          </w:tcPr>
          <w:p w14:paraId="5FACDA15"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Usluge unapređenja stanovanja i zajednice</w:t>
            </w:r>
          </w:p>
        </w:tc>
        <w:tc>
          <w:tcPr>
            <w:tcW w:w="1271" w:type="dxa"/>
            <w:tcBorders>
              <w:top w:val="nil"/>
              <w:left w:val="nil"/>
              <w:bottom w:val="single" w:sz="4" w:space="0" w:color="auto"/>
              <w:right w:val="single" w:sz="4" w:space="0" w:color="auto"/>
            </w:tcBorders>
            <w:shd w:val="clear" w:color="auto" w:fill="auto"/>
            <w:noWrap/>
            <w:vAlign w:val="center"/>
            <w:hideMark/>
          </w:tcPr>
          <w:p w14:paraId="05373957" w14:textId="67614BCA"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2.623.736,09</w:t>
            </w:r>
          </w:p>
        </w:tc>
        <w:tc>
          <w:tcPr>
            <w:tcW w:w="850" w:type="dxa"/>
            <w:tcBorders>
              <w:top w:val="nil"/>
              <w:left w:val="nil"/>
              <w:bottom w:val="single" w:sz="4" w:space="0" w:color="auto"/>
              <w:right w:val="single" w:sz="4" w:space="0" w:color="auto"/>
            </w:tcBorders>
            <w:shd w:val="clear" w:color="auto" w:fill="auto"/>
            <w:noWrap/>
            <w:vAlign w:val="center"/>
            <w:hideMark/>
          </w:tcPr>
          <w:p w14:paraId="329F83B1" w14:textId="598BEF4B"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1</w:t>
            </w:r>
            <w:r>
              <w:rPr>
                <w:rFonts w:asciiTheme="minorHAnsi" w:hAnsiTheme="minorHAnsi"/>
                <w:color w:val="000000"/>
                <w:sz w:val="18"/>
                <w:szCs w:val="18"/>
              </w:rPr>
              <w:t>3</w:t>
            </w:r>
            <w:r w:rsidRPr="006E2C13">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2C8BE2E9" w14:textId="332D47F8"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5.621.208,78</w:t>
            </w:r>
          </w:p>
        </w:tc>
        <w:tc>
          <w:tcPr>
            <w:tcW w:w="850" w:type="dxa"/>
            <w:tcBorders>
              <w:top w:val="nil"/>
              <w:left w:val="nil"/>
              <w:bottom w:val="single" w:sz="4" w:space="0" w:color="auto"/>
              <w:right w:val="single" w:sz="4" w:space="0" w:color="auto"/>
            </w:tcBorders>
            <w:shd w:val="clear" w:color="auto" w:fill="auto"/>
            <w:noWrap/>
            <w:vAlign w:val="center"/>
            <w:hideMark/>
          </w:tcPr>
          <w:p w14:paraId="0D8CD4AC" w14:textId="7CD1237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20,3</w:t>
            </w:r>
          </w:p>
        </w:tc>
        <w:tc>
          <w:tcPr>
            <w:tcW w:w="619" w:type="dxa"/>
            <w:tcBorders>
              <w:top w:val="nil"/>
              <w:left w:val="nil"/>
              <w:bottom w:val="single" w:sz="4" w:space="0" w:color="auto"/>
              <w:right w:val="single" w:sz="4" w:space="0" w:color="auto"/>
            </w:tcBorders>
            <w:shd w:val="clear" w:color="auto" w:fill="auto"/>
            <w:noWrap/>
            <w:vAlign w:val="center"/>
            <w:hideMark/>
          </w:tcPr>
          <w:p w14:paraId="6EC77DA8" w14:textId="2A6B3CFB"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214</w:t>
            </w:r>
          </w:p>
        </w:tc>
      </w:tr>
      <w:tr w:rsidR="006E2C13" w:rsidRPr="006E2C13" w14:paraId="6227CDE4"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7E5699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07</w:t>
            </w:r>
          </w:p>
        </w:tc>
        <w:tc>
          <w:tcPr>
            <w:tcW w:w="3424" w:type="dxa"/>
            <w:tcBorders>
              <w:top w:val="nil"/>
              <w:left w:val="nil"/>
              <w:bottom w:val="single" w:sz="4" w:space="0" w:color="auto"/>
              <w:right w:val="single" w:sz="4" w:space="0" w:color="auto"/>
            </w:tcBorders>
            <w:shd w:val="clear" w:color="auto" w:fill="auto"/>
            <w:noWrap/>
            <w:vAlign w:val="center"/>
            <w:hideMark/>
          </w:tcPr>
          <w:p w14:paraId="2711606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Zdravstvo</w:t>
            </w:r>
          </w:p>
        </w:tc>
        <w:tc>
          <w:tcPr>
            <w:tcW w:w="1271" w:type="dxa"/>
            <w:tcBorders>
              <w:top w:val="nil"/>
              <w:left w:val="nil"/>
              <w:bottom w:val="single" w:sz="4" w:space="0" w:color="auto"/>
              <w:right w:val="single" w:sz="4" w:space="0" w:color="auto"/>
            </w:tcBorders>
            <w:shd w:val="clear" w:color="auto" w:fill="auto"/>
            <w:noWrap/>
            <w:vAlign w:val="center"/>
            <w:hideMark/>
          </w:tcPr>
          <w:p w14:paraId="60AC74B5" w14:textId="34BC6F2F"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60.917,48</w:t>
            </w:r>
          </w:p>
        </w:tc>
        <w:tc>
          <w:tcPr>
            <w:tcW w:w="850" w:type="dxa"/>
            <w:tcBorders>
              <w:top w:val="nil"/>
              <w:left w:val="nil"/>
              <w:bottom w:val="single" w:sz="4" w:space="0" w:color="auto"/>
              <w:right w:val="single" w:sz="4" w:space="0" w:color="auto"/>
            </w:tcBorders>
            <w:shd w:val="clear" w:color="auto" w:fill="auto"/>
            <w:noWrap/>
            <w:vAlign w:val="center"/>
            <w:hideMark/>
          </w:tcPr>
          <w:p w14:paraId="5306386B" w14:textId="3B41E807"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30AF3398" w14:textId="57741463"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49.</w:t>
            </w:r>
            <w:r w:rsidR="003C51C2">
              <w:rPr>
                <w:rFonts w:asciiTheme="minorHAnsi" w:hAnsiTheme="minorHAnsi"/>
                <w:color w:val="000000"/>
                <w:sz w:val="18"/>
                <w:szCs w:val="18"/>
              </w:rPr>
              <w:t>1</w:t>
            </w:r>
            <w:r>
              <w:rPr>
                <w:rFonts w:asciiTheme="minorHAnsi" w:hAnsiTheme="minorHAnsi"/>
                <w:color w:val="000000"/>
                <w:sz w:val="18"/>
                <w:szCs w:val="18"/>
              </w:rPr>
              <w:t>44,14</w:t>
            </w:r>
          </w:p>
        </w:tc>
        <w:tc>
          <w:tcPr>
            <w:tcW w:w="850" w:type="dxa"/>
            <w:tcBorders>
              <w:top w:val="nil"/>
              <w:left w:val="nil"/>
              <w:bottom w:val="single" w:sz="4" w:space="0" w:color="auto"/>
              <w:right w:val="single" w:sz="4" w:space="0" w:color="auto"/>
            </w:tcBorders>
            <w:shd w:val="clear" w:color="auto" w:fill="auto"/>
            <w:noWrap/>
            <w:vAlign w:val="center"/>
            <w:hideMark/>
          </w:tcPr>
          <w:p w14:paraId="4C5B1613" w14:textId="5790A81F"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Pr>
                <w:rFonts w:asciiTheme="minorHAnsi" w:hAnsiTheme="minorHAnsi"/>
                <w:color w:val="000000"/>
                <w:sz w:val="18"/>
                <w:szCs w:val="18"/>
              </w:rPr>
              <w:t>2</w:t>
            </w:r>
          </w:p>
        </w:tc>
        <w:tc>
          <w:tcPr>
            <w:tcW w:w="619" w:type="dxa"/>
            <w:tcBorders>
              <w:top w:val="nil"/>
              <w:left w:val="nil"/>
              <w:bottom w:val="single" w:sz="4" w:space="0" w:color="auto"/>
              <w:right w:val="single" w:sz="4" w:space="0" w:color="auto"/>
            </w:tcBorders>
            <w:shd w:val="clear" w:color="auto" w:fill="auto"/>
            <w:noWrap/>
            <w:vAlign w:val="center"/>
            <w:hideMark/>
          </w:tcPr>
          <w:p w14:paraId="5D6AB828" w14:textId="6F79EFC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8</w:t>
            </w:r>
            <w:r w:rsidRPr="006E2C13">
              <w:rPr>
                <w:rFonts w:asciiTheme="minorHAnsi" w:hAnsiTheme="minorHAnsi"/>
                <w:color w:val="000000"/>
                <w:sz w:val="18"/>
                <w:szCs w:val="18"/>
              </w:rPr>
              <w:t>1</w:t>
            </w:r>
          </w:p>
        </w:tc>
      </w:tr>
      <w:tr w:rsidR="006E2C13" w:rsidRPr="006E2C13" w14:paraId="76D18483"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C128B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08</w:t>
            </w:r>
          </w:p>
        </w:tc>
        <w:tc>
          <w:tcPr>
            <w:tcW w:w="3424" w:type="dxa"/>
            <w:tcBorders>
              <w:top w:val="nil"/>
              <w:left w:val="nil"/>
              <w:bottom w:val="single" w:sz="4" w:space="0" w:color="auto"/>
              <w:right w:val="single" w:sz="4" w:space="0" w:color="auto"/>
            </w:tcBorders>
            <w:shd w:val="clear" w:color="auto" w:fill="auto"/>
            <w:noWrap/>
            <w:vAlign w:val="center"/>
            <w:hideMark/>
          </w:tcPr>
          <w:p w14:paraId="5E742362"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Rekreacija, kultura i religija</w:t>
            </w:r>
          </w:p>
        </w:tc>
        <w:tc>
          <w:tcPr>
            <w:tcW w:w="1271" w:type="dxa"/>
            <w:tcBorders>
              <w:top w:val="nil"/>
              <w:left w:val="nil"/>
              <w:bottom w:val="single" w:sz="4" w:space="0" w:color="auto"/>
              <w:right w:val="single" w:sz="4" w:space="0" w:color="auto"/>
            </w:tcBorders>
            <w:shd w:val="clear" w:color="auto" w:fill="auto"/>
            <w:noWrap/>
            <w:vAlign w:val="center"/>
            <w:hideMark/>
          </w:tcPr>
          <w:p w14:paraId="287E5559" w14:textId="0844ABFB"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759.625,93</w:t>
            </w:r>
          </w:p>
        </w:tc>
        <w:tc>
          <w:tcPr>
            <w:tcW w:w="850" w:type="dxa"/>
            <w:tcBorders>
              <w:top w:val="nil"/>
              <w:left w:val="nil"/>
              <w:bottom w:val="single" w:sz="4" w:space="0" w:color="auto"/>
              <w:right w:val="single" w:sz="4" w:space="0" w:color="auto"/>
            </w:tcBorders>
            <w:shd w:val="clear" w:color="auto" w:fill="auto"/>
            <w:noWrap/>
            <w:vAlign w:val="center"/>
            <w:hideMark/>
          </w:tcPr>
          <w:p w14:paraId="119CFCA5" w14:textId="36A365FA"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3,8</w:t>
            </w:r>
          </w:p>
        </w:tc>
        <w:tc>
          <w:tcPr>
            <w:tcW w:w="1281" w:type="dxa"/>
            <w:tcBorders>
              <w:top w:val="nil"/>
              <w:left w:val="nil"/>
              <w:bottom w:val="single" w:sz="4" w:space="0" w:color="auto"/>
              <w:right w:val="single" w:sz="4" w:space="0" w:color="auto"/>
            </w:tcBorders>
            <w:shd w:val="clear" w:color="auto" w:fill="auto"/>
            <w:noWrap/>
            <w:vAlign w:val="center"/>
            <w:hideMark/>
          </w:tcPr>
          <w:p w14:paraId="4E94FA17" w14:textId="53516E4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1.755.940,71</w:t>
            </w:r>
          </w:p>
        </w:tc>
        <w:tc>
          <w:tcPr>
            <w:tcW w:w="850" w:type="dxa"/>
            <w:tcBorders>
              <w:top w:val="nil"/>
              <w:left w:val="nil"/>
              <w:bottom w:val="single" w:sz="4" w:space="0" w:color="auto"/>
              <w:right w:val="single" w:sz="4" w:space="0" w:color="auto"/>
            </w:tcBorders>
            <w:shd w:val="clear" w:color="auto" w:fill="auto"/>
            <w:noWrap/>
            <w:vAlign w:val="center"/>
            <w:hideMark/>
          </w:tcPr>
          <w:p w14:paraId="444B2E61" w14:textId="330CF0A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6,3</w:t>
            </w:r>
          </w:p>
        </w:tc>
        <w:tc>
          <w:tcPr>
            <w:tcW w:w="619" w:type="dxa"/>
            <w:tcBorders>
              <w:top w:val="nil"/>
              <w:left w:val="nil"/>
              <w:bottom w:val="single" w:sz="4" w:space="0" w:color="auto"/>
              <w:right w:val="single" w:sz="4" w:space="0" w:color="auto"/>
            </w:tcBorders>
            <w:shd w:val="clear" w:color="auto" w:fill="auto"/>
            <w:noWrap/>
            <w:vAlign w:val="center"/>
            <w:hideMark/>
          </w:tcPr>
          <w:p w14:paraId="133F19E8" w14:textId="1F79A0B5"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231</w:t>
            </w:r>
          </w:p>
        </w:tc>
      </w:tr>
      <w:tr w:rsidR="006E2C13" w:rsidRPr="006E2C13" w14:paraId="6C1F3CA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ED58E5F"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09</w:t>
            </w:r>
          </w:p>
        </w:tc>
        <w:tc>
          <w:tcPr>
            <w:tcW w:w="3424" w:type="dxa"/>
            <w:tcBorders>
              <w:top w:val="nil"/>
              <w:left w:val="nil"/>
              <w:bottom w:val="single" w:sz="4" w:space="0" w:color="auto"/>
              <w:right w:val="single" w:sz="4" w:space="0" w:color="auto"/>
            </w:tcBorders>
            <w:shd w:val="clear" w:color="auto" w:fill="auto"/>
            <w:noWrap/>
            <w:vAlign w:val="center"/>
            <w:hideMark/>
          </w:tcPr>
          <w:p w14:paraId="41C3CB3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Obrazovanje</w:t>
            </w:r>
          </w:p>
        </w:tc>
        <w:tc>
          <w:tcPr>
            <w:tcW w:w="1271" w:type="dxa"/>
            <w:tcBorders>
              <w:top w:val="nil"/>
              <w:left w:val="nil"/>
              <w:bottom w:val="single" w:sz="4" w:space="0" w:color="auto"/>
              <w:right w:val="single" w:sz="4" w:space="0" w:color="auto"/>
            </w:tcBorders>
            <w:shd w:val="clear" w:color="auto" w:fill="auto"/>
            <w:noWrap/>
            <w:vAlign w:val="center"/>
            <w:hideMark/>
          </w:tcPr>
          <w:p w14:paraId="0F581517" w14:textId="4866179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8.418.489,08</w:t>
            </w:r>
          </w:p>
        </w:tc>
        <w:tc>
          <w:tcPr>
            <w:tcW w:w="850" w:type="dxa"/>
            <w:tcBorders>
              <w:top w:val="nil"/>
              <w:left w:val="nil"/>
              <w:bottom w:val="single" w:sz="4" w:space="0" w:color="auto"/>
              <w:right w:val="single" w:sz="4" w:space="0" w:color="auto"/>
            </w:tcBorders>
            <w:shd w:val="clear" w:color="auto" w:fill="auto"/>
            <w:noWrap/>
            <w:vAlign w:val="center"/>
            <w:hideMark/>
          </w:tcPr>
          <w:p w14:paraId="412DBC7E" w14:textId="27C3BC82"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42,6</w:t>
            </w:r>
          </w:p>
        </w:tc>
        <w:tc>
          <w:tcPr>
            <w:tcW w:w="1281" w:type="dxa"/>
            <w:tcBorders>
              <w:top w:val="nil"/>
              <w:left w:val="nil"/>
              <w:bottom w:val="single" w:sz="4" w:space="0" w:color="auto"/>
              <w:right w:val="single" w:sz="4" w:space="0" w:color="auto"/>
            </w:tcBorders>
            <w:shd w:val="clear" w:color="auto" w:fill="auto"/>
            <w:noWrap/>
            <w:vAlign w:val="center"/>
            <w:hideMark/>
          </w:tcPr>
          <w:p w14:paraId="12A4FCE7" w14:textId="099CFEB9"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9.311.113,91</w:t>
            </w:r>
          </w:p>
        </w:tc>
        <w:tc>
          <w:tcPr>
            <w:tcW w:w="850" w:type="dxa"/>
            <w:tcBorders>
              <w:top w:val="nil"/>
              <w:left w:val="nil"/>
              <w:bottom w:val="single" w:sz="4" w:space="0" w:color="auto"/>
              <w:right w:val="single" w:sz="4" w:space="0" w:color="auto"/>
            </w:tcBorders>
            <w:shd w:val="clear" w:color="auto" w:fill="auto"/>
            <w:noWrap/>
            <w:vAlign w:val="center"/>
            <w:hideMark/>
          </w:tcPr>
          <w:p w14:paraId="5E86D633" w14:textId="6FFAE5F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33,6</w:t>
            </w:r>
          </w:p>
        </w:tc>
        <w:tc>
          <w:tcPr>
            <w:tcW w:w="619" w:type="dxa"/>
            <w:tcBorders>
              <w:top w:val="nil"/>
              <w:left w:val="nil"/>
              <w:bottom w:val="single" w:sz="4" w:space="0" w:color="auto"/>
              <w:right w:val="single" w:sz="4" w:space="0" w:color="auto"/>
            </w:tcBorders>
            <w:shd w:val="clear" w:color="auto" w:fill="auto"/>
            <w:noWrap/>
            <w:vAlign w:val="center"/>
            <w:hideMark/>
          </w:tcPr>
          <w:p w14:paraId="75D449C7" w14:textId="03A76906"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111</w:t>
            </w:r>
          </w:p>
        </w:tc>
      </w:tr>
      <w:tr w:rsidR="006E2C13" w:rsidRPr="006E2C13" w14:paraId="5FF8E49F"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5676330"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10</w:t>
            </w:r>
          </w:p>
        </w:tc>
        <w:tc>
          <w:tcPr>
            <w:tcW w:w="3424" w:type="dxa"/>
            <w:tcBorders>
              <w:top w:val="nil"/>
              <w:left w:val="nil"/>
              <w:bottom w:val="single" w:sz="4" w:space="0" w:color="auto"/>
              <w:right w:val="single" w:sz="4" w:space="0" w:color="auto"/>
            </w:tcBorders>
            <w:shd w:val="clear" w:color="auto" w:fill="auto"/>
            <w:noWrap/>
            <w:vAlign w:val="center"/>
            <w:hideMark/>
          </w:tcPr>
          <w:p w14:paraId="6A54CDAD"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Socijalna zaštita</w:t>
            </w:r>
          </w:p>
        </w:tc>
        <w:tc>
          <w:tcPr>
            <w:tcW w:w="1271" w:type="dxa"/>
            <w:tcBorders>
              <w:top w:val="nil"/>
              <w:left w:val="nil"/>
              <w:bottom w:val="single" w:sz="4" w:space="0" w:color="auto"/>
              <w:right w:val="single" w:sz="4" w:space="0" w:color="auto"/>
            </w:tcBorders>
            <w:shd w:val="clear" w:color="auto" w:fill="auto"/>
            <w:noWrap/>
            <w:vAlign w:val="center"/>
            <w:hideMark/>
          </w:tcPr>
          <w:p w14:paraId="52634A40" w14:textId="41A925DE"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497.659,32</w:t>
            </w:r>
          </w:p>
        </w:tc>
        <w:tc>
          <w:tcPr>
            <w:tcW w:w="850" w:type="dxa"/>
            <w:tcBorders>
              <w:top w:val="nil"/>
              <w:left w:val="nil"/>
              <w:bottom w:val="single" w:sz="4" w:space="0" w:color="auto"/>
              <w:right w:val="single" w:sz="4" w:space="0" w:color="auto"/>
            </w:tcBorders>
            <w:shd w:val="clear" w:color="auto" w:fill="auto"/>
            <w:noWrap/>
            <w:vAlign w:val="center"/>
            <w:hideMark/>
          </w:tcPr>
          <w:p w14:paraId="46246260" w14:textId="5C31630E"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2,</w:t>
            </w:r>
            <w:r>
              <w:rPr>
                <w:rFonts w:asciiTheme="minorHAnsi" w:hAnsiTheme="minorHAnsi"/>
                <w:color w:val="000000"/>
                <w:sz w:val="18"/>
                <w:szCs w:val="18"/>
              </w:rPr>
              <w:t>5</w:t>
            </w:r>
          </w:p>
        </w:tc>
        <w:tc>
          <w:tcPr>
            <w:tcW w:w="1281" w:type="dxa"/>
            <w:tcBorders>
              <w:top w:val="nil"/>
              <w:left w:val="nil"/>
              <w:bottom w:val="single" w:sz="4" w:space="0" w:color="auto"/>
              <w:right w:val="single" w:sz="4" w:space="0" w:color="auto"/>
            </w:tcBorders>
            <w:shd w:val="clear" w:color="auto" w:fill="auto"/>
            <w:noWrap/>
            <w:vAlign w:val="center"/>
            <w:hideMark/>
          </w:tcPr>
          <w:p w14:paraId="7CDED0A4" w14:textId="600B7C6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844.917,71</w:t>
            </w:r>
          </w:p>
        </w:tc>
        <w:tc>
          <w:tcPr>
            <w:tcW w:w="850" w:type="dxa"/>
            <w:tcBorders>
              <w:top w:val="nil"/>
              <w:left w:val="nil"/>
              <w:bottom w:val="single" w:sz="4" w:space="0" w:color="auto"/>
              <w:right w:val="single" w:sz="4" w:space="0" w:color="auto"/>
            </w:tcBorders>
            <w:shd w:val="clear" w:color="auto" w:fill="auto"/>
            <w:noWrap/>
            <w:vAlign w:val="center"/>
            <w:hideMark/>
          </w:tcPr>
          <w:p w14:paraId="0AF726A2" w14:textId="6ACF74BF"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3,</w:t>
            </w:r>
            <w:r>
              <w:rPr>
                <w:rFonts w:asciiTheme="minorHAnsi" w:hAnsiTheme="minorHAnsi"/>
                <w:color w:val="000000"/>
                <w:sz w:val="18"/>
                <w:szCs w:val="18"/>
              </w:rPr>
              <w:t>0</w:t>
            </w:r>
          </w:p>
        </w:tc>
        <w:tc>
          <w:tcPr>
            <w:tcW w:w="619" w:type="dxa"/>
            <w:tcBorders>
              <w:top w:val="nil"/>
              <w:left w:val="nil"/>
              <w:bottom w:val="single" w:sz="4" w:space="0" w:color="auto"/>
              <w:right w:val="single" w:sz="4" w:space="0" w:color="auto"/>
            </w:tcBorders>
            <w:shd w:val="clear" w:color="auto" w:fill="auto"/>
            <w:noWrap/>
            <w:vAlign w:val="center"/>
            <w:hideMark/>
          </w:tcPr>
          <w:p w14:paraId="4691BC7D" w14:textId="4A48EA93"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170</w:t>
            </w:r>
          </w:p>
        </w:tc>
      </w:tr>
      <w:tr w:rsidR="006E2C13" w:rsidRPr="006E2C13" w14:paraId="1F32D2A7"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A67801A"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3424" w:type="dxa"/>
            <w:tcBorders>
              <w:top w:val="nil"/>
              <w:left w:val="nil"/>
              <w:bottom w:val="single" w:sz="4" w:space="0" w:color="auto"/>
              <w:right w:val="single" w:sz="4" w:space="0" w:color="auto"/>
            </w:tcBorders>
            <w:shd w:val="clear" w:color="auto" w:fill="auto"/>
            <w:noWrap/>
            <w:vAlign w:val="center"/>
            <w:hideMark/>
          </w:tcPr>
          <w:p w14:paraId="1FAA4535"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14:paraId="622DBAF9" w14:textId="61467D69" w:rsidR="006E2C13" w:rsidRPr="006E2C13" w:rsidRDefault="006E2C13" w:rsidP="006E2C13">
            <w:pPr>
              <w:jc w:val="right"/>
              <w:rPr>
                <w:rFonts w:asciiTheme="minorHAnsi" w:hAnsiTheme="minorHAnsi"/>
                <w:b/>
                <w:bCs/>
                <w:color w:val="000000"/>
                <w:sz w:val="18"/>
                <w:szCs w:val="18"/>
              </w:rPr>
            </w:pPr>
            <w:r>
              <w:rPr>
                <w:rFonts w:asciiTheme="minorHAnsi" w:hAnsiTheme="minorHAnsi"/>
                <w:b/>
                <w:bCs/>
                <w:color w:val="000000"/>
                <w:sz w:val="18"/>
                <w:szCs w:val="18"/>
              </w:rPr>
              <w:t>19.746.958,27</w:t>
            </w:r>
          </w:p>
        </w:tc>
        <w:tc>
          <w:tcPr>
            <w:tcW w:w="850" w:type="dxa"/>
            <w:tcBorders>
              <w:top w:val="nil"/>
              <w:left w:val="nil"/>
              <w:bottom w:val="single" w:sz="4" w:space="0" w:color="auto"/>
              <w:right w:val="single" w:sz="4" w:space="0" w:color="auto"/>
            </w:tcBorders>
            <w:shd w:val="clear" w:color="auto" w:fill="auto"/>
            <w:noWrap/>
            <w:vAlign w:val="center"/>
            <w:hideMark/>
          </w:tcPr>
          <w:p w14:paraId="0F6ACF8E" w14:textId="77777777"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100,0</w:t>
            </w:r>
          </w:p>
        </w:tc>
        <w:tc>
          <w:tcPr>
            <w:tcW w:w="1281" w:type="dxa"/>
            <w:tcBorders>
              <w:top w:val="nil"/>
              <w:left w:val="nil"/>
              <w:bottom w:val="single" w:sz="4" w:space="0" w:color="auto"/>
              <w:right w:val="single" w:sz="4" w:space="0" w:color="auto"/>
            </w:tcBorders>
            <w:shd w:val="clear" w:color="auto" w:fill="auto"/>
            <w:noWrap/>
            <w:vAlign w:val="center"/>
            <w:hideMark/>
          </w:tcPr>
          <w:p w14:paraId="0FA9400C" w14:textId="630E5BCA" w:rsidR="006E2C13" w:rsidRPr="006E2C13" w:rsidRDefault="006E2C13" w:rsidP="006E2C13">
            <w:pPr>
              <w:jc w:val="right"/>
              <w:rPr>
                <w:rFonts w:asciiTheme="minorHAnsi" w:hAnsiTheme="minorHAnsi"/>
                <w:b/>
                <w:bCs/>
                <w:color w:val="000000"/>
                <w:sz w:val="18"/>
                <w:szCs w:val="18"/>
              </w:rPr>
            </w:pPr>
            <w:r>
              <w:rPr>
                <w:rFonts w:asciiTheme="minorHAnsi" w:hAnsiTheme="minorHAnsi"/>
                <w:b/>
                <w:bCs/>
                <w:color w:val="000000"/>
                <w:sz w:val="18"/>
                <w:szCs w:val="18"/>
              </w:rPr>
              <w:t>27.748.342,63</w:t>
            </w:r>
          </w:p>
        </w:tc>
        <w:tc>
          <w:tcPr>
            <w:tcW w:w="850" w:type="dxa"/>
            <w:tcBorders>
              <w:top w:val="nil"/>
              <w:left w:val="nil"/>
              <w:bottom w:val="single" w:sz="4" w:space="0" w:color="auto"/>
              <w:right w:val="single" w:sz="4" w:space="0" w:color="auto"/>
            </w:tcBorders>
            <w:shd w:val="clear" w:color="auto" w:fill="auto"/>
            <w:noWrap/>
            <w:vAlign w:val="center"/>
            <w:hideMark/>
          </w:tcPr>
          <w:p w14:paraId="6B0ACE72" w14:textId="77777777"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89ECD33" w14:textId="29E437CC" w:rsidR="006E2C13" w:rsidRPr="006E2C13" w:rsidRDefault="006E2C13" w:rsidP="006E2C13">
            <w:pPr>
              <w:jc w:val="right"/>
              <w:rPr>
                <w:rFonts w:asciiTheme="minorHAnsi" w:hAnsiTheme="minorHAnsi"/>
                <w:b/>
                <w:bCs/>
                <w:color w:val="000000"/>
                <w:sz w:val="18"/>
                <w:szCs w:val="18"/>
              </w:rPr>
            </w:pPr>
            <w:r>
              <w:rPr>
                <w:rFonts w:asciiTheme="minorHAnsi" w:hAnsiTheme="minorHAnsi"/>
                <w:b/>
                <w:bCs/>
                <w:color w:val="000000"/>
                <w:sz w:val="18"/>
                <w:szCs w:val="18"/>
              </w:rPr>
              <w:t>141</w:t>
            </w:r>
          </w:p>
        </w:tc>
      </w:tr>
    </w:tbl>
    <w:p w14:paraId="7BC82230" w14:textId="77777777" w:rsidR="006E2C13" w:rsidRPr="006E2C13" w:rsidRDefault="006E2C13" w:rsidP="006E2C13">
      <w:pPr>
        <w:jc w:val="both"/>
        <w:rPr>
          <w:rFonts w:asciiTheme="minorHAnsi" w:hAnsiTheme="minorHAnsi"/>
          <w:sz w:val="22"/>
          <w:szCs w:val="22"/>
          <w:lang w:eastAsia="en-US"/>
        </w:rPr>
      </w:pPr>
    </w:p>
    <w:p w14:paraId="1A833CD9" w14:textId="77777777" w:rsidR="00DD26DD" w:rsidRDefault="00552655" w:rsidP="00552655">
      <w:pPr>
        <w:jc w:val="both"/>
        <w:rPr>
          <w:rFonts w:asciiTheme="minorHAnsi" w:hAnsiTheme="minorHAnsi"/>
          <w:iCs/>
          <w:sz w:val="22"/>
          <w:szCs w:val="22"/>
          <w:lang w:eastAsia="en-US"/>
        </w:rPr>
      </w:pPr>
      <w:r>
        <w:rPr>
          <w:rFonts w:asciiTheme="minorHAnsi" w:hAnsiTheme="minorHAnsi"/>
          <w:sz w:val="22"/>
          <w:szCs w:val="22"/>
          <w:lang w:eastAsia="en-US"/>
        </w:rPr>
        <w:t>P</w:t>
      </w:r>
      <w:r w:rsidRPr="006E2C13">
        <w:rPr>
          <w:rFonts w:asciiTheme="minorHAnsi" w:hAnsiTheme="minorHAnsi"/>
          <w:sz w:val="22"/>
          <w:szCs w:val="22"/>
          <w:lang w:eastAsia="en-US"/>
        </w:rPr>
        <w:t>regled rashoda prema funkcijskoj klasifikaciji</w:t>
      </w:r>
      <w:r>
        <w:rPr>
          <w:rFonts w:asciiTheme="minorHAnsi" w:hAnsiTheme="minorHAnsi"/>
          <w:sz w:val="22"/>
          <w:szCs w:val="22"/>
          <w:lang w:eastAsia="en-US"/>
        </w:rPr>
        <w:t xml:space="preserve"> </w:t>
      </w:r>
      <w:r w:rsidRPr="006E2C13">
        <w:rPr>
          <w:rFonts w:asciiTheme="minorHAnsi" w:hAnsiTheme="minorHAnsi"/>
          <w:sz w:val="22"/>
          <w:szCs w:val="22"/>
          <w:lang w:eastAsia="en-US"/>
        </w:rPr>
        <w:t xml:space="preserve">ukazuje da je </w:t>
      </w:r>
      <w:r w:rsidR="00DD26DD">
        <w:rPr>
          <w:rFonts w:asciiTheme="minorHAnsi" w:hAnsiTheme="minorHAnsi"/>
          <w:sz w:val="22"/>
          <w:szCs w:val="22"/>
          <w:lang w:eastAsia="en-US"/>
        </w:rPr>
        <w:t>u ovom izvještajnom razdoblju</w:t>
      </w:r>
      <w:r w:rsidR="00DD26DD" w:rsidRPr="006E2C13">
        <w:rPr>
          <w:rFonts w:asciiTheme="minorHAnsi" w:hAnsiTheme="minorHAnsi"/>
          <w:sz w:val="22"/>
          <w:szCs w:val="22"/>
          <w:lang w:eastAsia="en-US"/>
        </w:rPr>
        <w:t xml:space="preserve"> </w:t>
      </w:r>
      <w:r w:rsidRPr="006E2C13">
        <w:rPr>
          <w:rFonts w:asciiTheme="minorHAnsi" w:hAnsiTheme="minorHAnsi"/>
          <w:sz w:val="22"/>
          <w:szCs w:val="22"/>
          <w:lang w:eastAsia="en-US"/>
        </w:rPr>
        <w:t>najznačajnija grupa rashoda vezana uz obrazovanje koji u strukturi ukupnih rashoda</w:t>
      </w:r>
      <w:r>
        <w:rPr>
          <w:rFonts w:asciiTheme="minorHAnsi" w:hAnsiTheme="minorHAnsi"/>
          <w:sz w:val="22"/>
          <w:szCs w:val="22"/>
          <w:lang w:eastAsia="en-US"/>
        </w:rPr>
        <w:t xml:space="preserve"> </w:t>
      </w:r>
      <w:r w:rsidRPr="006E2C13">
        <w:rPr>
          <w:rFonts w:asciiTheme="minorHAnsi" w:hAnsiTheme="minorHAnsi"/>
          <w:sz w:val="22"/>
          <w:szCs w:val="22"/>
          <w:lang w:eastAsia="en-US"/>
        </w:rPr>
        <w:t>imaju 3</w:t>
      </w:r>
      <w:r>
        <w:rPr>
          <w:rFonts w:asciiTheme="minorHAnsi" w:hAnsiTheme="minorHAnsi"/>
          <w:sz w:val="22"/>
          <w:szCs w:val="22"/>
          <w:lang w:eastAsia="en-US"/>
        </w:rPr>
        <w:t>3</w:t>
      </w:r>
      <w:r w:rsidRPr="006E2C13">
        <w:rPr>
          <w:rFonts w:asciiTheme="minorHAnsi" w:hAnsiTheme="minorHAnsi"/>
          <w:sz w:val="22"/>
          <w:szCs w:val="22"/>
          <w:lang w:eastAsia="en-US"/>
        </w:rPr>
        <w:t>,</w:t>
      </w:r>
      <w:r>
        <w:rPr>
          <w:rFonts w:asciiTheme="minorHAnsi" w:hAnsiTheme="minorHAnsi"/>
          <w:sz w:val="22"/>
          <w:szCs w:val="22"/>
          <w:lang w:eastAsia="en-US"/>
        </w:rPr>
        <w:t>6</w:t>
      </w:r>
      <w:r w:rsidRPr="006E2C13">
        <w:rPr>
          <w:rFonts w:asciiTheme="minorHAnsi" w:hAnsiTheme="minorHAnsi"/>
          <w:sz w:val="22"/>
          <w:szCs w:val="22"/>
          <w:lang w:eastAsia="en-US"/>
        </w:rPr>
        <w:t xml:space="preserve">% udjela, </w:t>
      </w:r>
      <w:r w:rsidR="00DD26DD">
        <w:rPr>
          <w:rFonts w:asciiTheme="minorHAnsi" w:hAnsiTheme="minorHAnsi"/>
          <w:sz w:val="22"/>
          <w:szCs w:val="22"/>
          <w:lang w:eastAsia="en-US"/>
        </w:rPr>
        <w:t xml:space="preserve">a </w:t>
      </w:r>
      <w:r w:rsidRPr="006E2C13">
        <w:rPr>
          <w:rFonts w:asciiTheme="minorHAnsi" w:hAnsiTheme="minorHAnsi"/>
          <w:sz w:val="22"/>
          <w:szCs w:val="22"/>
          <w:lang w:eastAsia="en-US"/>
        </w:rPr>
        <w:t>unutar kojih su s udjelom od 3</w:t>
      </w:r>
      <w:r>
        <w:rPr>
          <w:rFonts w:asciiTheme="minorHAnsi" w:hAnsiTheme="minorHAnsi"/>
          <w:sz w:val="22"/>
          <w:szCs w:val="22"/>
          <w:lang w:eastAsia="en-US"/>
        </w:rPr>
        <w:t xml:space="preserve">0,6% </w:t>
      </w:r>
      <w:r w:rsidRPr="006E2C13">
        <w:rPr>
          <w:rFonts w:asciiTheme="minorHAnsi" w:hAnsiTheme="minorHAnsi"/>
          <w:sz w:val="22"/>
          <w:szCs w:val="22"/>
          <w:lang w:eastAsia="en-US"/>
        </w:rPr>
        <w:t>ukupni</w:t>
      </w:r>
      <w:r>
        <w:rPr>
          <w:rFonts w:asciiTheme="minorHAnsi" w:hAnsiTheme="minorHAnsi"/>
          <w:sz w:val="22"/>
          <w:szCs w:val="22"/>
          <w:lang w:eastAsia="en-US"/>
        </w:rPr>
        <w:t>h</w:t>
      </w:r>
      <w:r w:rsidRPr="006E2C13">
        <w:rPr>
          <w:rFonts w:asciiTheme="minorHAnsi" w:hAnsiTheme="minorHAnsi"/>
          <w:sz w:val="22"/>
          <w:szCs w:val="22"/>
          <w:lang w:eastAsia="en-US"/>
        </w:rPr>
        <w:t xml:space="preserve"> rashoda iskazani rashodi za predškolsko obrazovanje. Također, značajniji udio od </w:t>
      </w:r>
      <w:r>
        <w:rPr>
          <w:rFonts w:asciiTheme="minorHAnsi" w:hAnsiTheme="minorHAnsi"/>
          <w:sz w:val="22"/>
          <w:szCs w:val="22"/>
          <w:lang w:eastAsia="en-US"/>
        </w:rPr>
        <w:t xml:space="preserve">20,3% imaju rashodi za usluge unapređenja stanovanja i zajednice koji se najvećim dijelom odnose na </w:t>
      </w:r>
      <w:r w:rsidRPr="006E2C13">
        <w:rPr>
          <w:rFonts w:asciiTheme="minorHAnsi" w:hAnsiTheme="minorHAnsi"/>
          <w:sz w:val="22"/>
          <w:szCs w:val="22"/>
          <w:lang w:eastAsia="en-US"/>
        </w:rPr>
        <w:t>ulaganja za poboljšanje uvjeta stanovanja i za druge javne i komunalne pogodnosti</w:t>
      </w:r>
      <w:r>
        <w:rPr>
          <w:rFonts w:asciiTheme="minorHAnsi" w:hAnsiTheme="minorHAnsi"/>
          <w:sz w:val="22"/>
          <w:szCs w:val="22"/>
          <w:lang w:eastAsia="en-US"/>
        </w:rPr>
        <w:t>, odnosno na rashode za održavanje objekata komunalne infrastrukture u funkcionalnom stanju te za kapitalna ulaganja vezana uz izgradnju javnih površina i groblja. Nadalje, s udjelom od 18,2</w:t>
      </w:r>
      <w:r w:rsidRPr="006E2C13">
        <w:rPr>
          <w:rFonts w:asciiTheme="minorHAnsi" w:hAnsiTheme="minorHAnsi"/>
          <w:sz w:val="22"/>
          <w:szCs w:val="22"/>
          <w:lang w:eastAsia="en-US"/>
        </w:rPr>
        <w:t xml:space="preserve">% </w:t>
      </w:r>
      <w:r>
        <w:rPr>
          <w:rFonts w:asciiTheme="minorHAnsi" w:hAnsiTheme="minorHAnsi"/>
          <w:sz w:val="22"/>
          <w:szCs w:val="22"/>
          <w:lang w:eastAsia="en-US"/>
        </w:rPr>
        <w:t>izvršeni su</w:t>
      </w:r>
      <w:r w:rsidRPr="006E2C13">
        <w:rPr>
          <w:rFonts w:asciiTheme="minorHAnsi" w:hAnsiTheme="minorHAnsi"/>
          <w:sz w:val="22"/>
          <w:szCs w:val="22"/>
          <w:lang w:eastAsia="en-US"/>
        </w:rPr>
        <w:t xml:space="preserve"> rashodi vezani uz ekonomske poslove unutar kojih prevladavaju rashodi vezani uz cestovni promet s udjelom od </w:t>
      </w:r>
      <w:r>
        <w:rPr>
          <w:rFonts w:asciiTheme="minorHAnsi" w:hAnsiTheme="minorHAnsi"/>
          <w:sz w:val="22"/>
          <w:szCs w:val="22"/>
          <w:lang w:eastAsia="en-US"/>
        </w:rPr>
        <w:t>16,5</w:t>
      </w:r>
      <w:r w:rsidRPr="006E2C13">
        <w:rPr>
          <w:rFonts w:asciiTheme="minorHAnsi" w:hAnsiTheme="minorHAnsi"/>
          <w:sz w:val="22"/>
          <w:szCs w:val="22"/>
          <w:lang w:eastAsia="en-US"/>
        </w:rPr>
        <w:t>% ukupnih rashoda</w:t>
      </w:r>
      <w:r>
        <w:rPr>
          <w:rFonts w:asciiTheme="minorHAnsi" w:hAnsiTheme="minorHAnsi"/>
          <w:sz w:val="22"/>
          <w:szCs w:val="22"/>
          <w:lang w:eastAsia="en-US"/>
        </w:rPr>
        <w:t>, a odnose se na izgradnju i održavanje prometnica te javni prijevoz</w:t>
      </w:r>
      <w:r w:rsidRPr="006E2C13">
        <w:rPr>
          <w:rFonts w:asciiTheme="minorHAnsi" w:hAnsiTheme="minorHAnsi"/>
          <w:sz w:val="22"/>
          <w:szCs w:val="22"/>
          <w:lang w:eastAsia="en-US"/>
        </w:rPr>
        <w:t xml:space="preserve">. Sljedeća grupa rashoda, vezana </w:t>
      </w:r>
      <w:r>
        <w:rPr>
          <w:rFonts w:asciiTheme="minorHAnsi" w:hAnsiTheme="minorHAnsi"/>
          <w:sz w:val="22"/>
          <w:szCs w:val="22"/>
          <w:lang w:eastAsia="en-US"/>
        </w:rPr>
        <w:t xml:space="preserve">uz </w:t>
      </w:r>
      <w:r w:rsidRPr="006E2C13">
        <w:rPr>
          <w:rFonts w:asciiTheme="minorHAnsi" w:hAnsiTheme="minorHAnsi"/>
          <w:sz w:val="22"/>
          <w:szCs w:val="22"/>
          <w:lang w:eastAsia="en-US"/>
        </w:rPr>
        <w:t>opće javne usluge izvršen</w:t>
      </w:r>
      <w:r>
        <w:rPr>
          <w:rFonts w:asciiTheme="minorHAnsi" w:hAnsiTheme="minorHAnsi"/>
          <w:sz w:val="22"/>
          <w:szCs w:val="22"/>
          <w:lang w:eastAsia="en-US"/>
        </w:rPr>
        <w:t>a je s 16,8</w:t>
      </w:r>
      <w:r w:rsidRPr="006E2C13">
        <w:rPr>
          <w:rFonts w:asciiTheme="minorHAnsi" w:hAnsiTheme="minorHAnsi"/>
          <w:sz w:val="22"/>
          <w:szCs w:val="22"/>
          <w:lang w:eastAsia="en-US"/>
        </w:rPr>
        <w:t>% ukupnih rashoda, a unutar toga izvršeni su rashodi za izvršna i zakonodavna tijela te za ostale opće usluge koje se najvećim dijelom odnose na rashode upravnih i stručnih općinskih tijela. Nadalje, na rashode za rekreaciju, sp</w:t>
      </w:r>
      <w:r>
        <w:rPr>
          <w:rFonts w:asciiTheme="minorHAnsi" w:hAnsiTheme="minorHAnsi"/>
          <w:sz w:val="22"/>
          <w:szCs w:val="22"/>
          <w:lang w:eastAsia="en-US"/>
        </w:rPr>
        <w:t xml:space="preserve">ort, kulturu i religiju otpada </w:t>
      </w:r>
      <w:r w:rsidRPr="006E2C13">
        <w:rPr>
          <w:rFonts w:asciiTheme="minorHAnsi" w:hAnsiTheme="minorHAnsi"/>
          <w:sz w:val="22"/>
          <w:szCs w:val="22"/>
          <w:lang w:eastAsia="en-US"/>
        </w:rPr>
        <w:t>6</w:t>
      </w:r>
      <w:r>
        <w:rPr>
          <w:rFonts w:asciiTheme="minorHAnsi" w:hAnsiTheme="minorHAnsi"/>
          <w:sz w:val="22"/>
          <w:szCs w:val="22"/>
          <w:lang w:eastAsia="en-US"/>
        </w:rPr>
        <w:t>,3</w:t>
      </w:r>
      <w:r w:rsidRPr="006E2C13">
        <w:rPr>
          <w:rFonts w:asciiTheme="minorHAnsi" w:hAnsiTheme="minorHAnsi"/>
          <w:sz w:val="22"/>
          <w:szCs w:val="22"/>
          <w:lang w:eastAsia="en-US"/>
        </w:rPr>
        <w:t>% ukupnih rashoda</w:t>
      </w:r>
      <w:r>
        <w:rPr>
          <w:rFonts w:asciiTheme="minorHAnsi" w:hAnsiTheme="minorHAnsi"/>
          <w:sz w:val="22"/>
          <w:szCs w:val="22"/>
          <w:lang w:eastAsia="en-US"/>
        </w:rPr>
        <w:t>, a u tome su s udjelom od 3,2% ukupnih rashoda izvršeni rashodi za sport i rekreaciju, i to za financiranje programa sportskih udruga i izgradnju sportskih objekata (atletska staza i projektna dokumentacija za svlačionice nogometnog kluba), nadalje s udjelom od 3,1% izvršeni su rashodi za kulturu, i to za financiranje knjižnične djelatnosti, programa udruga u kulturi, manifestacije i za izgradnju objekata kulturne namjene (projektna dokumentacija za Zavičajnu kuću zvončara)</w:t>
      </w:r>
      <w:r w:rsidR="00DD26DD">
        <w:rPr>
          <w:rFonts w:asciiTheme="minorHAnsi" w:hAnsiTheme="minorHAnsi"/>
          <w:sz w:val="22"/>
          <w:szCs w:val="22"/>
          <w:lang w:eastAsia="en-US"/>
        </w:rPr>
        <w:t xml:space="preserve">. Preostali rashodi </w:t>
      </w:r>
      <w:r w:rsidRPr="006E2C13">
        <w:rPr>
          <w:rFonts w:asciiTheme="minorHAnsi" w:hAnsiTheme="minorHAnsi"/>
          <w:sz w:val="22"/>
          <w:szCs w:val="22"/>
          <w:lang w:eastAsia="en-US"/>
        </w:rPr>
        <w:t xml:space="preserve">vezani uz zdravstvo i socijalnu zaštitu čine </w:t>
      </w:r>
      <w:r>
        <w:rPr>
          <w:rFonts w:asciiTheme="minorHAnsi" w:hAnsiTheme="minorHAnsi"/>
          <w:sz w:val="22"/>
          <w:szCs w:val="22"/>
          <w:lang w:eastAsia="en-US"/>
        </w:rPr>
        <w:t>3,2</w:t>
      </w:r>
      <w:r w:rsidRPr="006E2C13">
        <w:rPr>
          <w:rFonts w:asciiTheme="minorHAnsi" w:hAnsiTheme="minorHAnsi"/>
          <w:sz w:val="22"/>
          <w:szCs w:val="22"/>
          <w:lang w:eastAsia="en-US"/>
        </w:rPr>
        <w:t xml:space="preserve">% ukupnih rashoda, dok je za zaštitu okoliša te javni red i sigurnost izdvojeno </w:t>
      </w:r>
      <w:r>
        <w:rPr>
          <w:rFonts w:asciiTheme="minorHAnsi" w:hAnsiTheme="minorHAnsi"/>
          <w:sz w:val="22"/>
          <w:szCs w:val="22"/>
          <w:lang w:eastAsia="en-US"/>
        </w:rPr>
        <w:t>1,7</w:t>
      </w:r>
      <w:r w:rsidRPr="006E2C13">
        <w:rPr>
          <w:rFonts w:asciiTheme="minorHAnsi" w:hAnsiTheme="minorHAnsi"/>
          <w:sz w:val="22"/>
          <w:szCs w:val="22"/>
          <w:lang w:eastAsia="en-US"/>
        </w:rPr>
        <w:t>% ukupnih rashoda.</w:t>
      </w:r>
      <w:r w:rsidRPr="006E2C13">
        <w:rPr>
          <w:rFonts w:asciiTheme="minorHAnsi" w:hAnsiTheme="minorHAnsi"/>
          <w:iCs/>
          <w:sz w:val="22"/>
          <w:szCs w:val="22"/>
          <w:lang w:eastAsia="en-US"/>
        </w:rPr>
        <w:t xml:space="preserve"> </w:t>
      </w:r>
    </w:p>
    <w:p w14:paraId="0E9C38EA" w14:textId="5835F62E" w:rsidR="00552655" w:rsidRPr="006E2C13" w:rsidRDefault="00552655" w:rsidP="00552655">
      <w:pPr>
        <w:jc w:val="both"/>
        <w:rPr>
          <w:rFonts w:asciiTheme="minorHAnsi" w:hAnsiTheme="minorHAnsi"/>
          <w:sz w:val="22"/>
          <w:szCs w:val="22"/>
          <w:lang w:eastAsia="en-US"/>
        </w:rPr>
      </w:pPr>
      <w:r>
        <w:rPr>
          <w:rFonts w:asciiTheme="minorHAnsi" w:hAnsiTheme="minorHAnsi"/>
          <w:iCs/>
          <w:sz w:val="22"/>
          <w:szCs w:val="22"/>
          <w:lang w:eastAsia="en-US"/>
        </w:rPr>
        <w:t xml:space="preserve">U odnosu na isto izvještajno razdoblje prethodne godine </w:t>
      </w:r>
      <w:r w:rsidR="00DD26DD">
        <w:rPr>
          <w:rFonts w:asciiTheme="minorHAnsi" w:hAnsiTheme="minorHAnsi"/>
          <w:iCs/>
          <w:sz w:val="22"/>
          <w:szCs w:val="22"/>
          <w:lang w:eastAsia="en-US"/>
        </w:rPr>
        <w:t xml:space="preserve">ukupno su </w:t>
      </w:r>
      <w:r>
        <w:rPr>
          <w:rFonts w:asciiTheme="minorHAnsi" w:hAnsiTheme="minorHAnsi"/>
          <w:iCs/>
          <w:sz w:val="22"/>
          <w:szCs w:val="22"/>
          <w:lang w:eastAsia="en-US"/>
        </w:rPr>
        <w:t>izvršeni rashodi s povećanjem od 41%, a unutar njih najveći rast u apsolutnom iznosu zabilježen je na rashodima vezanim uz unapređenje stanovanja i zajednice te na rashodima koji se klasificiraju u ekonomske poslove, a odnose se na ulaganja za cestovni promet. Pored toga, značajniji rast u apsolutnom iznosu zabilježen je i na rashodima za sport, rekreaciju, kulturu i obrazovanje. Odstupanja u odnosu na prethodnu godinu najvećem su dijelu vezani uz različitu dinamiku izvršavanja rashoda i izvođenja radova.</w:t>
      </w:r>
    </w:p>
    <w:p w14:paraId="1A402840" w14:textId="77777777" w:rsidR="00552655" w:rsidRDefault="00552655" w:rsidP="00473394">
      <w:pPr>
        <w:pStyle w:val="Tijeloteksta"/>
        <w:jc w:val="both"/>
        <w:rPr>
          <w:rFonts w:asciiTheme="minorHAnsi" w:hAnsiTheme="minorHAnsi"/>
          <w:b/>
          <w:i/>
          <w:iCs/>
          <w:sz w:val="22"/>
          <w:szCs w:val="22"/>
        </w:rPr>
      </w:pPr>
    </w:p>
    <w:p w14:paraId="2A54DE6B" w14:textId="77777777" w:rsidR="00552655" w:rsidRPr="00552655" w:rsidRDefault="00552655" w:rsidP="00473394">
      <w:pPr>
        <w:pStyle w:val="Tijeloteksta"/>
        <w:jc w:val="both"/>
        <w:rPr>
          <w:rFonts w:asciiTheme="minorHAnsi" w:hAnsiTheme="minorHAnsi"/>
          <w:b/>
          <w:i/>
          <w:iCs/>
          <w:sz w:val="12"/>
          <w:szCs w:val="12"/>
        </w:rPr>
      </w:pPr>
    </w:p>
    <w:p w14:paraId="584588DD" w14:textId="77777777" w:rsidR="00552655" w:rsidRDefault="00552655" w:rsidP="00473394">
      <w:pPr>
        <w:pStyle w:val="Tijeloteksta"/>
        <w:jc w:val="both"/>
        <w:rPr>
          <w:rFonts w:asciiTheme="minorHAnsi" w:hAnsiTheme="minorHAnsi"/>
          <w:b/>
          <w:i/>
          <w:iCs/>
          <w:sz w:val="22"/>
          <w:szCs w:val="22"/>
        </w:rPr>
      </w:pPr>
    </w:p>
    <w:p w14:paraId="52B066C6" w14:textId="77777777" w:rsidR="007F42A6" w:rsidRDefault="007F42A6" w:rsidP="00473394">
      <w:pPr>
        <w:pStyle w:val="Tijeloteksta"/>
        <w:jc w:val="both"/>
        <w:rPr>
          <w:rFonts w:asciiTheme="minorHAnsi" w:hAnsiTheme="minorHAnsi"/>
          <w:b/>
          <w:i/>
          <w:iCs/>
          <w:sz w:val="22"/>
          <w:szCs w:val="22"/>
        </w:rPr>
      </w:pPr>
    </w:p>
    <w:p w14:paraId="5463A779" w14:textId="77777777" w:rsidR="007F42A6" w:rsidRDefault="007F42A6" w:rsidP="00473394">
      <w:pPr>
        <w:pStyle w:val="Tijeloteksta"/>
        <w:jc w:val="both"/>
        <w:rPr>
          <w:rFonts w:asciiTheme="minorHAnsi" w:hAnsiTheme="minorHAnsi"/>
          <w:b/>
          <w:i/>
          <w:iCs/>
          <w:sz w:val="22"/>
          <w:szCs w:val="22"/>
        </w:rPr>
      </w:pPr>
    </w:p>
    <w:p w14:paraId="27475123" w14:textId="77777777" w:rsidR="00473394" w:rsidRPr="004E21A4" w:rsidRDefault="00473394" w:rsidP="00473394">
      <w:pPr>
        <w:pStyle w:val="Tijeloteksta"/>
        <w:jc w:val="both"/>
        <w:rPr>
          <w:rFonts w:asciiTheme="minorHAnsi" w:hAnsiTheme="minorHAnsi"/>
          <w:b/>
          <w:i/>
          <w:iCs/>
          <w:sz w:val="22"/>
          <w:szCs w:val="22"/>
        </w:rPr>
      </w:pPr>
      <w:r w:rsidRPr="004E21A4">
        <w:rPr>
          <w:rFonts w:asciiTheme="minorHAnsi" w:hAnsiTheme="minorHAnsi"/>
          <w:b/>
          <w:i/>
          <w:iCs/>
          <w:sz w:val="22"/>
          <w:szCs w:val="22"/>
        </w:rPr>
        <w:lastRenderedPageBreak/>
        <w:t>OBRAZLOŽENJE RASPOLOŽIVIH SREDSTAVA IZ PRETHODNIH GODINA</w:t>
      </w:r>
    </w:p>
    <w:p w14:paraId="7600639C" w14:textId="77777777" w:rsidR="00473394" w:rsidRPr="00E05534" w:rsidRDefault="00473394" w:rsidP="00473394">
      <w:pPr>
        <w:rPr>
          <w:rFonts w:asciiTheme="minorHAnsi" w:hAnsiTheme="minorHAnsi"/>
          <w:b/>
          <w:i/>
          <w:sz w:val="22"/>
          <w:szCs w:val="22"/>
        </w:rPr>
      </w:pPr>
    </w:p>
    <w:p w14:paraId="07FA44D9" w14:textId="77777777" w:rsidR="00473394" w:rsidRPr="00E05534" w:rsidRDefault="00473394" w:rsidP="00473394">
      <w:pPr>
        <w:jc w:val="both"/>
        <w:rPr>
          <w:rFonts w:asciiTheme="minorHAnsi" w:hAnsiTheme="minorHAnsi"/>
          <w:color w:val="000000"/>
          <w:sz w:val="22"/>
          <w:szCs w:val="22"/>
        </w:rPr>
      </w:pPr>
      <w:r w:rsidRPr="00E05534">
        <w:rPr>
          <w:rFonts w:asciiTheme="minorHAnsi" w:hAnsiTheme="minorHAnsi"/>
          <w:color w:val="000000"/>
          <w:sz w:val="22"/>
          <w:szCs w:val="22"/>
        </w:rPr>
        <w:t xml:space="preserve">Iz prethodnih godina prenesen je manjak prihoda </w:t>
      </w:r>
      <w:r w:rsidRPr="00E05534">
        <w:rPr>
          <w:rFonts w:asciiTheme="minorHAnsi" w:hAnsiTheme="minorHAnsi"/>
          <w:sz w:val="22"/>
          <w:szCs w:val="22"/>
        </w:rPr>
        <w:t>od nefinancijske imovine</w:t>
      </w:r>
      <w:r w:rsidRPr="00E05534">
        <w:rPr>
          <w:rFonts w:asciiTheme="minorHAnsi" w:hAnsiTheme="minorHAnsi"/>
          <w:color w:val="000000"/>
          <w:sz w:val="22"/>
          <w:szCs w:val="22"/>
        </w:rPr>
        <w:t xml:space="preserve"> u ukupnom iznosu od </w:t>
      </w:r>
      <w:r w:rsidR="00BC212F">
        <w:rPr>
          <w:rFonts w:asciiTheme="minorHAnsi" w:hAnsiTheme="minorHAnsi"/>
          <w:color w:val="000000"/>
          <w:sz w:val="22"/>
          <w:szCs w:val="22"/>
        </w:rPr>
        <w:t>113.259,41</w:t>
      </w:r>
      <w:r w:rsidRPr="00E05534">
        <w:rPr>
          <w:rFonts w:asciiTheme="minorHAnsi" w:hAnsiTheme="minorHAnsi"/>
          <w:color w:val="000000"/>
          <w:sz w:val="22"/>
          <w:szCs w:val="22"/>
        </w:rPr>
        <w:t xml:space="preserve"> kn</w:t>
      </w:r>
      <w:r w:rsidR="00BC212F">
        <w:rPr>
          <w:rFonts w:asciiTheme="minorHAnsi" w:hAnsiTheme="minorHAnsi"/>
          <w:color w:val="000000"/>
          <w:sz w:val="22"/>
          <w:szCs w:val="22"/>
        </w:rPr>
        <w:t xml:space="preserve"> koji se</w:t>
      </w:r>
      <w:r w:rsidRPr="00E05534">
        <w:rPr>
          <w:rFonts w:asciiTheme="minorHAnsi" w:hAnsiTheme="minorHAnsi"/>
          <w:color w:val="000000"/>
          <w:sz w:val="22"/>
          <w:szCs w:val="22"/>
        </w:rPr>
        <w:t xml:space="preserve"> u cijelosti odnosi na proračun s obzirom da proračunski korisnici nisu imali iskazan rezultat.</w:t>
      </w:r>
    </w:p>
    <w:p w14:paraId="272FDEF9" w14:textId="77777777" w:rsidR="00473394" w:rsidRDefault="00473394" w:rsidP="00473394">
      <w:pPr>
        <w:pStyle w:val="Tijeloteksta"/>
        <w:jc w:val="both"/>
        <w:rPr>
          <w:rFonts w:asciiTheme="minorHAnsi" w:hAnsiTheme="minorHAnsi"/>
          <w:b/>
          <w:sz w:val="22"/>
          <w:szCs w:val="22"/>
          <w:lang w:val="hr-HR"/>
        </w:rPr>
      </w:pPr>
    </w:p>
    <w:p w14:paraId="293226F7" w14:textId="77777777" w:rsidR="00DD26DD" w:rsidRPr="00E05534" w:rsidRDefault="00DD26DD" w:rsidP="00473394">
      <w:pPr>
        <w:pStyle w:val="Tijeloteksta"/>
        <w:jc w:val="both"/>
        <w:rPr>
          <w:rFonts w:asciiTheme="minorHAnsi" w:hAnsiTheme="minorHAnsi"/>
          <w:b/>
          <w:sz w:val="22"/>
          <w:szCs w:val="22"/>
          <w:lang w:val="hr-HR"/>
        </w:rPr>
      </w:pPr>
    </w:p>
    <w:p w14:paraId="7289BB63" w14:textId="77777777" w:rsidR="00473394" w:rsidRPr="004E21A4" w:rsidRDefault="00473394" w:rsidP="007A750C">
      <w:pPr>
        <w:pStyle w:val="Tijeloteksta"/>
        <w:numPr>
          <w:ilvl w:val="0"/>
          <w:numId w:val="3"/>
        </w:numPr>
        <w:jc w:val="both"/>
        <w:rPr>
          <w:rFonts w:asciiTheme="minorHAnsi" w:hAnsiTheme="minorHAnsi"/>
          <w:b/>
          <w:i/>
          <w:iCs/>
          <w:sz w:val="22"/>
          <w:szCs w:val="22"/>
          <w:lang w:val="hr-HR"/>
        </w:rPr>
      </w:pPr>
      <w:r w:rsidRPr="004E21A4">
        <w:rPr>
          <w:rFonts w:asciiTheme="minorHAnsi" w:hAnsiTheme="minorHAnsi"/>
          <w:b/>
          <w:i/>
          <w:iCs/>
          <w:sz w:val="22"/>
          <w:szCs w:val="22"/>
          <w:lang w:val="hr-HR"/>
        </w:rPr>
        <w:t>OBRAZLOŽENJE RAČUNA FINANCIRANJA</w:t>
      </w:r>
    </w:p>
    <w:p w14:paraId="28E6C95D" w14:textId="77777777" w:rsidR="00473394" w:rsidRPr="004E21A4" w:rsidRDefault="00473394" w:rsidP="00473394">
      <w:pPr>
        <w:pStyle w:val="Tijeloteksta"/>
        <w:jc w:val="both"/>
        <w:rPr>
          <w:rFonts w:asciiTheme="minorHAnsi" w:hAnsiTheme="minorHAnsi"/>
          <w:b/>
          <w:i/>
          <w:sz w:val="22"/>
          <w:szCs w:val="22"/>
          <w:lang w:val="hr-HR"/>
        </w:rPr>
      </w:pPr>
    </w:p>
    <w:p w14:paraId="0E1CBC3B" w14:textId="77777777" w:rsidR="007F42A6" w:rsidRDefault="007F42A6" w:rsidP="00473394">
      <w:pPr>
        <w:pStyle w:val="Tijeloteksta"/>
        <w:jc w:val="both"/>
        <w:rPr>
          <w:rFonts w:asciiTheme="minorHAnsi" w:hAnsiTheme="minorHAnsi"/>
          <w:b/>
          <w:i/>
          <w:iCs/>
          <w:sz w:val="22"/>
          <w:szCs w:val="22"/>
          <w:lang w:val="hr-HR"/>
        </w:rPr>
      </w:pPr>
    </w:p>
    <w:p w14:paraId="38C7CD20"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PRIMICI OD FINANCIJSKE IMOVINE I ZADUŽIVANJA</w:t>
      </w:r>
    </w:p>
    <w:p w14:paraId="64152462" w14:textId="77777777" w:rsidR="00473394" w:rsidRPr="00E05534" w:rsidRDefault="00473394" w:rsidP="00473394">
      <w:pPr>
        <w:pStyle w:val="Tijeloteksta"/>
        <w:jc w:val="both"/>
        <w:rPr>
          <w:rFonts w:asciiTheme="minorHAnsi" w:hAnsiTheme="minorHAnsi"/>
          <w:b/>
          <w:iCs/>
          <w:sz w:val="22"/>
          <w:szCs w:val="22"/>
          <w:lang w:val="hr-HR"/>
        </w:rPr>
      </w:pPr>
    </w:p>
    <w:p w14:paraId="1A21A2B0" w14:textId="77777777" w:rsidR="00E75257" w:rsidRPr="00E0553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w:t>
      </w:r>
      <w:r w:rsidR="00E75257" w:rsidRPr="00E05534">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BC212F">
        <w:rPr>
          <w:rFonts w:asciiTheme="minorHAnsi" w:hAnsiTheme="minorHAnsi"/>
          <w:iCs/>
          <w:sz w:val="22"/>
          <w:szCs w:val="22"/>
          <w:lang w:val="hr-HR"/>
        </w:rPr>
        <w:t>8.050</w:t>
      </w:r>
      <w:r w:rsidRPr="00E05534">
        <w:rPr>
          <w:rFonts w:asciiTheme="minorHAnsi" w:hAnsiTheme="minorHAnsi"/>
          <w:iCs/>
          <w:sz w:val="22"/>
          <w:szCs w:val="22"/>
          <w:lang w:val="hr-HR"/>
        </w:rPr>
        <w:t>.000 kn</w:t>
      </w:r>
      <w:r w:rsidR="00E75257" w:rsidRPr="00E05534">
        <w:rPr>
          <w:rFonts w:asciiTheme="minorHAnsi" w:hAnsiTheme="minorHAnsi"/>
          <w:iCs/>
          <w:sz w:val="22"/>
          <w:szCs w:val="22"/>
          <w:lang w:val="hr-HR"/>
        </w:rPr>
        <w:t>. U tome je planiran primitak</w:t>
      </w:r>
      <w:r w:rsidRPr="00E05534">
        <w:rPr>
          <w:rFonts w:asciiTheme="minorHAnsi" w:hAnsiTheme="minorHAnsi"/>
          <w:iCs/>
          <w:sz w:val="22"/>
          <w:szCs w:val="22"/>
          <w:lang w:val="hr-HR"/>
        </w:rPr>
        <w:t xml:space="preserve"> po osnovi povrata glavnice zajmova danih trgovačkim društvima </w:t>
      </w:r>
      <w:r w:rsidR="00E75257" w:rsidRPr="00E05534">
        <w:rPr>
          <w:rFonts w:asciiTheme="minorHAnsi" w:hAnsiTheme="minorHAnsi"/>
          <w:iCs/>
          <w:sz w:val="22"/>
          <w:szCs w:val="22"/>
          <w:lang w:val="hr-HR"/>
        </w:rPr>
        <w:t xml:space="preserve">u iznosu od </w:t>
      </w:r>
      <w:r w:rsidR="00BC212F">
        <w:rPr>
          <w:rFonts w:asciiTheme="minorHAnsi" w:hAnsiTheme="minorHAnsi"/>
          <w:iCs/>
          <w:sz w:val="22"/>
          <w:szCs w:val="22"/>
          <w:lang w:val="hr-HR"/>
        </w:rPr>
        <w:t>74</w:t>
      </w:r>
      <w:r w:rsidR="00E75257" w:rsidRPr="00E05534">
        <w:rPr>
          <w:rFonts w:asciiTheme="minorHAnsi" w:hAnsiTheme="minorHAnsi"/>
          <w:iCs/>
          <w:sz w:val="22"/>
          <w:szCs w:val="22"/>
          <w:lang w:val="hr-HR"/>
        </w:rPr>
        <w:t xml:space="preserve">0.000 kn </w:t>
      </w:r>
      <w:r w:rsidRPr="00E05534">
        <w:rPr>
          <w:rFonts w:asciiTheme="minorHAnsi" w:hAnsiTheme="minorHAnsi"/>
          <w:iCs/>
          <w:sz w:val="22"/>
          <w:szCs w:val="22"/>
          <w:lang w:val="hr-HR"/>
        </w:rPr>
        <w:t>koj</w:t>
      </w:r>
      <w:r w:rsidR="00E75257" w:rsidRPr="00E05534">
        <w:rPr>
          <w:rFonts w:asciiTheme="minorHAnsi" w:hAnsiTheme="minorHAnsi"/>
          <w:iCs/>
          <w:sz w:val="22"/>
          <w:szCs w:val="22"/>
          <w:lang w:val="hr-HR"/>
        </w:rPr>
        <w:t>i su vezani</w:t>
      </w:r>
      <w:r w:rsidRPr="00E05534">
        <w:rPr>
          <w:rFonts w:asciiTheme="minorHAnsi" w:hAnsiTheme="minorHAnsi"/>
          <w:iCs/>
          <w:sz w:val="22"/>
          <w:szCs w:val="22"/>
          <w:lang w:val="hr-HR"/>
        </w:rPr>
        <w:t xml:space="preserve"> uz sredstva naplaćena </w:t>
      </w:r>
      <w:r w:rsidR="00E75257" w:rsidRPr="00E05534">
        <w:rPr>
          <w:rFonts w:asciiTheme="minorHAnsi" w:hAnsiTheme="minorHAnsi"/>
          <w:iCs/>
          <w:sz w:val="22"/>
          <w:szCs w:val="22"/>
          <w:lang w:val="hr-HR"/>
        </w:rPr>
        <w:t xml:space="preserve">u proteklim razdobljima </w:t>
      </w:r>
      <w:r w:rsidRPr="00E05534">
        <w:rPr>
          <w:rFonts w:asciiTheme="minorHAnsi" w:hAnsiTheme="minorHAnsi"/>
          <w:iCs/>
          <w:sz w:val="22"/>
          <w:szCs w:val="22"/>
          <w:lang w:val="hr-HR"/>
        </w:rPr>
        <w:t>u cijeni komunalnih usluga KD-a Čistoća</w:t>
      </w:r>
      <w:r w:rsidR="00E75257" w:rsidRPr="00E05534">
        <w:rPr>
          <w:rFonts w:asciiTheme="minorHAnsi" w:hAnsiTheme="minorHAnsi"/>
          <w:iCs/>
          <w:sz w:val="22"/>
          <w:szCs w:val="22"/>
          <w:lang w:val="hr-HR"/>
        </w:rPr>
        <w:t xml:space="preserve"> na području općine Viškovo i koji su namijenjeni </w:t>
      </w:r>
      <w:r w:rsidRPr="00E05534">
        <w:rPr>
          <w:rFonts w:asciiTheme="minorHAnsi" w:hAnsiTheme="minorHAnsi"/>
          <w:iCs/>
          <w:sz w:val="22"/>
          <w:szCs w:val="22"/>
          <w:lang w:val="hr-HR"/>
        </w:rPr>
        <w:t>za financiranje razvojnih programa</w:t>
      </w:r>
      <w:r w:rsidR="00B71143">
        <w:rPr>
          <w:rFonts w:asciiTheme="minorHAnsi" w:hAnsiTheme="minorHAnsi"/>
          <w:iCs/>
          <w:sz w:val="22"/>
          <w:szCs w:val="22"/>
          <w:lang w:val="hr-HR"/>
        </w:rPr>
        <w:t xml:space="preserve"> istog</w:t>
      </w:r>
      <w:r w:rsidR="00E75257" w:rsidRPr="00E05534">
        <w:rPr>
          <w:rFonts w:asciiTheme="minorHAnsi" w:hAnsiTheme="minorHAnsi"/>
          <w:iCs/>
          <w:sz w:val="22"/>
          <w:szCs w:val="22"/>
          <w:lang w:val="hr-HR"/>
        </w:rPr>
        <w:t xml:space="preserve"> komunalnog društva. N</w:t>
      </w:r>
      <w:r w:rsidRPr="00E05534">
        <w:rPr>
          <w:rFonts w:asciiTheme="minorHAnsi" w:hAnsiTheme="minorHAnsi"/>
          <w:iCs/>
          <w:sz w:val="22"/>
          <w:szCs w:val="22"/>
          <w:lang w:val="hr-HR"/>
        </w:rPr>
        <w:t xml:space="preserve">jihova realizacija ovisi o </w:t>
      </w:r>
      <w:r w:rsidR="00E75257" w:rsidRPr="00E05534">
        <w:rPr>
          <w:rFonts w:asciiTheme="minorHAnsi" w:hAnsiTheme="minorHAnsi"/>
          <w:iCs/>
          <w:sz w:val="22"/>
          <w:szCs w:val="22"/>
          <w:lang w:val="hr-HR"/>
        </w:rPr>
        <w:t>izvršenim ulaganjima i potrebi povlačenja navedenih sredstava za pokriće</w:t>
      </w:r>
      <w:r w:rsidR="00B71143">
        <w:rPr>
          <w:rFonts w:asciiTheme="minorHAnsi" w:hAnsiTheme="minorHAnsi"/>
          <w:iCs/>
          <w:sz w:val="22"/>
          <w:szCs w:val="22"/>
          <w:lang w:val="hr-HR"/>
        </w:rPr>
        <w:t xml:space="preserve"> tih rashoda</w:t>
      </w:r>
      <w:r w:rsidR="00E75257" w:rsidRPr="00E05534">
        <w:rPr>
          <w:rFonts w:asciiTheme="minorHAnsi" w:hAnsiTheme="minorHAnsi"/>
          <w:iCs/>
          <w:sz w:val="22"/>
          <w:szCs w:val="22"/>
          <w:lang w:val="hr-HR"/>
        </w:rPr>
        <w:t xml:space="preserve"> prema podacima navedenog društva, a u skladu s tim u</w:t>
      </w:r>
      <w:r w:rsidRPr="00E05534">
        <w:rPr>
          <w:rFonts w:asciiTheme="minorHAnsi" w:hAnsiTheme="minorHAnsi"/>
          <w:iCs/>
          <w:sz w:val="22"/>
          <w:szCs w:val="22"/>
          <w:lang w:val="hr-HR"/>
        </w:rPr>
        <w:t xml:space="preserve"> ovom izvještajnom razdoblju isti nisu realizirani</w:t>
      </w:r>
      <w:r w:rsidR="00E75257" w:rsidRPr="00E05534">
        <w:rPr>
          <w:rFonts w:asciiTheme="minorHAnsi" w:hAnsiTheme="minorHAnsi"/>
          <w:iCs/>
          <w:sz w:val="22"/>
          <w:szCs w:val="22"/>
          <w:lang w:val="hr-HR"/>
        </w:rPr>
        <w:t>.</w:t>
      </w:r>
      <w:r w:rsidRPr="00E05534">
        <w:rPr>
          <w:rFonts w:asciiTheme="minorHAnsi" w:hAnsiTheme="minorHAnsi"/>
          <w:iCs/>
          <w:sz w:val="22"/>
          <w:szCs w:val="22"/>
          <w:lang w:val="hr-HR"/>
        </w:rPr>
        <w:t xml:space="preserve"> </w:t>
      </w:r>
      <w:r w:rsidR="00E75257" w:rsidRPr="00E05534">
        <w:rPr>
          <w:rFonts w:asciiTheme="minorHAnsi" w:hAnsiTheme="minorHAnsi"/>
          <w:iCs/>
          <w:sz w:val="22"/>
          <w:szCs w:val="22"/>
          <w:lang w:val="hr-HR"/>
        </w:rPr>
        <w:t xml:space="preserve">Nadalje, za financiranje kapitalnih </w:t>
      </w:r>
      <w:r w:rsidR="008B16E2" w:rsidRPr="00E05534">
        <w:rPr>
          <w:rFonts w:asciiTheme="minorHAnsi" w:hAnsiTheme="minorHAnsi"/>
          <w:iCs/>
          <w:sz w:val="22"/>
          <w:szCs w:val="22"/>
          <w:lang w:val="hr-HR"/>
        </w:rPr>
        <w:t xml:space="preserve">ulaganja </w:t>
      </w:r>
      <w:r w:rsidR="00E75257" w:rsidRPr="00E05534">
        <w:rPr>
          <w:rFonts w:asciiTheme="minorHAnsi" w:hAnsiTheme="minorHAnsi"/>
          <w:iCs/>
          <w:sz w:val="22"/>
          <w:szCs w:val="22"/>
          <w:lang w:val="hr-HR"/>
        </w:rPr>
        <w:t xml:space="preserve">planirani su i primici od zaduživanja u iznosu od </w:t>
      </w:r>
      <w:r w:rsidR="00BC212F">
        <w:rPr>
          <w:rFonts w:asciiTheme="minorHAnsi" w:hAnsiTheme="minorHAnsi"/>
          <w:iCs/>
          <w:sz w:val="22"/>
          <w:szCs w:val="22"/>
          <w:lang w:val="hr-HR"/>
        </w:rPr>
        <w:t>7.31</w:t>
      </w:r>
      <w:r w:rsidR="00E75257" w:rsidRPr="00E05534">
        <w:rPr>
          <w:rFonts w:asciiTheme="minorHAnsi" w:hAnsiTheme="minorHAnsi"/>
          <w:iCs/>
          <w:sz w:val="22"/>
          <w:szCs w:val="22"/>
          <w:lang w:val="hr-HR"/>
        </w:rPr>
        <w:t xml:space="preserve">0.000 kn koji </w:t>
      </w:r>
      <w:r w:rsidR="00503D46">
        <w:rPr>
          <w:rFonts w:asciiTheme="minorHAnsi" w:hAnsiTheme="minorHAnsi"/>
          <w:iCs/>
          <w:sz w:val="22"/>
          <w:szCs w:val="22"/>
          <w:lang w:val="hr-HR"/>
        </w:rPr>
        <w:t>s</w:t>
      </w:r>
      <w:r w:rsidR="00E75257" w:rsidRPr="00E05534">
        <w:rPr>
          <w:rFonts w:asciiTheme="minorHAnsi" w:hAnsiTheme="minorHAnsi"/>
          <w:iCs/>
          <w:sz w:val="22"/>
          <w:szCs w:val="22"/>
          <w:lang w:val="hr-HR"/>
        </w:rPr>
        <w:t xml:space="preserve">u </w:t>
      </w:r>
      <w:r w:rsidR="00503D46">
        <w:rPr>
          <w:rFonts w:asciiTheme="minorHAnsi" w:hAnsiTheme="minorHAnsi"/>
          <w:iCs/>
          <w:sz w:val="22"/>
          <w:szCs w:val="22"/>
          <w:lang w:val="hr-HR"/>
        </w:rPr>
        <w:t xml:space="preserve">u </w:t>
      </w:r>
      <w:r w:rsidR="00E75257" w:rsidRPr="00E05534">
        <w:rPr>
          <w:rFonts w:asciiTheme="minorHAnsi" w:hAnsiTheme="minorHAnsi"/>
          <w:iCs/>
          <w:sz w:val="22"/>
          <w:szCs w:val="22"/>
          <w:lang w:val="hr-HR"/>
        </w:rPr>
        <w:t>ovom izvještajnom razdoblju realizirani</w:t>
      </w:r>
      <w:r w:rsidR="00503D46">
        <w:rPr>
          <w:rFonts w:asciiTheme="minorHAnsi" w:hAnsiTheme="minorHAnsi"/>
          <w:iCs/>
          <w:sz w:val="22"/>
          <w:szCs w:val="22"/>
          <w:lang w:val="hr-HR"/>
        </w:rPr>
        <w:t xml:space="preserve"> u iznosu od 1.333.019,19 kn iz kredita Hrvatske banke za obnovu i razvitak za </w:t>
      </w:r>
      <w:r w:rsidR="005C39E7">
        <w:rPr>
          <w:rFonts w:asciiTheme="minorHAnsi" w:hAnsiTheme="minorHAnsi"/>
          <w:iCs/>
          <w:sz w:val="22"/>
          <w:szCs w:val="22"/>
          <w:lang w:val="hr-HR"/>
        </w:rPr>
        <w:t xml:space="preserve">financiranje kapitalnih </w:t>
      </w:r>
      <w:r w:rsidR="00503D46">
        <w:rPr>
          <w:rFonts w:asciiTheme="minorHAnsi" w:hAnsiTheme="minorHAnsi"/>
          <w:iCs/>
          <w:sz w:val="22"/>
          <w:szCs w:val="22"/>
          <w:lang w:val="hr-HR"/>
        </w:rPr>
        <w:t>projek</w:t>
      </w:r>
      <w:r w:rsidR="005C39E7">
        <w:rPr>
          <w:rFonts w:asciiTheme="minorHAnsi" w:hAnsiTheme="minorHAnsi"/>
          <w:iCs/>
          <w:sz w:val="22"/>
          <w:szCs w:val="22"/>
          <w:lang w:val="hr-HR"/>
        </w:rPr>
        <w:t>a</w:t>
      </w:r>
      <w:r w:rsidR="00503D46">
        <w:rPr>
          <w:rFonts w:asciiTheme="minorHAnsi" w:hAnsiTheme="minorHAnsi"/>
          <w:iCs/>
          <w:sz w:val="22"/>
          <w:szCs w:val="22"/>
          <w:lang w:val="hr-HR"/>
        </w:rPr>
        <w:t>t</w:t>
      </w:r>
      <w:r w:rsidR="005C39E7">
        <w:rPr>
          <w:rFonts w:asciiTheme="minorHAnsi" w:hAnsiTheme="minorHAnsi"/>
          <w:iCs/>
          <w:sz w:val="22"/>
          <w:szCs w:val="22"/>
          <w:lang w:val="hr-HR"/>
        </w:rPr>
        <w:t xml:space="preserve">a, i to za: cestu u zoni </w:t>
      </w:r>
      <w:proofErr w:type="spellStart"/>
      <w:r w:rsidR="005C39E7">
        <w:rPr>
          <w:rFonts w:asciiTheme="minorHAnsi" w:hAnsiTheme="minorHAnsi"/>
          <w:iCs/>
          <w:sz w:val="22"/>
          <w:szCs w:val="22"/>
          <w:lang w:val="hr-HR"/>
        </w:rPr>
        <w:t>Ark</w:t>
      </w:r>
      <w:proofErr w:type="spellEnd"/>
      <w:r w:rsidR="005C39E7">
        <w:rPr>
          <w:rFonts w:asciiTheme="minorHAnsi" w:hAnsiTheme="minorHAnsi"/>
          <w:iCs/>
          <w:sz w:val="22"/>
          <w:szCs w:val="22"/>
          <w:lang w:val="hr-HR"/>
        </w:rPr>
        <w:t xml:space="preserve">-Mihelić, spoj na spojnu cestu </w:t>
      </w:r>
      <w:proofErr w:type="spellStart"/>
      <w:r w:rsidR="005C39E7">
        <w:rPr>
          <w:rFonts w:asciiTheme="minorHAnsi" w:hAnsiTheme="minorHAnsi"/>
          <w:iCs/>
          <w:sz w:val="22"/>
          <w:szCs w:val="22"/>
          <w:lang w:val="hr-HR"/>
        </w:rPr>
        <w:t>Brnasi-Dovičići</w:t>
      </w:r>
      <w:proofErr w:type="spellEnd"/>
      <w:r w:rsidR="005C39E7">
        <w:rPr>
          <w:rFonts w:asciiTheme="minorHAnsi" w:hAnsiTheme="minorHAnsi"/>
          <w:iCs/>
          <w:sz w:val="22"/>
          <w:szCs w:val="22"/>
          <w:lang w:val="hr-HR"/>
        </w:rPr>
        <w:t xml:space="preserve">, </w:t>
      </w:r>
      <w:proofErr w:type="spellStart"/>
      <w:r w:rsidR="005C39E7">
        <w:rPr>
          <w:rFonts w:asciiTheme="minorHAnsi" w:hAnsiTheme="minorHAnsi"/>
          <w:iCs/>
          <w:sz w:val="22"/>
          <w:szCs w:val="22"/>
          <w:lang w:val="hr-HR"/>
        </w:rPr>
        <w:t>upojne</w:t>
      </w:r>
      <w:proofErr w:type="spellEnd"/>
      <w:r w:rsidR="005C39E7">
        <w:rPr>
          <w:rFonts w:asciiTheme="minorHAnsi" w:hAnsiTheme="minorHAnsi"/>
          <w:iCs/>
          <w:sz w:val="22"/>
          <w:szCs w:val="22"/>
          <w:lang w:val="hr-HR"/>
        </w:rPr>
        <w:t xml:space="preserve"> bunare na cestama, javnu površinu i kružno raskrižje u </w:t>
      </w:r>
      <w:proofErr w:type="spellStart"/>
      <w:r w:rsidR="005C39E7">
        <w:rPr>
          <w:rFonts w:asciiTheme="minorHAnsi" w:hAnsiTheme="minorHAnsi"/>
          <w:iCs/>
          <w:sz w:val="22"/>
          <w:szCs w:val="22"/>
          <w:lang w:val="hr-HR"/>
        </w:rPr>
        <w:t>Sašonima</w:t>
      </w:r>
      <w:proofErr w:type="spellEnd"/>
      <w:r w:rsidR="005C39E7">
        <w:rPr>
          <w:rFonts w:asciiTheme="minorHAnsi" w:hAnsiTheme="minorHAnsi"/>
          <w:iCs/>
          <w:sz w:val="22"/>
          <w:szCs w:val="22"/>
          <w:lang w:val="hr-HR"/>
        </w:rPr>
        <w:t xml:space="preserve"> i za dječje igralište </w:t>
      </w:r>
      <w:proofErr w:type="spellStart"/>
      <w:r w:rsidR="005C39E7">
        <w:rPr>
          <w:rFonts w:asciiTheme="minorHAnsi" w:hAnsiTheme="minorHAnsi"/>
          <w:iCs/>
          <w:sz w:val="22"/>
          <w:szCs w:val="22"/>
          <w:lang w:val="hr-HR"/>
        </w:rPr>
        <w:t>Srokov</w:t>
      </w:r>
      <w:proofErr w:type="spellEnd"/>
      <w:r w:rsidR="005C39E7">
        <w:rPr>
          <w:rFonts w:asciiTheme="minorHAnsi" w:hAnsiTheme="minorHAnsi"/>
          <w:iCs/>
          <w:sz w:val="22"/>
          <w:szCs w:val="22"/>
          <w:lang w:val="hr-HR"/>
        </w:rPr>
        <w:t xml:space="preserve"> Kal.</w:t>
      </w:r>
    </w:p>
    <w:p w14:paraId="176B00AC" w14:textId="77777777" w:rsidR="00E75257" w:rsidRPr="00E05534" w:rsidRDefault="00E75257" w:rsidP="00473394">
      <w:pPr>
        <w:pStyle w:val="Tijeloteksta"/>
        <w:jc w:val="both"/>
        <w:rPr>
          <w:rFonts w:asciiTheme="minorHAnsi" w:hAnsiTheme="minorHAnsi"/>
          <w:iCs/>
          <w:sz w:val="22"/>
          <w:szCs w:val="22"/>
          <w:lang w:val="hr-HR"/>
        </w:rPr>
      </w:pPr>
    </w:p>
    <w:p w14:paraId="7F6DCCCA" w14:textId="77777777" w:rsidR="007F42A6" w:rsidRDefault="007F42A6" w:rsidP="00473394">
      <w:pPr>
        <w:pStyle w:val="Tijeloteksta"/>
        <w:jc w:val="both"/>
        <w:rPr>
          <w:rFonts w:asciiTheme="minorHAnsi" w:hAnsiTheme="minorHAnsi"/>
          <w:b/>
          <w:i/>
          <w:sz w:val="22"/>
          <w:szCs w:val="22"/>
          <w:lang w:val="hr-HR"/>
        </w:rPr>
      </w:pPr>
    </w:p>
    <w:p w14:paraId="7F058BF0" w14:textId="77777777" w:rsidR="00473394" w:rsidRPr="004E21A4" w:rsidRDefault="00473394" w:rsidP="00473394">
      <w:pPr>
        <w:pStyle w:val="Tijeloteksta"/>
        <w:jc w:val="both"/>
        <w:rPr>
          <w:rFonts w:asciiTheme="minorHAnsi" w:hAnsiTheme="minorHAnsi"/>
          <w:b/>
          <w:i/>
          <w:sz w:val="22"/>
          <w:szCs w:val="22"/>
          <w:lang w:val="hr-HR"/>
        </w:rPr>
      </w:pPr>
      <w:r w:rsidRPr="004E21A4">
        <w:rPr>
          <w:rFonts w:asciiTheme="minorHAnsi" w:hAnsiTheme="minorHAnsi"/>
          <w:b/>
          <w:i/>
          <w:sz w:val="22"/>
          <w:szCs w:val="22"/>
          <w:lang w:val="hr-HR"/>
        </w:rPr>
        <w:t>IZDACI ZA FINANCIJSKU IMOVINU I OTPLATE ZAJMOVA</w:t>
      </w:r>
    </w:p>
    <w:p w14:paraId="12D68501" w14:textId="77777777" w:rsidR="00473394" w:rsidRPr="00E05534" w:rsidRDefault="00473394" w:rsidP="00473394">
      <w:pPr>
        <w:pStyle w:val="Tijeloteksta"/>
        <w:jc w:val="both"/>
        <w:rPr>
          <w:rFonts w:asciiTheme="minorHAnsi" w:hAnsiTheme="minorHAnsi"/>
          <w:sz w:val="22"/>
          <w:szCs w:val="22"/>
          <w:lang w:val="hr-HR"/>
        </w:rPr>
      </w:pPr>
    </w:p>
    <w:p w14:paraId="4AB932EE" w14:textId="77777777" w:rsidR="00E5191A" w:rsidRDefault="00473394" w:rsidP="00473394">
      <w:pPr>
        <w:pStyle w:val="Tijeloteksta"/>
        <w:jc w:val="both"/>
        <w:rPr>
          <w:rFonts w:asciiTheme="minorHAnsi" w:hAnsiTheme="minorHAnsi"/>
          <w:sz w:val="22"/>
          <w:szCs w:val="22"/>
          <w:lang w:val="hr-HR"/>
        </w:rPr>
      </w:pPr>
      <w:r w:rsidRPr="00E05534">
        <w:rPr>
          <w:rFonts w:asciiTheme="minorHAnsi" w:hAnsiTheme="minorHAnsi"/>
          <w:sz w:val="22"/>
          <w:szCs w:val="22"/>
          <w:lang w:val="hr-HR"/>
        </w:rPr>
        <w:t>Izdaci za financijsku imovinu i otplate zajmova planirani su u ukupnom iznosu od 1.100.000 kn, a ostvareni su u visini od 548.936,28 kn, što je 50% planiranog iznosa. Odnose se na izdatke za otplatu glavn</w:t>
      </w:r>
      <w:r w:rsidR="00525A92" w:rsidRPr="00E05534">
        <w:rPr>
          <w:rFonts w:asciiTheme="minorHAnsi" w:hAnsiTheme="minorHAnsi"/>
          <w:sz w:val="22"/>
          <w:szCs w:val="22"/>
          <w:lang w:val="hr-HR"/>
        </w:rPr>
        <w:t>ice primljenih kredita</w:t>
      </w:r>
      <w:r w:rsidR="00E5191A" w:rsidRPr="00E5191A">
        <w:rPr>
          <w:rFonts w:asciiTheme="minorHAnsi" w:hAnsiTheme="minorHAnsi"/>
          <w:b/>
          <w:sz w:val="22"/>
          <w:szCs w:val="22"/>
          <w:lang w:val="hr-HR"/>
        </w:rPr>
        <w:t xml:space="preserve"> </w:t>
      </w:r>
      <w:r w:rsidR="00E5191A" w:rsidRPr="00E5191A">
        <w:rPr>
          <w:rFonts w:asciiTheme="minorHAnsi" w:hAnsiTheme="minorHAnsi"/>
          <w:sz w:val="22"/>
          <w:szCs w:val="22"/>
          <w:lang w:val="hr-HR"/>
        </w:rPr>
        <w:t>od tuzemnih kreditnih institucija izvan javnog sektora.</w:t>
      </w:r>
    </w:p>
    <w:p w14:paraId="3DE3BDD0" w14:textId="77777777" w:rsidR="00E5191A" w:rsidRDefault="00E5191A" w:rsidP="00473394">
      <w:pPr>
        <w:pStyle w:val="Tijeloteksta"/>
        <w:jc w:val="both"/>
        <w:rPr>
          <w:rFonts w:asciiTheme="minorHAnsi" w:hAnsiTheme="minorHAnsi"/>
          <w:sz w:val="22"/>
          <w:szCs w:val="22"/>
          <w:lang w:val="hr-HR"/>
        </w:rPr>
      </w:pPr>
    </w:p>
    <w:p w14:paraId="64F596DF" w14:textId="77777777" w:rsidR="00473394" w:rsidRPr="00E05534" w:rsidRDefault="00B71143" w:rsidP="00473394">
      <w:pPr>
        <w:pStyle w:val="Tijeloteksta"/>
        <w:jc w:val="both"/>
        <w:rPr>
          <w:rFonts w:asciiTheme="minorHAnsi" w:hAnsiTheme="minorHAnsi"/>
          <w:b/>
          <w:sz w:val="22"/>
          <w:szCs w:val="22"/>
          <w:lang w:val="hr-HR"/>
        </w:rPr>
      </w:pPr>
      <w:r>
        <w:rPr>
          <w:rFonts w:asciiTheme="minorHAnsi" w:hAnsiTheme="minorHAnsi"/>
          <w:sz w:val="22"/>
          <w:szCs w:val="22"/>
          <w:lang w:val="hr-HR"/>
        </w:rPr>
        <w:t xml:space="preserve"> </w:t>
      </w:r>
      <w:r w:rsidR="00473394" w:rsidRPr="00E05534">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E05534" w:rsidRDefault="00473394" w:rsidP="00473394">
      <w:pPr>
        <w:pStyle w:val="Tijeloteksta"/>
        <w:jc w:val="both"/>
        <w:rPr>
          <w:rFonts w:asciiTheme="minorHAnsi" w:hAnsiTheme="minorHAnsi"/>
          <w:sz w:val="22"/>
          <w:szCs w:val="22"/>
          <w:lang w:val="hr-HR"/>
        </w:rPr>
      </w:pPr>
    </w:p>
    <w:p w14:paraId="5BF7A513" w14:textId="77777777" w:rsidR="00E5191A" w:rsidRPr="00E05534" w:rsidRDefault="00473394" w:rsidP="00E5191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otplatu glavnice primljenih kredita planirani su u iznosu od 1.100.000 kn, a odnose se na otplatu glavnice </w:t>
      </w:r>
      <w:r w:rsidRPr="00E05534">
        <w:rPr>
          <w:rFonts w:asciiTheme="minorHAnsi" w:hAnsiTheme="minorHAnsi"/>
          <w:iCs/>
          <w:sz w:val="22"/>
          <w:szCs w:val="22"/>
          <w:lang w:val="hr-HR"/>
        </w:rPr>
        <w:t xml:space="preserve">kredita po osnovi zaduženja Općine Viškovo krajem prosinca 2013. godine kod Slatinske banke d.d., Slatina. Izvršeni su u iznosu od </w:t>
      </w:r>
      <w:r w:rsidR="00525A92" w:rsidRPr="00E05534">
        <w:rPr>
          <w:rFonts w:asciiTheme="minorHAnsi" w:hAnsiTheme="minorHAnsi"/>
          <w:sz w:val="22"/>
          <w:szCs w:val="22"/>
          <w:lang w:val="hr-HR"/>
        </w:rPr>
        <w:t>548.936,28 kn</w:t>
      </w:r>
      <w:r w:rsidRPr="00E05534">
        <w:rPr>
          <w:rFonts w:asciiTheme="minorHAnsi" w:hAnsiTheme="minorHAnsi"/>
          <w:sz w:val="22"/>
          <w:szCs w:val="22"/>
          <w:lang w:val="hr-HR"/>
        </w:rPr>
        <w:t>, što je u skladu s planiranim iznosom za isplatu anuiteta dospjelih u izvještajnom razdoblju prema utvrđenom otplatnom planu</w:t>
      </w:r>
      <w:r w:rsidR="00E5191A">
        <w:rPr>
          <w:rFonts w:asciiTheme="minorHAnsi" w:hAnsiTheme="minorHAnsi"/>
          <w:sz w:val="22"/>
          <w:szCs w:val="22"/>
          <w:lang w:val="hr-HR"/>
        </w:rPr>
        <w:t xml:space="preserve"> i</w:t>
      </w:r>
      <w:r w:rsidR="00E5191A" w:rsidRPr="00E5191A">
        <w:rPr>
          <w:rFonts w:asciiTheme="minorHAnsi" w:hAnsiTheme="minorHAnsi"/>
          <w:sz w:val="22"/>
          <w:szCs w:val="22"/>
          <w:lang w:val="hr-HR"/>
        </w:rPr>
        <w:t xml:space="preserve"> </w:t>
      </w:r>
      <w:r w:rsidR="00E5191A">
        <w:rPr>
          <w:rFonts w:asciiTheme="minorHAnsi" w:hAnsiTheme="minorHAnsi"/>
          <w:sz w:val="22"/>
          <w:szCs w:val="22"/>
          <w:lang w:val="hr-HR"/>
        </w:rPr>
        <w:t>u skladu s ugovorenim kreditnim uvjetima.</w:t>
      </w:r>
    </w:p>
    <w:p w14:paraId="4684BBF1" w14:textId="77777777" w:rsidR="00E5191A" w:rsidRPr="004E21A4" w:rsidRDefault="00E5191A" w:rsidP="00E5191A">
      <w:pPr>
        <w:pStyle w:val="Tijeloteksta"/>
        <w:jc w:val="both"/>
        <w:rPr>
          <w:rFonts w:asciiTheme="minorHAnsi" w:hAnsiTheme="minorHAnsi"/>
          <w:sz w:val="28"/>
          <w:szCs w:val="28"/>
          <w:lang w:val="hr-HR"/>
        </w:rPr>
      </w:pPr>
    </w:p>
    <w:p w14:paraId="32566BC7" w14:textId="77777777" w:rsidR="007F42A6" w:rsidRDefault="007F42A6" w:rsidP="00473394">
      <w:pPr>
        <w:pStyle w:val="Tijeloteksta"/>
        <w:jc w:val="both"/>
        <w:rPr>
          <w:rFonts w:asciiTheme="minorHAnsi" w:hAnsiTheme="minorHAnsi"/>
          <w:b/>
          <w:i/>
          <w:iCs/>
          <w:sz w:val="22"/>
          <w:szCs w:val="22"/>
          <w:lang w:val="hr-HR"/>
        </w:rPr>
      </w:pPr>
    </w:p>
    <w:p w14:paraId="6D2AF7EC"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 xml:space="preserve">ANALITIČKI PRIKAZ RAČUNA FINANCIRANJA </w:t>
      </w:r>
    </w:p>
    <w:p w14:paraId="2475FDBD" w14:textId="77777777" w:rsidR="00473394" w:rsidRPr="004E21A4" w:rsidRDefault="00473394" w:rsidP="00473394">
      <w:pPr>
        <w:pStyle w:val="Tijeloteksta"/>
        <w:jc w:val="both"/>
        <w:rPr>
          <w:rFonts w:asciiTheme="minorHAnsi" w:hAnsiTheme="minorHAnsi"/>
          <w:iCs/>
          <w:sz w:val="28"/>
          <w:szCs w:val="28"/>
          <w:lang w:val="hr-HR"/>
        </w:rPr>
      </w:pPr>
    </w:p>
    <w:p w14:paraId="5D940FCE" w14:textId="77777777" w:rsidR="0047339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 i 102/17.) uz Račun financiranja daje se analitički prikaz ostvarenih primitaka i izvršenih izdataka po svakom pojedinačnom zajmu, kreditu i vrijednosnom papiru, kako slijedi:</w:t>
      </w:r>
    </w:p>
    <w:p w14:paraId="142F2B01" w14:textId="77777777" w:rsidR="004E21A4" w:rsidRDefault="004E21A4" w:rsidP="00473394">
      <w:pPr>
        <w:pStyle w:val="Tijeloteksta"/>
        <w:jc w:val="both"/>
        <w:rPr>
          <w:rFonts w:asciiTheme="minorHAnsi" w:hAnsiTheme="minorHAnsi"/>
          <w:iCs/>
          <w:sz w:val="22"/>
          <w:szCs w:val="22"/>
          <w:lang w:val="hr-HR"/>
        </w:rPr>
      </w:pPr>
    </w:p>
    <w:p w14:paraId="387177A7" w14:textId="77777777" w:rsidR="007F42A6" w:rsidRDefault="007F42A6" w:rsidP="00473394">
      <w:pPr>
        <w:pStyle w:val="Tijeloteksta"/>
        <w:jc w:val="both"/>
        <w:rPr>
          <w:rFonts w:asciiTheme="minorHAnsi" w:hAnsiTheme="minorHAnsi"/>
          <w:iCs/>
          <w:sz w:val="22"/>
          <w:szCs w:val="22"/>
          <w:lang w:val="hr-HR"/>
        </w:rPr>
      </w:pPr>
    </w:p>
    <w:p w14:paraId="74080AA5" w14:textId="77777777" w:rsidR="007F42A6" w:rsidRPr="00E05534" w:rsidRDefault="007F42A6" w:rsidP="00473394">
      <w:pPr>
        <w:pStyle w:val="Tijeloteksta"/>
        <w:jc w:val="both"/>
        <w:rPr>
          <w:rFonts w:asciiTheme="minorHAnsi" w:hAnsiTheme="minorHAnsi"/>
          <w:iCs/>
          <w:sz w:val="22"/>
          <w:szCs w:val="22"/>
          <w:lang w:val="hr-HR"/>
        </w:rPr>
      </w:pPr>
    </w:p>
    <w:p w14:paraId="70917EAE" w14:textId="77777777" w:rsidR="00473394" w:rsidRPr="00473394" w:rsidRDefault="00473394" w:rsidP="00473394">
      <w:pPr>
        <w:pStyle w:val="Tijeloteksta"/>
        <w:jc w:val="both"/>
        <w:rPr>
          <w:rFonts w:asciiTheme="minorHAnsi" w:hAnsiTheme="minorHAnsi"/>
          <w:b/>
          <w:iCs/>
          <w:sz w:val="12"/>
          <w:szCs w:val="12"/>
          <w:lang w:val="hr-HR"/>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473394" w:rsidRPr="00473394" w14:paraId="31111AC0" w14:textId="77777777" w:rsidTr="00217AB0">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8B5D7B1" w14:textId="77777777" w:rsidR="00473394" w:rsidRPr="00473394" w:rsidRDefault="00473394" w:rsidP="00525A92">
            <w:pPr>
              <w:jc w:val="center"/>
              <w:rPr>
                <w:rFonts w:asciiTheme="minorHAnsi" w:hAnsiTheme="minorHAnsi"/>
                <w:b/>
                <w:bCs/>
                <w:color w:val="000000"/>
                <w:sz w:val="22"/>
                <w:szCs w:val="22"/>
              </w:rPr>
            </w:pPr>
            <w:r w:rsidRPr="00473394">
              <w:rPr>
                <w:rFonts w:asciiTheme="minorHAnsi" w:hAnsiTheme="minorHAnsi"/>
                <w:b/>
                <w:bCs/>
                <w:color w:val="000000"/>
                <w:sz w:val="22"/>
                <w:szCs w:val="22"/>
              </w:rPr>
              <w:lastRenderedPageBreak/>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06C28" w14:textId="77777777" w:rsidR="00473394" w:rsidRPr="00473394" w:rsidRDefault="00525A92" w:rsidP="00AA1D07">
            <w:pPr>
              <w:jc w:val="center"/>
              <w:rPr>
                <w:rFonts w:asciiTheme="minorHAnsi" w:hAnsiTheme="minorHAnsi"/>
                <w:b/>
                <w:bCs/>
                <w:color w:val="000000"/>
                <w:sz w:val="22"/>
                <w:szCs w:val="22"/>
              </w:rPr>
            </w:pPr>
            <w:r>
              <w:rPr>
                <w:rFonts w:asciiTheme="minorHAnsi" w:hAnsiTheme="minorHAnsi"/>
                <w:b/>
                <w:bCs/>
                <w:color w:val="000000"/>
                <w:sz w:val="22"/>
                <w:szCs w:val="22"/>
              </w:rPr>
              <w:t>IZVRŠENJE 01.-06. 201</w:t>
            </w:r>
            <w:r w:rsidR="00AA1D07">
              <w:rPr>
                <w:rFonts w:asciiTheme="minorHAnsi" w:hAnsiTheme="minorHAnsi"/>
                <w:b/>
                <w:bCs/>
                <w:color w:val="000000"/>
                <w:sz w:val="22"/>
                <w:szCs w:val="22"/>
              </w:rPr>
              <w:t>8</w:t>
            </w:r>
            <w:r w:rsidR="00473394"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1FF9D" w14:textId="77777777" w:rsidR="00473394" w:rsidRPr="00473394" w:rsidRDefault="00473394" w:rsidP="00AA1D07">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sidR="00525A92">
              <w:rPr>
                <w:rFonts w:asciiTheme="minorHAnsi" w:hAnsiTheme="minorHAnsi"/>
                <w:b/>
                <w:bCs/>
                <w:color w:val="000000"/>
                <w:sz w:val="22"/>
                <w:szCs w:val="22"/>
              </w:rPr>
              <w:t>JE            01.-06</w:t>
            </w:r>
            <w:r w:rsidRPr="00473394">
              <w:rPr>
                <w:rFonts w:asciiTheme="minorHAnsi" w:hAnsiTheme="minorHAnsi"/>
                <w:b/>
                <w:bCs/>
                <w:color w:val="000000"/>
                <w:sz w:val="22"/>
                <w:szCs w:val="22"/>
              </w:rPr>
              <w:t>. 201</w:t>
            </w:r>
            <w:r w:rsidR="00AA1D07">
              <w:rPr>
                <w:rFonts w:asciiTheme="minorHAnsi" w:hAnsiTheme="minorHAnsi"/>
                <w:b/>
                <w:bCs/>
                <w:color w:val="000000"/>
                <w:sz w:val="22"/>
                <w:szCs w:val="22"/>
              </w:rPr>
              <w:t>9</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181602" w14:textId="77777777" w:rsidR="00473394" w:rsidRPr="00473394" w:rsidRDefault="00473394" w:rsidP="00E05534">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473394" w:rsidRPr="00473394" w14:paraId="5CDBE26E" w14:textId="77777777" w:rsidTr="00217AB0">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783C1149"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370200C"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F8A3004"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23610A7B"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473394" w:rsidRPr="00473394" w14:paraId="22030EDB" w14:textId="77777777" w:rsidTr="00217AB0">
        <w:trPr>
          <w:trHeight w:val="482"/>
        </w:trPr>
        <w:tc>
          <w:tcPr>
            <w:tcW w:w="1006" w:type="dxa"/>
            <w:tcBorders>
              <w:top w:val="nil"/>
              <w:left w:val="single" w:sz="4" w:space="0" w:color="auto"/>
              <w:bottom w:val="nil"/>
              <w:right w:val="nil"/>
            </w:tcBorders>
            <w:shd w:val="clear" w:color="000000" w:fill="BFBFBF"/>
            <w:noWrap/>
            <w:vAlign w:val="bottom"/>
            <w:hideMark/>
          </w:tcPr>
          <w:p w14:paraId="7A8A7651"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2CE9F1E5"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25F1AA65" w14:textId="77777777" w:rsidR="00473394" w:rsidRPr="00473394" w:rsidRDefault="00525A92" w:rsidP="00525A92">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nil"/>
              <w:bottom w:val="nil"/>
              <w:right w:val="single" w:sz="4" w:space="0" w:color="auto"/>
            </w:tcBorders>
            <w:shd w:val="clear" w:color="000000" w:fill="BFBFBF"/>
            <w:noWrap/>
            <w:vAlign w:val="bottom"/>
            <w:hideMark/>
          </w:tcPr>
          <w:p w14:paraId="4322B41E" w14:textId="77777777" w:rsidR="00473394" w:rsidRPr="00473394" w:rsidRDefault="00AA1D07" w:rsidP="00525A92">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992" w:type="dxa"/>
            <w:tcBorders>
              <w:top w:val="nil"/>
              <w:left w:val="nil"/>
              <w:bottom w:val="nil"/>
              <w:right w:val="single" w:sz="4" w:space="0" w:color="auto"/>
            </w:tcBorders>
            <w:shd w:val="clear" w:color="000000" w:fill="BFBFBF"/>
            <w:noWrap/>
            <w:vAlign w:val="bottom"/>
            <w:hideMark/>
          </w:tcPr>
          <w:p w14:paraId="2564AB0E" w14:textId="77777777" w:rsidR="00473394" w:rsidRPr="00473394" w:rsidRDefault="00F1147D" w:rsidP="00525A92">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525A92" w:rsidRPr="00473394" w14:paraId="727E9221"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6A5DA812" w14:textId="77777777" w:rsidR="00525A92" w:rsidRPr="00525A92" w:rsidRDefault="00525A92" w:rsidP="00525A92">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2605A371" w14:textId="77777777" w:rsidR="00525A92" w:rsidRPr="00525A92" w:rsidRDefault="00525A92" w:rsidP="00525A92">
            <w:pPr>
              <w:jc w:val="both"/>
              <w:rPr>
                <w:rFonts w:asciiTheme="minorHAnsi" w:hAnsiTheme="minorHAnsi"/>
                <w:b/>
                <w:color w:val="000000"/>
                <w:sz w:val="22"/>
                <w:szCs w:val="22"/>
              </w:rPr>
            </w:pPr>
            <w:r w:rsidRPr="00525A92">
              <w:rPr>
                <w:rFonts w:asciiTheme="minorHAnsi" w:hAnsiTheme="minorHAnsi"/>
                <w:b/>
                <w:color w:val="000000"/>
                <w:sz w:val="22"/>
                <w:szCs w:val="22"/>
              </w:rPr>
              <w:t>Primici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415BE4EA" w14:textId="77777777" w:rsidR="00525A92" w:rsidRPr="00525A92" w:rsidRDefault="00525A92" w:rsidP="00525A92">
            <w:pPr>
              <w:jc w:val="right"/>
              <w:rPr>
                <w:rFonts w:asciiTheme="minorHAnsi" w:hAnsiTheme="minorHAnsi"/>
                <w:b/>
                <w:color w:val="000000"/>
                <w:sz w:val="22"/>
                <w:szCs w:val="22"/>
              </w:rPr>
            </w:pPr>
            <w:r w:rsidRPr="00525A92">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7D69CE0E" w14:textId="77777777" w:rsidR="00525A92" w:rsidRPr="00525A92" w:rsidRDefault="00AA1D07" w:rsidP="00525A92">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5F12E240" w14:textId="77777777" w:rsidR="00525A92" w:rsidRPr="00525A92" w:rsidRDefault="00525A92" w:rsidP="00525A92">
            <w:pPr>
              <w:jc w:val="center"/>
              <w:rPr>
                <w:rFonts w:asciiTheme="minorHAnsi" w:hAnsiTheme="minorHAnsi"/>
                <w:b/>
                <w:color w:val="000000"/>
                <w:sz w:val="22"/>
                <w:szCs w:val="22"/>
              </w:rPr>
            </w:pPr>
            <w:r w:rsidRPr="00525A92">
              <w:rPr>
                <w:rFonts w:asciiTheme="minorHAnsi" w:hAnsiTheme="minorHAnsi"/>
                <w:b/>
                <w:color w:val="000000"/>
                <w:sz w:val="22"/>
                <w:szCs w:val="22"/>
              </w:rPr>
              <w:t>-</w:t>
            </w:r>
          </w:p>
        </w:tc>
      </w:tr>
      <w:tr w:rsidR="00F1147D" w:rsidRPr="00473394" w14:paraId="137D49DF"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7CB8F6DE" w14:textId="77777777" w:rsidR="00F1147D" w:rsidRDefault="00F1147D" w:rsidP="00AA1D07">
            <w:pPr>
              <w:jc w:val="both"/>
              <w:rPr>
                <w:rFonts w:asciiTheme="minorHAnsi" w:hAnsiTheme="minorHAnsi"/>
                <w:b/>
                <w:color w:val="000000"/>
                <w:sz w:val="22"/>
                <w:szCs w:val="22"/>
              </w:rPr>
            </w:pPr>
            <w:r w:rsidRPr="00F1147D">
              <w:rPr>
                <w:rFonts w:asciiTheme="minorHAnsi" w:hAnsiTheme="minorHAnsi"/>
                <w:b/>
                <w:color w:val="000000"/>
                <w:sz w:val="22"/>
                <w:szCs w:val="22"/>
              </w:rPr>
              <w:t>84</w:t>
            </w:r>
            <w:r w:rsidR="00AA1D07">
              <w:rPr>
                <w:rFonts w:asciiTheme="minorHAnsi" w:hAnsiTheme="minorHAnsi"/>
                <w:b/>
                <w:color w:val="000000"/>
                <w:sz w:val="22"/>
                <w:szCs w:val="22"/>
              </w:rPr>
              <w:t>2</w:t>
            </w:r>
          </w:p>
          <w:p w14:paraId="5EE39EA7" w14:textId="77777777" w:rsidR="00217AB0" w:rsidRDefault="00217AB0" w:rsidP="00AA1D07">
            <w:pPr>
              <w:jc w:val="both"/>
              <w:rPr>
                <w:rFonts w:asciiTheme="minorHAnsi" w:hAnsiTheme="minorHAnsi"/>
                <w:b/>
                <w:color w:val="000000"/>
                <w:sz w:val="22"/>
                <w:szCs w:val="22"/>
              </w:rPr>
            </w:pPr>
          </w:p>
          <w:p w14:paraId="5D4A5E2F" w14:textId="77777777" w:rsidR="00217AB0" w:rsidRPr="00F1147D" w:rsidRDefault="00217AB0" w:rsidP="00AA1D07">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090C1209" w14:textId="77777777" w:rsidR="00F1147D" w:rsidRPr="00F1147D" w:rsidRDefault="00F1147D" w:rsidP="00AA1D07">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sidR="00AA1D07">
              <w:rPr>
                <w:rFonts w:asciiTheme="minorHAnsi" w:hAnsiTheme="minorHAnsi"/>
                <w:b/>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center"/>
          </w:tcPr>
          <w:p w14:paraId="2F1C9865" w14:textId="77777777" w:rsidR="00F1147D" w:rsidRPr="00F1147D" w:rsidRDefault="00F1147D" w:rsidP="00525A92">
            <w:pPr>
              <w:jc w:val="right"/>
              <w:rPr>
                <w:rFonts w:asciiTheme="minorHAnsi" w:hAnsiTheme="minorHAnsi"/>
                <w:b/>
                <w:color w:val="000000"/>
                <w:sz w:val="22"/>
                <w:szCs w:val="22"/>
              </w:rPr>
            </w:pPr>
            <w:r w:rsidRPr="00F1147D">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770F2C36" w14:textId="77777777" w:rsidR="00F1147D" w:rsidRPr="00F1147D" w:rsidRDefault="00AA1D07" w:rsidP="00AA1D07">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1C200570" w14:textId="77777777" w:rsidR="00F1147D" w:rsidRPr="00F1147D" w:rsidRDefault="00F1147D" w:rsidP="00525A92">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525A92" w:rsidRPr="00473394" w14:paraId="065B7EFB"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48879B9F" w14:textId="77777777" w:rsidR="00525A92" w:rsidRDefault="00F1147D" w:rsidP="00AA1D07">
            <w:pPr>
              <w:jc w:val="both"/>
              <w:rPr>
                <w:rFonts w:asciiTheme="minorHAnsi" w:hAnsiTheme="minorHAnsi"/>
                <w:color w:val="000000"/>
                <w:sz w:val="22"/>
                <w:szCs w:val="22"/>
              </w:rPr>
            </w:pPr>
            <w:r>
              <w:rPr>
                <w:rFonts w:asciiTheme="minorHAnsi" w:hAnsiTheme="minorHAnsi"/>
                <w:color w:val="000000"/>
                <w:sz w:val="22"/>
                <w:szCs w:val="22"/>
              </w:rPr>
              <w:t>84</w:t>
            </w:r>
            <w:r w:rsidR="00AA1D07">
              <w:rPr>
                <w:rFonts w:asciiTheme="minorHAnsi" w:hAnsiTheme="minorHAnsi"/>
                <w:color w:val="000000"/>
                <w:sz w:val="22"/>
                <w:szCs w:val="22"/>
              </w:rPr>
              <w:t>22</w:t>
            </w:r>
          </w:p>
          <w:p w14:paraId="1569F1AA" w14:textId="77777777" w:rsidR="00217AB0" w:rsidRPr="00473394" w:rsidRDefault="00217AB0" w:rsidP="00AA1D07">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1C68C480" w14:textId="77777777" w:rsidR="00525A92" w:rsidRPr="00473394" w:rsidRDefault="00F1147D" w:rsidP="00AA1D07">
            <w:pPr>
              <w:jc w:val="both"/>
              <w:rPr>
                <w:rFonts w:asciiTheme="minorHAnsi" w:hAnsiTheme="minorHAnsi"/>
                <w:color w:val="000000"/>
                <w:sz w:val="22"/>
                <w:szCs w:val="22"/>
              </w:rPr>
            </w:pPr>
            <w:r>
              <w:rPr>
                <w:rFonts w:asciiTheme="minorHAnsi" w:hAnsiTheme="minorHAnsi"/>
                <w:color w:val="000000"/>
                <w:sz w:val="22"/>
                <w:szCs w:val="22"/>
              </w:rPr>
              <w:t xml:space="preserve">Primljeni krediti od kreditnih institucija </w:t>
            </w:r>
            <w:r w:rsidR="00AA1D07">
              <w:rPr>
                <w:rFonts w:asciiTheme="minorHAnsi" w:hAnsiTheme="minorHAnsi"/>
                <w:color w:val="000000"/>
                <w:sz w:val="22"/>
                <w:szCs w:val="22"/>
              </w:rPr>
              <w:t>u javnom</w:t>
            </w:r>
            <w:r>
              <w:rPr>
                <w:rFonts w:asciiTheme="minorHAnsi" w:hAnsiTheme="minorHAnsi"/>
                <w:color w:val="000000"/>
                <w:sz w:val="22"/>
                <w:szCs w:val="22"/>
              </w:rPr>
              <w:t xml:space="preserve"> sektor</w:t>
            </w:r>
            <w:r w:rsidR="00AA1D07">
              <w:rPr>
                <w:rFonts w:asciiTheme="minorHAnsi" w:hAnsiTheme="minorHAnsi"/>
                <w:color w:val="000000"/>
                <w:sz w:val="22"/>
                <w:szCs w:val="22"/>
              </w:rPr>
              <w:t>u</w:t>
            </w:r>
          </w:p>
        </w:tc>
        <w:tc>
          <w:tcPr>
            <w:tcW w:w="1417" w:type="dxa"/>
            <w:tcBorders>
              <w:top w:val="nil"/>
              <w:left w:val="single" w:sz="4" w:space="0" w:color="auto"/>
              <w:bottom w:val="nil"/>
              <w:right w:val="single" w:sz="4" w:space="0" w:color="auto"/>
            </w:tcBorders>
            <w:shd w:val="clear" w:color="auto" w:fill="auto"/>
            <w:noWrap/>
            <w:vAlign w:val="center"/>
          </w:tcPr>
          <w:p w14:paraId="7A472FBF" w14:textId="77777777" w:rsidR="00525A92" w:rsidRDefault="00F1147D" w:rsidP="00525A92">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17FFBD02" w14:textId="77777777" w:rsidR="00525A92" w:rsidRPr="00473394" w:rsidRDefault="00217AB0" w:rsidP="00525A92">
            <w:pPr>
              <w:jc w:val="right"/>
              <w:rPr>
                <w:rFonts w:asciiTheme="minorHAnsi" w:hAnsiTheme="minorHAnsi"/>
                <w:bCs/>
                <w:color w:val="000000"/>
                <w:sz w:val="22"/>
                <w:szCs w:val="22"/>
              </w:rPr>
            </w:pPr>
            <w:r>
              <w:rPr>
                <w:rFonts w:asciiTheme="minorHAnsi" w:hAnsiTheme="minorHAnsi"/>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4902AAB3" w14:textId="77777777" w:rsidR="00525A92"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w:t>
            </w:r>
          </w:p>
        </w:tc>
      </w:tr>
      <w:tr w:rsidR="00AA1D07" w:rsidRPr="00473394" w14:paraId="0F63BC55"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7F231083" w14:textId="77777777" w:rsidR="00AA1D07" w:rsidRDefault="00AA1D07" w:rsidP="00AA1D07">
            <w:pPr>
              <w:jc w:val="both"/>
              <w:rPr>
                <w:rFonts w:asciiTheme="minorHAnsi" w:hAnsiTheme="minorHAnsi"/>
                <w:color w:val="000000"/>
                <w:sz w:val="22"/>
                <w:szCs w:val="22"/>
              </w:rPr>
            </w:pPr>
            <w:r>
              <w:rPr>
                <w:rFonts w:asciiTheme="minorHAnsi" w:hAnsiTheme="minorHAnsi"/>
                <w:color w:val="000000"/>
                <w:sz w:val="22"/>
                <w:szCs w:val="22"/>
              </w:rPr>
              <w:t>84222</w:t>
            </w:r>
          </w:p>
          <w:p w14:paraId="7F3D6DAB" w14:textId="77777777" w:rsidR="00217AB0" w:rsidRDefault="00217AB0" w:rsidP="00AA1D07">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72A53187" w14:textId="77777777" w:rsidR="00AA1D07" w:rsidRDefault="00AA1D07" w:rsidP="00217AB0">
            <w:pPr>
              <w:jc w:val="both"/>
              <w:rPr>
                <w:rFonts w:asciiTheme="minorHAnsi" w:hAnsiTheme="minorHAnsi"/>
                <w:color w:val="000000"/>
                <w:sz w:val="22"/>
                <w:szCs w:val="22"/>
              </w:rPr>
            </w:pPr>
            <w:r>
              <w:rPr>
                <w:rFonts w:asciiTheme="minorHAnsi" w:hAnsiTheme="minorHAnsi"/>
                <w:color w:val="000000"/>
                <w:sz w:val="22"/>
                <w:szCs w:val="22"/>
              </w:rPr>
              <w:t xml:space="preserve">Primljeni </w:t>
            </w:r>
            <w:r w:rsidR="00217AB0">
              <w:rPr>
                <w:rFonts w:asciiTheme="minorHAnsi" w:hAnsiTheme="minorHAnsi"/>
                <w:color w:val="000000"/>
                <w:sz w:val="22"/>
                <w:szCs w:val="22"/>
              </w:rPr>
              <w:t>dugoročni kredit</w:t>
            </w:r>
            <w:r>
              <w:rPr>
                <w:rFonts w:asciiTheme="minorHAnsi" w:hAnsiTheme="minorHAnsi"/>
                <w:color w:val="000000"/>
                <w:sz w:val="22"/>
                <w:szCs w:val="22"/>
              </w:rPr>
              <w:t xml:space="preserve"> od Hrvatske banke za obnovu i razvitak</w:t>
            </w:r>
          </w:p>
        </w:tc>
        <w:tc>
          <w:tcPr>
            <w:tcW w:w="1417" w:type="dxa"/>
            <w:tcBorders>
              <w:top w:val="nil"/>
              <w:left w:val="single" w:sz="4" w:space="0" w:color="auto"/>
              <w:bottom w:val="nil"/>
              <w:right w:val="single" w:sz="4" w:space="0" w:color="auto"/>
            </w:tcBorders>
            <w:shd w:val="clear" w:color="auto" w:fill="auto"/>
            <w:noWrap/>
            <w:vAlign w:val="center"/>
          </w:tcPr>
          <w:p w14:paraId="466A0459" w14:textId="77777777" w:rsidR="00AA1D07" w:rsidRDefault="00AA1D07" w:rsidP="00525A92">
            <w:pPr>
              <w:jc w:val="right"/>
              <w:rPr>
                <w:rFonts w:asciiTheme="minorHAnsi" w:hAnsiTheme="minorHAnsi"/>
                <w:color w:val="000000"/>
                <w:sz w:val="22"/>
                <w:szCs w:val="22"/>
              </w:rPr>
            </w:pPr>
          </w:p>
        </w:tc>
        <w:tc>
          <w:tcPr>
            <w:tcW w:w="1418" w:type="dxa"/>
            <w:tcBorders>
              <w:top w:val="nil"/>
              <w:left w:val="single" w:sz="4" w:space="0" w:color="auto"/>
              <w:bottom w:val="nil"/>
              <w:right w:val="single" w:sz="4" w:space="0" w:color="auto"/>
            </w:tcBorders>
            <w:shd w:val="clear" w:color="auto" w:fill="auto"/>
            <w:noWrap/>
            <w:vAlign w:val="center"/>
          </w:tcPr>
          <w:p w14:paraId="6C35B15B" w14:textId="77777777" w:rsidR="00AA1D07" w:rsidRDefault="00217AB0" w:rsidP="00525A92">
            <w:pPr>
              <w:jc w:val="right"/>
              <w:rPr>
                <w:rFonts w:asciiTheme="minorHAnsi" w:hAnsiTheme="minorHAnsi"/>
                <w:bCs/>
                <w:color w:val="000000"/>
                <w:sz w:val="22"/>
                <w:szCs w:val="22"/>
              </w:rPr>
            </w:pPr>
            <w:r>
              <w:rPr>
                <w:rFonts w:asciiTheme="minorHAnsi" w:hAnsiTheme="minorHAnsi"/>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62E1E6E5" w14:textId="77777777" w:rsidR="00AA1D07" w:rsidRDefault="00AA1D07" w:rsidP="00525A92">
            <w:pPr>
              <w:jc w:val="center"/>
              <w:rPr>
                <w:rFonts w:asciiTheme="minorHAnsi" w:hAnsiTheme="minorHAnsi"/>
                <w:color w:val="000000"/>
                <w:sz w:val="22"/>
                <w:szCs w:val="22"/>
              </w:rPr>
            </w:pPr>
          </w:p>
        </w:tc>
      </w:tr>
      <w:tr w:rsidR="00473394" w:rsidRPr="00473394" w14:paraId="7D6C1C7F" w14:textId="77777777" w:rsidTr="00217AB0">
        <w:trPr>
          <w:trHeight w:val="482"/>
        </w:trPr>
        <w:tc>
          <w:tcPr>
            <w:tcW w:w="1006" w:type="dxa"/>
            <w:tcBorders>
              <w:top w:val="nil"/>
              <w:left w:val="single" w:sz="4" w:space="0" w:color="auto"/>
              <w:bottom w:val="nil"/>
              <w:right w:val="nil"/>
            </w:tcBorders>
            <w:shd w:val="clear" w:color="000000" w:fill="BFBFBF"/>
            <w:noWrap/>
            <w:vAlign w:val="bottom"/>
            <w:hideMark/>
          </w:tcPr>
          <w:p w14:paraId="003CB3E4" w14:textId="77777777" w:rsid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33CDEF58" w14:textId="77777777" w:rsidR="00217AB0" w:rsidRPr="00473394" w:rsidRDefault="00217AB0" w:rsidP="00525A92">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7E63E1AD"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58D5A8DA" w14:textId="77777777" w:rsidR="00473394" w:rsidRPr="00473394" w:rsidRDefault="00F1147D" w:rsidP="00217AB0">
            <w:pPr>
              <w:jc w:val="right"/>
              <w:rPr>
                <w:rFonts w:asciiTheme="minorHAnsi" w:hAnsiTheme="minorHAnsi"/>
                <w:b/>
                <w:bCs/>
                <w:color w:val="000000"/>
                <w:sz w:val="22"/>
                <w:szCs w:val="22"/>
              </w:rPr>
            </w:pPr>
            <w:r>
              <w:rPr>
                <w:rFonts w:asciiTheme="minorHAnsi" w:hAnsiTheme="minorHAnsi"/>
                <w:b/>
                <w:bCs/>
                <w:color w:val="000000"/>
                <w:sz w:val="22"/>
                <w:szCs w:val="22"/>
              </w:rPr>
              <w:t>54</w:t>
            </w:r>
            <w:r w:rsidR="00217AB0">
              <w:rPr>
                <w:rFonts w:asciiTheme="minorHAnsi" w:hAnsiTheme="minorHAnsi"/>
                <w:b/>
                <w:bCs/>
                <w:color w:val="000000"/>
                <w:sz w:val="22"/>
                <w:szCs w:val="22"/>
              </w:rPr>
              <w:t>8</w:t>
            </w:r>
            <w:r>
              <w:rPr>
                <w:rFonts w:asciiTheme="minorHAnsi" w:hAnsiTheme="minorHAnsi"/>
                <w:b/>
                <w:bCs/>
                <w:color w:val="000000"/>
                <w:sz w:val="22"/>
                <w:szCs w:val="22"/>
              </w:rPr>
              <w:t>.936,28</w:t>
            </w:r>
          </w:p>
        </w:tc>
        <w:tc>
          <w:tcPr>
            <w:tcW w:w="1418" w:type="dxa"/>
            <w:tcBorders>
              <w:top w:val="nil"/>
              <w:left w:val="nil"/>
              <w:bottom w:val="nil"/>
              <w:right w:val="single" w:sz="4" w:space="0" w:color="auto"/>
            </w:tcBorders>
            <w:shd w:val="clear" w:color="000000" w:fill="BFBFBF"/>
            <w:noWrap/>
            <w:vAlign w:val="bottom"/>
            <w:hideMark/>
          </w:tcPr>
          <w:p w14:paraId="17BB888B" w14:textId="77777777" w:rsidR="00473394" w:rsidRPr="00473394" w:rsidRDefault="00F1147D" w:rsidP="00525A92">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000000" w:fill="BFBFBF"/>
            <w:noWrap/>
            <w:vAlign w:val="bottom"/>
            <w:hideMark/>
          </w:tcPr>
          <w:p w14:paraId="1071EBB4" w14:textId="77777777" w:rsidR="00473394" w:rsidRPr="00473394" w:rsidRDefault="00473394" w:rsidP="00525A9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473394" w:rsidRPr="00473394" w14:paraId="03593338" w14:textId="77777777" w:rsidTr="00217AB0">
        <w:trPr>
          <w:trHeight w:val="225"/>
        </w:trPr>
        <w:tc>
          <w:tcPr>
            <w:tcW w:w="1006" w:type="dxa"/>
            <w:tcBorders>
              <w:top w:val="nil"/>
              <w:left w:val="single" w:sz="4" w:space="0" w:color="auto"/>
              <w:bottom w:val="nil"/>
              <w:right w:val="nil"/>
            </w:tcBorders>
            <w:shd w:val="clear" w:color="auto" w:fill="auto"/>
            <w:noWrap/>
            <w:vAlign w:val="center"/>
          </w:tcPr>
          <w:p w14:paraId="378E389C" w14:textId="77777777" w:rsidR="00473394" w:rsidRPr="00473394" w:rsidRDefault="00473394" w:rsidP="00525A92">
            <w:pPr>
              <w:jc w:val="both"/>
              <w:rPr>
                <w:rFonts w:asciiTheme="minorHAnsi" w:hAnsiTheme="minorHAnsi"/>
                <w:b/>
                <w:bCs/>
                <w:color w:val="000000"/>
                <w:sz w:val="22"/>
                <w:szCs w:val="22"/>
              </w:rPr>
            </w:pPr>
          </w:p>
        </w:tc>
        <w:tc>
          <w:tcPr>
            <w:tcW w:w="4281" w:type="dxa"/>
            <w:tcBorders>
              <w:top w:val="nil"/>
              <w:left w:val="nil"/>
              <w:bottom w:val="nil"/>
              <w:right w:val="nil"/>
            </w:tcBorders>
            <w:shd w:val="clear" w:color="auto" w:fill="auto"/>
            <w:noWrap/>
            <w:vAlign w:val="bottom"/>
          </w:tcPr>
          <w:p w14:paraId="661E97E7" w14:textId="77777777" w:rsidR="00473394" w:rsidRPr="00473394" w:rsidRDefault="00473394" w:rsidP="00525A92">
            <w:pPr>
              <w:jc w:val="both"/>
              <w:rPr>
                <w:rFonts w:asciiTheme="minorHAnsi" w:hAnsiTheme="minorHAnsi"/>
                <w:b/>
                <w:bCs/>
                <w:color w:val="000000"/>
                <w:sz w:val="22"/>
                <w:szCs w:val="22"/>
              </w:rPr>
            </w:pPr>
          </w:p>
        </w:tc>
        <w:tc>
          <w:tcPr>
            <w:tcW w:w="1417" w:type="dxa"/>
            <w:tcBorders>
              <w:top w:val="nil"/>
              <w:left w:val="single" w:sz="4" w:space="0" w:color="auto"/>
              <w:bottom w:val="nil"/>
              <w:right w:val="single" w:sz="4" w:space="0" w:color="auto"/>
            </w:tcBorders>
            <w:shd w:val="clear" w:color="auto" w:fill="auto"/>
            <w:noWrap/>
            <w:vAlign w:val="center"/>
          </w:tcPr>
          <w:p w14:paraId="3EB673F3" w14:textId="77777777" w:rsidR="00473394" w:rsidRPr="00473394" w:rsidRDefault="00473394" w:rsidP="00525A92">
            <w:pPr>
              <w:jc w:val="right"/>
              <w:rPr>
                <w:rFonts w:asciiTheme="minorHAnsi" w:hAnsiTheme="minorHAnsi"/>
                <w:b/>
                <w:bCs/>
                <w:color w:val="000000"/>
                <w:sz w:val="22"/>
                <w:szCs w:val="22"/>
              </w:rPr>
            </w:pPr>
          </w:p>
        </w:tc>
        <w:tc>
          <w:tcPr>
            <w:tcW w:w="1418" w:type="dxa"/>
            <w:tcBorders>
              <w:top w:val="nil"/>
              <w:left w:val="nil"/>
              <w:bottom w:val="nil"/>
              <w:right w:val="single" w:sz="4" w:space="0" w:color="auto"/>
            </w:tcBorders>
            <w:shd w:val="clear" w:color="auto" w:fill="auto"/>
            <w:noWrap/>
            <w:vAlign w:val="center"/>
          </w:tcPr>
          <w:p w14:paraId="788B14DB" w14:textId="77777777" w:rsidR="00473394" w:rsidRPr="00473394" w:rsidRDefault="00473394" w:rsidP="00525A92">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0AABFEC3" w14:textId="77777777" w:rsidR="00473394" w:rsidRPr="00473394" w:rsidRDefault="00473394" w:rsidP="00525A92">
            <w:pPr>
              <w:jc w:val="center"/>
              <w:rPr>
                <w:rFonts w:asciiTheme="minorHAnsi" w:hAnsiTheme="minorHAnsi"/>
                <w:b/>
                <w:color w:val="000000"/>
                <w:sz w:val="22"/>
                <w:szCs w:val="22"/>
              </w:rPr>
            </w:pPr>
          </w:p>
        </w:tc>
      </w:tr>
      <w:tr w:rsidR="00473394" w:rsidRPr="00473394" w14:paraId="6D78DB02" w14:textId="77777777" w:rsidTr="00217AB0">
        <w:trPr>
          <w:trHeight w:val="537"/>
        </w:trPr>
        <w:tc>
          <w:tcPr>
            <w:tcW w:w="1006" w:type="dxa"/>
            <w:tcBorders>
              <w:top w:val="nil"/>
              <w:left w:val="single" w:sz="4" w:space="0" w:color="auto"/>
              <w:bottom w:val="nil"/>
              <w:right w:val="nil"/>
            </w:tcBorders>
            <w:shd w:val="clear" w:color="auto" w:fill="auto"/>
            <w:noWrap/>
          </w:tcPr>
          <w:p w14:paraId="100E9D8D" w14:textId="77777777" w:rsidR="00473394" w:rsidRPr="00473394" w:rsidRDefault="00473394" w:rsidP="00525A92">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1BBED229"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291419F" w14:textId="77777777" w:rsidR="00473394" w:rsidRPr="00473394" w:rsidRDefault="00F1147D" w:rsidP="00F1147D">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198F1242" w14:textId="77777777" w:rsidR="00473394" w:rsidRPr="00473394" w:rsidRDefault="00F1147D" w:rsidP="00525A92">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20BC28E0" w14:textId="77777777" w:rsidR="00473394" w:rsidRPr="00473394" w:rsidRDefault="00473394" w:rsidP="00525A9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473394" w:rsidRPr="00473394" w14:paraId="2CA1CF25" w14:textId="77777777" w:rsidTr="00217AB0">
        <w:trPr>
          <w:trHeight w:val="537"/>
        </w:trPr>
        <w:tc>
          <w:tcPr>
            <w:tcW w:w="1006" w:type="dxa"/>
            <w:tcBorders>
              <w:top w:val="nil"/>
              <w:left w:val="single" w:sz="4" w:space="0" w:color="auto"/>
              <w:bottom w:val="nil"/>
              <w:right w:val="nil"/>
            </w:tcBorders>
            <w:shd w:val="clear" w:color="auto" w:fill="auto"/>
            <w:noWrap/>
          </w:tcPr>
          <w:p w14:paraId="5076E06D" w14:textId="77777777" w:rsidR="00473394" w:rsidRPr="00473394" w:rsidRDefault="00473394" w:rsidP="00525A92">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7B8C8372" w14:textId="77777777" w:rsidR="00473394" w:rsidRPr="00473394" w:rsidRDefault="00473394" w:rsidP="00525A92">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589BA20D"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65A4AD74" w14:textId="77777777" w:rsidR="00473394" w:rsidRPr="00473394" w:rsidRDefault="00F1147D" w:rsidP="00525A92">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799F2815" w14:textId="77777777" w:rsidR="00473394" w:rsidRPr="00473394" w:rsidRDefault="00F1147D" w:rsidP="00F1147D">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hideMark/>
          </w:tcPr>
          <w:p w14:paraId="69D1B1E0" w14:textId="77777777" w:rsidR="00473394" w:rsidRPr="00473394" w:rsidRDefault="00473394" w:rsidP="00525A9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473394" w:rsidRPr="00473394" w14:paraId="14AB64E2" w14:textId="77777777" w:rsidTr="00217AB0">
        <w:trPr>
          <w:trHeight w:val="60"/>
        </w:trPr>
        <w:tc>
          <w:tcPr>
            <w:tcW w:w="1006" w:type="dxa"/>
            <w:tcBorders>
              <w:top w:val="nil"/>
              <w:left w:val="single" w:sz="4" w:space="0" w:color="auto"/>
              <w:bottom w:val="nil"/>
              <w:right w:val="nil"/>
            </w:tcBorders>
            <w:shd w:val="clear" w:color="auto" w:fill="auto"/>
            <w:noWrap/>
          </w:tcPr>
          <w:p w14:paraId="56948014"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1A025D9A"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67CDAAB8" w14:textId="77777777" w:rsidR="00473394" w:rsidRPr="00473394" w:rsidRDefault="00F1147D" w:rsidP="00E5191A">
            <w:pPr>
              <w:jc w:val="right"/>
              <w:rPr>
                <w:rFonts w:asciiTheme="minorHAnsi" w:hAnsiTheme="minorHAnsi"/>
                <w:color w:val="000000"/>
                <w:sz w:val="22"/>
                <w:szCs w:val="22"/>
              </w:rPr>
            </w:pPr>
            <w:r>
              <w:rPr>
                <w:rFonts w:asciiTheme="minorHAnsi" w:hAnsiTheme="minorHAnsi"/>
                <w:color w:val="000000"/>
                <w:sz w:val="22"/>
                <w:szCs w:val="22"/>
              </w:rPr>
              <w:t>548.</w:t>
            </w:r>
            <w:r w:rsidR="00E5191A">
              <w:rPr>
                <w:rFonts w:asciiTheme="minorHAnsi" w:hAnsiTheme="minorHAnsi"/>
                <w:color w:val="000000"/>
                <w:sz w:val="22"/>
                <w:szCs w:val="22"/>
              </w:rPr>
              <w:t>936</w:t>
            </w:r>
            <w:r>
              <w:rPr>
                <w:rFonts w:asciiTheme="minorHAnsi" w:hAnsiTheme="minorHAnsi"/>
                <w:color w:val="000000"/>
                <w:sz w:val="22"/>
                <w:szCs w:val="22"/>
              </w:rPr>
              <w:t>,28</w:t>
            </w:r>
          </w:p>
        </w:tc>
        <w:tc>
          <w:tcPr>
            <w:tcW w:w="1418" w:type="dxa"/>
            <w:tcBorders>
              <w:top w:val="nil"/>
              <w:left w:val="single" w:sz="4" w:space="0" w:color="auto"/>
              <w:bottom w:val="nil"/>
              <w:right w:val="single" w:sz="4" w:space="0" w:color="auto"/>
            </w:tcBorders>
            <w:shd w:val="clear" w:color="auto" w:fill="auto"/>
            <w:noWrap/>
            <w:vAlign w:val="bottom"/>
          </w:tcPr>
          <w:p w14:paraId="581B4383" w14:textId="77777777" w:rsidR="00473394" w:rsidRPr="00473394" w:rsidRDefault="00F1147D" w:rsidP="00F1147D">
            <w:pPr>
              <w:jc w:val="right"/>
              <w:rPr>
                <w:rFonts w:asciiTheme="minorHAnsi" w:hAnsiTheme="minorHAnsi"/>
                <w:color w:val="000000"/>
                <w:sz w:val="22"/>
                <w:szCs w:val="22"/>
              </w:rPr>
            </w:pPr>
            <w:r>
              <w:rPr>
                <w:rFonts w:asciiTheme="minorHAnsi" w:hAnsiTheme="minorHAnsi"/>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28F9DD4C" w14:textId="77777777" w:rsidR="00473394"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100</w:t>
            </w:r>
          </w:p>
        </w:tc>
      </w:tr>
      <w:tr w:rsidR="00473394" w:rsidRPr="00473394" w14:paraId="273F5448" w14:textId="77777777" w:rsidTr="00217AB0">
        <w:trPr>
          <w:trHeight w:val="60"/>
        </w:trPr>
        <w:tc>
          <w:tcPr>
            <w:tcW w:w="1006" w:type="dxa"/>
            <w:tcBorders>
              <w:top w:val="nil"/>
              <w:left w:val="single" w:sz="4" w:space="0" w:color="auto"/>
              <w:bottom w:val="nil"/>
              <w:right w:val="nil"/>
            </w:tcBorders>
            <w:shd w:val="clear" w:color="auto" w:fill="auto"/>
            <w:noWrap/>
          </w:tcPr>
          <w:p w14:paraId="0E49F564"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4657B526"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2DCD5902" w14:textId="77777777" w:rsidR="00473394" w:rsidRPr="00473394" w:rsidRDefault="00F1147D" w:rsidP="00E5191A">
            <w:pPr>
              <w:jc w:val="right"/>
              <w:rPr>
                <w:rFonts w:asciiTheme="minorHAnsi" w:hAnsiTheme="minorHAnsi"/>
                <w:color w:val="000000"/>
                <w:sz w:val="22"/>
                <w:szCs w:val="22"/>
              </w:rPr>
            </w:pPr>
            <w:r>
              <w:rPr>
                <w:rFonts w:asciiTheme="minorHAnsi" w:hAnsiTheme="minorHAnsi"/>
                <w:color w:val="000000"/>
                <w:sz w:val="22"/>
                <w:szCs w:val="22"/>
              </w:rPr>
              <w:t>425.</w:t>
            </w:r>
            <w:r w:rsidR="00E5191A">
              <w:rPr>
                <w:rFonts w:asciiTheme="minorHAnsi" w:hAnsiTheme="minorHAnsi"/>
                <w:color w:val="000000"/>
                <w:sz w:val="22"/>
                <w:szCs w:val="22"/>
              </w:rPr>
              <w:t>18</w:t>
            </w:r>
            <w:r>
              <w:rPr>
                <w:rFonts w:asciiTheme="minorHAnsi" w:hAnsiTheme="minorHAnsi"/>
                <w:color w:val="000000"/>
                <w:sz w:val="22"/>
                <w:szCs w:val="22"/>
              </w:rPr>
              <w:t>6,28</w:t>
            </w:r>
          </w:p>
        </w:tc>
        <w:tc>
          <w:tcPr>
            <w:tcW w:w="1418" w:type="dxa"/>
            <w:tcBorders>
              <w:top w:val="nil"/>
              <w:left w:val="single" w:sz="4" w:space="0" w:color="auto"/>
              <w:bottom w:val="nil"/>
              <w:right w:val="single" w:sz="4" w:space="0" w:color="auto"/>
            </w:tcBorders>
            <w:shd w:val="clear" w:color="auto" w:fill="auto"/>
            <w:noWrap/>
            <w:vAlign w:val="bottom"/>
          </w:tcPr>
          <w:p w14:paraId="39DC7246" w14:textId="77777777" w:rsidR="00473394" w:rsidRPr="00473394" w:rsidRDefault="00F1147D" w:rsidP="00E5191A">
            <w:pPr>
              <w:jc w:val="right"/>
              <w:rPr>
                <w:rFonts w:asciiTheme="minorHAnsi" w:hAnsiTheme="minorHAnsi"/>
                <w:color w:val="000000"/>
                <w:sz w:val="22"/>
                <w:szCs w:val="22"/>
              </w:rPr>
            </w:pPr>
            <w:r>
              <w:rPr>
                <w:rFonts w:asciiTheme="minorHAnsi" w:hAnsiTheme="minorHAnsi"/>
                <w:color w:val="000000"/>
                <w:sz w:val="22"/>
                <w:szCs w:val="22"/>
              </w:rPr>
              <w:t>425.</w:t>
            </w:r>
            <w:r w:rsidR="00E5191A">
              <w:rPr>
                <w:rFonts w:asciiTheme="minorHAnsi" w:hAnsiTheme="minorHAnsi"/>
                <w:color w:val="000000"/>
                <w:sz w:val="22"/>
                <w:szCs w:val="22"/>
              </w:rPr>
              <w:t>18</w:t>
            </w:r>
            <w:r>
              <w:rPr>
                <w:rFonts w:asciiTheme="minorHAnsi" w:hAnsiTheme="minorHAnsi"/>
                <w:color w:val="000000"/>
                <w:sz w:val="22"/>
                <w:szCs w:val="22"/>
              </w:rPr>
              <w:t>6,28</w:t>
            </w:r>
          </w:p>
        </w:tc>
        <w:tc>
          <w:tcPr>
            <w:tcW w:w="992" w:type="dxa"/>
            <w:tcBorders>
              <w:top w:val="nil"/>
              <w:left w:val="nil"/>
              <w:bottom w:val="nil"/>
              <w:right w:val="single" w:sz="4" w:space="0" w:color="auto"/>
            </w:tcBorders>
            <w:shd w:val="clear" w:color="auto" w:fill="auto"/>
            <w:noWrap/>
            <w:vAlign w:val="bottom"/>
          </w:tcPr>
          <w:p w14:paraId="5918CB62" w14:textId="77777777" w:rsidR="00473394"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100</w:t>
            </w:r>
          </w:p>
        </w:tc>
      </w:tr>
      <w:tr w:rsidR="00473394" w:rsidRPr="00473394" w14:paraId="116083B0" w14:textId="77777777" w:rsidTr="00217AB0">
        <w:trPr>
          <w:trHeight w:val="60"/>
        </w:trPr>
        <w:tc>
          <w:tcPr>
            <w:tcW w:w="1006" w:type="dxa"/>
            <w:tcBorders>
              <w:top w:val="nil"/>
              <w:left w:val="single" w:sz="4" w:space="0" w:color="auto"/>
              <w:bottom w:val="single" w:sz="4" w:space="0" w:color="auto"/>
              <w:right w:val="nil"/>
            </w:tcBorders>
            <w:shd w:val="clear" w:color="auto" w:fill="auto"/>
            <w:noWrap/>
          </w:tcPr>
          <w:p w14:paraId="4391144A"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2FC43553"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153E6DD9" w14:textId="77777777" w:rsidR="00473394" w:rsidRPr="00473394" w:rsidRDefault="00F1147D" w:rsidP="00525A92">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708D642" w14:textId="77777777" w:rsidR="00473394" w:rsidRPr="00473394" w:rsidRDefault="00F1147D" w:rsidP="00F1147D">
            <w:pPr>
              <w:jc w:val="right"/>
              <w:rPr>
                <w:rFonts w:asciiTheme="minorHAnsi" w:hAnsiTheme="minorHAnsi"/>
                <w:color w:val="000000"/>
                <w:sz w:val="22"/>
                <w:szCs w:val="22"/>
              </w:rPr>
            </w:pPr>
            <w:r>
              <w:rPr>
                <w:rFonts w:asciiTheme="minorHAnsi" w:hAnsiTheme="minorHAnsi"/>
                <w:color w:val="000000"/>
                <w:sz w:val="22"/>
                <w:szCs w:val="22"/>
              </w:rPr>
              <w:t>123.750</w:t>
            </w:r>
            <w:r w:rsidR="00473394" w:rsidRPr="00473394">
              <w:rPr>
                <w:rFonts w:asciiTheme="minorHAnsi" w:hAnsiTheme="minorHAnsi"/>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tcPr>
          <w:p w14:paraId="49104CD6" w14:textId="77777777" w:rsidR="00473394"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100</w:t>
            </w:r>
          </w:p>
        </w:tc>
      </w:tr>
    </w:tbl>
    <w:p w14:paraId="3EA8B787" w14:textId="77777777" w:rsidR="00473394" w:rsidRDefault="00473394" w:rsidP="00352439">
      <w:pPr>
        <w:pStyle w:val="Tijeloteksta"/>
        <w:jc w:val="both"/>
        <w:rPr>
          <w:rFonts w:asciiTheme="minorHAnsi" w:hAnsiTheme="minorHAnsi"/>
          <w:szCs w:val="22"/>
          <w:lang w:val="hr-HR"/>
        </w:rPr>
      </w:pPr>
    </w:p>
    <w:p w14:paraId="69957F8C" w14:textId="77777777" w:rsidR="00D1230F" w:rsidRPr="00473394" w:rsidRDefault="00D1230F" w:rsidP="00352439">
      <w:pPr>
        <w:pStyle w:val="Tijeloteksta"/>
        <w:jc w:val="both"/>
        <w:rPr>
          <w:rFonts w:asciiTheme="minorHAnsi" w:hAnsiTheme="minorHAnsi"/>
          <w:szCs w:val="22"/>
          <w:lang w:val="hr-HR"/>
        </w:rPr>
      </w:pPr>
    </w:p>
    <w:p w14:paraId="274AFEF8" w14:textId="77777777" w:rsidR="00D1230F" w:rsidRPr="00D1230F" w:rsidRDefault="00D1230F" w:rsidP="007A750C">
      <w:pPr>
        <w:pStyle w:val="Tijeloteksta"/>
        <w:numPr>
          <w:ilvl w:val="0"/>
          <w:numId w:val="3"/>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03243329" w14:textId="77777777" w:rsidR="00D1230F" w:rsidRPr="00BA0CBA" w:rsidRDefault="00D1230F" w:rsidP="00D1230F">
      <w:pPr>
        <w:pStyle w:val="Tijeloteksta"/>
        <w:jc w:val="both"/>
        <w:rPr>
          <w:rFonts w:asciiTheme="minorHAnsi" w:hAnsiTheme="minorHAnsi"/>
          <w:iCs/>
          <w:szCs w:val="22"/>
        </w:rPr>
      </w:pPr>
      <w:r>
        <w:rPr>
          <w:rFonts w:asciiTheme="minorHAnsi" w:hAnsiTheme="minorHAnsi"/>
          <w:iCs/>
          <w:szCs w:val="22"/>
        </w:rPr>
        <w:t xml:space="preserve"> </w:t>
      </w:r>
    </w:p>
    <w:p w14:paraId="1ECB4ED0" w14:textId="77777777" w:rsidR="00705E95" w:rsidRDefault="00705E95" w:rsidP="00D1230F">
      <w:pPr>
        <w:rPr>
          <w:rFonts w:asciiTheme="minorHAnsi" w:hAnsiTheme="minorHAnsi"/>
          <w:b/>
          <w:sz w:val="22"/>
          <w:szCs w:val="22"/>
        </w:rPr>
      </w:pPr>
    </w:p>
    <w:p w14:paraId="789B4DC4" w14:textId="77777777" w:rsidR="00D1230F" w:rsidRDefault="00D1230F" w:rsidP="00D1230F">
      <w:pPr>
        <w:rPr>
          <w:rFonts w:asciiTheme="minorHAnsi" w:hAnsiTheme="minorHAnsi"/>
          <w:b/>
          <w:sz w:val="22"/>
          <w:szCs w:val="22"/>
        </w:rPr>
      </w:pPr>
      <w:r>
        <w:rPr>
          <w:rFonts w:asciiTheme="minorHAnsi" w:hAnsiTheme="minorHAnsi"/>
          <w:b/>
          <w:sz w:val="22"/>
          <w:szCs w:val="22"/>
        </w:rPr>
        <w:t>STANJE NENAPLAĆENIH POTRAŽIVANJA ZA PRIHODE</w:t>
      </w:r>
    </w:p>
    <w:p w14:paraId="79033EA0" w14:textId="77777777" w:rsidR="00D1230F" w:rsidRPr="00F80D27" w:rsidRDefault="00D1230F" w:rsidP="00D1230F">
      <w:pPr>
        <w:rPr>
          <w:rFonts w:asciiTheme="minorHAnsi" w:hAnsiTheme="minorHAnsi"/>
          <w:b/>
          <w:sz w:val="12"/>
          <w:szCs w:val="12"/>
        </w:rPr>
      </w:pPr>
    </w:p>
    <w:p w14:paraId="0C868C05" w14:textId="77777777" w:rsidR="00705E95" w:rsidRDefault="00705E95" w:rsidP="00D1230F">
      <w:pPr>
        <w:pStyle w:val="Tijeloteksta"/>
        <w:jc w:val="both"/>
        <w:rPr>
          <w:rFonts w:asciiTheme="minorHAnsi" w:hAnsiTheme="minorHAnsi"/>
          <w:color w:val="000000"/>
          <w:sz w:val="22"/>
          <w:szCs w:val="22"/>
          <w:lang w:val="hr-HR"/>
        </w:rPr>
      </w:pPr>
    </w:p>
    <w:p w14:paraId="20B65417" w14:textId="77777777" w:rsidR="00D1230F" w:rsidRPr="00D1230F" w:rsidRDefault="00D1230F" w:rsidP="00D1230F">
      <w:pPr>
        <w:pStyle w:val="Tijeloteksta"/>
        <w:jc w:val="both"/>
        <w:rPr>
          <w:rFonts w:asciiTheme="minorHAnsi" w:hAnsiTheme="minorHAnsi"/>
          <w:iCs/>
          <w:sz w:val="22"/>
          <w:szCs w:val="22"/>
          <w:lang w:val="hr-HR"/>
        </w:rPr>
      </w:pPr>
      <w:r w:rsidRPr="00D1230F">
        <w:rPr>
          <w:rFonts w:asciiTheme="minorHAnsi" w:hAnsiTheme="minorHAnsi"/>
          <w:color w:val="000000"/>
          <w:sz w:val="22"/>
          <w:szCs w:val="22"/>
          <w:lang w:val="hr-HR"/>
        </w:rPr>
        <w:t>Stanje nenaplaćenih potraživanja za prihode</w:t>
      </w:r>
      <w:r w:rsidR="00013C3F">
        <w:rPr>
          <w:rFonts w:asciiTheme="minorHAnsi" w:hAnsiTheme="minorHAnsi"/>
          <w:color w:val="000000"/>
          <w:sz w:val="22"/>
          <w:szCs w:val="22"/>
          <w:lang w:val="hr-HR"/>
        </w:rPr>
        <w:t xml:space="preserve"> proračuna</w:t>
      </w:r>
      <w:r w:rsidRPr="00D1230F">
        <w:rPr>
          <w:rFonts w:asciiTheme="minorHAnsi" w:hAnsiTheme="minorHAnsi"/>
          <w:color w:val="000000"/>
          <w:sz w:val="22"/>
          <w:szCs w:val="22"/>
          <w:lang w:val="hr-HR"/>
        </w:rPr>
        <w:t xml:space="preserve"> iskazano u konsolidiranoj bilanci na dan 3</w:t>
      </w:r>
      <w:r>
        <w:rPr>
          <w:rFonts w:asciiTheme="minorHAnsi" w:hAnsiTheme="minorHAnsi"/>
          <w:color w:val="000000"/>
          <w:sz w:val="22"/>
          <w:szCs w:val="22"/>
          <w:lang w:val="hr-HR"/>
        </w:rPr>
        <w:t>0</w:t>
      </w:r>
      <w:r w:rsidRPr="00D1230F">
        <w:rPr>
          <w:rFonts w:asciiTheme="minorHAnsi" w:hAnsiTheme="minorHAnsi"/>
          <w:color w:val="000000"/>
          <w:sz w:val="22"/>
          <w:szCs w:val="22"/>
          <w:lang w:val="hr-HR"/>
        </w:rPr>
        <w:t xml:space="preserve">. </w:t>
      </w:r>
      <w:r>
        <w:rPr>
          <w:rFonts w:asciiTheme="minorHAnsi" w:hAnsiTheme="minorHAnsi"/>
          <w:color w:val="000000"/>
          <w:sz w:val="22"/>
          <w:szCs w:val="22"/>
          <w:lang w:val="hr-HR"/>
        </w:rPr>
        <w:t>lipnja</w:t>
      </w:r>
      <w:r w:rsidRPr="00D1230F">
        <w:rPr>
          <w:rFonts w:asciiTheme="minorHAnsi" w:hAnsiTheme="minorHAnsi"/>
          <w:color w:val="000000"/>
          <w:sz w:val="22"/>
          <w:szCs w:val="22"/>
          <w:lang w:val="hr-HR"/>
        </w:rPr>
        <w:t xml:space="preserve"> 201</w:t>
      </w:r>
      <w:r w:rsidR="00217AB0">
        <w:rPr>
          <w:rFonts w:asciiTheme="minorHAnsi" w:hAnsiTheme="minorHAnsi"/>
          <w:color w:val="000000"/>
          <w:sz w:val="22"/>
          <w:szCs w:val="22"/>
          <w:lang w:val="hr-HR"/>
        </w:rPr>
        <w:t>9</w:t>
      </w:r>
      <w:r w:rsidRPr="00D1230F">
        <w:rPr>
          <w:rFonts w:asciiTheme="minorHAnsi" w:hAnsiTheme="minorHAnsi"/>
          <w:color w:val="000000"/>
          <w:sz w:val="22"/>
          <w:szCs w:val="22"/>
          <w:lang w:val="hr-HR"/>
        </w:rPr>
        <w:t xml:space="preserve">. godine iznosi ukupno </w:t>
      </w:r>
      <w:r w:rsidR="00217AB0">
        <w:rPr>
          <w:rFonts w:asciiTheme="minorHAnsi" w:hAnsiTheme="minorHAnsi"/>
          <w:color w:val="000000"/>
          <w:sz w:val="22"/>
          <w:szCs w:val="22"/>
          <w:lang w:val="hr-HR"/>
        </w:rPr>
        <w:t>1</w:t>
      </w:r>
      <w:r w:rsidR="008E578D">
        <w:rPr>
          <w:rFonts w:asciiTheme="minorHAnsi" w:hAnsiTheme="minorHAnsi"/>
          <w:color w:val="000000"/>
          <w:sz w:val="22"/>
          <w:szCs w:val="22"/>
          <w:lang w:val="hr-HR"/>
        </w:rPr>
        <w:t>0</w:t>
      </w:r>
      <w:r w:rsidR="00217AB0">
        <w:rPr>
          <w:rFonts w:asciiTheme="minorHAnsi" w:hAnsiTheme="minorHAnsi"/>
          <w:color w:val="000000"/>
          <w:sz w:val="22"/>
          <w:szCs w:val="22"/>
          <w:lang w:val="hr-HR"/>
        </w:rPr>
        <w:t>.</w:t>
      </w:r>
      <w:r w:rsidR="008E578D">
        <w:rPr>
          <w:rFonts w:asciiTheme="minorHAnsi" w:hAnsiTheme="minorHAnsi"/>
          <w:color w:val="000000"/>
          <w:sz w:val="22"/>
          <w:szCs w:val="22"/>
          <w:lang w:val="hr-HR"/>
        </w:rPr>
        <w:t>309.128,91</w:t>
      </w:r>
      <w:r w:rsidR="0015491C">
        <w:rPr>
          <w:rFonts w:asciiTheme="minorHAnsi" w:hAnsiTheme="minorHAnsi"/>
          <w:color w:val="000000"/>
          <w:sz w:val="22"/>
          <w:szCs w:val="22"/>
          <w:lang w:val="hr-HR"/>
        </w:rPr>
        <w:t xml:space="preserve"> </w:t>
      </w:r>
      <w:r w:rsidRPr="00D1230F">
        <w:rPr>
          <w:rFonts w:asciiTheme="minorHAnsi" w:hAnsiTheme="minorHAnsi"/>
          <w:color w:val="000000"/>
          <w:sz w:val="22"/>
          <w:szCs w:val="22"/>
          <w:lang w:val="hr-HR"/>
        </w:rPr>
        <w:t xml:space="preserve">kn, a odnosi se na potraživanja proračuna u iznosu od </w:t>
      </w:r>
      <w:r w:rsidR="008E578D">
        <w:rPr>
          <w:rFonts w:asciiTheme="minorHAnsi" w:hAnsiTheme="minorHAnsi"/>
          <w:color w:val="000000"/>
          <w:sz w:val="22"/>
          <w:szCs w:val="22"/>
          <w:lang w:val="hr-HR"/>
        </w:rPr>
        <w:t>10.149.493,46</w:t>
      </w:r>
      <w:r w:rsidRPr="00D1230F">
        <w:rPr>
          <w:rFonts w:asciiTheme="minorHAnsi" w:hAnsiTheme="minorHAnsi"/>
          <w:color w:val="000000"/>
          <w:sz w:val="22"/>
          <w:szCs w:val="22"/>
          <w:lang w:val="hr-HR"/>
        </w:rPr>
        <w:t xml:space="preserve"> kn i potraživanja proračunskih korisnika i to Dječjeg vrtića Viškovo u iznosu od </w:t>
      </w:r>
      <w:r w:rsidR="00217AB0">
        <w:rPr>
          <w:rFonts w:asciiTheme="minorHAnsi" w:hAnsiTheme="minorHAnsi"/>
          <w:color w:val="000000"/>
          <w:sz w:val="22"/>
          <w:szCs w:val="22"/>
          <w:lang w:val="hr-HR"/>
        </w:rPr>
        <w:t>159.635,45</w:t>
      </w:r>
      <w:r w:rsidRPr="00D1230F">
        <w:rPr>
          <w:rFonts w:asciiTheme="minorHAnsi" w:hAnsiTheme="minorHAnsi"/>
          <w:color w:val="000000"/>
          <w:sz w:val="22"/>
          <w:szCs w:val="22"/>
          <w:lang w:val="hr-HR"/>
        </w:rPr>
        <w:t xml:space="preserve"> kn.</w:t>
      </w:r>
      <w:r w:rsidRPr="00D1230F">
        <w:rPr>
          <w:rFonts w:asciiTheme="minorHAnsi" w:hAnsiTheme="minorHAnsi"/>
          <w:iCs/>
          <w:sz w:val="22"/>
          <w:szCs w:val="22"/>
          <w:lang w:val="hr-HR"/>
        </w:rPr>
        <w:t xml:space="preserve"> U</w:t>
      </w:r>
      <w:r w:rsidRPr="00D1230F">
        <w:rPr>
          <w:rFonts w:asciiTheme="minorHAnsi" w:hAnsiTheme="minorHAnsi"/>
          <w:color w:val="000000"/>
          <w:sz w:val="22"/>
          <w:szCs w:val="22"/>
          <w:lang w:val="hr-HR"/>
        </w:rPr>
        <w:t xml:space="preserve"> ukupno iskazanim potraživanjima proračuna, nedospjela potraživanja iznose </w:t>
      </w:r>
      <w:r w:rsidR="008E578D">
        <w:rPr>
          <w:rFonts w:asciiTheme="minorHAnsi" w:hAnsiTheme="minorHAnsi"/>
          <w:color w:val="000000"/>
          <w:sz w:val="22"/>
          <w:szCs w:val="22"/>
          <w:lang w:val="hr-HR"/>
        </w:rPr>
        <w:t>5.499.993,49</w:t>
      </w:r>
      <w:r w:rsidRPr="00F423B8">
        <w:rPr>
          <w:rFonts w:asciiTheme="minorHAnsi" w:hAnsiTheme="minorHAnsi"/>
          <w:color w:val="000000"/>
          <w:sz w:val="22"/>
          <w:szCs w:val="22"/>
          <w:lang w:val="hr-HR"/>
        </w:rPr>
        <w:t xml:space="preserve"> kn ili </w:t>
      </w:r>
      <w:r w:rsidR="008E578D">
        <w:rPr>
          <w:rFonts w:asciiTheme="minorHAnsi" w:hAnsiTheme="minorHAnsi"/>
          <w:color w:val="000000"/>
          <w:sz w:val="22"/>
          <w:szCs w:val="22"/>
          <w:lang w:val="hr-HR"/>
        </w:rPr>
        <w:t>54</w:t>
      </w:r>
      <w:r w:rsidRPr="00F423B8">
        <w:rPr>
          <w:rFonts w:asciiTheme="minorHAnsi" w:hAnsiTheme="minorHAnsi"/>
          <w:color w:val="000000"/>
          <w:sz w:val="22"/>
          <w:szCs w:val="22"/>
          <w:lang w:val="hr-HR"/>
        </w:rPr>
        <w:t>%</w:t>
      </w:r>
      <w:r w:rsidRPr="00D1230F">
        <w:rPr>
          <w:rFonts w:asciiTheme="minorHAnsi" w:hAnsiTheme="minorHAnsi"/>
          <w:color w:val="000000"/>
          <w:sz w:val="22"/>
          <w:szCs w:val="22"/>
          <w:lang w:val="hr-HR"/>
        </w:rPr>
        <w:t xml:space="preserve"> ukupnih potraživanja, dok je dospjelo preostalih </w:t>
      </w:r>
      <w:r w:rsidR="00217AB0">
        <w:rPr>
          <w:rFonts w:asciiTheme="minorHAnsi" w:hAnsiTheme="minorHAnsi"/>
          <w:color w:val="000000"/>
          <w:sz w:val="22"/>
          <w:szCs w:val="22"/>
          <w:lang w:val="hr-HR"/>
        </w:rPr>
        <w:t>4.649.499,97</w:t>
      </w:r>
      <w:r w:rsidRPr="00D1230F">
        <w:rPr>
          <w:rFonts w:asciiTheme="minorHAnsi" w:hAnsiTheme="minorHAnsi"/>
          <w:color w:val="000000"/>
          <w:sz w:val="22"/>
          <w:szCs w:val="22"/>
          <w:lang w:val="hr-HR"/>
        </w:rPr>
        <w:t xml:space="preserve"> kn ili </w:t>
      </w:r>
      <w:r w:rsidR="00217AB0">
        <w:rPr>
          <w:rFonts w:asciiTheme="minorHAnsi" w:hAnsiTheme="minorHAnsi"/>
          <w:color w:val="000000"/>
          <w:sz w:val="22"/>
          <w:szCs w:val="22"/>
          <w:lang w:val="hr-HR"/>
        </w:rPr>
        <w:t>4</w:t>
      </w:r>
      <w:r w:rsidR="008E578D">
        <w:rPr>
          <w:rFonts w:asciiTheme="minorHAnsi" w:hAnsiTheme="minorHAnsi"/>
          <w:color w:val="000000"/>
          <w:sz w:val="22"/>
          <w:szCs w:val="22"/>
          <w:lang w:val="hr-HR"/>
        </w:rPr>
        <w:t>6</w:t>
      </w:r>
      <w:r w:rsidRPr="00D1230F">
        <w:rPr>
          <w:rFonts w:asciiTheme="minorHAnsi" w:hAnsiTheme="minorHAnsi"/>
          <w:color w:val="000000"/>
          <w:sz w:val="22"/>
          <w:szCs w:val="22"/>
          <w:lang w:val="hr-HR"/>
        </w:rPr>
        <w:t xml:space="preserve">% potraživanja. </w:t>
      </w:r>
      <w:r w:rsidRPr="00D1230F">
        <w:rPr>
          <w:rFonts w:asciiTheme="minorHAnsi" w:hAnsiTheme="minorHAnsi"/>
          <w:iCs/>
          <w:sz w:val="22"/>
          <w:szCs w:val="22"/>
          <w:lang w:val="hr-HR"/>
        </w:rPr>
        <w:t>U</w:t>
      </w:r>
      <w:r w:rsidRPr="00D1230F">
        <w:rPr>
          <w:rFonts w:asciiTheme="minorHAnsi" w:hAnsiTheme="minorHAnsi"/>
          <w:color w:val="000000"/>
          <w:sz w:val="22"/>
          <w:szCs w:val="22"/>
          <w:lang w:val="hr-HR"/>
        </w:rPr>
        <w:t xml:space="preserve"> ukupno iskazanim potraživanjima Dječjeg vrtića Viškovo, nedospjela potraživanja iznose </w:t>
      </w:r>
      <w:r w:rsidR="00217AB0">
        <w:rPr>
          <w:rFonts w:asciiTheme="minorHAnsi" w:hAnsiTheme="minorHAnsi"/>
          <w:color w:val="000000"/>
          <w:sz w:val="22"/>
          <w:szCs w:val="22"/>
          <w:lang w:val="hr-HR"/>
        </w:rPr>
        <w:t>121.546,72 kn ili 76</w:t>
      </w:r>
      <w:r w:rsidRPr="00F423B8">
        <w:rPr>
          <w:rFonts w:asciiTheme="minorHAnsi" w:hAnsiTheme="minorHAnsi"/>
          <w:color w:val="000000"/>
          <w:sz w:val="22"/>
          <w:szCs w:val="22"/>
          <w:lang w:val="hr-HR"/>
        </w:rPr>
        <w:t xml:space="preserve">% ukupnih potraživanja, dok je dospjelo preostalih </w:t>
      </w:r>
      <w:r w:rsidR="00217AB0">
        <w:rPr>
          <w:rFonts w:asciiTheme="minorHAnsi" w:hAnsiTheme="minorHAnsi"/>
          <w:color w:val="000000"/>
          <w:sz w:val="22"/>
          <w:szCs w:val="22"/>
          <w:lang w:val="hr-HR"/>
        </w:rPr>
        <w:t>38.088,73</w:t>
      </w:r>
      <w:r w:rsidR="00F423B8" w:rsidRPr="00F423B8">
        <w:rPr>
          <w:rFonts w:asciiTheme="minorHAnsi" w:hAnsiTheme="minorHAnsi"/>
          <w:color w:val="000000"/>
          <w:sz w:val="22"/>
          <w:szCs w:val="22"/>
          <w:lang w:val="hr-HR"/>
        </w:rPr>
        <w:t xml:space="preserve"> kn ili 2</w:t>
      </w:r>
      <w:r w:rsidR="00217AB0">
        <w:rPr>
          <w:rFonts w:asciiTheme="minorHAnsi" w:hAnsiTheme="minorHAnsi"/>
          <w:color w:val="000000"/>
          <w:sz w:val="22"/>
          <w:szCs w:val="22"/>
          <w:lang w:val="hr-HR"/>
        </w:rPr>
        <w:t>4</w:t>
      </w:r>
      <w:r w:rsidRPr="00F423B8">
        <w:rPr>
          <w:rFonts w:asciiTheme="minorHAnsi" w:hAnsiTheme="minorHAnsi"/>
          <w:color w:val="000000"/>
          <w:sz w:val="22"/>
          <w:szCs w:val="22"/>
          <w:lang w:val="hr-HR"/>
        </w:rPr>
        <w:t>% potraživanja. Za naplatu dospjelih</w:t>
      </w:r>
      <w:r w:rsidRPr="00D1230F">
        <w:rPr>
          <w:rFonts w:asciiTheme="minorHAnsi" w:hAnsiTheme="minorHAnsi"/>
          <w:color w:val="000000"/>
          <w:sz w:val="22"/>
          <w:szCs w:val="22"/>
          <w:lang w:val="hr-HR"/>
        </w:rPr>
        <w:t xml:space="preserve"> potraživanja se redovito poduzimaju odgovarajuće mjere te provode ovršni i drugi propisani postupci naplate. </w:t>
      </w:r>
      <w:r w:rsidRPr="00D1230F">
        <w:rPr>
          <w:rFonts w:asciiTheme="minorHAnsi" w:hAnsiTheme="minorHAnsi"/>
          <w:iCs/>
          <w:sz w:val="22"/>
          <w:szCs w:val="22"/>
          <w:lang w:val="hr-HR"/>
        </w:rPr>
        <w:t>Analitički prikaz stanja potraživanja po pojedinoj vrsti proračunskih prihoda iskazan je u nastavku:</w:t>
      </w:r>
    </w:p>
    <w:p w14:paraId="0DC4B9A5" w14:textId="77777777" w:rsidR="00550FCE" w:rsidRDefault="00550FCE" w:rsidP="00D1230F">
      <w:pPr>
        <w:rPr>
          <w:rFonts w:asciiTheme="minorHAnsi" w:hAnsiTheme="minorHAnsi"/>
          <w:b/>
          <w:sz w:val="22"/>
          <w:szCs w:val="22"/>
        </w:rPr>
      </w:pPr>
    </w:p>
    <w:p w14:paraId="4F12A6C3" w14:textId="77777777" w:rsidR="00705E95" w:rsidRDefault="00705E95" w:rsidP="00D1230F">
      <w:pPr>
        <w:rPr>
          <w:rFonts w:asciiTheme="minorHAnsi" w:hAnsiTheme="minorHAnsi"/>
          <w:b/>
          <w:sz w:val="22"/>
          <w:szCs w:val="22"/>
        </w:rPr>
      </w:pPr>
    </w:p>
    <w:tbl>
      <w:tblPr>
        <w:tblW w:w="9114" w:type="dxa"/>
        <w:tblInd w:w="95" w:type="dxa"/>
        <w:tblLayout w:type="fixed"/>
        <w:tblLook w:val="04A0" w:firstRow="1" w:lastRow="0" w:firstColumn="1" w:lastColumn="0" w:noHBand="0" w:noVBand="1"/>
      </w:tblPr>
      <w:tblGrid>
        <w:gridCol w:w="751"/>
        <w:gridCol w:w="6662"/>
        <w:gridCol w:w="1701"/>
      </w:tblGrid>
      <w:tr w:rsidR="00D1230F" w:rsidRPr="00BA0CBA" w14:paraId="11E92B74" w14:textId="77777777" w:rsidTr="00152500">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19946D0B" w14:textId="77777777" w:rsidR="00D1230F" w:rsidRPr="00BA0CBA" w:rsidRDefault="00D1230F" w:rsidP="00B134B0">
            <w:pPr>
              <w:jc w:val="center"/>
              <w:rPr>
                <w:rFonts w:asciiTheme="minorHAnsi" w:hAnsiTheme="minorHAnsi"/>
                <w:b/>
                <w:bCs/>
                <w:color w:val="000000"/>
                <w:sz w:val="22"/>
                <w:szCs w:val="22"/>
              </w:rPr>
            </w:pPr>
            <w:r w:rsidRPr="00BA0CBA">
              <w:rPr>
                <w:rFonts w:asciiTheme="minorHAnsi" w:hAnsiTheme="minorHAnsi"/>
                <w:b/>
                <w:bCs/>
                <w:color w:val="000000"/>
                <w:sz w:val="22"/>
                <w:szCs w:val="22"/>
              </w:rPr>
              <w:lastRenderedPageBreak/>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80F8B" w14:textId="77777777" w:rsidR="00D1230F" w:rsidRPr="00BA0CBA" w:rsidRDefault="00D1230F" w:rsidP="00217AB0">
            <w:pPr>
              <w:jc w:val="center"/>
              <w:rPr>
                <w:rFonts w:asciiTheme="minorHAnsi" w:hAnsiTheme="minorHAnsi"/>
                <w:b/>
                <w:bCs/>
                <w:color w:val="000000"/>
                <w:sz w:val="22"/>
                <w:szCs w:val="22"/>
              </w:rPr>
            </w:pPr>
            <w:r>
              <w:rPr>
                <w:rFonts w:asciiTheme="minorHAnsi" w:hAnsiTheme="minorHAnsi"/>
                <w:b/>
                <w:bCs/>
                <w:color w:val="000000"/>
                <w:sz w:val="22"/>
                <w:szCs w:val="22"/>
              </w:rPr>
              <w:t>STANJE NA DAN     30. 06. 201</w:t>
            </w:r>
            <w:r w:rsidR="00217AB0">
              <w:rPr>
                <w:rFonts w:asciiTheme="minorHAnsi" w:hAnsiTheme="minorHAnsi"/>
                <w:b/>
                <w:bCs/>
                <w:color w:val="000000"/>
                <w:sz w:val="22"/>
                <w:szCs w:val="22"/>
              </w:rPr>
              <w:t>9</w:t>
            </w:r>
            <w:r>
              <w:rPr>
                <w:rFonts w:asciiTheme="minorHAnsi" w:hAnsiTheme="minorHAnsi"/>
                <w:b/>
                <w:bCs/>
                <w:color w:val="000000"/>
                <w:sz w:val="22"/>
                <w:szCs w:val="22"/>
              </w:rPr>
              <w:t xml:space="preserve">.        </w:t>
            </w:r>
          </w:p>
        </w:tc>
      </w:tr>
      <w:tr w:rsidR="00D1230F" w:rsidRPr="00BA0CBA" w14:paraId="6D73316F" w14:textId="77777777" w:rsidTr="00212E6D">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3934C09B"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CDCE61"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2</w:t>
            </w:r>
          </w:p>
        </w:tc>
      </w:tr>
      <w:tr w:rsidR="00D1230F" w:rsidRPr="00BA0CBA" w14:paraId="3FCA0442" w14:textId="77777777" w:rsidTr="00212E6D">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773C5320" w14:textId="77777777" w:rsidR="00D1230F" w:rsidRPr="00BA0CBA" w:rsidRDefault="00D1230F" w:rsidP="00B134B0">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604DF0BA"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9190463" w14:textId="77777777" w:rsidR="00D1230F" w:rsidRPr="00BA0CBA" w:rsidRDefault="00F05494" w:rsidP="00CD72D9">
            <w:pPr>
              <w:jc w:val="right"/>
              <w:rPr>
                <w:rFonts w:asciiTheme="minorHAnsi" w:hAnsiTheme="minorHAnsi"/>
                <w:b/>
                <w:bCs/>
                <w:color w:val="000000"/>
                <w:sz w:val="22"/>
                <w:szCs w:val="22"/>
              </w:rPr>
            </w:pPr>
            <w:r>
              <w:rPr>
                <w:rFonts w:asciiTheme="minorHAnsi" w:hAnsiTheme="minorHAnsi"/>
                <w:b/>
                <w:bCs/>
                <w:color w:val="000000"/>
                <w:sz w:val="22"/>
                <w:szCs w:val="22"/>
              </w:rPr>
              <w:t>10.149.493,46</w:t>
            </w:r>
          </w:p>
        </w:tc>
      </w:tr>
      <w:tr w:rsidR="00D1230F" w:rsidRPr="00BA0CBA" w14:paraId="53013D88" w14:textId="77777777" w:rsidTr="00212E6D">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44123DF4"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0ADF9BA7"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3F62F942" w14:textId="77777777" w:rsidR="00D1230F" w:rsidRDefault="00F05494" w:rsidP="00B134B0">
            <w:pPr>
              <w:jc w:val="right"/>
              <w:rPr>
                <w:rFonts w:asciiTheme="minorHAnsi" w:hAnsiTheme="minorHAnsi"/>
                <w:b/>
                <w:bCs/>
                <w:color w:val="000000"/>
                <w:sz w:val="22"/>
                <w:szCs w:val="22"/>
              </w:rPr>
            </w:pPr>
            <w:r>
              <w:rPr>
                <w:rFonts w:asciiTheme="minorHAnsi" w:hAnsiTheme="minorHAnsi"/>
                <w:b/>
                <w:bCs/>
                <w:color w:val="000000"/>
                <w:sz w:val="22"/>
                <w:szCs w:val="22"/>
              </w:rPr>
              <w:t>10.108.573,60</w:t>
            </w:r>
          </w:p>
        </w:tc>
      </w:tr>
      <w:tr w:rsidR="00D1230F" w:rsidRPr="00BA0CBA" w14:paraId="6E39302A" w14:textId="77777777" w:rsidTr="00212E6D">
        <w:trPr>
          <w:trHeight w:val="275"/>
        </w:trPr>
        <w:tc>
          <w:tcPr>
            <w:tcW w:w="751" w:type="dxa"/>
            <w:tcBorders>
              <w:top w:val="nil"/>
              <w:left w:val="single" w:sz="4" w:space="0" w:color="auto"/>
              <w:bottom w:val="nil"/>
              <w:right w:val="nil"/>
            </w:tcBorders>
            <w:shd w:val="clear" w:color="auto" w:fill="auto"/>
            <w:noWrap/>
            <w:vAlign w:val="center"/>
            <w:hideMark/>
          </w:tcPr>
          <w:p w14:paraId="71A25B1A"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7C8DE655"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6ACA4EAD" w14:textId="77777777" w:rsidR="00D1230F" w:rsidRPr="00BA0CBA" w:rsidRDefault="00217AB0" w:rsidP="00B134B0">
            <w:pPr>
              <w:jc w:val="right"/>
              <w:rPr>
                <w:rFonts w:asciiTheme="minorHAnsi" w:hAnsiTheme="minorHAnsi"/>
                <w:b/>
                <w:bCs/>
                <w:color w:val="000000"/>
                <w:sz w:val="22"/>
                <w:szCs w:val="22"/>
              </w:rPr>
            </w:pPr>
            <w:r>
              <w:rPr>
                <w:rFonts w:asciiTheme="minorHAnsi" w:hAnsiTheme="minorHAnsi"/>
                <w:b/>
                <w:bCs/>
                <w:color w:val="000000"/>
                <w:sz w:val="22"/>
                <w:szCs w:val="22"/>
              </w:rPr>
              <w:t>4.219.283,31</w:t>
            </w:r>
          </w:p>
        </w:tc>
      </w:tr>
      <w:tr w:rsidR="00D1230F" w:rsidRPr="00806544" w14:paraId="326D006B" w14:textId="77777777" w:rsidTr="00212E6D">
        <w:trPr>
          <w:trHeight w:val="291"/>
        </w:trPr>
        <w:tc>
          <w:tcPr>
            <w:tcW w:w="751" w:type="dxa"/>
            <w:tcBorders>
              <w:top w:val="nil"/>
              <w:left w:val="single" w:sz="4" w:space="0" w:color="auto"/>
              <w:bottom w:val="nil"/>
              <w:right w:val="nil"/>
            </w:tcBorders>
            <w:shd w:val="clear" w:color="auto" w:fill="auto"/>
            <w:noWrap/>
            <w:hideMark/>
          </w:tcPr>
          <w:p w14:paraId="22F9BC10" w14:textId="77777777" w:rsidR="00D1230F" w:rsidRPr="00806544" w:rsidRDefault="00D1230F" w:rsidP="00B134B0">
            <w:pPr>
              <w:jc w:val="both"/>
              <w:rPr>
                <w:rFonts w:asciiTheme="minorHAnsi" w:hAnsiTheme="minorHAnsi"/>
                <w:bCs/>
                <w:color w:val="000000"/>
                <w:sz w:val="22"/>
                <w:szCs w:val="22"/>
              </w:rPr>
            </w:pPr>
            <w:r w:rsidRPr="00806544">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61B06E94" w14:textId="77777777" w:rsidR="00D1230F" w:rsidRPr="00806544" w:rsidRDefault="00217AB0" w:rsidP="00217AB0">
            <w:pPr>
              <w:jc w:val="both"/>
              <w:rPr>
                <w:rFonts w:asciiTheme="minorHAnsi" w:hAnsiTheme="minorHAnsi"/>
                <w:bCs/>
                <w:color w:val="000000"/>
                <w:sz w:val="22"/>
                <w:szCs w:val="22"/>
              </w:rPr>
            </w:pPr>
            <w:r>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488F0985" w14:textId="77777777" w:rsidR="00D1230F" w:rsidRPr="00806544" w:rsidRDefault="00705E95" w:rsidP="00B134B0">
            <w:pPr>
              <w:jc w:val="right"/>
              <w:rPr>
                <w:rFonts w:asciiTheme="minorHAnsi" w:hAnsiTheme="minorHAnsi"/>
                <w:bCs/>
                <w:color w:val="000000"/>
                <w:sz w:val="22"/>
                <w:szCs w:val="22"/>
              </w:rPr>
            </w:pPr>
            <w:r>
              <w:rPr>
                <w:rFonts w:asciiTheme="minorHAnsi" w:hAnsiTheme="minorHAnsi"/>
                <w:bCs/>
                <w:color w:val="000000"/>
                <w:sz w:val="22"/>
                <w:szCs w:val="22"/>
              </w:rPr>
              <w:t>3.509.921,76</w:t>
            </w:r>
          </w:p>
        </w:tc>
      </w:tr>
      <w:tr w:rsidR="00217AB0" w:rsidRPr="00806544" w14:paraId="3DD81FA0" w14:textId="77777777" w:rsidTr="00212E6D">
        <w:trPr>
          <w:trHeight w:val="291"/>
        </w:trPr>
        <w:tc>
          <w:tcPr>
            <w:tcW w:w="751" w:type="dxa"/>
            <w:tcBorders>
              <w:top w:val="nil"/>
              <w:left w:val="single" w:sz="4" w:space="0" w:color="auto"/>
              <w:bottom w:val="nil"/>
              <w:right w:val="nil"/>
            </w:tcBorders>
            <w:shd w:val="clear" w:color="auto" w:fill="auto"/>
            <w:noWrap/>
          </w:tcPr>
          <w:p w14:paraId="1AB5DF31" w14:textId="77777777" w:rsidR="00217AB0" w:rsidRPr="00806544" w:rsidRDefault="00217AB0" w:rsidP="00B134B0">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4E4017DE" w14:textId="77777777" w:rsidR="00217AB0" w:rsidRPr="00217AB0" w:rsidRDefault="00217AB0" w:rsidP="00217AB0">
            <w:pPr>
              <w:jc w:val="both"/>
              <w:rPr>
                <w:rFonts w:asciiTheme="minorHAnsi" w:hAnsiTheme="minorHAnsi"/>
                <w:bCs/>
                <w:color w:val="000000"/>
                <w:sz w:val="22"/>
                <w:szCs w:val="22"/>
              </w:rPr>
            </w:pPr>
            <w:r>
              <w:rPr>
                <w:rFonts w:asciiTheme="minorHAnsi" w:hAnsiTheme="minorHAnsi"/>
                <w:bCs/>
                <w:color w:val="000000"/>
              </w:rPr>
              <w:t xml:space="preserve">- </w:t>
            </w:r>
            <w:r w:rsidRPr="00217AB0">
              <w:rPr>
                <w:rFonts w:asciiTheme="minorHAnsi" w:hAnsiTheme="minorHAnsi"/>
                <w:bCs/>
                <w:color w:val="000000"/>
              </w:rPr>
              <w:t>p</w:t>
            </w:r>
            <w:r w:rsidR="00705E95">
              <w:rPr>
                <w:rFonts w:asciiTheme="minorHAnsi" w:hAnsiTheme="minorHAnsi"/>
                <w:bCs/>
                <w:color w:val="000000"/>
              </w:rPr>
              <w:t>orez</w:t>
            </w:r>
            <w:r w:rsidRPr="00217AB0">
              <w:rPr>
                <w:rFonts w:asciiTheme="minorHAnsi" w:hAnsiTheme="minorHAnsi"/>
                <w:bCs/>
                <w:color w:val="000000"/>
              </w:rPr>
              <w:t xml:space="preserve"> na kuće za odmor</w:t>
            </w:r>
          </w:p>
        </w:tc>
        <w:tc>
          <w:tcPr>
            <w:tcW w:w="1701" w:type="dxa"/>
            <w:tcBorders>
              <w:top w:val="nil"/>
              <w:left w:val="single" w:sz="4" w:space="0" w:color="auto"/>
              <w:bottom w:val="nil"/>
              <w:right w:val="single" w:sz="4" w:space="0" w:color="auto"/>
            </w:tcBorders>
            <w:shd w:val="clear" w:color="auto" w:fill="auto"/>
            <w:noWrap/>
            <w:vAlign w:val="bottom"/>
          </w:tcPr>
          <w:p w14:paraId="0BE07AEA" w14:textId="77777777" w:rsidR="00217AB0" w:rsidRDefault="00705E95" w:rsidP="00B134B0">
            <w:pPr>
              <w:jc w:val="right"/>
              <w:rPr>
                <w:rFonts w:asciiTheme="minorHAnsi" w:hAnsiTheme="minorHAnsi"/>
                <w:bCs/>
                <w:color w:val="000000"/>
                <w:sz w:val="22"/>
                <w:szCs w:val="22"/>
              </w:rPr>
            </w:pPr>
            <w:r>
              <w:rPr>
                <w:rFonts w:asciiTheme="minorHAnsi" w:hAnsiTheme="minorHAnsi"/>
                <w:bCs/>
                <w:color w:val="000000"/>
                <w:sz w:val="22"/>
                <w:szCs w:val="22"/>
              </w:rPr>
              <w:t>17.182,81</w:t>
            </w:r>
          </w:p>
        </w:tc>
      </w:tr>
      <w:tr w:rsidR="00705E95" w:rsidRPr="00806544" w14:paraId="64F130F3" w14:textId="77777777" w:rsidTr="00212E6D">
        <w:trPr>
          <w:trHeight w:val="291"/>
        </w:trPr>
        <w:tc>
          <w:tcPr>
            <w:tcW w:w="751" w:type="dxa"/>
            <w:tcBorders>
              <w:top w:val="nil"/>
              <w:left w:val="single" w:sz="4" w:space="0" w:color="auto"/>
              <w:bottom w:val="nil"/>
              <w:right w:val="nil"/>
            </w:tcBorders>
            <w:shd w:val="clear" w:color="auto" w:fill="auto"/>
            <w:noWrap/>
          </w:tcPr>
          <w:p w14:paraId="274214F1" w14:textId="77777777" w:rsidR="00705E95" w:rsidRPr="00806544" w:rsidRDefault="00705E95" w:rsidP="00B134B0">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2D2A36E5" w14:textId="77777777" w:rsidR="00705E95" w:rsidRDefault="00705E95" w:rsidP="00705E95">
            <w:pPr>
              <w:jc w:val="both"/>
              <w:rPr>
                <w:rFonts w:asciiTheme="minorHAnsi" w:hAnsiTheme="minorHAnsi"/>
                <w:bCs/>
                <w:color w:val="000000"/>
              </w:rPr>
            </w:pPr>
            <w:r>
              <w:rPr>
                <w:rFonts w:asciiTheme="minorHAnsi" w:hAnsiTheme="minorHAnsi"/>
                <w:bCs/>
                <w:color w:val="000000"/>
              </w:rPr>
              <w:t xml:space="preserve">- </w:t>
            </w:r>
            <w:r w:rsidRPr="00217AB0">
              <w:rPr>
                <w:rFonts w:asciiTheme="minorHAnsi" w:hAnsiTheme="minorHAnsi"/>
                <w:bCs/>
                <w:color w:val="000000"/>
              </w:rPr>
              <w:t xml:space="preserve">porez na </w:t>
            </w:r>
            <w:r>
              <w:rPr>
                <w:rFonts w:asciiTheme="minorHAnsi" w:hAnsiTheme="minorHAnsi"/>
                <w:bCs/>
                <w:color w:val="000000"/>
              </w:rPr>
              <w:t>promet nekretnina</w:t>
            </w:r>
          </w:p>
        </w:tc>
        <w:tc>
          <w:tcPr>
            <w:tcW w:w="1701" w:type="dxa"/>
            <w:tcBorders>
              <w:top w:val="nil"/>
              <w:left w:val="single" w:sz="4" w:space="0" w:color="auto"/>
              <w:bottom w:val="nil"/>
              <w:right w:val="single" w:sz="4" w:space="0" w:color="auto"/>
            </w:tcBorders>
            <w:shd w:val="clear" w:color="auto" w:fill="auto"/>
            <w:noWrap/>
            <w:vAlign w:val="bottom"/>
          </w:tcPr>
          <w:p w14:paraId="4788C4C2" w14:textId="77777777" w:rsidR="00705E95" w:rsidRDefault="00705E95" w:rsidP="00B134B0">
            <w:pPr>
              <w:jc w:val="right"/>
              <w:rPr>
                <w:rFonts w:asciiTheme="minorHAnsi" w:hAnsiTheme="minorHAnsi"/>
                <w:bCs/>
                <w:color w:val="000000"/>
                <w:sz w:val="22"/>
                <w:szCs w:val="22"/>
              </w:rPr>
            </w:pPr>
            <w:r>
              <w:rPr>
                <w:rFonts w:asciiTheme="minorHAnsi" w:hAnsiTheme="minorHAnsi"/>
                <w:bCs/>
                <w:color w:val="000000"/>
                <w:sz w:val="22"/>
                <w:szCs w:val="22"/>
              </w:rPr>
              <w:t>3.492.738,95</w:t>
            </w:r>
          </w:p>
        </w:tc>
      </w:tr>
      <w:tr w:rsidR="00D1230F" w:rsidRPr="00BA0CBA" w14:paraId="174B0BE5" w14:textId="77777777" w:rsidTr="00212E6D">
        <w:trPr>
          <w:trHeight w:val="281"/>
        </w:trPr>
        <w:tc>
          <w:tcPr>
            <w:tcW w:w="751" w:type="dxa"/>
            <w:tcBorders>
              <w:top w:val="nil"/>
              <w:left w:val="single" w:sz="4" w:space="0" w:color="auto"/>
              <w:bottom w:val="nil"/>
              <w:right w:val="nil"/>
            </w:tcBorders>
            <w:shd w:val="clear" w:color="auto" w:fill="auto"/>
            <w:noWrap/>
            <w:vAlign w:val="center"/>
            <w:hideMark/>
          </w:tcPr>
          <w:p w14:paraId="13EFB864"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6E818D32"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7B12B231" w14:textId="77777777" w:rsidR="00D1230F" w:rsidRPr="00BA0CBA" w:rsidRDefault="00705E95" w:rsidP="00B134B0">
            <w:pPr>
              <w:jc w:val="right"/>
              <w:rPr>
                <w:rFonts w:asciiTheme="minorHAnsi" w:hAnsiTheme="minorHAnsi"/>
                <w:color w:val="000000"/>
                <w:sz w:val="22"/>
                <w:szCs w:val="22"/>
              </w:rPr>
            </w:pPr>
            <w:r>
              <w:rPr>
                <w:rFonts w:asciiTheme="minorHAnsi" w:hAnsiTheme="minorHAnsi"/>
                <w:color w:val="000000"/>
                <w:sz w:val="22"/>
                <w:szCs w:val="22"/>
              </w:rPr>
              <w:t>709.361,55</w:t>
            </w:r>
          </w:p>
        </w:tc>
      </w:tr>
      <w:tr w:rsidR="00D1230F" w:rsidRPr="00BA0CBA" w14:paraId="193AB56D" w14:textId="77777777" w:rsidTr="00212E6D">
        <w:trPr>
          <w:trHeight w:val="272"/>
        </w:trPr>
        <w:tc>
          <w:tcPr>
            <w:tcW w:w="751" w:type="dxa"/>
            <w:tcBorders>
              <w:top w:val="nil"/>
              <w:left w:val="single" w:sz="4" w:space="0" w:color="auto"/>
              <w:bottom w:val="nil"/>
              <w:right w:val="nil"/>
            </w:tcBorders>
            <w:shd w:val="clear" w:color="auto" w:fill="auto"/>
            <w:noWrap/>
            <w:vAlign w:val="center"/>
          </w:tcPr>
          <w:p w14:paraId="3514210A"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0445618" w14:textId="77777777" w:rsidR="00D1230F" w:rsidRPr="00806544" w:rsidRDefault="00D1230F" w:rsidP="00B134B0">
            <w:pPr>
              <w:jc w:val="both"/>
              <w:rPr>
                <w:rFonts w:asciiTheme="minorHAnsi" w:hAnsiTheme="minorHAnsi"/>
                <w:color w:val="000000"/>
                <w:sz w:val="22"/>
                <w:szCs w:val="22"/>
              </w:rPr>
            </w:pPr>
            <w:r w:rsidRPr="00806544">
              <w:rPr>
                <w:rFonts w:asciiTheme="minorHAnsi" w:hAnsiTheme="minorHAnsi"/>
                <w:color w:val="000000"/>
                <w:sz w:val="22"/>
                <w:szCs w:val="22"/>
              </w:rPr>
              <w:t xml:space="preserve">- </w:t>
            </w:r>
            <w:r>
              <w:rPr>
                <w:rFonts w:asciiTheme="minorHAnsi" w:hAnsiTheme="minorHAnsi"/>
                <w:color w:val="000000"/>
                <w:sz w:val="22"/>
                <w:szCs w:val="22"/>
              </w:rPr>
              <w:t>p</w:t>
            </w:r>
            <w:r w:rsidRPr="00806544">
              <w:rPr>
                <w:rFonts w:asciiTheme="minorHAnsi" w:hAnsiTheme="minorHAnsi"/>
                <w:color w:val="000000"/>
                <w:sz w:val="22"/>
                <w:szCs w:val="22"/>
              </w:rPr>
              <w:t>orezi na potrošnju</w:t>
            </w:r>
          </w:p>
        </w:tc>
        <w:tc>
          <w:tcPr>
            <w:tcW w:w="1701" w:type="dxa"/>
            <w:tcBorders>
              <w:top w:val="nil"/>
              <w:left w:val="single" w:sz="4" w:space="0" w:color="auto"/>
              <w:bottom w:val="nil"/>
              <w:right w:val="single" w:sz="4" w:space="0" w:color="auto"/>
            </w:tcBorders>
            <w:shd w:val="clear" w:color="auto" w:fill="auto"/>
            <w:noWrap/>
            <w:vAlign w:val="center"/>
          </w:tcPr>
          <w:p w14:paraId="38A7D247"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98.211,91</w:t>
            </w:r>
          </w:p>
        </w:tc>
      </w:tr>
      <w:tr w:rsidR="00D1230F" w:rsidRPr="00BA0CBA" w14:paraId="0A3CC91C" w14:textId="77777777" w:rsidTr="00212E6D">
        <w:trPr>
          <w:trHeight w:val="220"/>
        </w:trPr>
        <w:tc>
          <w:tcPr>
            <w:tcW w:w="751" w:type="dxa"/>
            <w:tcBorders>
              <w:top w:val="nil"/>
              <w:left w:val="single" w:sz="4" w:space="0" w:color="auto"/>
              <w:bottom w:val="nil"/>
              <w:right w:val="nil"/>
            </w:tcBorders>
            <w:shd w:val="clear" w:color="auto" w:fill="auto"/>
            <w:noWrap/>
            <w:vAlign w:val="center"/>
          </w:tcPr>
          <w:p w14:paraId="7C4EE2F2" w14:textId="77777777" w:rsidR="00D1230F" w:rsidRPr="00BA0CBA"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96561A3"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415F90A4" w14:textId="77777777" w:rsidR="00D1230F" w:rsidRPr="00BA0CBA" w:rsidRDefault="00705E95" w:rsidP="00CD72D9">
            <w:pPr>
              <w:jc w:val="right"/>
              <w:rPr>
                <w:rFonts w:asciiTheme="minorHAnsi" w:hAnsiTheme="minorHAnsi"/>
                <w:color w:val="000000"/>
                <w:sz w:val="22"/>
                <w:szCs w:val="22"/>
              </w:rPr>
            </w:pPr>
            <w:r>
              <w:rPr>
                <w:rFonts w:asciiTheme="minorHAnsi" w:hAnsiTheme="minorHAnsi"/>
                <w:color w:val="000000"/>
                <w:sz w:val="22"/>
                <w:szCs w:val="22"/>
              </w:rPr>
              <w:t>611.149,64</w:t>
            </w:r>
          </w:p>
        </w:tc>
      </w:tr>
      <w:tr w:rsidR="00D1230F" w:rsidRPr="00806544" w14:paraId="61043D9D" w14:textId="77777777" w:rsidTr="00212E6D">
        <w:trPr>
          <w:trHeight w:val="212"/>
        </w:trPr>
        <w:tc>
          <w:tcPr>
            <w:tcW w:w="751" w:type="dxa"/>
            <w:tcBorders>
              <w:top w:val="nil"/>
              <w:left w:val="single" w:sz="4" w:space="0" w:color="auto"/>
              <w:bottom w:val="nil"/>
              <w:right w:val="nil"/>
            </w:tcBorders>
            <w:shd w:val="clear" w:color="auto" w:fill="auto"/>
            <w:noWrap/>
            <w:vAlign w:val="center"/>
          </w:tcPr>
          <w:p w14:paraId="58FBEF5E" w14:textId="77777777" w:rsidR="00D1230F" w:rsidRPr="00806544" w:rsidRDefault="00D1230F" w:rsidP="00B134B0">
            <w:pPr>
              <w:jc w:val="both"/>
              <w:rPr>
                <w:rFonts w:asciiTheme="minorHAnsi" w:hAnsiTheme="minorHAnsi"/>
                <w:b/>
                <w:color w:val="000000"/>
                <w:sz w:val="22"/>
                <w:szCs w:val="22"/>
              </w:rPr>
            </w:pPr>
            <w:r w:rsidRPr="00806544">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541ACBD4" w14:textId="77777777" w:rsidR="00D1230F" w:rsidRPr="00806544" w:rsidRDefault="00D1230F" w:rsidP="00B134B0">
            <w:pPr>
              <w:jc w:val="both"/>
              <w:rPr>
                <w:rFonts w:asciiTheme="minorHAnsi" w:hAnsiTheme="minorHAnsi"/>
                <w:b/>
                <w:color w:val="000000"/>
                <w:sz w:val="22"/>
                <w:szCs w:val="22"/>
              </w:rPr>
            </w:pPr>
            <w:r w:rsidRPr="00806544">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230A6653" w14:textId="77777777" w:rsidR="00D1230F" w:rsidRPr="00806544" w:rsidRDefault="00705E95" w:rsidP="00F05494">
            <w:pPr>
              <w:jc w:val="right"/>
              <w:rPr>
                <w:rFonts w:asciiTheme="minorHAnsi" w:hAnsiTheme="minorHAnsi"/>
                <w:b/>
                <w:color w:val="000000"/>
                <w:sz w:val="22"/>
                <w:szCs w:val="22"/>
              </w:rPr>
            </w:pPr>
            <w:r>
              <w:rPr>
                <w:rFonts w:asciiTheme="minorHAnsi" w:hAnsiTheme="minorHAnsi"/>
                <w:b/>
                <w:color w:val="000000"/>
                <w:sz w:val="22"/>
                <w:szCs w:val="22"/>
              </w:rPr>
              <w:t>55</w:t>
            </w:r>
            <w:r w:rsidR="00F05494">
              <w:rPr>
                <w:rFonts w:asciiTheme="minorHAnsi" w:hAnsiTheme="minorHAnsi"/>
                <w:b/>
                <w:color w:val="000000"/>
                <w:sz w:val="22"/>
                <w:szCs w:val="22"/>
              </w:rPr>
              <w:t>1</w:t>
            </w:r>
            <w:r>
              <w:rPr>
                <w:rFonts w:asciiTheme="minorHAnsi" w:hAnsiTheme="minorHAnsi"/>
                <w:b/>
                <w:color w:val="000000"/>
                <w:sz w:val="22"/>
                <w:szCs w:val="22"/>
              </w:rPr>
              <w:t>.342,94</w:t>
            </w:r>
          </w:p>
        </w:tc>
      </w:tr>
      <w:tr w:rsidR="00D1230F" w:rsidRPr="00806544" w14:paraId="45E2150D" w14:textId="77777777" w:rsidTr="00212E6D">
        <w:trPr>
          <w:trHeight w:val="159"/>
        </w:trPr>
        <w:tc>
          <w:tcPr>
            <w:tcW w:w="751" w:type="dxa"/>
            <w:tcBorders>
              <w:top w:val="nil"/>
              <w:left w:val="single" w:sz="4" w:space="0" w:color="auto"/>
              <w:bottom w:val="nil"/>
              <w:right w:val="nil"/>
            </w:tcBorders>
            <w:shd w:val="clear" w:color="auto" w:fill="auto"/>
            <w:noWrap/>
            <w:vAlign w:val="center"/>
          </w:tcPr>
          <w:p w14:paraId="7ABCAA77" w14:textId="77777777" w:rsidR="00D1230F" w:rsidRPr="00806544" w:rsidRDefault="00D1230F" w:rsidP="00B134B0">
            <w:pPr>
              <w:jc w:val="both"/>
              <w:rPr>
                <w:rFonts w:asciiTheme="minorHAnsi" w:hAnsiTheme="minorHAnsi"/>
                <w:color w:val="000000"/>
                <w:sz w:val="22"/>
                <w:szCs w:val="22"/>
              </w:rPr>
            </w:pPr>
            <w:r w:rsidRPr="00806544">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32E48FCB" w14:textId="77777777" w:rsidR="00D1230F" w:rsidRPr="00806544" w:rsidRDefault="00D1230F" w:rsidP="00B134B0">
            <w:pPr>
              <w:jc w:val="both"/>
              <w:rPr>
                <w:rFonts w:asciiTheme="minorHAnsi" w:hAnsiTheme="minorHAnsi"/>
                <w:color w:val="000000"/>
                <w:sz w:val="22"/>
                <w:szCs w:val="22"/>
              </w:rPr>
            </w:pPr>
            <w:r w:rsidRPr="00806544">
              <w:rPr>
                <w:rFonts w:asciiTheme="minorHAnsi" w:hAnsiTheme="minorHAnsi"/>
                <w:color w:val="000000"/>
                <w:sz w:val="22"/>
                <w:szCs w:val="22"/>
              </w:rPr>
              <w:t xml:space="preserve">Potraživanja za prihode od financijske imovine </w:t>
            </w:r>
            <w:r>
              <w:rPr>
                <w:rFonts w:asciiTheme="minorHAnsi" w:hAnsiTheme="minorHAnsi"/>
                <w:color w:val="000000"/>
                <w:sz w:val="22"/>
                <w:szCs w:val="22"/>
              </w:rPr>
              <w:t>(</w:t>
            </w:r>
            <w:r w:rsidRPr="00806544">
              <w:rPr>
                <w:rFonts w:asciiTheme="minorHAnsi" w:hAnsiTheme="minorHAnsi"/>
                <w:color w:val="000000"/>
                <w:sz w:val="22"/>
                <w:szCs w:val="22"/>
              </w:rPr>
              <w:t>zatezne kamate</w:t>
            </w:r>
            <w:r>
              <w:rPr>
                <w:rFonts w:asciiTheme="minorHAnsi" w:hAnsiTheme="minorHAnsi"/>
                <w:color w:val="000000"/>
                <w:sz w:val="22"/>
                <w:szCs w:val="22"/>
              </w:rPr>
              <w:t>)</w:t>
            </w:r>
          </w:p>
        </w:tc>
        <w:tc>
          <w:tcPr>
            <w:tcW w:w="1701" w:type="dxa"/>
            <w:tcBorders>
              <w:top w:val="nil"/>
              <w:left w:val="single" w:sz="4" w:space="0" w:color="auto"/>
              <w:bottom w:val="nil"/>
              <w:right w:val="single" w:sz="4" w:space="0" w:color="auto"/>
            </w:tcBorders>
            <w:shd w:val="clear" w:color="auto" w:fill="auto"/>
            <w:noWrap/>
            <w:vAlign w:val="center"/>
          </w:tcPr>
          <w:p w14:paraId="056D1C44" w14:textId="77777777" w:rsidR="00D1230F" w:rsidRPr="00806544" w:rsidRDefault="00705E95" w:rsidP="00B134B0">
            <w:pPr>
              <w:jc w:val="right"/>
              <w:rPr>
                <w:rFonts w:asciiTheme="minorHAnsi" w:hAnsiTheme="minorHAnsi"/>
                <w:color w:val="000000"/>
                <w:sz w:val="22"/>
                <w:szCs w:val="22"/>
              </w:rPr>
            </w:pPr>
            <w:r>
              <w:rPr>
                <w:rFonts w:asciiTheme="minorHAnsi" w:hAnsiTheme="minorHAnsi"/>
                <w:color w:val="000000"/>
                <w:sz w:val="22"/>
                <w:szCs w:val="22"/>
              </w:rPr>
              <w:t>277.942,38</w:t>
            </w:r>
          </w:p>
        </w:tc>
      </w:tr>
      <w:tr w:rsidR="00D1230F" w:rsidRPr="00806544" w14:paraId="3DFCB53D" w14:textId="77777777" w:rsidTr="00212E6D">
        <w:trPr>
          <w:trHeight w:val="178"/>
        </w:trPr>
        <w:tc>
          <w:tcPr>
            <w:tcW w:w="751" w:type="dxa"/>
            <w:tcBorders>
              <w:top w:val="nil"/>
              <w:left w:val="single" w:sz="4" w:space="0" w:color="auto"/>
              <w:bottom w:val="nil"/>
              <w:right w:val="nil"/>
            </w:tcBorders>
            <w:shd w:val="clear" w:color="auto" w:fill="auto"/>
            <w:noWrap/>
            <w:vAlign w:val="center"/>
          </w:tcPr>
          <w:p w14:paraId="0D4E5DFB" w14:textId="77777777" w:rsidR="00D1230F" w:rsidRPr="00806544" w:rsidRDefault="00D1230F" w:rsidP="00B134B0">
            <w:pPr>
              <w:jc w:val="both"/>
              <w:rPr>
                <w:rFonts w:asciiTheme="minorHAnsi" w:hAnsiTheme="minorHAnsi"/>
                <w:color w:val="000000"/>
                <w:sz w:val="22"/>
                <w:szCs w:val="22"/>
              </w:rPr>
            </w:pPr>
            <w:r>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127819E3" w14:textId="77777777" w:rsidR="00D1230F" w:rsidRPr="00806544" w:rsidRDefault="00D1230F" w:rsidP="00B134B0">
            <w:pPr>
              <w:jc w:val="both"/>
              <w:rPr>
                <w:rFonts w:asciiTheme="minorHAnsi" w:hAnsiTheme="minorHAnsi"/>
                <w:color w:val="000000"/>
                <w:sz w:val="22"/>
                <w:szCs w:val="22"/>
              </w:rPr>
            </w:pPr>
            <w:r>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2485D9AE"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270.014,06</w:t>
            </w:r>
          </w:p>
        </w:tc>
      </w:tr>
      <w:tr w:rsidR="00D1230F" w:rsidRPr="00806544" w14:paraId="00721A4B" w14:textId="77777777" w:rsidTr="00212E6D">
        <w:trPr>
          <w:trHeight w:val="212"/>
        </w:trPr>
        <w:tc>
          <w:tcPr>
            <w:tcW w:w="751" w:type="dxa"/>
            <w:tcBorders>
              <w:top w:val="nil"/>
              <w:left w:val="single" w:sz="4" w:space="0" w:color="auto"/>
              <w:bottom w:val="nil"/>
              <w:right w:val="nil"/>
            </w:tcBorders>
            <w:shd w:val="clear" w:color="auto" w:fill="auto"/>
            <w:noWrap/>
            <w:vAlign w:val="center"/>
          </w:tcPr>
          <w:p w14:paraId="22C1B483"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C36C6C6" w14:textId="77777777" w:rsidR="00D1230F" w:rsidRPr="006D7C8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5C749B2E"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20.163,75</w:t>
            </w:r>
          </w:p>
        </w:tc>
      </w:tr>
      <w:tr w:rsidR="00D1230F" w:rsidRPr="00806544" w14:paraId="798D5AB9" w14:textId="77777777" w:rsidTr="00212E6D">
        <w:trPr>
          <w:trHeight w:val="147"/>
        </w:trPr>
        <w:tc>
          <w:tcPr>
            <w:tcW w:w="751" w:type="dxa"/>
            <w:tcBorders>
              <w:top w:val="nil"/>
              <w:left w:val="single" w:sz="4" w:space="0" w:color="auto"/>
              <w:bottom w:val="nil"/>
              <w:right w:val="nil"/>
            </w:tcBorders>
            <w:shd w:val="clear" w:color="auto" w:fill="auto"/>
            <w:noWrap/>
            <w:vAlign w:val="center"/>
          </w:tcPr>
          <w:p w14:paraId="346755E9"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B579AFE" w14:textId="77777777" w:rsidR="00D1230F" w:rsidRPr="006D7C8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6AE1F553"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60.523,98</w:t>
            </w:r>
          </w:p>
        </w:tc>
      </w:tr>
      <w:tr w:rsidR="00D1230F" w:rsidRPr="00806544" w14:paraId="7B9355A1" w14:textId="77777777" w:rsidTr="00212E6D">
        <w:trPr>
          <w:trHeight w:val="293"/>
        </w:trPr>
        <w:tc>
          <w:tcPr>
            <w:tcW w:w="751" w:type="dxa"/>
            <w:tcBorders>
              <w:top w:val="nil"/>
              <w:left w:val="single" w:sz="4" w:space="0" w:color="auto"/>
              <w:bottom w:val="nil"/>
              <w:right w:val="nil"/>
            </w:tcBorders>
            <w:shd w:val="clear" w:color="auto" w:fill="auto"/>
            <w:noWrap/>
            <w:vAlign w:val="center"/>
          </w:tcPr>
          <w:p w14:paraId="3EDE68DD"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569B149"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od zakupa zemljišta</w:t>
            </w:r>
          </w:p>
          <w:p w14:paraId="72C336E7"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461E1FA6"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134.664,81</w:t>
            </w:r>
          </w:p>
          <w:p w14:paraId="0CB0F428"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54.661,52</w:t>
            </w:r>
          </w:p>
        </w:tc>
      </w:tr>
      <w:tr w:rsidR="00D1230F" w:rsidRPr="00806544" w14:paraId="099A8961" w14:textId="77777777" w:rsidTr="00212E6D">
        <w:trPr>
          <w:trHeight w:val="293"/>
        </w:trPr>
        <w:tc>
          <w:tcPr>
            <w:tcW w:w="751" w:type="dxa"/>
            <w:tcBorders>
              <w:top w:val="nil"/>
              <w:left w:val="single" w:sz="4" w:space="0" w:color="auto"/>
              <w:bottom w:val="nil"/>
              <w:right w:val="nil"/>
            </w:tcBorders>
            <w:shd w:val="clear" w:color="auto" w:fill="auto"/>
            <w:noWrap/>
            <w:vAlign w:val="center"/>
          </w:tcPr>
          <w:p w14:paraId="5E48FD0B"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1643</w:t>
            </w:r>
          </w:p>
        </w:tc>
        <w:tc>
          <w:tcPr>
            <w:tcW w:w="6662" w:type="dxa"/>
            <w:tcBorders>
              <w:top w:val="nil"/>
              <w:left w:val="nil"/>
              <w:bottom w:val="nil"/>
              <w:right w:val="nil"/>
            </w:tcBorders>
            <w:shd w:val="clear" w:color="auto" w:fill="auto"/>
            <w:noWrap/>
            <w:vAlign w:val="center"/>
          </w:tcPr>
          <w:p w14:paraId="31207D11"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466AC87F"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3.386,50</w:t>
            </w:r>
          </w:p>
        </w:tc>
      </w:tr>
      <w:tr w:rsidR="00D1230F" w:rsidRPr="00882BA9" w14:paraId="1C3BCEDA" w14:textId="77777777" w:rsidTr="00212E6D">
        <w:trPr>
          <w:trHeight w:val="343"/>
        </w:trPr>
        <w:tc>
          <w:tcPr>
            <w:tcW w:w="751" w:type="dxa"/>
            <w:tcBorders>
              <w:top w:val="nil"/>
              <w:left w:val="single" w:sz="4" w:space="0" w:color="auto"/>
              <w:bottom w:val="nil"/>
              <w:right w:val="nil"/>
            </w:tcBorders>
            <w:shd w:val="clear" w:color="auto" w:fill="auto"/>
            <w:noWrap/>
            <w:vAlign w:val="center"/>
          </w:tcPr>
          <w:p w14:paraId="08950E88" w14:textId="77777777" w:rsidR="00D1230F" w:rsidRPr="00882BA9" w:rsidRDefault="00D1230F" w:rsidP="00B134B0">
            <w:pPr>
              <w:jc w:val="both"/>
              <w:rPr>
                <w:rFonts w:asciiTheme="minorHAnsi" w:hAnsiTheme="minorHAnsi"/>
                <w:b/>
                <w:color w:val="000000"/>
                <w:sz w:val="22"/>
                <w:szCs w:val="22"/>
              </w:rPr>
            </w:pPr>
            <w:r w:rsidRPr="00882BA9">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595B2509" w14:textId="77777777" w:rsidR="00D1230F" w:rsidRPr="00882BA9" w:rsidRDefault="00D1230F" w:rsidP="00B134B0">
            <w:pPr>
              <w:jc w:val="both"/>
              <w:rPr>
                <w:rFonts w:asciiTheme="minorHAnsi" w:hAnsiTheme="minorHAnsi"/>
                <w:b/>
                <w:color w:val="000000"/>
                <w:sz w:val="22"/>
                <w:szCs w:val="22"/>
              </w:rPr>
            </w:pPr>
            <w:r w:rsidRPr="00882BA9">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18A8BBDD" w14:textId="77777777" w:rsidR="00D1230F" w:rsidRPr="00882BA9" w:rsidRDefault="00705E95" w:rsidP="00B134B0">
            <w:pPr>
              <w:jc w:val="right"/>
              <w:rPr>
                <w:rFonts w:asciiTheme="minorHAnsi" w:hAnsiTheme="minorHAnsi"/>
                <w:b/>
                <w:color w:val="000000"/>
                <w:sz w:val="22"/>
                <w:szCs w:val="22"/>
              </w:rPr>
            </w:pPr>
            <w:r>
              <w:rPr>
                <w:rFonts w:asciiTheme="minorHAnsi" w:hAnsiTheme="minorHAnsi"/>
                <w:b/>
                <w:color w:val="000000"/>
                <w:sz w:val="22"/>
                <w:szCs w:val="22"/>
              </w:rPr>
              <w:t>5.337.947,35</w:t>
            </w:r>
          </w:p>
        </w:tc>
      </w:tr>
      <w:tr w:rsidR="00D1230F" w:rsidRPr="00806544" w14:paraId="5AC8A03E" w14:textId="77777777" w:rsidTr="00212E6D">
        <w:trPr>
          <w:trHeight w:val="503"/>
        </w:trPr>
        <w:tc>
          <w:tcPr>
            <w:tcW w:w="751" w:type="dxa"/>
            <w:tcBorders>
              <w:top w:val="nil"/>
              <w:left w:val="single" w:sz="4" w:space="0" w:color="auto"/>
              <w:bottom w:val="nil"/>
              <w:right w:val="nil"/>
            </w:tcBorders>
            <w:shd w:val="clear" w:color="auto" w:fill="auto"/>
            <w:noWrap/>
            <w:vAlign w:val="center"/>
          </w:tcPr>
          <w:p w14:paraId="3D7B3233"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1651</w:t>
            </w:r>
          </w:p>
          <w:p w14:paraId="3A41A06D"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02B43D88"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upravne i administrativne pristojbe</w:t>
            </w:r>
          </w:p>
          <w:p w14:paraId="57A94C44"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14DFBFF3"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7.540,00</w:t>
            </w:r>
          </w:p>
          <w:p w14:paraId="66D37F54" w14:textId="77777777" w:rsidR="00D1230F" w:rsidRDefault="00705E95" w:rsidP="00705E95">
            <w:pPr>
              <w:jc w:val="right"/>
              <w:rPr>
                <w:rFonts w:asciiTheme="minorHAnsi" w:hAnsiTheme="minorHAnsi"/>
                <w:color w:val="000000"/>
                <w:sz w:val="22"/>
                <w:szCs w:val="22"/>
              </w:rPr>
            </w:pPr>
            <w:r>
              <w:rPr>
                <w:rFonts w:asciiTheme="minorHAnsi" w:hAnsiTheme="minorHAnsi"/>
                <w:color w:val="000000"/>
                <w:sz w:val="22"/>
                <w:szCs w:val="22"/>
              </w:rPr>
              <w:t>220.523,17</w:t>
            </w:r>
          </w:p>
        </w:tc>
      </w:tr>
      <w:tr w:rsidR="00D1230F" w:rsidRPr="00806544" w14:paraId="064EEC77" w14:textId="77777777" w:rsidTr="00212E6D">
        <w:trPr>
          <w:trHeight w:val="311"/>
        </w:trPr>
        <w:tc>
          <w:tcPr>
            <w:tcW w:w="751" w:type="dxa"/>
            <w:tcBorders>
              <w:top w:val="nil"/>
              <w:left w:val="single" w:sz="4" w:space="0" w:color="auto"/>
              <w:bottom w:val="nil"/>
              <w:right w:val="nil"/>
            </w:tcBorders>
            <w:shd w:val="clear" w:color="auto" w:fill="auto"/>
            <w:noWrap/>
            <w:vAlign w:val="center"/>
          </w:tcPr>
          <w:p w14:paraId="5DB8457C"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014E9385"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razvojnih sredstava naplaćena u cijeni komunalnih usluga</w:t>
            </w:r>
          </w:p>
        </w:tc>
        <w:tc>
          <w:tcPr>
            <w:tcW w:w="1701" w:type="dxa"/>
            <w:tcBorders>
              <w:top w:val="nil"/>
              <w:left w:val="single" w:sz="4" w:space="0" w:color="auto"/>
              <w:bottom w:val="nil"/>
              <w:right w:val="single" w:sz="4" w:space="0" w:color="auto"/>
            </w:tcBorders>
            <w:shd w:val="clear" w:color="auto" w:fill="auto"/>
            <w:noWrap/>
            <w:vAlign w:val="center"/>
          </w:tcPr>
          <w:p w14:paraId="3E7E1741"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220.523,17</w:t>
            </w:r>
          </w:p>
        </w:tc>
      </w:tr>
      <w:tr w:rsidR="00D1230F" w:rsidRPr="00806544" w14:paraId="592D8CE7" w14:textId="77777777" w:rsidTr="00212E6D">
        <w:trPr>
          <w:trHeight w:val="291"/>
        </w:trPr>
        <w:tc>
          <w:tcPr>
            <w:tcW w:w="751" w:type="dxa"/>
            <w:tcBorders>
              <w:top w:val="nil"/>
              <w:left w:val="single" w:sz="4" w:space="0" w:color="auto"/>
              <w:bottom w:val="nil"/>
              <w:right w:val="nil"/>
            </w:tcBorders>
            <w:shd w:val="clear" w:color="auto" w:fill="auto"/>
            <w:noWrap/>
            <w:vAlign w:val="center"/>
          </w:tcPr>
          <w:p w14:paraId="1CD233A0"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471342E9"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48FAD0EA"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5.109.884,18</w:t>
            </w:r>
          </w:p>
        </w:tc>
      </w:tr>
      <w:tr w:rsidR="00D1230F" w:rsidRPr="00806544" w14:paraId="17EDA8CA" w14:textId="77777777" w:rsidTr="00212E6D">
        <w:trPr>
          <w:trHeight w:val="282"/>
        </w:trPr>
        <w:tc>
          <w:tcPr>
            <w:tcW w:w="751" w:type="dxa"/>
            <w:tcBorders>
              <w:top w:val="nil"/>
              <w:left w:val="single" w:sz="4" w:space="0" w:color="auto"/>
              <w:bottom w:val="nil"/>
              <w:right w:val="nil"/>
            </w:tcBorders>
            <w:shd w:val="clear" w:color="auto" w:fill="auto"/>
            <w:noWrap/>
            <w:vAlign w:val="center"/>
          </w:tcPr>
          <w:p w14:paraId="43836956"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36CE5E8"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23BCAAB5"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3.487.443,29</w:t>
            </w:r>
          </w:p>
        </w:tc>
      </w:tr>
      <w:tr w:rsidR="00D1230F" w:rsidRPr="00806544" w14:paraId="4F31743F" w14:textId="77777777" w:rsidTr="00212E6D">
        <w:trPr>
          <w:trHeight w:val="299"/>
        </w:trPr>
        <w:tc>
          <w:tcPr>
            <w:tcW w:w="751" w:type="dxa"/>
            <w:tcBorders>
              <w:top w:val="nil"/>
              <w:left w:val="single" w:sz="4" w:space="0" w:color="auto"/>
              <w:bottom w:val="nil"/>
              <w:right w:val="nil"/>
            </w:tcBorders>
            <w:shd w:val="clear" w:color="auto" w:fill="auto"/>
            <w:noWrap/>
            <w:vAlign w:val="center"/>
          </w:tcPr>
          <w:p w14:paraId="1371085B"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25A3CA9"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za komunalne naknade</w:t>
            </w:r>
          </w:p>
        </w:tc>
        <w:tc>
          <w:tcPr>
            <w:tcW w:w="1701" w:type="dxa"/>
            <w:tcBorders>
              <w:top w:val="nil"/>
              <w:left w:val="single" w:sz="4" w:space="0" w:color="auto"/>
              <w:bottom w:val="nil"/>
              <w:right w:val="single" w:sz="4" w:space="0" w:color="auto"/>
            </w:tcBorders>
            <w:shd w:val="clear" w:color="auto" w:fill="auto"/>
            <w:noWrap/>
            <w:vAlign w:val="center"/>
          </w:tcPr>
          <w:p w14:paraId="0AD602AE" w14:textId="77777777" w:rsidR="00D1230F" w:rsidRDefault="00705E95" w:rsidP="00CD72D9">
            <w:pPr>
              <w:jc w:val="right"/>
              <w:rPr>
                <w:rFonts w:asciiTheme="minorHAnsi" w:hAnsiTheme="minorHAnsi"/>
                <w:color w:val="000000"/>
                <w:sz w:val="22"/>
                <w:szCs w:val="22"/>
              </w:rPr>
            </w:pPr>
            <w:r>
              <w:rPr>
                <w:rFonts w:asciiTheme="minorHAnsi" w:hAnsiTheme="minorHAnsi"/>
                <w:color w:val="000000"/>
                <w:sz w:val="22"/>
                <w:szCs w:val="22"/>
              </w:rPr>
              <w:t>1.622.440,89</w:t>
            </w:r>
          </w:p>
        </w:tc>
      </w:tr>
      <w:tr w:rsidR="00D1230F" w:rsidRPr="005B091C" w14:paraId="54398722" w14:textId="77777777" w:rsidTr="00212E6D">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37458714" w14:textId="77777777" w:rsidR="00D1230F" w:rsidRPr="005B091C" w:rsidRDefault="00D1230F" w:rsidP="00B134B0">
            <w:pPr>
              <w:jc w:val="both"/>
              <w:rPr>
                <w:rFonts w:asciiTheme="minorHAnsi" w:hAnsiTheme="minorHAnsi"/>
                <w:b/>
                <w:color w:val="000000"/>
                <w:sz w:val="22"/>
                <w:szCs w:val="22"/>
              </w:rPr>
            </w:pPr>
            <w:r w:rsidRPr="005B091C">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015BDD37" w14:textId="77777777" w:rsidR="00D1230F" w:rsidRPr="005B091C" w:rsidRDefault="00D1230F" w:rsidP="00B134B0">
            <w:pPr>
              <w:jc w:val="both"/>
              <w:rPr>
                <w:rFonts w:asciiTheme="minorHAnsi" w:hAnsiTheme="minorHAnsi"/>
                <w:b/>
                <w:color w:val="000000"/>
                <w:sz w:val="22"/>
                <w:szCs w:val="22"/>
              </w:rPr>
            </w:pPr>
            <w:r w:rsidRPr="005B091C">
              <w:rPr>
                <w:rFonts w:asciiTheme="minorHAnsi" w:hAnsiTheme="minorHAnsi"/>
                <w:b/>
                <w:color w:val="000000"/>
                <w:sz w:val="22"/>
                <w:szCs w:val="22"/>
              </w:rPr>
              <w:t xml:space="preserve">Potraživanja </w:t>
            </w:r>
            <w:r>
              <w:rPr>
                <w:rFonts w:asciiTheme="minorHAnsi" w:hAnsiTheme="minorHAnsi"/>
                <w:b/>
                <w:color w:val="000000"/>
                <w:sz w:val="22"/>
                <w:szCs w:val="22"/>
              </w:rPr>
              <w:t xml:space="preserve">za prihode proračuna </w:t>
            </w:r>
            <w:r w:rsidRPr="005B091C">
              <w:rPr>
                <w:rFonts w:asciiTheme="minorHAnsi" w:hAnsiTheme="minorHAnsi"/>
                <w:b/>
                <w:color w:val="000000"/>
                <w:sz w:val="22"/>
                <w:szCs w:val="22"/>
              </w:rPr>
              <w:t>o</w:t>
            </w:r>
            <w:r>
              <w:rPr>
                <w:rFonts w:asciiTheme="minorHAnsi" w:hAnsiTheme="minorHAnsi"/>
                <w:b/>
                <w:color w:val="000000"/>
                <w:sz w:val="22"/>
                <w:szCs w:val="22"/>
              </w:rPr>
              <w:t>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423D61" w14:textId="77777777" w:rsidR="00D1230F" w:rsidRPr="005B091C" w:rsidRDefault="00F05494" w:rsidP="00B134B0">
            <w:pPr>
              <w:jc w:val="right"/>
              <w:rPr>
                <w:rFonts w:asciiTheme="minorHAnsi" w:hAnsiTheme="minorHAnsi"/>
                <w:b/>
                <w:color w:val="000000"/>
                <w:sz w:val="22"/>
                <w:szCs w:val="22"/>
              </w:rPr>
            </w:pPr>
            <w:r>
              <w:rPr>
                <w:rFonts w:asciiTheme="minorHAnsi" w:hAnsiTheme="minorHAnsi"/>
                <w:b/>
                <w:color w:val="000000"/>
                <w:sz w:val="22"/>
                <w:szCs w:val="22"/>
              </w:rPr>
              <w:t>40.919,86</w:t>
            </w:r>
          </w:p>
        </w:tc>
      </w:tr>
      <w:tr w:rsidR="00D1230F" w:rsidRPr="00BA0CBA" w14:paraId="3A501FC5" w14:textId="77777777" w:rsidTr="00212E6D">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3E0200F0" w14:textId="77777777" w:rsidR="00D1230F" w:rsidRPr="00BA0CBA" w:rsidRDefault="00D1230F" w:rsidP="00B134B0">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6DEACC01"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3A133E1" w14:textId="77777777" w:rsidR="00D1230F" w:rsidRPr="00BA0CBA" w:rsidRDefault="00F05494" w:rsidP="00B134B0">
            <w:pPr>
              <w:jc w:val="right"/>
              <w:rPr>
                <w:rFonts w:asciiTheme="minorHAnsi" w:hAnsiTheme="minorHAnsi"/>
                <w:b/>
                <w:bCs/>
                <w:color w:val="000000"/>
                <w:sz w:val="22"/>
                <w:szCs w:val="22"/>
              </w:rPr>
            </w:pPr>
            <w:r>
              <w:rPr>
                <w:rFonts w:asciiTheme="minorHAnsi" w:hAnsiTheme="minorHAnsi"/>
                <w:b/>
                <w:color w:val="000000"/>
                <w:sz w:val="22"/>
                <w:szCs w:val="22"/>
              </w:rPr>
              <w:t>159.635,45</w:t>
            </w:r>
          </w:p>
        </w:tc>
      </w:tr>
      <w:tr w:rsidR="00D1230F" w:rsidRPr="00BA0CBA" w14:paraId="2E6CAEF3" w14:textId="77777777" w:rsidTr="00212E6D">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2EDFAB06"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55B0D294"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7B8B69F4" w14:textId="77777777" w:rsidR="00D1230F" w:rsidRPr="00BA0CBA" w:rsidRDefault="00F05494" w:rsidP="00B134B0">
            <w:pPr>
              <w:jc w:val="right"/>
              <w:rPr>
                <w:rFonts w:asciiTheme="minorHAnsi" w:hAnsiTheme="minorHAnsi"/>
                <w:b/>
                <w:bCs/>
                <w:color w:val="000000"/>
                <w:sz w:val="22"/>
                <w:szCs w:val="22"/>
              </w:rPr>
            </w:pPr>
            <w:r>
              <w:rPr>
                <w:rFonts w:asciiTheme="minorHAnsi" w:hAnsiTheme="minorHAnsi"/>
                <w:b/>
                <w:bCs/>
                <w:color w:val="000000"/>
                <w:sz w:val="22"/>
                <w:szCs w:val="22"/>
              </w:rPr>
              <w:t>159.635,45</w:t>
            </w:r>
          </w:p>
        </w:tc>
      </w:tr>
      <w:tr w:rsidR="00D1230F" w:rsidRPr="00BA0CBA" w14:paraId="4CBD964C" w14:textId="77777777" w:rsidTr="00212E6D">
        <w:trPr>
          <w:trHeight w:val="60"/>
        </w:trPr>
        <w:tc>
          <w:tcPr>
            <w:tcW w:w="751" w:type="dxa"/>
            <w:tcBorders>
              <w:top w:val="nil"/>
              <w:left w:val="single" w:sz="4" w:space="0" w:color="auto"/>
              <w:bottom w:val="nil"/>
              <w:right w:val="nil"/>
            </w:tcBorders>
            <w:shd w:val="clear" w:color="auto" w:fill="auto"/>
            <w:noWrap/>
          </w:tcPr>
          <w:p w14:paraId="1A807D1E" w14:textId="77777777" w:rsidR="00D1230F" w:rsidRPr="00154FC5" w:rsidRDefault="00D1230F" w:rsidP="00B134B0">
            <w:pPr>
              <w:jc w:val="both"/>
              <w:rPr>
                <w:rFonts w:asciiTheme="minorHAnsi" w:hAnsiTheme="minorHAnsi"/>
                <w:b/>
                <w:color w:val="000000"/>
                <w:sz w:val="22"/>
                <w:szCs w:val="22"/>
              </w:rPr>
            </w:pPr>
            <w:r w:rsidRPr="00154FC5">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bottom"/>
          </w:tcPr>
          <w:p w14:paraId="4E4C9D66" w14:textId="77777777" w:rsidR="00D1230F" w:rsidRPr="00154FC5" w:rsidRDefault="00D1230F" w:rsidP="00B134B0">
            <w:pPr>
              <w:jc w:val="both"/>
              <w:rPr>
                <w:rFonts w:asciiTheme="minorHAnsi" w:hAnsiTheme="minorHAnsi"/>
                <w:b/>
                <w:color w:val="000000"/>
                <w:sz w:val="22"/>
                <w:szCs w:val="22"/>
              </w:rPr>
            </w:pPr>
            <w:r w:rsidRPr="00154FC5">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6C3F200D" w14:textId="77777777" w:rsidR="00D1230F" w:rsidRPr="00154FC5" w:rsidRDefault="00F05494" w:rsidP="00B134B0">
            <w:pPr>
              <w:jc w:val="right"/>
              <w:rPr>
                <w:rFonts w:asciiTheme="minorHAnsi" w:hAnsiTheme="minorHAnsi"/>
                <w:b/>
                <w:color w:val="000000"/>
                <w:sz w:val="22"/>
                <w:szCs w:val="22"/>
              </w:rPr>
            </w:pPr>
            <w:r>
              <w:rPr>
                <w:rFonts w:asciiTheme="minorHAnsi" w:hAnsiTheme="minorHAnsi"/>
                <w:b/>
                <w:color w:val="000000"/>
                <w:sz w:val="22"/>
                <w:szCs w:val="22"/>
              </w:rPr>
              <w:t>8,55</w:t>
            </w:r>
          </w:p>
        </w:tc>
      </w:tr>
      <w:tr w:rsidR="00D1230F" w:rsidRPr="00BA0CBA" w14:paraId="439C78CA" w14:textId="77777777" w:rsidTr="00212E6D">
        <w:trPr>
          <w:trHeight w:val="60"/>
        </w:trPr>
        <w:tc>
          <w:tcPr>
            <w:tcW w:w="751" w:type="dxa"/>
            <w:tcBorders>
              <w:top w:val="nil"/>
              <w:left w:val="single" w:sz="4" w:space="0" w:color="auto"/>
              <w:bottom w:val="nil"/>
              <w:right w:val="nil"/>
            </w:tcBorders>
            <w:shd w:val="clear" w:color="auto" w:fill="auto"/>
            <w:noWrap/>
          </w:tcPr>
          <w:p w14:paraId="203BB9F4"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164</w:t>
            </w:r>
            <w:r w:rsidRPr="00BA0CBA">
              <w:rPr>
                <w:rFonts w:asciiTheme="minorHAnsi" w:hAnsiTheme="minorHAnsi"/>
                <w:color w:val="000000"/>
                <w:sz w:val="22"/>
                <w:szCs w:val="22"/>
              </w:rPr>
              <w:t>1</w:t>
            </w:r>
          </w:p>
        </w:tc>
        <w:tc>
          <w:tcPr>
            <w:tcW w:w="6662" w:type="dxa"/>
            <w:tcBorders>
              <w:top w:val="nil"/>
              <w:left w:val="nil"/>
              <w:bottom w:val="nil"/>
              <w:right w:val="nil"/>
            </w:tcBorders>
            <w:shd w:val="clear" w:color="auto" w:fill="auto"/>
            <w:noWrap/>
            <w:vAlign w:val="bottom"/>
          </w:tcPr>
          <w:p w14:paraId="2E597F09"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3A6B5B5B" w14:textId="77777777" w:rsidR="00D1230F" w:rsidRPr="00BA0CBA" w:rsidRDefault="00F05494" w:rsidP="00B134B0">
            <w:pPr>
              <w:jc w:val="right"/>
              <w:rPr>
                <w:rFonts w:asciiTheme="minorHAnsi" w:hAnsiTheme="minorHAnsi"/>
                <w:color w:val="000000"/>
                <w:sz w:val="22"/>
                <w:szCs w:val="22"/>
              </w:rPr>
            </w:pPr>
            <w:r>
              <w:rPr>
                <w:rFonts w:asciiTheme="minorHAnsi" w:hAnsiTheme="minorHAnsi"/>
                <w:color w:val="000000"/>
                <w:sz w:val="22"/>
                <w:szCs w:val="22"/>
              </w:rPr>
              <w:t>8,55</w:t>
            </w:r>
          </w:p>
        </w:tc>
      </w:tr>
      <w:tr w:rsidR="00D1230F" w:rsidRPr="00BA0CBA" w14:paraId="34F58861" w14:textId="77777777" w:rsidTr="00212E6D">
        <w:trPr>
          <w:trHeight w:val="60"/>
        </w:trPr>
        <w:tc>
          <w:tcPr>
            <w:tcW w:w="751" w:type="dxa"/>
            <w:tcBorders>
              <w:top w:val="nil"/>
              <w:left w:val="single" w:sz="4" w:space="0" w:color="auto"/>
              <w:bottom w:val="nil"/>
              <w:right w:val="nil"/>
            </w:tcBorders>
            <w:shd w:val="clear" w:color="auto" w:fill="auto"/>
            <w:noWrap/>
          </w:tcPr>
          <w:p w14:paraId="64D2C934" w14:textId="77777777" w:rsidR="00D1230F" w:rsidRPr="009313B9" w:rsidRDefault="00D1230F" w:rsidP="00B134B0">
            <w:pPr>
              <w:jc w:val="both"/>
              <w:rPr>
                <w:rFonts w:asciiTheme="minorHAnsi" w:hAnsiTheme="minorHAnsi"/>
                <w:b/>
                <w:color w:val="000000"/>
                <w:sz w:val="22"/>
                <w:szCs w:val="22"/>
              </w:rPr>
            </w:pPr>
            <w:r w:rsidRPr="009313B9">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057DB858" w14:textId="77777777" w:rsidR="00D1230F" w:rsidRPr="00BA0CBA" w:rsidRDefault="00D1230F" w:rsidP="00B134B0">
            <w:pPr>
              <w:jc w:val="both"/>
              <w:rPr>
                <w:rFonts w:asciiTheme="minorHAnsi" w:hAnsiTheme="minorHAnsi"/>
                <w:color w:val="000000"/>
                <w:sz w:val="22"/>
                <w:szCs w:val="22"/>
              </w:rPr>
            </w:pPr>
            <w:r w:rsidRPr="00882BA9">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4315C363" w14:textId="77777777" w:rsidR="00D1230F" w:rsidRPr="00154FC5" w:rsidRDefault="00F05494" w:rsidP="00CD72D9">
            <w:pPr>
              <w:jc w:val="right"/>
              <w:rPr>
                <w:rFonts w:asciiTheme="minorHAnsi" w:hAnsiTheme="minorHAnsi"/>
                <w:b/>
                <w:color w:val="000000"/>
                <w:sz w:val="22"/>
                <w:szCs w:val="22"/>
              </w:rPr>
            </w:pPr>
            <w:r>
              <w:rPr>
                <w:rFonts w:asciiTheme="minorHAnsi" w:hAnsiTheme="minorHAnsi"/>
                <w:b/>
                <w:color w:val="000000"/>
                <w:sz w:val="22"/>
                <w:szCs w:val="22"/>
              </w:rPr>
              <w:t>159.626,90</w:t>
            </w:r>
          </w:p>
        </w:tc>
      </w:tr>
      <w:tr w:rsidR="00D1230F" w:rsidRPr="00154FC5" w14:paraId="41F5E9A0" w14:textId="77777777" w:rsidTr="00212E6D">
        <w:trPr>
          <w:trHeight w:val="60"/>
        </w:trPr>
        <w:tc>
          <w:tcPr>
            <w:tcW w:w="751" w:type="dxa"/>
            <w:tcBorders>
              <w:top w:val="nil"/>
              <w:left w:val="single" w:sz="4" w:space="0" w:color="auto"/>
              <w:bottom w:val="nil"/>
              <w:right w:val="nil"/>
            </w:tcBorders>
            <w:shd w:val="clear" w:color="auto" w:fill="auto"/>
            <w:noWrap/>
          </w:tcPr>
          <w:p w14:paraId="4A7DBBCB"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549A2A52" w14:textId="77777777" w:rsidR="00D1230F" w:rsidRPr="00882BA9" w:rsidRDefault="00D1230F" w:rsidP="00B134B0">
            <w:pPr>
              <w:jc w:val="both"/>
              <w:rPr>
                <w:rFonts w:asciiTheme="minorHAnsi" w:hAnsiTheme="minorHAnsi"/>
                <w:b/>
                <w:color w:val="000000"/>
                <w:sz w:val="22"/>
                <w:szCs w:val="22"/>
              </w:rPr>
            </w:pPr>
            <w:r>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395661E2" w14:textId="77777777" w:rsidR="00D1230F" w:rsidRPr="00154FC5" w:rsidRDefault="00F05494" w:rsidP="00CD72D9">
            <w:pPr>
              <w:jc w:val="right"/>
              <w:rPr>
                <w:rFonts w:asciiTheme="minorHAnsi" w:hAnsiTheme="minorHAnsi"/>
                <w:color w:val="000000"/>
                <w:sz w:val="22"/>
                <w:szCs w:val="22"/>
              </w:rPr>
            </w:pPr>
            <w:r>
              <w:rPr>
                <w:rFonts w:asciiTheme="minorHAnsi" w:hAnsiTheme="minorHAnsi"/>
                <w:color w:val="000000"/>
                <w:sz w:val="22"/>
                <w:szCs w:val="22"/>
              </w:rPr>
              <w:t>159.626,90</w:t>
            </w:r>
          </w:p>
        </w:tc>
      </w:tr>
      <w:tr w:rsidR="00D1230F" w:rsidRPr="00BA0CBA" w14:paraId="356F35BC" w14:textId="77777777" w:rsidTr="00212E6D">
        <w:trPr>
          <w:trHeight w:val="60"/>
        </w:trPr>
        <w:tc>
          <w:tcPr>
            <w:tcW w:w="751" w:type="dxa"/>
            <w:tcBorders>
              <w:top w:val="nil"/>
              <w:left w:val="single" w:sz="4" w:space="0" w:color="auto"/>
              <w:bottom w:val="single" w:sz="4" w:space="0" w:color="auto"/>
              <w:right w:val="nil"/>
            </w:tcBorders>
            <w:shd w:val="clear" w:color="auto" w:fill="auto"/>
            <w:noWrap/>
          </w:tcPr>
          <w:p w14:paraId="121086C1"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1F0E559C"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3F6FDB2" w14:textId="77777777" w:rsidR="00D1230F" w:rsidRPr="009313B9" w:rsidRDefault="00F05494" w:rsidP="00CD72D9">
            <w:pPr>
              <w:jc w:val="right"/>
              <w:rPr>
                <w:rFonts w:asciiTheme="minorHAnsi" w:hAnsiTheme="minorHAnsi"/>
                <w:color w:val="000000"/>
                <w:sz w:val="22"/>
                <w:szCs w:val="22"/>
              </w:rPr>
            </w:pPr>
            <w:r>
              <w:rPr>
                <w:rFonts w:asciiTheme="minorHAnsi" w:hAnsiTheme="minorHAnsi"/>
                <w:color w:val="000000"/>
                <w:sz w:val="22"/>
                <w:szCs w:val="22"/>
              </w:rPr>
              <w:t>159.626,90</w:t>
            </w:r>
          </w:p>
        </w:tc>
      </w:tr>
    </w:tbl>
    <w:p w14:paraId="066D3D40" w14:textId="77777777" w:rsidR="00D1230F" w:rsidRDefault="00D1230F" w:rsidP="00D1230F">
      <w:pPr>
        <w:rPr>
          <w:rFonts w:asciiTheme="minorHAnsi" w:hAnsiTheme="minorHAnsi"/>
          <w:b/>
          <w:sz w:val="22"/>
          <w:szCs w:val="22"/>
        </w:rPr>
      </w:pPr>
    </w:p>
    <w:p w14:paraId="27D36C76" w14:textId="77777777" w:rsidR="00550FCE" w:rsidRPr="004E21A4" w:rsidRDefault="00550FCE" w:rsidP="00D1230F">
      <w:pPr>
        <w:rPr>
          <w:rFonts w:asciiTheme="minorHAnsi" w:hAnsiTheme="minorHAnsi"/>
          <w:b/>
          <w:sz w:val="28"/>
          <w:szCs w:val="28"/>
        </w:rPr>
      </w:pPr>
    </w:p>
    <w:p w14:paraId="74F4A4C9" w14:textId="77777777" w:rsidR="00D1230F" w:rsidRPr="00D1230F" w:rsidRDefault="00D1230F" w:rsidP="00D1230F">
      <w:pPr>
        <w:rPr>
          <w:rFonts w:asciiTheme="minorHAnsi" w:hAnsiTheme="minorHAnsi"/>
          <w:b/>
          <w:sz w:val="22"/>
          <w:szCs w:val="22"/>
        </w:rPr>
      </w:pPr>
      <w:r w:rsidRPr="00D1230F">
        <w:rPr>
          <w:rFonts w:asciiTheme="minorHAnsi" w:hAnsiTheme="minorHAnsi"/>
          <w:b/>
          <w:sz w:val="22"/>
          <w:szCs w:val="22"/>
        </w:rPr>
        <w:t>STANJE NEPODMIRENIH DOSPJELIH OBVEZA</w:t>
      </w:r>
    </w:p>
    <w:p w14:paraId="68629C84" w14:textId="77777777" w:rsidR="00D1230F" w:rsidRPr="004E21A4" w:rsidRDefault="00D1230F" w:rsidP="00D1230F">
      <w:pPr>
        <w:rPr>
          <w:rFonts w:asciiTheme="minorHAnsi" w:hAnsiTheme="minorHAnsi"/>
          <w:b/>
          <w:sz w:val="28"/>
          <w:szCs w:val="28"/>
        </w:rPr>
      </w:pPr>
    </w:p>
    <w:p w14:paraId="2A1B6A91" w14:textId="77777777" w:rsidR="00D1230F" w:rsidRPr="00D1230F" w:rsidRDefault="00D1230F" w:rsidP="00D1230F">
      <w:pPr>
        <w:pStyle w:val="Tijeloteksta"/>
        <w:jc w:val="both"/>
        <w:rPr>
          <w:rFonts w:asciiTheme="minorHAnsi" w:hAnsiTheme="minorHAnsi"/>
          <w:iCs/>
          <w:sz w:val="22"/>
          <w:szCs w:val="22"/>
          <w:lang w:val="hr-HR"/>
        </w:rPr>
      </w:pPr>
      <w:r w:rsidRPr="00D1230F">
        <w:rPr>
          <w:rFonts w:asciiTheme="minorHAnsi" w:hAnsiTheme="minorHAnsi"/>
          <w:color w:val="000000"/>
          <w:sz w:val="22"/>
          <w:szCs w:val="22"/>
          <w:lang w:val="hr-HR"/>
        </w:rPr>
        <w:t>Stanje nepodmi</w:t>
      </w:r>
      <w:r w:rsidR="00550FCE">
        <w:rPr>
          <w:rFonts w:asciiTheme="minorHAnsi" w:hAnsiTheme="minorHAnsi"/>
          <w:color w:val="000000"/>
          <w:sz w:val="22"/>
          <w:szCs w:val="22"/>
          <w:lang w:val="hr-HR"/>
        </w:rPr>
        <w:t>renih dospjelih obveza na dan 30</w:t>
      </w:r>
      <w:r w:rsidRPr="00D1230F">
        <w:rPr>
          <w:rFonts w:asciiTheme="minorHAnsi" w:hAnsiTheme="minorHAnsi"/>
          <w:color w:val="000000"/>
          <w:sz w:val="22"/>
          <w:szCs w:val="22"/>
          <w:lang w:val="hr-HR"/>
        </w:rPr>
        <w:t xml:space="preserve">. </w:t>
      </w:r>
      <w:r w:rsidR="00550FCE">
        <w:rPr>
          <w:rFonts w:asciiTheme="minorHAnsi" w:hAnsiTheme="minorHAnsi"/>
          <w:color w:val="000000"/>
          <w:sz w:val="22"/>
          <w:szCs w:val="22"/>
          <w:lang w:val="hr-HR"/>
        </w:rPr>
        <w:t>lipnj</w:t>
      </w:r>
      <w:r w:rsidRPr="00D1230F">
        <w:rPr>
          <w:rFonts w:asciiTheme="minorHAnsi" w:hAnsiTheme="minorHAnsi"/>
          <w:color w:val="000000"/>
          <w:sz w:val="22"/>
          <w:szCs w:val="22"/>
          <w:lang w:val="hr-HR"/>
        </w:rPr>
        <w:t>a 201</w:t>
      </w:r>
      <w:r w:rsidR="00013C3F">
        <w:rPr>
          <w:rFonts w:asciiTheme="minorHAnsi" w:hAnsiTheme="minorHAnsi"/>
          <w:color w:val="000000"/>
          <w:sz w:val="22"/>
          <w:szCs w:val="22"/>
          <w:lang w:val="hr-HR"/>
        </w:rPr>
        <w:t>9</w:t>
      </w:r>
      <w:r w:rsidRPr="00D1230F">
        <w:rPr>
          <w:rFonts w:asciiTheme="minorHAnsi" w:hAnsiTheme="minorHAnsi"/>
          <w:color w:val="000000"/>
          <w:sz w:val="22"/>
          <w:szCs w:val="22"/>
          <w:lang w:val="hr-HR"/>
        </w:rPr>
        <w:t xml:space="preserve">. godine iznosi ukupno </w:t>
      </w:r>
      <w:r w:rsidR="00013C3F">
        <w:rPr>
          <w:rFonts w:asciiTheme="minorHAnsi" w:hAnsiTheme="minorHAnsi"/>
          <w:color w:val="000000"/>
          <w:sz w:val="22"/>
          <w:szCs w:val="22"/>
          <w:lang w:val="hr-HR"/>
        </w:rPr>
        <w:t>129.750,00</w:t>
      </w:r>
      <w:r w:rsidRPr="00D1230F">
        <w:rPr>
          <w:rFonts w:asciiTheme="minorHAnsi" w:hAnsiTheme="minorHAnsi"/>
          <w:color w:val="000000"/>
          <w:sz w:val="22"/>
          <w:szCs w:val="22"/>
          <w:lang w:val="hr-HR"/>
        </w:rPr>
        <w:t xml:space="preserve"> kn, a odnosi se u cijelosti na obveze proračuna, s obzirom da proračunski korisnici nemaju iskazanih nepodmirenih </w:t>
      </w:r>
      <w:r w:rsidR="00550FCE" w:rsidRPr="00D1230F">
        <w:rPr>
          <w:rFonts w:asciiTheme="minorHAnsi" w:hAnsiTheme="minorHAnsi"/>
          <w:color w:val="000000"/>
          <w:sz w:val="22"/>
          <w:szCs w:val="22"/>
          <w:lang w:val="hr-HR"/>
        </w:rPr>
        <w:t xml:space="preserve">dospjelih </w:t>
      </w:r>
      <w:r w:rsidRPr="00D1230F">
        <w:rPr>
          <w:rFonts w:asciiTheme="minorHAnsi" w:hAnsiTheme="minorHAnsi"/>
          <w:color w:val="000000"/>
          <w:sz w:val="22"/>
          <w:szCs w:val="22"/>
          <w:lang w:val="hr-HR"/>
        </w:rPr>
        <w:t xml:space="preserve">obveza. </w:t>
      </w:r>
      <w:r w:rsidR="000A62AD">
        <w:rPr>
          <w:rFonts w:asciiTheme="minorHAnsi" w:hAnsiTheme="minorHAnsi"/>
          <w:color w:val="000000"/>
          <w:sz w:val="22"/>
          <w:szCs w:val="22"/>
          <w:lang w:val="hr-HR"/>
        </w:rPr>
        <w:t xml:space="preserve">U ukupno iskazanim </w:t>
      </w:r>
      <w:r w:rsidR="00550FCE" w:rsidRPr="00D1230F">
        <w:rPr>
          <w:rFonts w:asciiTheme="minorHAnsi" w:hAnsiTheme="minorHAnsi"/>
          <w:color w:val="000000"/>
          <w:sz w:val="22"/>
          <w:szCs w:val="22"/>
          <w:lang w:val="hr-HR"/>
        </w:rPr>
        <w:t>dospjel</w:t>
      </w:r>
      <w:r w:rsidR="000A62AD">
        <w:rPr>
          <w:rFonts w:asciiTheme="minorHAnsi" w:hAnsiTheme="minorHAnsi"/>
          <w:color w:val="000000"/>
          <w:sz w:val="22"/>
          <w:szCs w:val="22"/>
          <w:lang w:val="hr-HR"/>
        </w:rPr>
        <w:t xml:space="preserve">im </w:t>
      </w:r>
      <w:r w:rsidR="00550FCE" w:rsidRPr="00D1230F">
        <w:rPr>
          <w:rFonts w:asciiTheme="minorHAnsi" w:hAnsiTheme="minorHAnsi"/>
          <w:color w:val="000000"/>
          <w:sz w:val="22"/>
          <w:szCs w:val="22"/>
          <w:lang w:val="hr-HR"/>
        </w:rPr>
        <w:t>obvez</w:t>
      </w:r>
      <w:r w:rsidR="000A62AD">
        <w:rPr>
          <w:rFonts w:asciiTheme="minorHAnsi" w:hAnsiTheme="minorHAnsi"/>
          <w:color w:val="000000"/>
          <w:sz w:val="22"/>
          <w:szCs w:val="22"/>
          <w:lang w:val="hr-HR"/>
        </w:rPr>
        <w:t>ama, obveze</w:t>
      </w:r>
      <w:r w:rsidR="00550FCE">
        <w:rPr>
          <w:rFonts w:asciiTheme="minorHAnsi" w:hAnsiTheme="minorHAnsi"/>
          <w:color w:val="000000"/>
          <w:sz w:val="22"/>
          <w:szCs w:val="22"/>
          <w:lang w:val="hr-HR"/>
        </w:rPr>
        <w:t xml:space="preserve"> </w:t>
      </w:r>
      <w:r w:rsidR="000A62AD" w:rsidRPr="00D1230F">
        <w:rPr>
          <w:rFonts w:asciiTheme="minorHAnsi" w:hAnsiTheme="minorHAnsi"/>
          <w:color w:val="000000"/>
          <w:sz w:val="22"/>
          <w:szCs w:val="22"/>
          <w:lang w:val="hr-HR"/>
        </w:rPr>
        <w:t>s prekoračenjem roka plaćanja od 1 do 60 dana</w:t>
      </w:r>
      <w:r w:rsidR="00550FCE">
        <w:rPr>
          <w:rFonts w:asciiTheme="minorHAnsi" w:hAnsiTheme="minorHAnsi"/>
          <w:color w:val="000000"/>
          <w:sz w:val="22"/>
          <w:szCs w:val="22"/>
          <w:lang w:val="hr-HR"/>
        </w:rPr>
        <w:t xml:space="preserve"> </w:t>
      </w:r>
      <w:r w:rsidR="000A62AD">
        <w:rPr>
          <w:rFonts w:asciiTheme="minorHAnsi" w:hAnsiTheme="minorHAnsi"/>
          <w:color w:val="000000"/>
          <w:sz w:val="22"/>
          <w:szCs w:val="22"/>
          <w:lang w:val="hr-HR"/>
        </w:rPr>
        <w:t>iznose</w:t>
      </w:r>
      <w:r w:rsidR="00550FCE">
        <w:rPr>
          <w:rFonts w:asciiTheme="minorHAnsi" w:hAnsiTheme="minorHAnsi"/>
          <w:color w:val="000000"/>
          <w:sz w:val="22"/>
          <w:szCs w:val="22"/>
          <w:lang w:val="hr-HR"/>
        </w:rPr>
        <w:t xml:space="preserve"> </w:t>
      </w:r>
      <w:r w:rsidR="000A62AD">
        <w:rPr>
          <w:rFonts w:asciiTheme="minorHAnsi" w:hAnsiTheme="minorHAnsi"/>
          <w:color w:val="000000"/>
          <w:sz w:val="22"/>
          <w:szCs w:val="22"/>
          <w:lang w:val="hr-HR"/>
        </w:rPr>
        <w:t>4.500,00</w:t>
      </w:r>
      <w:r w:rsidR="00550FCE" w:rsidRPr="00D1230F">
        <w:rPr>
          <w:rFonts w:asciiTheme="minorHAnsi" w:hAnsiTheme="minorHAnsi"/>
          <w:color w:val="000000"/>
          <w:sz w:val="22"/>
          <w:szCs w:val="22"/>
          <w:lang w:val="hr-HR"/>
        </w:rPr>
        <w:t xml:space="preserve"> kn</w:t>
      </w:r>
      <w:r w:rsidR="000A62AD">
        <w:rPr>
          <w:rFonts w:asciiTheme="minorHAnsi" w:hAnsiTheme="minorHAnsi"/>
          <w:color w:val="000000"/>
          <w:sz w:val="22"/>
          <w:szCs w:val="22"/>
          <w:lang w:val="hr-HR"/>
        </w:rPr>
        <w:t>,</w:t>
      </w:r>
      <w:r w:rsidR="000A62AD" w:rsidRPr="000A62AD">
        <w:rPr>
          <w:rFonts w:asciiTheme="minorHAnsi" w:hAnsiTheme="minorHAnsi"/>
          <w:color w:val="000000"/>
          <w:sz w:val="22"/>
          <w:szCs w:val="22"/>
          <w:lang w:val="hr-HR"/>
        </w:rPr>
        <w:t xml:space="preserve"> </w:t>
      </w:r>
      <w:r w:rsidR="000A62AD" w:rsidRPr="00D1230F">
        <w:rPr>
          <w:rFonts w:asciiTheme="minorHAnsi" w:hAnsiTheme="minorHAnsi"/>
          <w:color w:val="000000"/>
          <w:sz w:val="22"/>
          <w:szCs w:val="22"/>
          <w:lang w:val="hr-HR"/>
        </w:rPr>
        <w:t>obvez</w:t>
      </w:r>
      <w:r w:rsidR="000A62AD">
        <w:rPr>
          <w:rFonts w:asciiTheme="minorHAnsi" w:hAnsiTheme="minorHAnsi"/>
          <w:color w:val="000000"/>
          <w:sz w:val="22"/>
          <w:szCs w:val="22"/>
          <w:lang w:val="hr-HR"/>
        </w:rPr>
        <w:t xml:space="preserve">e </w:t>
      </w:r>
      <w:r w:rsidR="000A62AD" w:rsidRPr="00D1230F">
        <w:rPr>
          <w:rFonts w:asciiTheme="minorHAnsi" w:hAnsiTheme="minorHAnsi"/>
          <w:color w:val="000000"/>
          <w:sz w:val="22"/>
          <w:szCs w:val="22"/>
          <w:lang w:val="hr-HR"/>
        </w:rPr>
        <w:t xml:space="preserve">s prekoračenjem roka plaćanja od </w:t>
      </w:r>
      <w:r w:rsidR="000A62AD">
        <w:rPr>
          <w:rFonts w:asciiTheme="minorHAnsi" w:hAnsiTheme="minorHAnsi"/>
          <w:color w:val="000000"/>
          <w:sz w:val="22"/>
          <w:szCs w:val="22"/>
          <w:lang w:val="hr-HR"/>
        </w:rPr>
        <w:t>6</w:t>
      </w:r>
      <w:r w:rsidR="000A62AD" w:rsidRPr="00D1230F">
        <w:rPr>
          <w:rFonts w:asciiTheme="minorHAnsi" w:hAnsiTheme="minorHAnsi"/>
          <w:color w:val="000000"/>
          <w:sz w:val="22"/>
          <w:szCs w:val="22"/>
          <w:lang w:val="hr-HR"/>
        </w:rPr>
        <w:t xml:space="preserve">1 do </w:t>
      </w:r>
      <w:r w:rsidR="000A62AD">
        <w:rPr>
          <w:rFonts w:asciiTheme="minorHAnsi" w:hAnsiTheme="minorHAnsi"/>
          <w:color w:val="000000"/>
          <w:sz w:val="22"/>
          <w:szCs w:val="22"/>
          <w:lang w:val="hr-HR"/>
        </w:rPr>
        <w:t>18</w:t>
      </w:r>
      <w:r w:rsidR="000A62AD" w:rsidRPr="00D1230F">
        <w:rPr>
          <w:rFonts w:asciiTheme="minorHAnsi" w:hAnsiTheme="minorHAnsi"/>
          <w:color w:val="000000"/>
          <w:sz w:val="22"/>
          <w:szCs w:val="22"/>
          <w:lang w:val="hr-HR"/>
        </w:rPr>
        <w:t xml:space="preserve">0 </w:t>
      </w:r>
      <w:r w:rsidR="000A62AD">
        <w:rPr>
          <w:rFonts w:asciiTheme="minorHAnsi" w:hAnsiTheme="minorHAnsi"/>
          <w:color w:val="000000"/>
          <w:sz w:val="22"/>
          <w:szCs w:val="22"/>
          <w:lang w:val="hr-HR"/>
        </w:rPr>
        <w:t xml:space="preserve">iznose 69.000,00 kn, a obveze </w:t>
      </w:r>
      <w:r w:rsidR="000A62AD" w:rsidRPr="00D1230F">
        <w:rPr>
          <w:rFonts w:asciiTheme="minorHAnsi" w:hAnsiTheme="minorHAnsi"/>
          <w:color w:val="000000"/>
          <w:sz w:val="22"/>
          <w:szCs w:val="22"/>
          <w:lang w:val="hr-HR"/>
        </w:rPr>
        <w:t xml:space="preserve">s prekoračenjem roka plaćanja od </w:t>
      </w:r>
      <w:r w:rsidR="000A62AD">
        <w:rPr>
          <w:rFonts w:asciiTheme="minorHAnsi" w:hAnsiTheme="minorHAnsi"/>
          <w:color w:val="000000"/>
          <w:sz w:val="22"/>
          <w:szCs w:val="22"/>
          <w:lang w:val="hr-HR"/>
        </w:rPr>
        <w:t>18</w:t>
      </w:r>
      <w:r w:rsidR="000A62AD" w:rsidRPr="00D1230F">
        <w:rPr>
          <w:rFonts w:asciiTheme="minorHAnsi" w:hAnsiTheme="minorHAnsi"/>
          <w:color w:val="000000"/>
          <w:sz w:val="22"/>
          <w:szCs w:val="22"/>
          <w:lang w:val="hr-HR"/>
        </w:rPr>
        <w:t xml:space="preserve">1 do </w:t>
      </w:r>
      <w:r w:rsidR="000A62AD">
        <w:rPr>
          <w:rFonts w:asciiTheme="minorHAnsi" w:hAnsiTheme="minorHAnsi"/>
          <w:color w:val="000000"/>
          <w:sz w:val="22"/>
          <w:szCs w:val="22"/>
          <w:lang w:val="hr-HR"/>
        </w:rPr>
        <w:t>36</w:t>
      </w:r>
      <w:r w:rsidR="000A62AD" w:rsidRPr="00D1230F">
        <w:rPr>
          <w:rFonts w:asciiTheme="minorHAnsi" w:hAnsiTheme="minorHAnsi"/>
          <w:color w:val="000000"/>
          <w:sz w:val="22"/>
          <w:szCs w:val="22"/>
          <w:lang w:val="hr-HR"/>
        </w:rPr>
        <w:t xml:space="preserve">0 </w:t>
      </w:r>
      <w:r w:rsidR="000A62AD">
        <w:rPr>
          <w:rFonts w:asciiTheme="minorHAnsi" w:hAnsiTheme="minorHAnsi"/>
          <w:color w:val="000000"/>
          <w:sz w:val="22"/>
          <w:szCs w:val="22"/>
          <w:lang w:val="hr-HR"/>
        </w:rPr>
        <w:t>iznose 56.250,00 kn</w:t>
      </w:r>
      <w:r w:rsidRPr="00D1230F">
        <w:rPr>
          <w:rFonts w:asciiTheme="minorHAnsi" w:hAnsiTheme="minorHAnsi"/>
          <w:color w:val="000000"/>
          <w:sz w:val="22"/>
          <w:szCs w:val="22"/>
          <w:lang w:val="hr-HR"/>
        </w:rPr>
        <w:t xml:space="preserve">. </w:t>
      </w:r>
      <w:r w:rsidRPr="00D1230F">
        <w:rPr>
          <w:rFonts w:asciiTheme="minorHAnsi" w:hAnsiTheme="minorHAnsi"/>
          <w:iCs/>
          <w:sz w:val="22"/>
          <w:szCs w:val="22"/>
          <w:lang w:val="hr-HR"/>
        </w:rPr>
        <w:t>Analitički prikaz stanja nepodmirenih dospjelih obveza prema vrsti obveza iskazan je u nastavku:</w:t>
      </w:r>
    </w:p>
    <w:p w14:paraId="78D404C1" w14:textId="77777777" w:rsidR="00D1230F" w:rsidRDefault="00D1230F" w:rsidP="00D1230F">
      <w:pPr>
        <w:jc w:val="both"/>
        <w:rPr>
          <w:rFonts w:asciiTheme="minorHAnsi" w:hAnsiTheme="minorHAnsi"/>
          <w:color w:val="000000"/>
          <w:sz w:val="22"/>
          <w:szCs w:val="22"/>
        </w:rPr>
      </w:pPr>
    </w:p>
    <w:p w14:paraId="78C75646" w14:textId="77777777" w:rsidR="00D1230F" w:rsidRPr="00D1230F" w:rsidRDefault="00D1230F" w:rsidP="00D1230F">
      <w:pPr>
        <w:rPr>
          <w:rFonts w:asciiTheme="minorHAnsi" w:hAnsiTheme="minorHAnsi"/>
          <w:b/>
          <w:sz w:val="22"/>
          <w:szCs w:val="22"/>
        </w:rPr>
      </w:pPr>
    </w:p>
    <w:tbl>
      <w:tblPr>
        <w:tblW w:w="9114" w:type="dxa"/>
        <w:tblInd w:w="95" w:type="dxa"/>
        <w:tblLayout w:type="fixed"/>
        <w:tblLook w:val="04A0" w:firstRow="1" w:lastRow="0" w:firstColumn="1" w:lastColumn="0" w:noHBand="0" w:noVBand="1"/>
      </w:tblPr>
      <w:tblGrid>
        <w:gridCol w:w="864"/>
        <w:gridCol w:w="6549"/>
        <w:gridCol w:w="1701"/>
      </w:tblGrid>
      <w:tr w:rsidR="00D1230F" w:rsidRPr="00BA0CBA" w14:paraId="586BB3C6" w14:textId="77777777" w:rsidTr="00212E6D">
        <w:trPr>
          <w:trHeight w:val="558"/>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1245A681" w14:textId="77777777" w:rsidR="00D1230F" w:rsidRPr="00BA0CBA" w:rsidRDefault="00D1230F" w:rsidP="00B134B0">
            <w:pPr>
              <w:jc w:val="center"/>
              <w:rPr>
                <w:rFonts w:asciiTheme="minorHAnsi" w:hAnsiTheme="minorHAnsi"/>
                <w:b/>
                <w:bCs/>
                <w:color w:val="000000"/>
                <w:sz w:val="22"/>
                <w:szCs w:val="22"/>
              </w:rPr>
            </w:pPr>
            <w:r w:rsidRPr="00BA0CBA">
              <w:rPr>
                <w:rFonts w:asciiTheme="minorHAnsi" w:hAnsiTheme="minorHAnsi"/>
                <w:b/>
                <w:bCs/>
                <w:color w:val="000000"/>
                <w:sz w:val="22"/>
                <w:szCs w:val="22"/>
              </w:rPr>
              <w:lastRenderedPageBreak/>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16C12" w14:textId="77777777" w:rsidR="00D1230F" w:rsidRPr="00BA0CBA" w:rsidRDefault="00D1230F" w:rsidP="00212E6D">
            <w:pPr>
              <w:jc w:val="center"/>
              <w:rPr>
                <w:rFonts w:asciiTheme="minorHAnsi" w:hAnsiTheme="minorHAnsi"/>
                <w:b/>
                <w:bCs/>
                <w:color w:val="000000"/>
                <w:sz w:val="22"/>
                <w:szCs w:val="22"/>
              </w:rPr>
            </w:pPr>
            <w:r>
              <w:rPr>
                <w:rFonts w:asciiTheme="minorHAnsi" w:hAnsiTheme="minorHAnsi"/>
                <w:b/>
                <w:bCs/>
                <w:color w:val="000000"/>
                <w:sz w:val="22"/>
                <w:szCs w:val="22"/>
              </w:rPr>
              <w:t>STANJE NA DAN     3</w:t>
            </w:r>
            <w:r w:rsidR="00212E6D">
              <w:rPr>
                <w:rFonts w:asciiTheme="minorHAnsi" w:hAnsiTheme="minorHAnsi"/>
                <w:b/>
                <w:bCs/>
                <w:color w:val="000000"/>
                <w:sz w:val="22"/>
                <w:szCs w:val="22"/>
              </w:rPr>
              <w:t>0. 06</w:t>
            </w:r>
            <w:r>
              <w:rPr>
                <w:rFonts w:asciiTheme="minorHAnsi" w:hAnsiTheme="minorHAnsi"/>
                <w:b/>
                <w:bCs/>
                <w:color w:val="000000"/>
                <w:sz w:val="22"/>
                <w:szCs w:val="22"/>
              </w:rPr>
              <w:t>. 201</w:t>
            </w:r>
            <w:r w:rsidR="000A62AD">
              <w:rPr>
                <w:rFonts w:asciiTheme="minorHAnsi" w:hAnsiTheme="minorHAnsi"/>
                <w:b/>
                <w:bCs/>
                <w:color w:val="000000"/>
                <w:sz w:val="22"/>
                <w:szCs w:val="22"/>
              </w:rPr>
              <w:t>9</w:t>
            </w:r>
            <w:r>
              <w:rPr>
                <w:rFonts w:asciiTheme="minorHAnsi" w:hAnsiTheme="minorHAnsi"/>
                <w:b/>
                <w:bCs/>
                <w:color w:val="000000"/>
                <w:sz w:val="22"/>
                <w:szCs w:val="22"/>
              </w:rPr>
              <w:t xml:space="preserve">.        </w:t>
            </w:r>
          </w:p>
        </w:tc>
      </w:tr>
      <w:tr w:rsidR="00D1230F" w:rsidRPr="00BA0CBA" w14:paraId="6DCCC5BB" w14:textId="77777777" w:rsidTr="00212E6D">
        <w:trPr>
          <w:trHeight w:val="263"/>
        </w:trPr>
        <w:tc>
          <w:tcPr>
            <w:tcW w:w="7413" w:type="dxa"/>
            <w:gridSpan w:val="2"/>
            <w:tcBorders>
              <w:top w:val="nil"/>
              <w:left w:val="single" w:sz="4" w:space="0" w:color="auto"/>
              <w:bottom w:val="single" w:sz="4" w:space="0" w:color="auto"/>
              <w:right w:val="nil"/>
            </w:tcBorders>
            <w:shd w:val="clear" w:color="auto" w:fill="auto"/>
            <w:noWrap/>
            <w:vAlign w:val="bottom"/>
            <w:hideMark/>
          </w:tcPr>
          <w:p w14:paraId="36DC867A"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51FBE1A"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2</w:t>
            </w:r>
          </w:p>
        </w:tc>
      </w:tr>
      <w:tr w:rsidR="00D1230F" w:rsidRPr="00BA0CBA" w14:paraId="7546CAA8" w14:textId="77777777" w:rsidTr="00212E6D">
        <w:trPr>
          <w:trHeight w:val="568"/>
        </w:trPr>
        <w:tc>
          <w:tcPr>
            <w:tcW w:w="864" w:type="dxa"/>
            <w:tcBorders>
              <w:top w:val="single" w:sz="4" w:space="0" w:color="auto"/>
              <w:left w:val="single" w:sz="4" w:space="0" w:color="auto"/>
              <w:bottom w:val="single" w:sz="4" w:space="0" w:color="auto"/>
              <w:right w:val="nil"/>
            </w:tcBorders>
            <w:shd w:val="clear" w:color="000000" w:fill="BFBFBF"/>
            <w:noWrap/>
            <w:vAlign w:val="bottom"/>
          </w:tcPr>
          <w:p w14:paraId="63CA926A" w14:textId="77777777" w:rsidR="00D1230F" w:rsidRPr="00BA0CBA" w:rsidRDefault="00D1230F" w:rsidP="00B134B0">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6D5FD388" w14:textId="77777777" w:rsidR="00D1230F" w:rsidRPr="00BA0CBA" w:rsidRDefault="00D1230F" w:rsidP="00B134B0">
            <w:pPr>
              <w:spacing w:before="120" w:after="120"/>
              <w:jc w:val="both"/>
              <w:rPr>
                <w:rFonts w:asciiTheme="minorHAnsi" w:hAnsiTheme="minorHAnsi"/>
                <w:b/>
                <w:bCs/>
                <w:color w:val="000000"/>
                <w:sz w:val="22"/>
                <w:szCs w:val="22"/>
              </w:rPr>
            </w:pPr>
            <w:r>
              <w:rPr>
                <w:rFonts w:asciiTheme="minorHAnsi" w:hAnsiTheme="minorHAnsi"/>
                <w:b/>
                <w:bCs/>
                <w:color w:val="000000"/>
                <w:sz w:val="22"/>
                <w:szCs w:val="22"/>
              </w:rPr>
              <w:t>Nepodmirene dospjele obveze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42FF3F" w14:textId="77777777" w:rsidR="00D1230F" w:rsidRPr="00BA0CBA" w:rsidRDefault="000A62AD" w:rsidP="00212E6D">
            <w:pPr>
              <w:spacing w:before="120" w:after="120"/>
              <w:jc w:val="right"/>
              <w:rPr>
                <w:rFonts w:asciiTheme="minorHAnsi" w:hAnsiTheme="minorHAnsi"/>
                <w:b/>
                <w:bCs/>
                <w:color w:val="000000"/>
                <w:sz w:val="22"/>
                <w:szCs w:val="22"/>
              </w:rPr>
            </w:pPr>
            <w:r>
              <w:rPr>
                <w:rFonts w:asciiTheme="minorHAnsi" w:hAnsiTheme="minorHAnsi"/>
                <w:b/>
                <w:bCs/>
                <w:color w:val="000000"/>
                <w:sz w:val="22"/>
                <w:szCs w:val="22"/>
              </w:rPr>
              <w:t>129.250,00</w:t>
            </w:r>
          </w:p>
        </w:tc>
      </w:tr>
      <w:tr w:rsidR="00D1230F" w:rsidRPr="00BA0CBA" w14:paraId="2BA554A4" w14:textId="77777777" w:rsidTr="00212E6D">
        <w:trPr>
          <w:trHeight w:val="286"/>
        </w:trPr>
        <w:tc>
          <w:tcPr>
            <w:tcW w:w="864" w:type="dxa"/>
            <w:tcBorders>
              <w:top w:val="single" w:sz="4" w:space="0" w:color="auto"/>
              <w:left w:val="single" w:sz="4" w:space="0" w:color="auto"/>
              <w:bottom w:val="nil"/>
              <w:right w:val="nil"/>
            </w:tcBorders>
            <w:shd w:val="clear" w:color="auto" w:fill="D9D9D9" w:themeFill="background1" w:themeFillShade="D9"/>
            <w:noWrap/>
            <w:vAlign w:val="bottom"/>
          </w:tcPr>
          <w:p w14:paraId="37D986C4"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23</w:t>
            </w:r>
          </w:p>
        </w:tc>
        <w:tc>
          <w:tcPr>
            <w:tcW w:w="6549" w:type="dxa"/>
            <w:tcBorders>
              <w:top w:val="single" w:sz="4" w:space="0" w:color="auto"/>
              <w:left w:val="nil"/>
              <w:bottom w:val="nil"/>
              <w:right w:val="nil"/>
            </w:tcBorders>
            <w:shd w:val="clear" w:color="auto" w:fill="D9D9D9" w:themeFill="background1" w:themeFillShade="D9"/>
            <w:noWrap/>
            <w:vAlign w:val="bottom"/>
          </w:tcPr>
          <w:p w14:paraId="2F13F13C"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Nepodmirene dospjele obveze za rashode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2B1A5115" w14:textId="77777777" w:rsidR="00D1230F" w:rsidRDefault="000A62AD" w:rsidP="00B134B0">
            <w:pPr>
              <w:jc w:val="right"/>
              <w:rPr>
                <w:rFonts w:asciiTheme="minorHAnsi" w:hAnsiTheme="minorHAnsi"/>
                <w:b/>
                <w:bCs/>
                <w:color w:val="000000"/>
                <w:sz w:val="22"/>
                <w:szCs w:val="22"/>
              </w:rPr>
            </w:pPr>
            <w:r>
              <w:rPr>
                <w:rFonts w:asciiTheme="minorHAnsi" w:hAnsiTheme="minorHAnsi"/>
                <w:b/>
                <w:bCs/>
                <w:color w:val="000000"/>
                <w:sz w:val="22"/>
                <w:szCs w:val="22"/>
              </w:rPr>
              <w:t>56.250,00</w:t>
            </w:r>
          </w:p>
        </w:tc>
      </w:tr>
      <w:tr w:rsidR="00D1230F" w:rsidRPr="00BA0CBA" w14:paraId="203AA8D3" w14:textId="77777777" w:rsidTr="00212E6D">
        <w:trPr>
          <w:trHeight w:val="275"/>
        </w:trPr>
        <w:tc>
          <w:tcPr>
            <w:tcW w:w="864" w:type="dxa"/>
            <w:tcBorders>
              <w:top w:val="nil"/>
              <w:left w:val="single" w:sz="4" w:space="0" w:color="auto"/>
              <w:bottom w:val="nil"/>
              <w:right w:val="nil"/>
            </w:tcBorders>
            <w:shd w:val="clear" w:color="auto" w:fill="auto"/>
            <w:noWrap/>
            <w:vAlign w:val="center"/>
            <w:hideMark/>
          </w:tcPr>
          <w:p w14:paraId="00ACF265"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232</w:t>
            </w:r>
          </w:p>
        </w:tc>
        <w:tc>
          <w:tcPr>
            <w:tcW w:w="6549" w:type="dxa"/>
            <w:tcBorders>
              <w:top w:val="nil"/>
              <w:left w:val="nil"/>
              <w:bottom w:val="nil"/>
              <w:right w:val="nil"/>
            </w:tcBorders>
            <w:shd w:val="clear" w:color="auto" w:fill="auto"/>
            <w:noWrap/>
            <w:vAlign w:val="center"/>
            <w:hideMark/>
          </w:tcPr>
          <w:p w14:paraId="05DBC5DE"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Nepodmirene dospjele obveze za materijalne rashode</w:t>
            </w:r>
          </w:p>
        </w:tc>
        <w:tc>
          <w:tcPr>
            <w:tcW w:w="1701" w:type="dxa"/>
            <w:tcBorders>
              <w:top w:val="nil"/>
              <w:left w:val="single" w:sz="4" w:space="0" w:color="auto"/>
              <w:bottom w:val="nil"/>
              <w:right w:val="single" w:sz="4" w:space="0" w:color="auto"/>
            </w:tcBorders>
            <w:shd w:val="clear" w:color="auto" w:fill="auto"/>
            <w:noWrap/>
            <w:vAlign w:val="center"/>
            <w:hideMark/>
          </w:tcPr>
          <w:p w14:paraId="5B427977" w14:textId="77777777" w:rsidR="00D1230F" w:rsidRPr="00BA0CBA" w:rsidRDefault="000A62AD" w:rsidP="00B134B0">
            <w:pPr>
              <w:jc w:val="right"/>
              <w:rPr>
                <w:rFonts w:asciiTheme="minorHAnsi" w:hAnsiTheme="minorHAnsi"/>
                <w:b/>
                <w:bCs/>
                <w:color w:val="000000"/>
                <w:sz w:val="22"/>
                <w:szCs w:val="22"/>
              </w:rPr>
            </w:pPr>
            <w:r>
              <w:rPr>
                <w:rFonts w:asciiTheme="minorHAnsi" w:hAnsiTheme="minorHAnsi"/>
                <w:b/>
                <w:bCs/>
                <w:color w:val="000000"/>
                <w:sz w:val="22"/>
                <w:szCs w:val="22"/>
              </w:rPr>
              <w:t>56.250,00</w:t>
            </w:r>
          </w:p>
        </w:tc>
      </w:tr>
      <w:tr w:rsidR="00D1230F" w:rsidRPr="00BA0CBA" w14:paraId="40FAB6ED" w14:textId="77777777" w:rsidTr="00212E6D">
        <w:trPr>
          <w:trHeight w:val="281"/>
        </w:trPr>
        <w:tc>
          <w:tcPr>
            <w:tcW w:w="864" w:type="dxa"/>
            <w:tcBorders>
              <w:top w:val="nil"/>
              <w:left w:val="single" w:sz="4" w:space="0" w:color="auto"/>
              <w:bottom w:val="nil"/>
              <w:right w:val="nil"/>
            </w:tcBorders>
            <w:shd w:val="clear" w:color="auto" w:fill="auto"/>
            <w:noWrap/>
            <w:vAlign w:val="center"/>
            <w:hideMark/>
          </w:tcPr>
          <w:p w14:paraId="056B7209"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2323</w:t>
            </w:r>
          </w:p>
        </w:tc>
        <w:tc>
          <w:tcPr>
            <w:tcW w:w="6549" w:type="dxa"/>
            <w:tcBorders>
              <w:top w:val="nil"/>
              <w:left w:val="nil"/>
              <w:bottom w:val="nil"/>
              <w:right w:val="nil"/>
            </w:tcBorders>
            <w:shd w:val="clear" w:color="auto" w:fill="auto"/>
            <w:noWrap/>
            <w:vAlign w:val="bottom"/>
            <w:hideMark/>
          </w:tcPr>
          <w:p w14:paraId="06026C69" w14:textId="77777777" w:rsidR="00D1230F" w:rsidRPr="00BB3656" w:rsidRDefault="00D1230F" w:rsidP="00B134B0">
            <w:pPr>
              <w:jc w:val="both"/>
              <w:rPr>
                <w:rFonts w:asciiTheme="minorHAnsi" w:hAnsiTheme="minorHAnsi"/>
                <w:bCs/>
                <w:color w:val="000000"/>
                <w:sz w:val="22"/>
                <w:szCs w:val="22"/>
              </w:rPr>
            </w:pPr>
            <w:r w:rsidRPr="00BB3656">
              <w:rPr>
                <w:rFonts w:asciiTheme="minorHAnsi" w:hAnsiTheme="minorHAnsi"/>
                <w:bCs/>
                <w:color w:val="000000"/>
                <w:sz w:val="22"/>
                <w:szCs w:val="22"/>
              </w:rPr>
              <w:t xml:space="preserve">Nepodmirene dospjele obveze za </w:t>
            </w:r>
            <w:r>
              <w:rPr>
                <w:rFonts w:asciiTheme="minorHAnsi" w:hAnsiTheme="minorHAnsi"/>
                <w:bCs/>
                <w:color w:val="000000"/>
                <w:sz w:val="22"/>
                <w:szCs w:val="22"/>
              </w:rPr>
              <w:t>usluge</w:t>
            </w:r>
          </w:p>
        </w:tc>
        <w:tc>
          <w:tcPr>
            <w:tcW w:w="1701" w:type="dxa"/>
            <w:tcBorders>
              <w:top w:val="nil"/>
              <w:left w:val="single" w:sz="4" w:space="0" w:color="auto"/>
              <w:bottom w:val="nil"/>
              <w:right w:val="single" w:sz="4" w:space="0" w:color="auto"/>
            </w:tcBorders>
            <w:shd w:val="clear" w:color="auto" w:fill="auto"/>
            <w:noWrap/>
            <w:vAlign w:val="center"/>
            <w:hideMark/>
          </w:tcPr>
          <w:p w14:paraId="2605A0E8" w14:textId="77777777" w:rsidR="00D1230F" w:rsidRPr="00BA0CBA" w:rsidRDefault="000A62AD" w:rsidP="00B134B0">
            <w:pPr>
              <w:jc w:val="right"/>
              <w:rPr>
                <w:rFonts w:asciiTheme="minorHAnsi" w:hAnsiTheme="minorHAnsi"/>
                <w:color w:val="000000"/>
                <w:sz w:val="22"/>
                <w:szCs w:val="22"/>
              </w:rPr>
            </w:pPr>
            <w:r>
              <w:rPr>
                <w:rFonts w:asciiTheme="minorHAnsi" w:hAnsiTheme="minorHAnsi"/>
                <w:color w:val="000000"/>
                <w:sz w:val="22"/>
                <w:szCs w:val="22"/>
              </w:rPr>
              <w:t>56.250,00</w:t>
            </w:r>
          </w:p>
        </w:tc>
      </w:tr>
      <w:tr w:rsidR="00D1230F" w:rsidRPr="00C232C3" w14:paraId="4E9A1B74" w14:textId="77777777" w:rsidTr="00212E6D">
        <w:trPr>
          <w:trHeight w:val="343"/>
        </w:trPr>
        <w:tc>
          <w:tcPr>
            <w:tcW w:w="864" w:type="dxa"/>
            <w:tcBorders>
              <w:top w:val="nil"/>
              <w:left w:val="single" w:sz="4" w:space="0" w:color="auto"/>
              <w:bottom w:val="nil"/>
              <w:right w:val="nil"/>
            </w:tcBorders>
            <w:shd w:val="clear" w:color="auto" w:fill="D9D9D9" w:themeFill="background1" w:themeFillShade="D9"/>
            <w:noWrap/>
            <w:vAlign w:val="center"/>
          </w:tcPr>
          <w:p w14:paraId="6D488959" w14:textId="77777777" w:rsidR="00D1230F" w:rsidRPr="00C232C3" w:rsidRDefault="00D1230F" w:rsidP="00B134B0">
            <w:pPr>
              <w:jc w:val="both"/>
              <w:rPr>
                <w:rFonts w:asciiTheme="minorHAnsi" w:hAnsiTheme="minorHAnsi"/>
                <w:b/>
                <w:color w:val="000000"/>
                <w:sz w:val="22"/>
                <w:szCs w:val="22"/>
              </w:rPr>
            </w:pPr>
            <w:r w:rsidRPr="00C232C3">
              <w:rPr>
                <w:rFonts w:asciiTheme="minorHAnsi" w:hAnsiTheme="minorHAnsi"/>
                <w:b/>
                <w:color w:val="000000"/>
                <w:sz w:val="22"/>
                <w:szCs w:val="22"/>
              </w:rPr>
              <w:t>24</w:t>
            </w:r>
          </w:p>
        </w:tc>
        <w:tc>
          <w:tcPr>
            <w:tcW w:w="6549" w:type="dxa"/>
            <w:tcBorders>
              <w:top w:val="nil"/>
              <w:left w:val="nil"/>
              <w:bottom w:val="nil"/>
              <w:right w:val="nil"/>
            </w:tcBorders>
            <w:shd w:val="clear" w:color="auto" w:fill="D9D9D9" w:themeFill="background1" w:themeFillShade="D9"/>
            <w:noWrap/>
            <w:vAlign w:val="center"/>
          </w:tcPr>
          <w:p w14:paraId="12CA00B7" w14:textId="77777777" w:rsidR="00D1230F" w:rsidRPr="00C232C3" w:rsidRDefault="00D1230F" w:rsidP="00B134B0">
            <w:pPr>
              <w:jc w:val="both"/>
              <w:rPr>
                <w:rFonts w:asciiTheme="minorHAnsi" w:hAnsiTheme="minorHAnsi"/>
                <w:bCs/>
                <w:color w:val="000000"/>
                <w:sz w:val="22"/>
                <w:szCs w:val="22"/>
              </w:rPr>
            </w:pPr>
            <w:r>
              <w:rPr>
                <w:rFonts w:asciiTheme="minorHAnsi" w:hAnsiTheme="minorHAnsi"/>
                <w:b/>
                <w:bCs/>
                <w:color w:val="000000"/>
                <w:sz w:val="22"/>
                <w:szCs w:val="22"/>
              </w:rPr>
              <w:t>Nepodmirene dospjele obveze za nabavu nefinancijske imovine</w:t>
            </w:r>
          </w:p>
        </w:tc>
        <w:tc>
          <w:tcPr>
            <w:tcW w:w="1701" w:type="dxa"/>
            <w:tcBorders>
              <w:top w:val="nil"/>
              <w:left w:val="single" w:sz="4" w:space="0" w:color="auto"/>
              <w:bottom w:val="nil"/>
              <w:right w:val="single" w:sz="4" w:space="0" w:color="auto"/>
            </w:tcBorders>
            <w:shd w:val="clear" w:color="auto" w:fill="D9D9D9" w:themeFill="background1" w:themeFillShade="D9"/>
            <w:noWrap/>
            <w:vAlign w:val="center"/>
          </w:tcPr>
          <w:p w14:paraId="6A8A16D0" w14:textId="77777777" w:rsidR="00D1230F" w:rsidRPr="00C232C3" w:rsidRDefault="000A62AD" w:rsidP="00B134B0">
            <w:pPr>
              <w:jc w:val="right"/>
              <w:rPr>
                <w:rFonts w:asciiTheme="minorHAnsi" w:hAnsiTheme="minorHAnsi"/>
                <w:b/>
                <w:color w:val="000000"/>
                <w:sz w:val="22"/>
                <w:szCs w:val="22"/>
              </w:rPr>
            </w:pPr>
            <w:r>
              <w:rPr>
                <w:rFonts w:asciiTheme="minorHAnsi" w:hAnsiTheme="minorHAnsi"/>
                <w:b/>
                <w:color w:val="000000"/>
                <w:sz w:val="22"/>
                <w:szCs w:val="22"/>
              </w:rPr>
              <w:t>73.500,00</w:t>
            </w:r>
          </w:p>
        </w:tc>
      </w:tr>
      <w:tr w:rsidR="00D1230F" w:rsidRPr="00882BA9" w14:paraId="5B7D943C" w14:textId="77777777" w:rsidTr="00212E6D">
        <w:trPr>
          <w:trHeight w:val="343"/>
        </w:trPr>
        <w:tc>
          <w:tcPr>
            <w:tcW w:w="864" w:type="dxa"/>
            <w:tcBorders>
              <w:top w:val="nil"/>
              <w:left w:val="single" w:sz="4" w:space="0" w:color="auto"/>
              <w:bottom w:val="nil"/>
              <w:right w:val="nil"/>
            </w:tcBorders>
            <w:shd w:val="clear" w:color="auto" w:fill="auto"/>
            <w:noWrap/>
            <w:vAlign w:val="center"/>
          </w:tcPr>
          <w:p w14:paraId="091C0E94" w14:textId="77777777" w:rsidR="00D1230F" w:rsidRPr="00882BA9" w:rsidRDefault="00D1230F" w:rsidP="00B134B0">
            <w:pPr>
              <w:jc w:val="both"/>
              <w:rPr>
                <w:rFonts w:asciiTheme="minorHAnsi" w:hAnsiTheme="minorHAnsi"/>
                <w:b/>
                <w:color w:val="000000"/>
                <w:sz w:val="22"/>
                <w:szCs w:val="22"/>
              </w:rPr>
            </w:pPr>
            <w:r>
              <w:rPr>
                <w:rFonts w:asciiTheme="minorHAnsi" w:hAnsiTheme="minorHAnsi"/>
                <w:b/>
                <w:color w:val="000000"/>
                <w:sz w:val="22"/>
                <w:szCs w:val="22"/>
              </w:rPr>
              <w:t>242</w:t>
            </w:r>
          </w:p>
        </w:tc>
        <w:tc>
          <w:tcPr>
            <w:tcW w:w="6549" w:type="dxa"/>
            <w:tcBorders>
              <w:top w:val="nil"/>
              <w:left w:val="nil"/>
              <w:bottom w:val="nil"/>
              <w:right w:val="nil"/>
            </w:tcBorders>
            <w:shd w:val="clear" w:color="auto" w:fill="auto"/>
            <w:noWrap/>
            <w:vAlign w:val="center"/>
          </w:tcPr>
          <w:p w14:paraId="14680AA7" w14:textId="77777777" w:rsidR="00D1230F" w:rsidRPr="00882BA9" w:rsidRDefault="00D1230F" w:rsidP="00B134B0">
            <w:pPr>
              <w:jc w:val="both"/>
              <w:rPr>
                <w:rFonts w:asciiTheme="minorHAnsi" w:hAnsiTheme="minorHAnsi"/>
                <w:b/>
                <w:color w:val="000000"/>
                <w:sz w:val="22"/>
                <w:szCs w:val="22"/>
              </w:rPr>
            </w:pPr>
            <w:r>
              <w:rPr>
                <w:rFonts w:asciiTheme="minorHAnsi" w:hAnsiTheme="minorHAnsi"/>
                <w:b/>
                <w:bCs/>
                <w:color w:val="000000"/>
                <w:sz w:val="22"/>
                <w:szCs w:val="22"/>
              </w:rPr>
              <w:t>Nepodmirene dospjele obveze za nabavu proizvedene dugotrajne imovine</w:t>
            </w:r>
          </w:p>
        </w:tc>
        <w:tc>
          <w:tcPr>
            <w:tcW w:w="1701" w:type="dxa"/>
            <w:tcBorders>
              <w:top w:val="nil"/>
              <w:left w:val="single" w:sz="4" w:space="0" w:color="auto"/>
              <w:bottom w:val="nil"/>
              <w:right w:val="single" w:sz="4" w:space="0" w:color="auto"/>
            </w:tcBorders>
            <w:shd w:val="clear" w:color="auto" w:fill="auto"/>
            <w:noWrap/>
            <w:vAlign w:val="center"/>
          </w:tcPr>
          <w:p w14:paraId="766D55B2" w14:textId="77777777" w:rsidR="00D1230F" w:rsidRPr="00882BA9" w:rsidRDefault="000A62AD" w:rsidP="00B134B0">
            <w:pPr>
              <w:jc w:val="right"/>
              <w:rPr>
                <w:rFonts w:asciiTheme="minorHAnsi" w:hAnsiTheme="minorHAnsi"/>
                <w:b/>
                <w:color w:val="000000"/>
                <w:sz w:val="22"/>
                <w:szCs w:val="22"/>
              </w:rPr>
            </w:pPr>
            <w:r>
              <w:rPr>
                <w:rFonts w:asciiTheme="minorHAnsi" w:hAnsiTheme="minorHAnsi"/>
                <w:b/>
                <w:color w:val="000000"/>
                <w:sz w:val="22"/>
                <w:szCs w:val="22"/>
              </w:rPr>
              <w:t>73.500,00</w:t>
            </w:r>
          </w:p>
        </w:tc>
      </w:tr>
      <w:tr w:rsidR="00D1230F" w:rsidRPr="00806544" w14:paraId="0416B50D" w14:textId="77777777" w:rsidTr="00212E6D">
        <w:trPr>
          <w:trHeight w:val="146"/>
        </w:trPr>
        <w:tc>
          <w:tcPr>
            <w:tcW w:w="864" w:type="dxa"/>
            <w:tcBorders>
              <w:top w:val="nil"/>
              <w:left w:val="single" w:sz="4" w:space="0" w:color="auto"/>
              <w:bottom w:val="nil"/>
              <w:right w:val="nil"/>
            </w:tcBorders>
            <w:shd w:val="clear" w:color="auto" w:fill="auto"/>
            <w:noWrap/>
            <w:vAlign w:val="center"/>
          </w:tcPr>
          <w:p w14:paraId="7BACA453"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2426</w:t>
            </w:r>
          </w:p>
        </w:tc>
        <w:tc>
          <w:tcPr>
            <w:tcW w:w="6549" w:type="dxa"/>
            <w:tcBorders>
              <w:top w:val="nil"/>
              <w:left w:val="nil"/>
              <w:bottom w:val="nil"/>
              <w:right w:val="nil"/>
            </w:tcBorders>
            <w:shd w:val="clear" w:color="auto" w:fill="auto"/>
            <w:noWrap/>
            <w:vAlign w:val="center"/>
          </w:tcPr>
          <w:p w14:paraId="2928FEE3" w14:textId="77777777" w:rsidR="00D1230F" w:rsidRDefault="00D1230F" w:rsidP="00B134B0">
            <w:pPr>
              <w:jc w:val="both"/>
              <w:rPr>
                <w:rFonts w:asciiTheme="minorHAnsi" w:hAnsiTheme="minorHAnsi"/>
                <w:color w:val="000000"/>
                <w:sz w:val="22"/>
                <w:szCs w:val="22"/>
              </w:rPr>
            </w:pPr>
            <w:r w:rsidRPr="00C232C3">
              <w:rPr>
                <w:rFonts w:asciiTheme="minorHAnsi" w:hAnsiTheme="minorHAnsi"/>
                <w:bCs/>
                <w:color w:val="000000"/>
                <w:sz w:val="22"/>
                <w:szCs w:val="22"/>
              </w:rPr>
              <w:t xml:space="preserve">Nepodmirene dospjele obveze za nabavu </w:t>
            </w:r>
            <w:r>
              <w:rPr>
                <w:rFonts w:asciiTheme="minorHAnsi" w:hAnsiTheme="minorHAnsi"/>
                <w:bCs/>
                <w:color w:val="000000"/>
                <w:sz w:val="22"/>
                <w:szCs w:val="22"/>
              </w:rPr>
              <w:t>nematerijalne proizvedene imovine</w:t>
            </w:r>
          </w:p>
        </w:tc>
        <w:tc>
          <w:tcPr>
            <w:tcW w:w="1701" w:type="dxa"/>
            <w:tcBorders>
              <w:top w:val="nil"/>
              <w:left w:val="single" w:sz="4" w:space="0" w:color="auto"/>
              <w:bottom w:val="nil"/>
              <w:right w:val="single" w:sz="4" w:space="0" w:color="auto"/>
            </w:tcBorders>
            <w:shd w:val="clear" w:color="auto" w:fill="auto"/>
            <w:noWrap/>
            <w:vAlign w:val="center"/>
          </w:tcPr>
          <w:p w14:paraId="24C71253" w14:textId="77777777" w:rsidR="00D1230F" w:rsidRDefault="000A62AD" w:rsidP="00B134B0">
            <w:pPr>
              <w:jc w:val="right"/>
              <w:rPr>
                <w:rFonts w:asciiTheme="minorHAnsi" w:hAnsiTheme="minorHAnsi"/>
                <w:color w:val="000000"/>
                <w:sz w:val="22"/>
                <w:szCs w:val="22"/>
              </w:rPr>
            </w:pPr>
            <w:r>
              <w:rPr>
                <w:rFonts w:asciiTheme="minorHAnsi" w:hAnsiTheme="minorHAnsi"/>
                <w:color w:val="000000"/>
                <w:sz w:val="22"/>
                <w:szCs w:val="22"/>
              </w:rPr>
              <w:t>73.500,00</w:t>
            </w:r>
          </w:p>
        </w:tc>
      </w:tr>
      <w:tr w:rsidR="00D1230F" w:rsidRPr="00BA0CBA" w14:paraId="43871FAB" w14:textId="77777777" w:rsidTr="00212E6D">
        <w:trPr>
          <w:trHeight w:val="482"/>
        </w:trPr>
        <w:tc>
          <w:tcPr>
            <w:tcW w:w="864" w:type="dxa"/>
            <w:tcBorders>
              <w:top w:val="single" w:sz="4" w:space="0" w:color="auto"/>
              <w:left w:val="single" w:sz="4" w:space="0" w:color="auto"/>
              <w:bottom w:val="single" w:sz="4" w:space="0" w:color="auto"/>
              <w:right w:val="nil"/>
            </w:tcBorders>
            <w:shd w:val="clear" w:color="000000" w:fill="BFBFBF"/>
            <w:noWrap/>
            <w:vAlign w:val="bottom"/>
            <w:hideMark/>
          </w:tcPr>
          <w:p w14:paraId="762C5E5B" w14:textId="77777777" w:rsidR="00D1230F" w:rsidRPr="00BA0CBA" w:rsidRDefault="00D1230F" w:rsidP="00B134B0">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1F2CB076" w14:textId="77777777" w:rsidR="00D1230F" w:rsidRPr="00BA0CBA" w:rsidRDefault="00D1230F" w:rsidP="00B134B0">
            <w:pPr>
              <w:spacing w:before="120" w:after="120"/>
              <w:jc w:val="both"/>
              <w:rPr>
                <w:rFonts w:asciiTheme="minorHAnsi" w:hAnsiTheme="minorHAnsi"/>
                <w:b/>
                <w:bCs/>
                <w:color w:val="000000"/>
                <w:sz w:val="22"/>
                <w:szCs w:val="22"/>
              </w:rPr>
            </w:pPr>
            <w:r>
              <w:rPr>
                <w:rFonts w:asciiTheme="minorHAnsi" w:hAnsiTheme="minorHAnsi"/>
                <w:b/>
                <w:bCs/>
                <w:color w:val="000000"/>
                <w:sz w:val="22"/>
                <w:szCs w:val="22"/>
              </w:rPr>
              <w:t xml:space="preserve">Nepodmirene dospjele obveze proračunskih korisnika </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7A6BD2" w14:textId="77777777" w:rsidR="00D1230F" w:rsidRPr="00BA0CBA" w:rsidRDefault="00D1230F" w:rsidP="00B134B0">
            <w:pPr>
              <w:spacing w:before="120" w:after="120"/>
              <w:jc w:val="right"/>
              <w:rPr>
                <w:rFonts w:asciiTheme="minorHAnsi" w:hAnsiTheme="minorHAnsi"/>
                <w:b/>
                <w:bCs/>
                <w:color w:val="000000"/>
                <w:sz w:val="22"/>
                <w:szCs w:val="22"/>
              </w:rPr>
            </w:pPr>
            <w:r>
              <w:rPr>
                <w:rFonts w:asciiTheme="minorHAnsi" w:hAnsiTheme="minorHAnsi"/>
                <w:b/>
                <w:color w:val="000000"/>
                <w:sz w:val="22"/>
                <w:szCs w:val="22"/>
              </w:rPr>
              <w:t>0,00</w:t>
            </w:r>
          </w:p>
        </w:tc>
      </w:tr>
    </w:tbl>
    <w:p w14:paraId="31D6CECB" w14:textId="77777777" w:rsidR="00D1230F" w:rsidRPr="00BA0CBA" w:rsidRDefault="00D1230F" w:rsidP="00D1230F">
      <w:pPr>
        <w:pStyle w:val="Tijeloteksta"/>
        <w:jc w:val="both"/>
        <w:rPr>
          <w:b/>
          <w:szCs w:val="22"/>
        </w:rPr>
      </w:pPr>
    </w:p>
    <w:p w14:paraId="738D58FE" w14:textId="77777777" w:rsidR="007F42A6" w:rsidRDefault="007F42A6" w:rsidP="00D1230F">
      <w:pPr>
        <w:rPr>
          <w:rFonts w:asciiTheme="minorHAnsi" w:hAnsiTheme="minorHAnsi"/>
          <w:b/>
          <w:sz w:val="22"/>
          <w:szCs w:val="22"/>
        </w:rPr>
      </w:pPr>
    </w:p>
    <w:p w14:paraId="109C0EA0" w14:textId="77777777" w:rsidR="007F42A6" w:rsidRDefault="007F42A6" w:rsidP="00D1230F">
      <w:pPr>
        <w:rPr>
          <w:rFonts w:asciiTheme="minorHAnsi" w:hAnsiTheme="minorHAnsi"/>
          <w:b/>
          <w:sz w:val="22"/>
          <w:szCs w:val="22"/>
        </w:rPr>
      </w:pPr>
    </w:p>
    <w:p w14:paraId="18C81C43" w14:textId="77777777" w:rsidR="00D1230F" w:rsidRPr="00212E6D" w:rsidRDefault="00D1230F" w:rsidP="00D1230F">
      <w:pPr>
        <w:rPr>
          <w:rFonts w:asciiTheme="minorHAnsi" w:hAnsiTheme="minorHAnsi"/>
          <w:b/>
          <w:sz w:val="22"/>
          <w:szCs w:val="22"/>
        </w:rPr>
      </w:pPr>
      <w:r w:rsidRPr="00212E6D">
        <w:rPr>
          <w:rFonts w:asciiTheme="minorHAnsi" w:hAnsiTheme="minorHAnsi"/>
          <w:b/>
          <w:sz w:val="22"/>
          <w:szCs w:val="22"/>
        </w:rPr>
        <w:t>STANJE POTENCIJALNIH OBVEZA PO OSNOVI SUDSKIH POSTUPKA</w:t>
      </w:r>
    </w:p>
    <w:p w14:paraId="4FF0FA00" w14:textId="77777777" w:rsidR="00D1230F" w:rsidRPr="00152500" w:rsidRDefault="00D1230F" w:rsidP="00D1230F">
      <w:pPr>
        <w:rPr>
          <w:rFonts w:asciiTheme="minorHAnsi" w:hAnsiTheme="minorHAnsi"/>
          <w:sz w:val="30"/>
          <w:szCs w:val="30"/>
        </w:rPr>
      </w:pPr>
    </w:p>
    <w:p w14:paraId="6AB3ACA9" w14:textId="77777777" w:rsidR="00D1230F" w:rsidRPr="00212E6D" w:rsidRDefault="00D1230F" w:rsidP="00D1230F">
      <w:pPr>
        <w:pStyle w:val="Tijeloteksta"/>
        <w:jc w:val="both"/>
        <w:rPr>
          <w:rFonts w:asciiTheme="minorHAnsi" w:hAnsiTheme="minorHAnsi"/>
          <w:iCs/>
          <w:sz w:val="22"/>
          <w:szCs w:val="22"/>
          <w:lang w:val="hr-HR"/>
        </w:rPr>
      </w:pPr>
      <w:r w:rsidRPr="00212E6D">
        <w:rPr>
          <w:rFonts w:asciiTheme="minorHAnsi" w:hAnsiTheme="minorHAnsi"/>
          <w:color w:val="000000"/>
          <w:sz w:val="22"/>
          <w:szCs w:val="22"/>
          <w:lang w:val="hr-HR"/>
        </w:rPr>
        <w:t>Stanje potencijalnih obveza po osnovi sudskih postupaka na dan 3</w:t>
      </w:r>
      <w:r w:rsidR="007B013B">
        <w:rPr>
          <w:rFonts w:asciiTheme="minorHAnsi" w:hAnsiTheme="minorHAnsi"/>
          <w:color w:val="000000"/>
          <w:sz w:val="22"/>
          <w:szCs w:val="22"/>
          <w:lang w:val="hr-HR"/>
        </w:rPr>
        <w:t>0</w:t>
      </w:r>
      <w:r w:rsidRPr="00212E6D">
        <w:rPr>
          <w:rFonts w:asciiTheme="minorHAnsi" w:hAnsiTheme="minorHAnsi"/>
          <w:color w:val="000000"/>
          <w:sz w:val="22"/>
          <w:szCs w:val="22"/>
          <w:lang w:val="hr-HR"/>
        </w:rPr>
        <w:t xml:space="preserve">. </w:t>
      </w:r>
      <w:r w:rsidR="007B013B">
        <w:rPr>
          <w:rFonts w:asciiTheme="minorHAnsi" w:hAnsiTheme="minorHAnsi"/>
          <w:color w:val="000000"/>
          <w:sz w:val="22"/>
          <w:szCs w:val="22"/>
          <w:lang w:val="hr-HR"/>
        </w:rPr>
        <w:t>lipnja</w:t>
      </w:r>
      <w:r w:rsidRPr="00212E6D">
        <w:rPr>
          <w:rFonts w:asciiTheme="minorHAnsi" w:hAnsiTheme="minorHAnsi"/>
          <w:color w:val="000000"/>
          <w:sz w:val="22"/>
          <w:szCs w:val="22"/>
          <w:lang w:val="hr-HR"/>
        </w:rPr>
        <w:t xml:space="preserve"> 201</w:t>
      </w:r>
      <w:r w:rsidR="00013C3F">
        <w:rPr>
          <w:rFonts w:asciiTheme="minorHAnsi" w:hAnsiTheme="minorHAnsi"/>
          <w:color w:val="000000"/>
          <w:sz w:val="22"/>
          <w:szCs w:val="22"/>
          <w:lang w:val="hr-HR"/>
        </w:rPr>
        <w:t>9</w:t>
      </w:r>
      <w:r w:rsidRPr="00212E6D">
        <w:rPr>
          <w:rFonts w:asciiTheme="minorHAnsi" w:hAnsiTheme="minorHAnsi"/>
          <w:color w:val="000000"/>
          <w:sz w:val="22"/>
          <w:szCs w:val="22"/>
          <w:lang w:val="hr-HR"/>
        </w:rPr>
        <w:t xml:space="preserve">. godine, prema vrijednosti pokrenutih sporova, iznosi ukupno </w:t>
      </w:r>
      <w:r w:rsidR="00013C3F">
        <w:rPr>
          <w:rFonts w:asciiTheme="minorHAnsi" w:hAnsiTheme="minorHAnsi"/>
          <w:color w:val="000000"/>
          <w:sz w:val="22"/>
          <w:szCs w:val="22"/>
          <w:lang w:val="hr-HR"/>
        </w:rPr>
        <w:t>12.455.592,52</w:t>
      </w:r>
      <w:r w:rsidRPr="00212E6D">
        <w:rPr>
          <w:rFonts w:asciiTheme="minorHAnsi" w:hAnsiTheme="minorHAnsi"/>
          <w:color w:val="000000"/>
          <w:sz w:val="22"/>
          <w:szCs w:val="22"/>
          <w:lang w:val="hr-HR"/>
        </w:rPr>
        <w:t xml:space="preserve"> kn i u cijelosti se odnosi na potencijalne obveze proračuna, s obzirom da proračunski korisnici nemaju obveza po toj osnovi. Iznos potencijalnih obveza za naknadu kamata nije uključen u ovim podacima, s obzirom da je isti moguće točno utvrditi tek po okončanju sporova. Prema raspoloživim podacima na dan </w:t>
      </w:r>
      <w:r w:rsidR="007B013B" w:rsidRPr="00212E6D">
        <w:rPr>
          <w:rFonts w:asciiTheme="minorHAnsi" w:hAnsiTheme="minorHAnsi"/>
          <w:color w:val="000000"/>
          <w:sz w:val="22"/>
          <w:szCs w:val="22"/>
          <w:lang w:val="hr-HR"/>
        </w:rPr>
        <w:t>3</w:t>
      </w:r>
      <w:r w:rsidR="007B013B">
        <w:rPr>
          <w:rFonts w:asciiTheme="minorHAnsi" w:hAnsiTheme="minorHAnsi"/>
          <w:color w:val="000000"/>
          <w:sz w:val="22"/>
          <w:szCs w:val="22"/>
          <w:lang w:val="hr-HR"/>
        </w:rPr>
        <w:t>0</w:t>
      </w:r>
      <w:r w:rsidR="007B013B" w:rsidRPr="00212E6D">
        <w:rPr>
          <w:rFonts w:asciiTheme="minorHAnsi" w:hAnsiTheme="minorHAnsi"/>
          <w:color w:val="000000"/>
          <w:sz w:val="22"/>
          <w:szCs w:val="22"/>
          <w:lang w:val="hr-HR"/>
        </w:rPr>
        <w:t xml:space="preserve">. </w:t>
      </w:r>
      <w:r w:rsidR="007B013B">
        <w:rPr>
          <w:rFonts w:asciiTheme="minorHAnsi" w:hAnsiTheme="minorHAnsi"/>
          <w:color w:val="000000"/>
          <w:sz w:val="22"/>
          <w:szCs w:val="22"/>
          <w:lang w:val="hr-HR"/>
        </w:rPr>
        <w:t>lipnja</w:t>
      </w:r>
      <w:r w:rsidR="007B013B" w:rsidRPr="00212E6D">
        <w:rPr>
          <w:rFonts w:asciiTheme="minorHAnsi" w:hAnsiTheme="minorHAnsi"/>
          <w:color w:val="000000"/>
          <w:sz w:val="22"/>
          <w:szCs w:val="22"/>
          <w:lang w:val="hr-HR"/>
        </w:rPr>
        <w:t xml:space="preserve"> 201</w:t>
      </w:r>
      <w:r w:rsidR="00013C3F">
        <w:rPr>
          <w:rFonts w:asciiTheme="minorHAnsi" w:hAnsiTheme="minorHAnsi"/>
          <w:color w:val="000000"/>
          <w:sz w:val="22"/>
          <w:szCs w:val="22"/>
          <w:lang w:val="hr-HR"/>
        </w:rPr>
        <w:t>9</w:t>
      </w:r>
      <w:r w:rsidR="007B013B" w:rsidRPr="00212E6D">
        <w:rPr>
          <w:rFonts w:asciiTheme="minorHAnsi" w:hAnsiTheme="minorHAnsi"/>
          <w:color w:val="000000"/>
          <w:sz w:val="22"/>
          <w:szCs w:val="22"/>
          <w:lang w:val="hr-HR"/>
        </w:rPr>
        <w:t xml:space="preserve">. godine </w:t>
      </w:r>
      <w:r w:rsidRPr="00212E6D">
        <w:rPr>
          <w:rFonts w:asciiTheme="minorHAnsi" w:hAnsiTheme="minorHAnsi"/>
          <w:color w:val="000000"/>
          <w:sz w:val="22"/>
          <w:szCs w:val="22"/>
          <w:lang w:val="hr-HR"/>
        </w:rPr>
        <w:t xml:space="preserve">potencijalne obveze proračuna po osnovi naknade parničnih troškova iznose </w:t>
      </w:r>
      <w:r w:rsidR="000A62AD">
        <w:rPr>
          <w:rFonts w:asciiTheme="minorHAnsi" w:hAnsiTheme="minorHAnsi"/>
          <w:color w:val="000000"/>
          <w:sz w:val="22"/>
          <w:szCs w:val="22"/>
          <w:lang w:val="hr-HR"/>
        </w:rPr>
        <w:t>40.019,63</w:t>
      </w:r>
      <w:r w:rsidRPr="00212E6D">
        <w:rPr>
          <w:rFonts w:asciiTheme="minorHAnsi" w:hAnsiTheme="minorHAnsi"/>
          <w:color w:val="000000"/>
          <w:sz w:val="22"/>
          <w:szCs w:val="22"/>
          <w:lang w:val="hr-HR"/>
        </w:rPr>
        <w:t xml:space="preserve"> kn, dok će za preostale postupke iste biti poznate tek po okončanju sporova. </w:t>
      </w:r>
      <w:r w:rsidRPr="00212E6D">
        <w:rPr>
          <w:rFonts w:asciiTheme="minorHAnsi" w:hAnsiTheme="minorHAnsi"/>
          <w:iCs/>
          <w:sz w:val="22"/>
          <w:szCs w:val="22"/>
          <w:lang w:val="hr-HR"/>
        </w:rPr>
        <w:t xml:space="preserve">Analitički prikaz </w:t>
      </w:r>
      <w:r w:rsidRPr="00212E6D">
        <w:rPr>
          <w:rFonts w:asciiTheme="minorHAnsi" w:hAnsiTheme="minorHAnsi"/>
          <w:color w:val="000000"/>
          <w:sz w:val="22"/>
          <w:szCs w:val="22"/>
          <w:lang w:val="hr-HR"/>
        </w:rPr>
        <w:t xml:space="preserve">potencijalnih obveza po osnovi sudskih postupaka </w:t>
      </w:r>
      <w:r w:rsidRPr="00212E6D">
        <w:rPr>
          <w:rFonts w:asciiTheme="minorHAnsi" w:hAnsiTheme="minorHAnsi"/>
          <w:iCs/>
          <w:sz w:val="22"/>
          <w:szCs w:val="22"/>
          <w:lang w:val="hr-HR"/>
        </w:rPr>
        <w:t>prema vrsti sporova iskazan je u nastavku:</w:t>
      </w:r>
    </w:p>
    <w:p w14:paraId="09F3C75C" w14:textId="77777777" w:rsidR="00D1230F" w:rsidRDefault="00B873E5" w:rsidP="00D1230F">
      <w:pPr>
        <w:rPr>
          <w:rFonts w:asciiTheme="minorHAnsi" w:hAnsiTheme="minorHAnsi"/>
          <w:b/>
          <w:sz w:val="22"/>
          <w:szCs w:val="22"/>
        </w:rPr>
      </w:pPr>
      <w:r>
        <w:rPr>
          <w:rFonts w:asciiTheme="minorHAnsi" w:hAnsiTheme="minorHAnsi"/>
          <w:b/>
          <w:sz w:val="22"/>
          <w:szCs w:val="22"/>
        </w:rPr>
        <w:t xml:space="preserve"> </w:t>
      </w:r>
    </w:p>
    <w:p w14:paraId="6833C07A" w14:textId="77777777" w:rsidR="00D1230F" w:rsidRDefault="00D1230F" w:rsidP="00D1230F">
      <w:pPr>
        <w:rPr>
          <w:rFonts w:asciiTheme="minorHAnsi" w:hAnsiTheme="minorHAnsi"/>
          <w:b/>
          <w:sz w:val="22"/>
          <w:szCs w:val="22"/>
        </w:rPr>
      </w:pPr>
    </w:p>
    <w:tbl>
      <w:tblPr>
        <w:tblW w:w="9179" w:type="dxa"/>
        <w:tblInd w:w="108" w:type="dxa"/>
        <w:tblLayout w:type="fixed"/>
        <w:tblLook w:val="04A0" w:firstRow="1" w:lastRow="0" w:firstColumn="1" w:lastColumn="0" w:noHBand="0" w:noVBand="1"/>
      </w:tblPr>
      <w:tblGrid>
        <w:gridCol w:w="704"/>
        <w:gridCol w:w="2957"/>
        <w:gridCol w:w="1970"/>
        <w:gridCol w:w="1859"/>
        <w:gridCol w:w="1689"/>
      </w:tblGrid>
      <w:tr w:rsidR="00D1230F" w:rsidRPr="00ED4B48" w14:paraId="22D28DC2" w14:textId="77777777" w:rsidTr="00B873E5">
        <w:trPr>
          <w:trHeight w:val="908"/>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6C0108" w14:textId="77777777" w:rsidR="00D1230F" w:rsidRDefault="00D1230F" w:rsidP="00B134B0">
            <w:pPr>
              <w:jc w:val="center"/>
              <w:rPr>
                <w:rFonts w:asciiTheme="minorHAnsi" w:hAnsiTheme="minorHAnsi"/>
                <w:b/>
                <w:bCs/>
                <w:iCs/>
                <w:sz w:val="22"/>
                <w:szCs w:val="22"/>
              </w:rPr>
            </w:pPr>
          </w:p>
          <w:p w14:paraId="5E705B48"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R</w:t>
            </w:r>
            <w:r>
              <w:rPr>
                <w:rFonts w:asciiTheme="minorHAnsi" w:hAnsiTheme="minorHAnsi"/>
                <w:b/>
                <w:bCs/>
                <w:iCs/>
                <w:sz w:val="22"/>
                <w:szCs w:val="22"/>
              </w:rPr>
              <w:t>ED</w:t>
            </w:r>
            <w:r w:rsidRPr="00ED4B48">
              <w:rPr>
                <w:rFonts w:asciiTheme="minorHAnsi" w:hAnsiTheme="minorHAnsi"/>
                <w:b/>
                <w:bCs/>
                <w:iCs/>
                <w:sz w:val="22"/>
                <w:szCs w:val="22"/>
              </w:rPr>
              <w:t>.</w:t>
            </w:r>
            <w:r>
              <w:rPr>
                <w:rFonts w:asciiTheme="minorHAnsi" w:hAnsiTheme="minorHAnsi"/>
                <w:b/>
                <w:bCs/>
                <w:iCs/>
                <w:sz w:val="22"/>
                <w:szCs w:val="22"/>
              </w:rPr>
              <w:t xml:space="preserve"> </w:t>
            </w:r>
            <w:r w:rsidRPr="00ED4B48">
              <w:rPr>
                <w:rFonts w:asciiTheme="minorHAnsi" w:hAnsiTheme="minorHAnsi"/>
                <w:b/>
                <w:bCs/>
                <w:iCs/>
                <w:sz w:val="22"/>
                <w:szCs w:val="22"/>
              </w:rPr>
              <w:t>BR.</w:t>
            </w:r>
          </w:p>
        </w:tc>
        <w:tc>
          <w:tcPr>
            <w:tcW w:w="29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76ACF05" w14:textId="77777777" w:rsidR="00D1230F" w:rsidRPr="00ED4B48" w:rsidRDefault="00D1230F" w:rsidP="00B134B0">
            <w:pPr>
              <w:jc w:val="center"/>
              <w:rPr>
                <w:rFonts w:asciiTheme="minorHAnsi" w:hAnsiTheme="minorHAnsi"/>
                <w:b/>
                <w:bCs/>
                <w:iCs/>
                <w:sz w:val="22"/>
                <w:szCs w:val="22"/>
              </w:rPr>
            </w:pPr>
            <w:r>
              <w:rPr>
                <w:rFonts w:asciiTheme="minorHAnsi" w:hAnsiTheme="minorHAnsi"/>
                <w:b/>
                <w:bCs/>
                <w:iCs/>
                <w:sz w:val="22"/>
                <w:szCs w:val="22"/>
              </w:rPr>
              <w:t>VRSTA SPORA</w:t>
            </w:r>
          </w:p>
        </w:tc>
        <w:tc>
          <w:tcPr>
            <w:tcW w:w="197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94C1F0"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STATUS POSTUPKA</w:t>
            </w:r>
          </w:p>
        </w:tc>
        <w:tc>
          <w:tcPr>
            <w:tcW w:w="18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E10D33"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IZNOS POTENCIJALNE OBVEZE PO VRIJEDNOSTI SPORA BEZ KAMATA</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C41E7D"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IZNOS POTENCIJALNE OBVEZE ZA PARNIČNE TROŠKOVE</w:t>
            </w:r>
          </w:p>
        </w:tc>
      </w:tr>
      <w:tr w:rsidR="00D1230F" w:rsidRPr="00ED4B48" w14:paraId="2F07F9E5" w14:textId="77777777" w:rsidTr="00B873E5">
        <w:trPr>
          <w:trHeight w:val="57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51822" w14:textId="77777777" w:rsidR="00D1230F" w:rsidRDefault="00D1230F" w:rsidP="00B134B0">
            <w:pPr>
              <w:jc w:val="center"/>
              <w:rPr>
                <w:rFonts w:asciiTheme="minorHAnsi" w:hAnsiTheme="minorHAnsi"/>
                <w:b/>
                <w:bCs/>
                <w:iCs/>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B7CDC" w14:textId="77777777" w:rsidR="00D1230F" w:rsidRDefault="00D1230F" w:rsidP="00B134B0">
            <w:pPr>
              <w:jc w:val="center"/>
              <w:rPr>
                <w:rFonts w:asciiTheme="minorHAnsi" w:hAnsiTheme="minorHAnsi"/>
                <w:b/>
                <w:bCs/>
                <w:iCs/>
                <w:sz w:val="22"/>
                <w:szCs w:val="22"/>
              </w:rPr>
            </w:pPr>
            <w:r>
              <w:rPr>
                <w:rFonts w:asciiTheme="minorHAnsi" w:hAnsiTheme="minorHAnsi"/>
                <w:b/>
                <w:bCs/>
                <w:iCs/>
                <w:sz w:val="22"/>
                <w:szCs w:val="22"/>
              </w:rPr>
              <w:t>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81D9B8" w14:textId="77777777" w:rsidR="00D1230F" w:rsidRPr="00ED4B48" w:rsidRDefault="00D1230F" w:rsidP="00B134B0">
            <w:pPr>
              <w:jc w:val="center"/>
              <w:rPr>
                <w:rFonts w:asciiTheme="minorHAnsi" w:hAnsiTheme="minorHAnsi"/>
                <w:b/>
                <w:bCs/>
                <w:iCs/>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8A3180" w14:textId="77777777" w:rsidR="00D1230F" w:rsidRPr="00ED4B48" w:rsidRDefault="00D1230F" w:rsidP="00B134B0">
            <w:pPr>
              <w:jc w:val="center"/>
              <w:rPr>
                <w:rFonts w:asciiTheme="minorHAnsi" w:hAnsiTheme="minorHAnsi"/>
                <w:b/>
                <w:bCs/>
                <w:iCs/>
                <w:sz w:val="22"/>
                <w:szCs w:val="22"/>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9C42F" w14:textId="77777777" w:rsidR="00D1230F" w:rsidRPr="00ED4B48" w:rsidRDefault="00D1230F" w:rsidP="00B134B0">
            <w:pPr>
              <w:jc w:val="center"/>
              <w:rPr>
                <w:rFonts w:asciiTheme="minorHAnsi" w:hAnsiTheme="minorHAnsi"/>
                <w:b/>
                <w:bCs/>
                <w:iCs/>
                <w:sz w:val="22"/>
                <w:szCs w:val="22"/>
              </w:rPr>
            </w:pPr>
          </w:p>
        </w:tc>
      </w:tr>
      <w:tr w:rsidR="00D1230F" w:rsidRPr="00ED4B48" w14:paraId="40F0C870" w14:textId="77777777" w:rsidTr="00B873E5">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0A9038" w14:textId="77777777" w:rsidR="00D1230F" w:rsidRPr="00ED4B48" w:rsidRDefault="00D1230F" w:rsidP="00B134B0">
            <w:pPr>
              <w:jc w:val="center"/>
              <w:rPr>
                <w:rFonts w:asciiTheme="minorHAnsi" w:hAnsiTheme="minorHAnsi"/>
                <w:color w:val="000000"/>
                <w:sz w:val="22"/>
                <w:szCs w:val="22"/>
              </w:rPr>
            </w:pPr>
            <w:r w:rsidRPr="00ED4B48">
              <w:rPr>
                <w:rFonts w:asciiTheme="minorHAnsi" w:hAnsiTheme="minorHAnsi"/>
                <w:color w:val="000000"/>
                <w:sz w:val="22"/>
                <w:szCs w:val="22"/>
              </w:rPr>
              <w:t xml:space="preserve">1. </w:t>
            </w:r>
          </w:p>
        </w:tc>
        <w:tc>
          <w:tcPr>
            <w:tcW w:w="2957" w:type="dxa"/>
            <w:tcBorders>
              <w:top w:val="nil"/>
              <w:left w:val="nil"/>
              <w:bottom w:val="single" w:sz="4" w:space="0" w:color="auto"/>
              <w:right w:val="single" w:sz="4" w:space="0" w:color="auto"/>
            </w:tcBorders>
            <w:shd w:val="clear" w:color="auto" w:fill="auto"/>
            <w:noWrap/>
            <w:vAlign w:val="center"/>
            <w:hideMark/>
          </w:tcPr>
          <w:p w14:paraId="104B9FDE" w14:textId="77777777" w:rsidR="00D1230F" w:rsidRDefault="00D1230F" w:rsidP="00B134B0">
            <w:pPr>
              <w:rPr>
                <w:rFonts w:asciiTheme="minorHAnsi" w:hAnsiTheme="minorHAnsi"/>
                <w:color w:val="000000"/>
                <w:sz w:val="22"/>
                <w:szCs w:val="22"/>
              </w:rPr>
            </w:pPr>
            <w:r>
              <w:rPr>
                <w:rFonts w:asciiTheme="minorHAnsi" w:hAnsiTheme="minorHAnsi"/>
                <w:color w:val="000000"/>
                <w:sz w:val="22"/>
                <w:szCs w:val="22"/>
              </w:rPr>
              <w:t xml:space="preserve">NAKNADA ŠTETE </w:t>
            </w:r>
          </w:p>
          <w:p w14:paraId="4040D43A" w14:textId="77777777" w:rsidR="00D1230F" w:rsidRPr="00ED4B48" w:rsidRDefault="00F423B8" w:rsidP="00B134B0">
            <w:pPr>
              <w:rPr>
                <w:rFonts w:asciiTheme="minorHAnsi" w:hAnsiTheme="minorHAnsi"/>
                <w:color w:val="000000"/>
                <w:sz w:val="22"/>
                <w:szCs w:val="22"/>
              </w:rPr>
            </w:pPr>
            <w:r>
              <w:rPr>
                <w:rFonts w:asciiTheme="minorHAnsi" w:hAnsiTheme="minorHAnsi"/>
                <w:color w:val="000000"/>
                <w:sz w:val="22"/>
                <w:szCs w:val="22"/>
              </w:rPr>
              <w:t>(2</w:t>
            </w:r>
            <w:r w:rsidR="00D1230F">
              <w:rPr>
                <w:rFonts w:asciiTheme="minorHAnsi" w:hAnsiTheme="minorHAnsi"/>
                <w:color w:val="000000"/>
                <w:sz w:val="22"/>
                <w:szCs w:val="22"/>
              </w:rPr>
              <w:t xml:space="preserve"> postupka)</w:t>
            </w:r>
          </w:p>
        </w:tc>
        <w:tc>
          <w:tcPr>
            <w:tcW w:w="1970" w:type="dxa"/>
            <w:tcBorders>
              <w:top w:val="nil"/>
              <w:left w:val="nil"/>
              <w:bottom w:val="single" w:sz="4" w:space="0" w:color="auto"/>
              <w:right w:val="single" w:sz="4" w:space="0" w:color="auto"/>
            </w:tcBorders>
            <w:shd w:val="clear" w:color="auto" w:fill="auto"/>
            <w:vAlign w:val="center"/>
            <w:hideMark/>
          </w:tcPr>
          <w:p w14:paraId="121A80FA" w14:textId="77777777" w:rsidR="00D1230F" w:rsidRPr="00ED4B48" w:rsidRDefault="00D1230F" w:rsidP="00B134B0">
            <w:pPr>
              <w:rPr>
                <w:rFonts w:asciiTheme="minorHAnsi" w:hAnsiTheme="minorHAnsi"/>
                <w:color w:val="000000"/>
                <w:sz w:val="22"/>
                <w:szCs w:val="22"/>
              </w:rPr>
            </w:pPr>
            <w:r w:rsidRPr="00ED4B48">
              <w:rPr>
                <w:rFonts w:asciiTheme="minorHAnsi" w:hAnsiTheme="minorHAnsi"/>
                <w:color w:val="000000"/>
                <w:sz w:val="22"/>
                <w:szCs w:val="22"/>
              </w:rPr>
              <w:t>Odlučivanje pri drugostupanjskom sudu</w:t>
            </w:r>
          </w:p>
        </w:tc>
        <w:tc>
          <w:tcPr>
            <w:tcW w:w="1859" w:type="dxa"/>
            <w:tcBorders>
              <w:top w:val="nil"/>
              <w:left w:val="nil"/>
              <w:bottom w:val="single" w:sz="4" w:space="0" w:color="auto"/>
              <w:right w:val="single" w:sz="4" w:space="0" w:color="auto"/>
            </w:tcBorders>
            <w:shd w:val="clear" w:color="auto" w:fill="auto"/>
            <w:noWrap/>
            <w:vAlign w:val="center"/>
            <w:hideMark/>
          </w:tcPr>
          <w:p w14:paraId="1DD2AA60" w14:textId="77777777" w:rsidR="00D1230F" w:rsidRPr="00ED4B48" w:rsidRDefault="00F423B8" w:rsidP="00B134B0">
            <w:pPr>
              <w:jc w:val="right"/>
              <w:rPr>
                <w:rFonts w:asciiTheme="minorHAnsi" w:hAnsiTheme="minorHAnsi"/>
                <w:color w:val="000000"/>
                <w:sz w:val="22"/>
                <w:szCs w:val="22"/>
              </w:rPr>
            </w:pPr>
            <w:r>
              <w:rPr>
                <w:rFonts w:asciiTheme="minorHAnsi" w:hAnsiTheme="minorHAnsi"/>
                <w:color w:val="000000"/>
                <w:sz w:val="22"/>
                <w:szCs w:val="22"/>
              </w:rPr>
              <w:t>29</w:t>
            </w:r>
            <w:r w:rsidR="00D1230F">
              <w:rPr>
                <w:rFonts w:asciiTheme="minorHAnsi" w:hAnsiTheme="minorHAnsi"/>
                <w:color w:val="000000"/>
                <w:sz w:val="22"/>
                <w:szCs w:val="22"/>
              </w:rPr>
              <w:t>.740,00</w:t>
            </w:r>
          </w:p>
        </w:tc>
        <w:tc>
          <w:tcPr>
            <w:tcW w:w="1689" w:type="dxa"/>
            <w:tcBorders>
              <w:top w:val="nil"/>
              <w:left w:val="nil"/>
              <w:bottom w:val="single" w:sz="4" w:space="0" w:color="auto"/>
              <w:right w:val="single" w:sz="4" w:space="0" w:color="auto"/>
            </w:tcBorders>
            <w:shd w:val="clear" w:color="auto" w:fill="auto"/>
            <w:noWrap/>
            <w:vAlign w:val="center"/>
            <w:hideMark/>
          </w:tcPr>
          <w:p w14:paraId="35DED727" w14:textId="77777777" w:rsidR="00D1230F" w:rsidRPr="00ED4B48" w:rsidRDefault="00F423B8" w:rsidP="00F423B8">
            <w:pPr>
              <w:jc w:val="right"/>
              <w:rPr>
                <w:rFonts w:asciiTheme="minorHAnsi" w:hAnsiTheme="minorHAnsi"/>
                <w:color w:val="000000"/>
                <w:sz w:val="22"/>
                <w:szCs w:val="22"/>
              </w:rPr>
            </w:pPr>
            <w:r>
              <w:rPr>
                <w:rFonts w:asciiTheme="minorHAnsi" w:hAnsiTheme="minorHAnsi"/>
                <w:color w:val="000000"/>
                <w:sz w:val="22"/>
                <w:szCs w:val="22"/>
              </w:rPr>
              <w:t>40.019</w:t>
            </w:r>
            <w:r w:rsidR="007B013B">
              <w:rPr>
                <w:rFonts w:asciiTheme="minorHAnsi" w:hAnsiTheme="minorHAnsi"/>
                <w:color w:val="000000"/>
                <w:sz w:val="22"/>
                <w:szCs w:val="22"/>
              </w:rPr>
              <w:t>,63</w:t>
            </w:r>
          </w:p>
        </w:tc>
      </w:tr>
      <w:tr w:rsidR="00D1230F" w:rsidRPr="00ED4B48" w14:paraId="70AAE0A1" w14:textId="77777777" w:rsidTr="00B873E5">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463F49" w14:textId="77777777" w:rsidR="00D1230F" w:rsidRPr="00ED4B48" w:rsidRDefault="00D1230F" w:rsidP="00B134B0">
            <w:pPr>
              <w:jc w:val="center"/>
              <w:rPr>
                <w:rFonts w:asciiTheme="minorHAnsi" w:hAnsiTheme="minorHAnsi"/>
                <w:color w:val="000000"/>
                <w:sz w:val="22"/>
                <w:szCs w:val="22"/>
              </w:rPr>
            </w:pPr>
            <w:r w:rsidRPr="00ED4B48">
              <w:rPr>
                <w:rFonts w:asciiTheme="minorHAnsi" w:hAnsiTheme="minorHAnsi"/>
                <w:color w:val="000000"/>
                <w:sz w:val="22"/>
                <w:szCs w:val="22"/>
              </w:rPr>
              <w:t xml:space="preserve">2. </w:t>
            </w:r>
          </w:p>
        </w:tc>
        <w:tc>
          <w:tcPr>
            <w:tcW w:w="2957" w:type="dxa"/>
            <w:tcBorders>
              <w:top w:val="nil"/>
              <w:left w:val="nil"/>
              <w:bottom w:val="single" w:sz="4" w:space="0" w:color="auto"/>
              <w:right w:val="single" w:sz="4" w:space="0" w:color="auto"/>
            </w:tcBorders>
            <w:shd w:val="clear" w:color="auto" w:fill="auto"/>
            <w:noWrap/>
            <w:vAlign w:val="center"/>
            <w:hideMark/>
          </w:tcPr>
          <w:p w14:paraId="51F6C21D" w14:textId="77777777" w:rsidR="00D1230F" w:rsidRDefault="00D1230F" w:rsidP="00B134B0">
            <w:pPr>
              <w:rPr>
                <w:rFonts w:asciiTheme="minorHAnsi" w:hAnsiTheme="minorHAnsi"/>
                <w:bCs/>
                <w:iCs/>
                <w:color w:val="000000"/>
                <w:sz w:val="22"/>
                <w:szCs w:val="22"/>
              </w:rPr>
            </w:pPr>
            <w:r w:rsidRPr="00052E1F">
              <w:rPr>
                <w:rFonts w:asciiTheme="minorHAnsi" w:hAnsiTheme="minorHAnsi"/>
                <w:bCs/>
                <w:iCs/>
                <w:color w:val="000000"/>
                <w:sz w:val="22"/>
                <w:szCs w:val="22"/>
              </w:rPr>
              <w:t>NAKNADA VLASNICIMA NEKRETNINA U ZONI UTJECAJA ODLAGALIŠTA VIŠEVAC</w:t>
            </w:r>
          </w:p>
          <w:p w14:paraId="0281B046" w14:textId="77777777" w:rsidR="00D1230F" w:rsidRPr="00052E1F" w:rsidRDefault="00D1230F" w:rsidP="00B873E5">
            <w:pPr>
              <w:rPr>
                <w:rFonts w:asciiTheme="minorHAnsi" w:hAnsiTheme="minorHAnsi"/>
                <w:color w:val="000000"/>
                <w:sz w:val="22"/>
                <w:szCs w:val="22"/>
              </w:rPr>
            </w:pPr>
            <w:r w:rsidRPr="00F423B8">
              <w:rPr>
                <w:rFonts w:asciiTheme="minorHAnsi" w:hAnsiTheme="minorHAnsi"/>
                <w:bCs/>
                <w:iCs/>
                <w:color w:val="000000"/>
                <w:sz w:val="22"/>
                <w:szCs w:val="22"/>
              </w:rPr>
              <w:t>(</w:t>
            </w:r>
            <w:r w:rsidR="00B873E5">
              <w:rPr>
                <w:rFonts w:asciiTheme="minorHAnsi" w:hAnsiTheme="minorHAnsi"/>
                <w:bCs/>
                <w:iCs/>
                <w:color w:val="000000"/>
                <w:sz w:val="22"/>
                <w:szCs w:val="22"/>
              </w:rPr>
              <w:t>1</w:t>
            </w:r>
            <w:r w:rsidRPr="00F423B8">
              <w:rPr>
                <w:rFonts w:asciiTheme="minorHAnsi" w:hAnsiTheme="minorHAnsi"/>
                <w:bCs/>
                <w:iCs/>
                <w:color w:val="000000"/>
                <w:sz w:val="22"/>
                <w:szCs w:val="22"/>
              </w:rPr>
              <w:t xml:space="preserve"> postup</w:t>
            </w:r>
            <w:r w:rsidR="00B873E5">
              <w:rPr>
                <w:rFonts w:asciiTheme="minorHAnsi" w:hAnsiTheme="minorHAnsi"/>
                <w:bCs/>
                <w:iCs/>
                <w:color w:val="000000"/>
                <w:sz w:val="22"/>
                <w:szCs w:val="22"/>
              </w:rPr>
              <w:t>a</w:t>
            </w:r>
            <w:r w:rsidRPr="00F423B8">
              <w:rPr>
                <w:rFonts w:asciiTheme="minorHAnsi" w:hAnsiTheme="minorHAnsi"/>
                <w:bCs/>
                <w:iCs/>
                <w:color w:val="000000"/>
                <w:sz w:val="22"/>
                <w:szCs w:val="22"/>
              </w:rPr>
              <w:t>k)</w:t>
            </w:r>
          </w:p>
        </w:tc>
        <w:tc>
          <w:tcPr>
            <w:tcW w:w="1970" w:type="dxa"/>
            <w:tcBorders>
              <w:top w:val="nil"/>
              <w:left w:val="nil"/>
              <w:bottom w:val="single" w:sz="4" w:space="0" w:color="auto"/>
              <w:right w:val="single" w:sz="4" w:space="0" w:color="auto"/>
            </w:tcBorders>
            <w:shd w:val="clear" w:color="auto" w:fill="auto"/>
            <w:vAlign w:val="center"/>
            <w:hideMark/>
          </w:tcPr>
          <w:p w14:paraId="445429D2" w14:textId="77777777" w:rsidR="00D1230F" w:rsidRPr="00ED4B48" w:rsidRDefault="00D1230F" w:rsidP="00B134B0">
            <w:pPr>
              <w:rPr>
                <w:rFonts w:asciiTheme="minorHAnsi" w:hAnsiTheme="minorHAnsi"/>
                <w:color w:val="000000"/>
                <w:sz w:val="22"/>
                <w:szCs w:val="22"/>
              </w:rPr>
            </w:pPr>
            <w:r w:rsidRPr="00ED4B48">
              <w:rPr>
                <w:rFonts w:asciiTheme="minorHAnsi" w:hAnsiTheme="minorHAnsi"/>
                <w:color w:val="000000"/>
                <w:sz w:val="22"/>
                <w:szCs w:val="22"/>
              </w:rPr>
              <w:t>Odlučivanje pri drugostupanjskom sudu</w:t>
            </w:r>
          </w:p>
        </w:tc>
        <w:tc>
          <w:tcPr>
            <w:tcW w:w="1859" w:type="dxa"/>
            <w:tcBorders>
              <w:top w:val="nil"/>
              <w:left w:val="nil"/>
              <w:bottom w:val="single" w:sz="4" w:space="0" w:color="auto"/>
              <w:right w:val="single" w:sz="4" w:space="0" w:color="auto"/>
            </w:tcBorders>
            <w:shd w:val="clear" w:color="auto" w:fill="auto"/>
            <w:noWrap/>
            <w:vAlign w:val="center"/>
            <w:hideMark/>
          </w:tcPr>
          <w:p w14:paraId="6BD54690" w14:textId="77777777" w:rsidR="00D1230F" w:rsidRPr="00ED4B48" w:rsidRDefault="00B873E5" w:rsidP="00B134B0">
            <w:pPr>
              <w:jc w:val="right"/>
              <w:rPr>
                <w:rFonts w:asciiTheme="minorHAnsi" w:hAnsiTheme="minorHAnsi"/>
                <w:color w:val="000000"/>
                <w:sz w:val="22"/>
                <w:szCs w:val="22"/>
              </w:rPr>
            </w:pPr>
            <w:r>
              <w:rPr>
                <w:rFonts w:asciiTheme="minorHAnsi" w:hAnsiTheme="minorHAnsi"/>
                <w:color w:val="000000"/>
                <w:sz w:val="22"/>
                <w:szCs w:val="22"/>
              </w:rPr>
              <w:t>210.903,00</w:t>
            </w:r>
          </w:p>
        </w:tc>
        <w:tc>
          <w:tcPr>
            <w:tcW w:w="1689" w:type="dxa"/>
            <w:tcBorders>
              <w:top w:val="nil"/>
              <w:left w:val="nil"/>
              <w:bottom w:val="single" w:sz="4" w:space="0" w:color="auto"/>
              <w:right w:val="single" w:sz="4" w:space="0" w:color="auto"/>
            </w:tcBorders>
            <w:shd w:val="clear" w:color="auto" w:fill="auto"/>
            <w:noWrap/>
            <w:vAlign w:val="center"/>
            <w:hideMark/>
          </w:tcPr>
          <w:p w14:paraId="7000FB05"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 parnični trošak koji potražuju</w:t>
            </w:r>
            <w:r w:rsidRPr="00ED4B48">
              <w:rPr>
                <w:rFonts w:asciiTheme="minorHAnsi" w:hAnsiTheme="minorHAnsi"/>
                <w:color w:val="000000"/>
                <w:sz w:val="22"/>
                <w:szCs w:val="22"/>
              </w:rPr>
              <w:t xml:space="preserve"> strank</w:t>
            </w:r>
            <w:r>
              <w:rPr>
                <w:rFonts w:asciiTheme="minorHAnsi" w:hAnsiTheme="minorHAnsi"/>
                <w:color w:val="000000"/>
                <w:sz w:val="22"/>
                <w:szCs w:val="22"/>
              </w:rPr>
              <w:t>e</w:t>
            </w:r>
          </w:p>
        </w:tc>
      </w:tr>
      <w:tr w:rsidR="00D1230F" w:rsidRPr="00ED4B48" w14:paraId="1EF1A5A5" w14:textId="77777777" w:rsidTr="007F42A6">
        <w:trPr>
          <w:trHeight w:val="8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787D64" w14:textId="77777777" w:rsidR="00D1230F" w:rsidRPr="00ED4B48" w:rsidRDefault="004303C2" w:rsidP="00B134B0">
            <w:pPr>
              <w:jc w:val="center"/>
              <w:rPr>
                <w:rFonts w:asciiTheme="minorHAnsi" w:hAnsiTheme="minorHAnsi"/>
                <w:color w:val="000000"/>
                <w:sz w:val="22"/>
                <w:szCs w:val="22"/>
              </w:rPr>
            </w:pPr>
            <w:r>
              <w:rPr>
                <w:rFonts w:asciiTheme="minorHAnsi" w:hAnsiTheme="minorHAnsi"/>
                <w:color w:val="000000"/>
                <w:sz w:val="22"/>
                <w:szCs w:val="22"/>
              </w:rPr>
              <w:t>3</w:t>
            </w:r>
            <w:r w:rsidR="00D1230F" w:rsidRPr="00ED4B48">
              <w:rPr>
                <w:rFonts w:asciiTheme="minorHAnsi" w:hAnsiTheme="minorHAnsi"/>
                <w:color w:val="000000"/>
                <w:sz w:val="22"/>
                <w:szCs w:val="22"/>
              </w:rPr>
              <w:t>.</w:t>
            </w:r>
          </w:p>
        </w:tc>
        <w:tc>
          <w:tcPr>
            <w:tcW w:w="2957" w:type="dxa"/>
            <w:tcBorders>
              <w:top w:val="nil"/>
              <w:left w:val="nil"/>
              <w:bottom w:val="single" w:sz="4" w:space="0" w:color="auto"/>
              <w:right w:val="single" w:sz="4" w:space="0" w:color="auto"/>
            </w:tcBorders>
            <w:shd w:val="clear" w:color="auto" w:fill="auto"/>
            <w:noWrap/>
            <w:vAlign w:val="center"/>
            <w:hideMark/>
          </w:tcPr>
          <w:p w14:paraId="376F5DBD" w14:textId="77777777" w:rsidR="00D1230F" w:rsidRPr="00F423B8" w:rsidRDefault="00D1230F" w:rsidP="00B134B0">
            <w:pPr>
              <w:rPr>
                <w:rFonts w:asciiTheme="minorHAnsi" w:hAnsiTheme="minorHAnsi"/>
                <w:color w:val="000000"/>
                <w:sz w:val="22"/>
                <w:szCs w:val="22"/>
              </w:rPr>
            </w:pPr>
            <w:r w:rsidRPr="00F423B8">
              <w:rPr>
                <w:rFonts w:asciiTheme="minorHAnsi" w:hAnsiTheme="minorHAnsi"/>
                <w:color w:val="000000"/>
                <w:sz w:val="22"/>
                <w:szCs w:val="22"/>
              </w:rPr>
              <w:t xml:space="preserve">RADNI SPOR </w:t>
            </w:r>
          </w:p>
          <w:p w14:paraId="466BF187" w14:textId="77777777" w:rsidR="00D1230F" w:rsidRPr="00F423B8" w:rsidRDefault="00D1230F" w:rsidP="00B134B0">
            <w:pPr>
              <w:rPr>
                <w:rFonts w:asciiTheme="minorHAnsi" w:hAnsiTheme="minorHAnsi"/>
                <w:color w:val="000000"/>
                <w:sz w:val="22"/>
                <w:szCs w:val="22"/>
              </w:rPr>
            </w:pPr>
            <w:r w:rsidRPr="00F423B8">
              <w:rPr>
                <w:rFonts w:asciiTheme="minorHAnsi" w:hAnsiTheme="minorHAnsi"/>
                <w:color w:val="000000"/>
                <w:sz w:val="22"/>
                <w:szCs w:val="22"/>
              </w:rPr>
              <w:t>(1 postupak)</w:t>
            </w:r>
          </w:p>
        </w:tc>
        <w:tc>
          <w:tcPr>
            <w:tcW w:w="1970" w:type="dxa"/>
            <w:tcBorders>
              <w:top w:val="nil"/>
              <w:left w:val="nil"/>
              <w:bottom w:val="single" w:sz="4" w:space="0" w:color="auto"/>
              <w:right w:val="single" w:sz="4" w:space="0" w:color="auto"/>
            </w:tcBorders>
            <w:shd w:val="clear" w:color="auto" w:fill="auto"/>
            <w:vAlign w:val="center"/>
            <w:hideMark/>
          </w:tcPr>
          <w:p w14:paraId="361DA807" w14:textId="77777777" w:rsidR="00D1230F" w:rsidRPr="00ED4B48" w:rsidRDefault="004303C2" w:rsidP="004303C2">
            <w:pPr>
              <w:rPr>
                <w:rFonts w:asciiTheme="minorHAnsi" w:hAnsiTheme="minorHAnsi"/>
                <w:color w:val="000000"/>
                <w:sz w:val="22"/>
                <w:szCs w:val="22"/>
              </w:rPr>
            </w:pPr>
            <w:r>
              <w:rPr>
                <w:rFonts w:asciiTheme="minorHAnsi" w:hAnsiTheme="minorHAnsi"/>
                <w:color w:val="000000"/>
                <w:sz w:val="22"/>
                <w:szCs w:val="22"/>
              </w:rPr>
              <w:t>Prekid postupka – pokrenuta revizija na Vrhovnom sudu</w:t>
            </w:r>
          </w:p>
        </w:tc>
        <w:tc>
          <w:tcPr>
            <w:tcW w:w="1859" w:type="dxa"/>
            <w:tcBorders>
              <w:top w:val="nil"/>
              <w:left w:val="nil"/>
              <w:bottom w:val="single" w:sz="4" w:space="0" w:color="auto"/>
              <w:right w:val="single" w:sz="4" w:space="0" w:color="auto"/>
            </w:tcBorders>
            <w:shd w:val="clear" w:color="auto" w:fill="auto"/>
            <w:noWrap/>
            <w:vAlign w:val="center"/>
            <w:hideMark/>
          </w:tcPr>
          <w:p w14:paraId="2AC3E22C" w14:textId="77777777" w:rsidR="00D1230F" w:rsidRPr="00ED4B48" w:rsidRDefault="00D1230F" w:rsidP="00B134B0">
            <w:pPr>
              <w:jc w:val="right"/>
              <w:rPr>
                <w:rFonts w:asciiTheme="minorHAnsi" w:hAnsiTheme="minorHAnsi"/>
                <w:color w:val="000000"/>
                <w:sz w:val="22"/>
                <w:szCs w:val="22"/>
              </w:rPr>
            </w:pPr>
            <w:r w:rsidRPr="00ED4B48">
              <w:rPr>
                <w:rFonts w:asciiTheme="minorHAnsi" w:hAnsiTheme="minorHAnsi"/>
                <w:color w:val="000000"/>
                <w:sz w:val="22"/>
                <w:szCs w:val="22"/>
              </w:rPr>
              <w:t>77.189,82</w:t>
            </w:r>
          </w:p>
        </w:tc>
        <w:tc>
          <w:tcPr>
            <w:tcW w:w="1689" w:type="dxa"/>
            <w:tcBorders>
              <w:top w:val="nil"/>
              <w:left w:val="nil"/>
              <w:bottom w:val="single" w:sz="4" w:space="0" w:color="auto"/>
              <w:right w:val="single" w:sz="4" w:space="0" w:color="auto"/>
            </w:tcBorders>
            <w:shd w:val="clear" w:color="auto" w:fill="auto"/>
            <w:vAlign w:val="center"/>
            <w:hideMark/>
          </w:tcPr>
          <w:p w14:paraId="37C86C5B"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w:t>
            </w:r>
            <w:r w:rsidRPr="00ED4B48">
              <w:rPr>
                <w:rFonts w:asciiTheme="minorHAnsi" w:hAnsiTheme="minorHAnsi"/>
                <w:color w:val="000000"/>
                <w:sz w:val="22"/>
                <w:szCs w:val="22"/>
              </w:rPr>
              <w:t xml:space="preserve"> parnični trošak koji stranka potražuje </w:t>
            </w:r>
          </w:p>
        </w:tc>
      </w:tr>
      <w:tr w:rsidR="00D1230F" w:rsidRPr="00ED4B48" w14:paraId="6A16B909" w14:textId="77777777" w:rsidTr="007F42A6">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6277" w14:textId="77777777" w:rsidR="00D1230F" w:rsidRPr="00ED4B48" w:rsidRDefault="004303C2" w:rsidP="00B134B0">
            <w:pPr>
              <w:jc w:val="center"/>
              <w:rPr>
                <w:rFonts w:asciiTheme="minorHAnsi" w:hAnsiTheme="minorHAnsi"/>
                <w:color w:val="000000"/>
                <w:sz w:val="22"/>
                <w:szCs w:val="22"/>
              </w:rPr>
            </w:pPr>
            <w:r>
              <w:rPr>
                <w:rFonts w:asciiTheme="minorHAnsi" w:hAnsiTheme="minorHAnsi"/>
                <w:color w:val="000000"/>
                <w:sz w:val="22"/>
                <w:szCs w:val="22"/>
              </w:rPr>
              <w:lastRenderedPageBreak/>
              <w:t>4</w:t>
            </w:r>
            <w:r w:rsidR="00D1230F" w:rsidRPr="00ED4B48">
              <w:rPr>
                <w:rFonts w:asciiTheme="minorHAnsi" w:hAnsiTheme="minorHAnsi"/>
                <w:color w:val="000000"/>
                <w:sz w:val="22"/>
                <w:szCs w:val="22"/>
              </w:rPr>
              <w:t>.</w:t>
            </w:r>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14:paraId="540A398F" w14:textId="77777777" w:rsidR="00D1230F" w:rsidRPr="005535DB" w:rsidRDefault="00D1230F" w:rsidP="00B134B0">
            <w:pPr>
              <w:rPr>
                <w:rFonts w:asciiTheme="minorHAnsi" w:hAnsiTheme="minorHAnsi"/>
                <w:color w:val="000000"/>
                <w:sz w:val="22"/>
                <w:szCs w:val="22"/>
              </w:rPr>
            </w:pPr>
            <w:r w:rsidRPr="005535DB">
              <w:rPr>
                <w:rFonts w:asciiTheme="minorHAnsi" w:hAnsiTheme="minorHAnsi"/>
                <w:bCs/>
                <w:iCs/>
                <w:color w:val="000000"/>
                <w:sz w:val="22"/>
                <w:szCs w:val="22"/>
              </w:rPr>
              <w:t>NAKNAD</w:t>
            </w:r>
            <w:r>
              <w:rPr>
                <w:rFonts w:asciiTheme="minorHAnsi" w:hAnsiTheme="minorHAnsi"/>
                <w:bCs/>
                <w:iCs/>
                <w:color w:val="000000"/>
                <w:sz w:val="22"/>
                <w:szCs w:val="22"/>
              </w:rPr>
              <w:t>A</w:t>
            </w:r>
            <w:r w:rsidRPr="005535DB">
              <w:rPr>
                <w:rFonts w:asciiTheme="minorHAnsi" w:hAnsiTheme="minorHAnsi"/>
                <w:bCs/>
                <w:iCs/>
                <w:color w:val="000000"/>
                <w:sz w:val="22"/>
                <w:szCs w:val="22"/>
              </w:rPr>
              <w:t xml:space="preserve"> </w:t>
            </w:r>
            <w:r>
              <w:rPr>
                <w:rFonts w:asciiTheme="minorHAnsi" w:hAnsiTheme="minorHAnsi"/>
                <w:bCs/>
                <w:iCs/>
                <w:color w:val="000000"/>
                <w:sz w:val="22"/>
                <w:szCs w:val="22"/>
              </w:rPr>
              <w:t xml:space="preserve">ULAGANJA </w:t>
            </w:r>
            <w:r w:rsidRPr="005535DB">
              <w:rPr>
                <w:rFonts w:asciiTheme="minorHAnsi" w:hAnsiTheme="minorHAnsi"/>
                <w:bCs/>
                <w:iCs/>
                <w:color w:val="000000"/>
                <w:sz w:val="22"/>
                <w:szCs w:val="22"/>
              </w:rPr>
              <w:t>ZA UREĐENJE CESTA</w:t>
            </w:r>
            <w:r>
              <w:rPr>
                <w:rFonts w:asciiTheme="minorHAnsi" w:hAnsiTheme="minorHAnsi"/>
                <w:bCs/>
                <w:iCs/>
                <w:color w:val="000000"/>
                <w:sz w:val="22"/>
                <w:szCs w:val="22"/>
              </w:rPr>
              <w:t xml:space="preserve"> (1 postupak)</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274F03FC"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Prvostupanjski postupak u mirovanju</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1D5896A4" w14:textId="77777777" w:rsidR="00D1230F" w:rsidRPr="00140ECC" w:rsidRDefault="00D1230F" w:rsidP="00B134B0">
            <w:pPr>
              <w:jc w:val="right"/>
              <w:rPr>
                <w:rFonts w:asciiTheme="minorHAnsi" w:hAnsiTheme="minorHAnsi"/>
                <w:color w:val="000000"/>
                <w:sz w:val="22"/>
                <w:szCs w:val="22"/>
              </w:rPr>
            </w:pPr>
            <w:r w:rsidRPr="00140ECC">
              <w:rPr>
                <w:rFonts w:asciiTheme="minorHAnsi" w:hAnsiTheme="minorHAnsi"/>
                <w:color w:val="000000"/>
                <w:sz w:val="22"/>
                <w:szCs w:val="22"/>
              </w:rPr>
              <w:t>11.655.641,70</w:t>
            </w:r>
          </w:p>
          <w:p w14:paraId="6A97DEFA" w14:textId="77777777" w:rsidR="00D1230F" w:rsidRPr="00ED4B48" w:rsidRDefault="00D1230F" w:rsidP="00B134B0">
            <w:pPr>
              <w:jc w:val="right"/>
              <w:rPr>
                <w:rFonts w:asciiTheme="minorHAnsi" w:hAnsiTheme="minorHAnsi"/>
                <w:color w:val="000000"/>
                <w:sz w:val="22"/>
                <w:szCs w:val="22"/>
              </w:rPr>
            </w:pP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5F520F02"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w:t>
            </w:r>
            <w:r w:rsidRPr="00ED4B48">
              <w:rPr>
                <w:rFonts w:asciiTheme="minorHAnsi" w:hAnsiTheme="minorHAnsi"/>
                <w:color w:val="000000"/>
                <w:sz w:val="22"/>
                <w:szCs w:val="22"/>
              </w:rPr>
              <w:t xml:space="preserve"> parnični trošak koji stranka potražuje </w:t>
            </w:r>
          </w:p>
        </w:tc>
      </w:tr>
      <w:tr w:rsidR="004303C2" w:rsidRPr="00ED4B48" w14:paraId="272E1848" w14:textId="77777777" w:rsidTr="007F42A6">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C56B09" w14:textId="77777777" w:rsidR="004303C2" w:rsidRDefault="004303C2" w:rsidP="00B134B0">
            <w:pPr>
              <w:jc w:val="center"/>
              <w:rPr>
                <w:rFonts w:asciiTheme="minorHAnsi" w:hAnsiTheme="minorHAnsi"/>
                <w:color w:val="000000"/>
                <w:sz w:val="22"/>
                <w:szCs w:val="22"/>
              </w:rPr>
            </w:pPr>
            <w:r>
              <w:rPr>
                <w:rFonts w:asciiTheme="minorHAnsi" w:hAnsiTheme="minorHAnsi"/>
                <w:color w:val="000000"/>
                <w:sz w:val="22"/>
                <w:szCs w:val="22"/>
              </w:rPr>
              <w:t>5.</w:t>
            </w:r>
          </w:p>
        </w:tc>
        <w:tc>
          <w:tcPr>
            <w:tcW w:w="2957" w:type="dxa"/>
            <w:tcBorders>
              <w:top w:val="single" w:sz="4" w:space="0" w:color="auto"/>
              <w:left w:val="nil"/>
              <w:bottom w:val="single" w:sz="4" w:space="0" w:color="auto"/>
              <w:right w:val="single" w:sz="4" w:space="0" w:color="auto"/>
            </w:tcBorders>
            <w:shd w:val="clear" w:color="auto" w:fill="auto"/>
            <w:noWrap/>
            <w:vAlign w:val="center"/>
          </w:tcPr>
          <w:p w14:paraId="24A7E6CD" w14:textId="77777777" w:rsidR="004303C2" w:rsidRPr="005535DB" w:rsidRDefault="004303C2" w:rsidP="004303C2">
            <w:pPr>
              <w:rPr>
                <w:rFonts w:asciiTheme="minorHAnsi" w:hAnsiTheme="minorHAnsi"/>
                <w:bCs/>
                <w:iCs/>
                <w:color w:val="000000"/>
                <w:sz w:val="22"/>
                <w:szCs w:val="22"/>
              </w:rPr>
            </w:pPr>
            <w:r w:rsidRPr="004303C2">
              <w:rPr>
                <w:rFonts w:asciiTheme="minorHAnsi" w:hAnsiTheme="minorHAnsi"/>
                <w:bCs/>
                <w:iCs/>
                <w:color w:val="000000"/>
                <w:sz w:val="22"/>
                <w:szCs w:val="22"/>
              </w:rPr>
              <w:t>SPOR RADI UTVRĐIVANJA P</w:t>
            </w:r>
            <w:r>
              <w:rPr>
                <w:rFonts w:asciiTheme="minorHAnsi" w:hAnsiTheme="minorHAnsi"/>
                <w:bCs/>
                <w:iCs/>
                <w:color w:val="000000"/>
                <w:sz w:val="22"/>
                <w:szCs w:val="22"/>
              </w:rPr>
              <w:t>RAVA VLASNIŠTVA NA NEKRETNINI (2</w:t>
            </w:r>
            <w:r w:rsidRPr="004303C2">
              <w:rPr>
                <w:rFonts w:asciiTheme="minorHAnsi" w:hAnsiTheme="minorHAnsi"/>
                <w:bCs/>
                <w:iCs/>
                <w:color w:val="000000"/>
                <w:sz w:val="22"/>
                <w:szCs w:val="22"/>
              </w:rPr>
              <w:t xml:space="preserve"> postupk</w:t>
            </w:r>
            <w:r>
              <w:rPr>
                <w:rFonts w:asciiTheme="minorHAnsi" w:hAnsiTheme="minorHAnsi"/>
                <w:bCs/>
                <w:iCs/>
                <w:color w:val="000000"/>
                <w:sz w:val="22"/>
                <w:szCs w:val="22"/>
              </w:rPr>
              <w:t>a</w:t>
            </w:r>
            <w:r w:rsidRPr="004303C2">
              <w:rPr>
                <w:rFonts w:asciiTheme="minorHAnsi" w:hAnsiTheme="minorHAnsi"/>
                <w:bCs/>
                <w:iCs/>
                <w:color w:val="000000"/>
                <w:sz w:val="22"/>
                <w:szCs w:val="22"/>
              </w:rPr>
              <w:t>)</w:t>
            </w:r>
          </w:p>
        </w:tc>
        <w:tc>
          <w:tcPr>
            <w:tcW w:w="1970" w:type="dxa"/>
            <w:tcBorders>
              <w:top w:val="single" w:sz="4" w:space="0" w:color="auto"/>
              <w:left w:val="nil"/>
              <w:bottom w:val="single" w:sz="4" w:space="0" w:color="auto"/>
              <w:right w:val="single" w:sz="4" w:space="0" w:color="auto"/>
            </w:tcBorders>
            <w:shd w:val="clear" w:color="auto" w:fill="auto"/>
            <w:vAlign w:val="center"/>
          </w:tcPr>
          <w:p w14:paraId="584E1898" w14:textId="77777777" w:rsidR="004303C2" w:rsidRDefault="004303C2" w:rsidP="00B134B0">
            <w:pPr>
              <w:rPr>
                <w:rFonts w:asciiTheme="minorHAnsi" w:hAnsiTheme="minorHAnsi"/>
                <w:color w:val="000000"/>
                <w:sz w:val="22"/>
                <w:szCs w:val="22"/>
              </w:rPr>
            </w:pPr>
            <w:r w:rsidRPr="004303C2">
              <w:rPr>
                <w:rFonts w:asciiTheme="minorHAnsi" w:hAnsiTheme="minorHAnsi"/>
                <w:color w:val="000000"/>
                <w:sz w:val="22"/>
                <w:szCs w:val="22"/>
              </w:rPr>
              <w:t>Odlučivanje pri prvostupanjskom sudu</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47125C0E" w14:textId="77777777" w:rsidR="004303C2" w:rsidRPr="00140ECC" w:rsidRDefault="004303C2" w:rsidP="00B134B0">
            <w:pPr>
              <w:jc w:val="right"/>
              <w:rPr>
                <w:rFonts w:asciiTheme="minorHAnsi" w:hAnsiTheme="minorHAnsi"/>
                <w:color w:val="000000"/>
                <w:sz w:val="22"/>
                <w:szCs w:val="22"/>
              </w:rPr>
            </w:pPr>
            <w:r>
              <w:rPr>
                <w:rFonts w:asciiTheme="minorHAnsi" w:hAnsiTheme="minorHAnsi"/>
                <w:color w:val="000000"/>
                <w:sz w:val="22"/>
                <w:szCs w:val="22"/>
              </w:rPr>
              <w:t>482.118,00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266260F3" w14:textId="77777777" w:rsidR="004303C2" w:rsidRDefault="004303C2"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w:t>
            </w:r>
            <w:r w:rsidRPr="00ED4B48">
              <w:rPr>
                <w:rFonts w:asciiTheme="minorHAnsi" w:hAnsiTheme="minorHAnsi"/>
                <w:color w:val="000000"/>
                <w:sz w:val="22"/>
                <w:szCs w:val="22"/>
              </w:rPr>
              <w:t xml:space="preserve"> parnični trošak koji stranka potražuje</w:t>
            </w:r>
          </w:p>
        </w:tc>
      </w:tr>
      <w:tr w:rsidR="00D1230F" w:rsidRPr="00ED4B48" w14:paraId="317456C6" w14:textId="77777777" w:rsidTr="007F42A6">
        <w:trPr>
          <w:trHeight w:val="48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63901" w14:textId="77777777" w:rsidR="00D1230F" w:rsidRPr="00ED4B48" w:rsidRDefault="00D1230F" w:rsidP="00B134B0">
            <w:pPr>
              <w:jc w:val="center"/>
              <w:rPr>
                <w:rFonts w:asciiTheme="minorHAnsi" w:hAnsiTheme="minorHAnsi"/>
                <w:color w:val="000000"/>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2A5B3B5" w14:textId="77777777" w:rsidR="00D1230F" w:rsidRPr="00ED4B48" w:rsidRDefault="00D1230F" w:rsidP="00B134B0">
            <w:pPr>
              <w:rPr>
                <w:rFonts w:asciiTheme="minorHAnsi" w:hAnsiTheme="minorHAnsi"/>
                <w:color w:val="000000"/>
                <w:sz w:val="22"/>
                <w:szCs w:val="22"/>
              </w:rPr>
            </w:pPr>
            <w:r>
              <w:rPr>
                <w:rFonts w:asciiTheme="minorHAnsi" w:hAnsiTheme="minorHAnsi"/>
                <w:b/>
                <w:bCs/>
                <w:iCs/>
                <w:sz w:val="22"/>
                <w:szCs w:val="22"/>
              </w:rPr>
              <w:t>UKUPNO 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BE026" w14:textId="77777777" w:rsidR="00D1230F" w:rsidRPr="00ED4B48" w:rsidRDefault="00D1230F" w:rsidP="00B134B0">
            <w:pPr>
              <w:rPr>
                <w:rFonts w:asciiTheme="minorHAnsi" w:hAnsiTheme="minorHAnsi"/>
                <w:color w:val="000000"/>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02F0E3" w14:textId="77777777" w:rsidR="00D1230F" w:rsidRPr="005919A4" w:rsidRDefault="004303C2" w:rsidP="00F423B8">
            <w:pPr>
              <w:jc w:val="right"/>
              <w:rPr>
                <w:rFonts w:asciiTheme="minorHAnsi" w:hAnsiTheme="minorHAnsi"/>
                <w:b/>
                <w:color w:val="000000"/>
                <w:sz w:val="22"/>
                <w:szCs w:val="22"/>
              </w:rPr>
            </w:pPr>
            <w:r>
              <w:rPr>
                <w:rFonts w:asciiTheme="minorHAnsi" w:hAnsiTheme="minorHAnsi"/>
                <w:b/>
                <w:color w:val="000000"/>
                <w:sz w:val="22"/>
                <w:szCs w:val="22"/>
              </w:rPr>
              <w:t>12.455.592,52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02191" w14:textId="77777777" w:rsidR="00D1230F" w:rsidRPr="005919A4" w:rsidRDefault="004303C2" w:rsidP="00B134B0">
            <w:pPr>
              <w:jc w:val="right"/>
              <w:rPr>
                <w:rFonts w:asciiTheme="minorHAnsi" w:hAnsiTheme="minorHAnsi"/>
                <w:b/>
                <w:color w:val="000000"/>
                <w:sz w:val="22"/>
                <w:szCs w:val="22"/>
              </w:rPr>
            </w:pPr>
            <w:r>
              <w:rPr>
                <w:rFonts w:asciiTheme="minorHAnsi" w:hAnsiTheme="minorHAnsi"/>
                <w:b/>
                <w:color w:val="000000"/>
                <w:sz w:val="22"/>
                <w:szCs w:val="22"/>
              </w:rPr>
              <w:t>40.019,63</w:t>
            </w:r>
          </w:p>
        </w:tc>
      </w:tr>
    </w:tbl>
    <w:p w14:paraId="5731AC04" w14:textId="77777777" w:rsidR="004303C2" w:rsidRDefault="004303C2" w:rsidP="004303C2">
      <w:pPr>
        <w:pStyle w:val="Odlomakpopisa"/>
        <w:ind w:left="360"/>
        <w:rPr>
          <w:b/>
        </w:rPr>
      </w:pPr>
    </w:p>
    <w:p w14:paraId="27A102BD" w14:textId="77777777" w:rsidR="004303C2" w:rsidRDefault="004303C2" w:rsidP="004303C2">
      <w:pPr>
        <w:pStyle w:val="Odlomakpopisa"/>
        <w:ind w:left="360"/>
        <w:rPr>
          <w:b/>
        </w:rPr>
      </w:pPr>
    </w:p>
    <w:p w14:paraId="7920DD49" w14:textId="77777777" w:rsidR="007F42A6" w:rsidRDefault="007F42A6" w:rsidP="004303C2">
      <w:pPr>
        <w:pStyle w:val="Odlomakpopisa"/>
        <w:ind w:left="360"/>
        <w:rPr>
          <w:b/>
        </w:rPr>
      </w:pPr>
    </w:p>
    <w:p w14:paraId="66F2D065" w14:textId="77777777" w:rsidR="00D1230F" w:rsidRDefault="00D1230F" w:rsidP="007A750C">
      <w:pPr>
        <w:pStyle w:val="Odlomakpopisa"/>
        <w:numPr>
          <w:ilvl w:val="0"/>
          <w:numId w:val="3"/>
        </w:numPr>
        <w:rPr>
          <w:b/>
        </w:rPr>
      </w:pPr>
      <w:r w:rsidRPr="00BA12C9">
        <w:rPr>
          <w:b/>
        </w:rPr>
        <w:t>IZVJEŠTAJ O IZVRŠENIM PRERASPODJELAMA</w:t>
      </w:r>
    </w:p>
    <w:p w14:paraId="0C319454" w14:textId="77777777" w:rsidR="00D1230F" w:rsidRPr="00101917" w:rsidRDefault="00204303" w:rsidP="00D1230F">
      <w:pPr>
        <w:jc w:val="both"/>
        <w:rPr>
          <w:rFonts w:asciiTheme="minorHAnsi" w:hAnsiTheme="minorHAnsi"/>
          <w:color w:val="FF0000"/>
          <w:sz w:val="22"/>
          <w:szCs w:val="22"/>
        </w:rPr>
      </w:pPr>
      <w:r>
        <w:rPr>
          <w:rFonts w:asciiTheme="minorHAnsi" w:hAnsiTheme="minorHAnsi"/>
          <w:sz w:val="22"/>
          <w:szCs w:val="22"/>
        </w:rPr>
        <w:t>P</w:t>
      </w:r>
      <w:r w:rsidRPr="00952AD6">
        <w:rPr>
          <w:rFonts w:asciiTheme="minorHAnsi" w:hAnsiTheme="minorHAnsi"/>
          <w:sz w:val="22"/>
          <w:szCs w:val="22"/>
        </w:rPr>
        <w:t>reraspodjel</w:t>
      </w:r>
      <w:r>
        <w:rPr>
          <w:rFonts w:asciiTheme="minorHAnsi" w:hAnsiTheme="minorHAnsi"/>
          <w:sz w:val="22"/>
          <w:szCs w:val="22"/>
        </w:rPr>
        <w:t xml:space="preserve">e </w:t>
      </w:r>
      <w:r w:rsidRPr="00952AD6">
        <w:rPr>
          <w:rFonts w:asciiTheme="minorHAnsi" w:hAnsiTheme="minorHAnsi"/>
          <w:sz w:val="22"/>
          <w:szCs w:val="22"/>
        </w:rPr>
        <w:t>unutar stavki Posebnog dijela Proračuna Općine Viškovo za 201</w:t>
      </w:r>
      <w:r w:rsidR="00DA3B52">
        <w:rPr>
          <w:rFonts w:asciiTheme="minorHAnsi" w:hAnsiTheme="minorHAnsi"/>
          <w:sz w:val="22"/>
          <w:szCs w:val="22"/>
        </w:rPr>
        <w:t>9</w:t>
      </w:r>
      <w:r w:rsidRPr="00952AD6">
        <w:rPr>
          <w:rFonts w:asciiTheme="minorHAnsi" w:hAnsiTheme="minorHAnsi"/>
          <w:sz w:val="22"/>
          <w:szCs w:val="22"/>
        </w:rPr>
        <w:t>. godinu</w:t>
      </w:r>
      <w:r>
        <w:rPr>
          <w:rFonts w:asciiTheme="minorHAnsi" w:hAnsiTheme="minorHAnsi"/>
          <w:sz w:val="22"/>
          <w:szCs w:val="22"/>
        </w:rPr>
        <w:t xml:space="preserve"> nisu izvršene tijekom ovog izvještajnog razdoblja.</w:t>
      </w:r>
      <w:r w:rsidRPr="00952AD6">
        <w:rPr>
          <w:rFonts w:asciiTheme="minorHAnsi" w:hAnsiTheme="minorHAnsi"/>
          <w:sz w:val="22"/>
          <w:szCs w:val="22"/>
        </w:rPr>
        <w:t xml:space="preserve"> </w:t>
      </w:r>
    </w:p>
    <w:p w14:paraId="651401A0" w14:textId="77777777" w:rsidR="00352439" w:rsidRPr="00473394" w:rsidRDefault="00352439" w:rsidP="00352439">
      <w:pPr>
        <w:pStyle w:val="Tijeloteksta"/>
        <w:jc w:val="both"/>
        <w:rPr>
          <w:rFonts w:asciiTheme="minorHAnsi" w:hAnsiTheme="minorHAnsi"/>
          <w:iCs/>
          <w:szCs w:val="22"/>
          <w:lang w:val="hr-HR"/>
        </w:rPr>
      </w:pPr>
    </w:p>
    <w:p w14:paraId="4B8F5049" w14:textId="77777777" w:rsidR="00F423B8" w:rsidRPr="007F42A6" w:rsidRDefault="00F423B8" w:rsidP="00204303">
      <w:pPr>
        <w:rPr>
          <w:rFonts w:asciiTheme="minorHAnsi" w:hAnsiTheme="minorHAnsi"/>
          <w:b/>
          <w:sz w:val="12"/>
          <w:szCs w:val="12"/>
        </w:rPr>
      </w:pPr>
    </w:p>
    <w:p w14:paraId="5407CF58" w14:textId="77777777" w:rsidR="00776ADE" w:rsidRDefault="00776ADE" w:rsidP="00204303">
      <w:pPr>
        <w:rPr>
          <w:rFonts w:asciiTheme="minorHAnsi" w:hAnsiTheme="minorHAnsi"/>
          <w:b/>
          <w:sz w:val="22"/>
          <w:szCs w:val="22"/>
        </w:rPr>
      </w:pPr>
    </w:p>
    <w:p w14:paraId="4AAA401B" w14:textId="77777777" w:rsidR="00204303" w:rsidRPr="00152500" w:rsidRDefault="00204303" w:rsidP="00204303">
      <w:pPr>
        <w:rPr>
          <w:rFonts w:asciiTheme="minorHAnsi" w:hAnsiTheme="minorHAnsi"/>
          <w:b/>
          <w:i/>
          <w:sz w:val="22"/>
          <w:szCs w:val="22"/>
        </w:rPr>
      </w:pPr>
      <w:r w:rsidRPr="00152500">
        <w:rPr>
          <w:rFonts w:asciiTheme="minorHAnsi" w:hAnsiTheme="minorHAnsi"/>
          <w:b/>
          <w:i/>
          <w:sz w:val="22"/>
          <w:szCs w:val="22"/>
        </w:rPr>
        <w:t>OBRAZLOŽENJE POSEBNOG DIJELA PRORAČUNA</w:t>
      </w:r>
    </w:p>
    <w:p w14:paraId="006A1D2F" w14:textId="77777777" w:rsidR="00204303" w:rsidRPr="00ED4B48" w:rsidRDefault="00204303" w:rsidP="00204303">
      <w:pPr>
        <w:rPr>
          <w:rFonts w:asciiTheme="minorHAnsi" w:hAnsiTheme="minorHAnsi"/>
          <w:b/>
          <w:sz w:val="22"/>
          <w:szCs w:val="22"/>
        </w:rPr>
      </w:pPr>
    </w:p>
    <w:p w14:paraId="01EE5198" w14:textId="77777777" w:rsidR="00204303" w:rsidRPr="00ED4B48" w:rsidRDefault="00204303" w:rsidP="00204303">
      <w:pPr>
        <w:jc w:val="both"/>
        <w:rPr>
          <w:rFonts w:asciiTheme="minorHAnsi" w:hAnsiTheme="minorHAnsi"/>
          <w:bCs/>
          <w:i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201</w:t>
      </w:r>
      <w:r w:rsidR="0036064D">
        <w:rPr>
          <w:rFonts w:asciiTheme="minorHAnsi" w:hAnsiTheme="minorHAnsi"/>
          <w:bCs/>
          <w:sz w:val="22"/>
          <w:szCs w:val="22"/>
        </w:rPr>
        <w:t>9</w:t>
      </w:r>
      <w:r w:rsidRPr="00ED4B48">
        <w:rPr>
          <w:rFonts w:asciiTheme="minorHAnsi" w:hAnsiTheme="minorHAnsi"/>
          <w:bCs/>
          <w:sz w:val="22"/>
          <w:szCs w:val="22"/>
        </w:rPr>
        <w:t>. godinu.</w:t>
      </w:r>
      <w:r w:rsidR="00561C7B">
        <w:rPr>
          <w:rFonts w:asciiTheme="minorHAnsi" w:hAnsiTheme="minorHAnsi"/>
          <w:bCs/>
          <w:sz w:val="22"/>
          <w:szCs w:val="22"/>
        </w:rPr>
        <w:t xml:space="preserve"> Također, daje se i pregled izvršenja postavljenih ciljeva koji se planiranim programima namjeravaju postići te pokazatelje uspješnosti realizacije tih ciljeva u ovom izvještajnom razdoblju.</w:t>
      </w:r>
    </w:p>
    <w:p w14:paraId="2EBCEC91" w14:textId="77777777" w:rsidR="00152500" w:rsidRDefault="00152500" w:rsidP="00152500">
      <w:pPr>
        <w:jc w:val="both"/>
        <w:rPr>
          <w:rFonts w:asciiTheme="minorHAnsi" w:hAnsiTheme="minorHAnsi"/>
          <w:b/>
          <w:bCs/>
          <w:sz w:val="22"/>
          <w:szCs w:val="22"/>
        </w:rPr>
      </w:pPr>
    </w:p>
    <w:p w14:paraId="0687F05B" w14:textId="77777777" w:rsidR="007F42A6" w:rsidRDefault="007F42A6" w:rsidP="007F42A6">
      <w:pPr>
        <w:spacing w:line="276" w:lineRule="auto"/>
        <w:jc w:val="both"/>
        <w:rPr>
          <w:rFonts w:ascii="Calibri" w:hAnsi="Calibri"/>
          <w:b/>
          <w:bCs/>
          <w:sz w:val="22"/>
          <w:szCs w:val="22"/>
        </w:rPr>
      </w:pPr>
    </w:p>
    <w:p w14:paraId="20CC4C6E"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RAZDJEL: 001 PREDSTAVNIČKO TIJELO</w:t>
      </w:r>
    </w:p>
    <w:p w14:paraId="589CE9AB"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Glava: 00101 OPĆINSKO VIJEĆE</w:t>
      </w:r>
    </w:p>
    <w:p w14:paraId="16BD352E"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PROGRAM 1000 DJELATNOST PREDSTAVNIČKOG TIJELA</w:t>
      </w:r>
    </w:p>
    <w:p w14:paraId="73ADDEA7"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899.000,00 kuna, dok izvršenje iznosi 491.091,27 kuna, dakle program je izvršen sa 55%.</w:t>
      </w:r>
    </w:p>
    <w:p w14:paraId="7043AEAA" w14:textId="77777777" w:rsidR="0036064D" w:rsidRPr="0036064D" w:rsidRDefault="0036064D" w:rsidP="0036064D">
      <w:pPr>
        <w:jc w:val="both"/>
        <w:rPr>
          <w:rFonts w:ascii="Calibri" w:hAnsi="Calibri"/>
          <w:bCs/>
          <w:iCs/>
          <w:sz w:val="22"/>
          <w:szCs w:val="22"/>
        </w:rPr>
      </w:pPr>
    </w:p>
    <w:p w14:paraId="6F90B5A7"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1D95B84A" w14:textId="77777777" w:rsidR="0036064D" w:rsidRPr="0036064D" w:rsidRDefault="0036064D" w:rsidP="0036064D">
      <w:pPr>
        <w:jc w:val="both"/>
        <w:rPr>
          <w:rFonts w:ascii="Calibri" w:hAnsi="Calibri"/>
          <w:bCs/>
          <w:iCs/>
          <w:sz w:val="22"/>
          <w:szCs w:val="22"/>
        </w:rPr>
      </w:pPr>
    </w:p>
    <w:p w14:paraId="13CBA2A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A101001 Osnovne aktivnosti predstavničkog tijela</w:t>
      </w:r>
    </w:p>
    <w:p w14:paraId="062BF495" w14:textId="77777777" w:rsidR="0036064D" w:rsidRPr="0036064D" w:rsidRDefault="0036064D" w:rsidP="0036064D">
      <w:pPr>
        <w:jc w:val="both"/>
        <w:rPr>
          <w:rFonts w:ascii="Calibri" w:hAnsi="Calibri"/>
          <w:sz w:val="22"/>
          <w:szCs w:val="22"/>
        </w:rPr>
      </w:pPr>
    </w:p>
    <w:p w14:paraId="5F529AA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36064D">
        <w:rPr>
          <w:rFonts w:ascii="Calibri" w:hAnsi="Calibri"/>
          <w:sz w:val="22"/>
          <w:szCs w:val="22"/>
        </w:rPr>
        <w:t>karnevalista</w:t>
      </w:r>
      <w:proofErr w:type="spellEnd"/>
      <w:r w:rsidRPr="0036064D">
        <w:rPr>
          <w:rFonts w:ascii="Calibri" w:hAnsi="Calibri"/>
          <w:sz w:val="22"/>
          <w:szCs w:val="22"/>
        </w:rPr>
        <w:t>, članarina za Hrvatski crveni križ i općinske nagrade.</w:t>
      </w:r>
    </w:p>
    <w:p w14:paraId="7F048834"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771.000,oo kuna, a realizirano je 448.990,84 kuna, odnosno 58%.</w:t>
      </w:r>
    </w:p>
    <w:p w14:paraId="72EAF87F" w14:textId="77777777" w:rsidR="007F42A6" w:rsidRPr="0036064D" w:rsidRDefault="007F42A6" w:rsidP="0036064D">
      <w:pPr>
        <w:jc w:val="both"/>
        <w:rPr>
          <w:rFonts w:ascii="Calibri" w:hAnsi="Calibri"/>
          <w:sz w:val="22"/>
          <w:szCs w:val="22"/>
        </w:rPr>
      </w:pPr>
    </w:p>
    <w:p w14:paraId="143DDFE1"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Djelotvorno izvršavanje funkcije Općinskog vijeća Općine Viškovo i povećanje kvalitete rada. Cilj je ostvaren.</w:t>
      </w:r>
    </w:p>
    <w:p w14:paraId="24C283CC"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15439513" w14:textId="77777777" w:rsidTr="0036064D">
        <w:trPr>
          <w:trHeight w:val="1080"/>
        </w:trPr>
        <w:tc>
          <w:tcPr>
            <w:tcW w:w="2739" w:type="dxa"/>
            <w:tcBorders>
              <w:top w:val="single" w:sz="4" w:space="0" w:color="auto"/>
              <w:bottom w:val="single" w:sz="4" w:space="0" w:color="auto"/>
              <w:right w:val="single" w:sz="4" w:space="0" w:color="auto"/>
            </w:tcBorders>
          </w:tcPr>
          <w:p w14:paraId="5546E06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Pokazatelj rezultata</w:t>
            </w:r>
          </w:p>
        </w:tc>
        <w:tc>
          <w:tcPr>
            <w:tcW w:w="6339" w:type="dxa"/>
            <w:tcBorders>
              <w:top w:val="single" w:sz="4" w:space="0" w:color="auto"/>
              <w:left w:val="single" w:sz="4" w:space="0" w:color="auto"/>
              <w:bottom w:val="single" w:sz="4" w:space="0" w:color="auto"/>
            </w:tcBorders>
          </w:tcPr>
          <w:p w14:paraId="1B1BD192" w14:textId="77777777" w:rsidR="0036064D" w:rsidRPr="0036064D" w:rsidRDefault="0036064D" w:rsidP="0036064D">
            <w:pPr>
              <w:jc w:val="both"/>
              <w:rPr>
                <w:rFonts w:ascii="Calibri" w:hAnsi="Calibri"/>
                <w:sz w:val="22"/>
                <w:szCs w:val="22"/>
              </w:rPr>
            </w:pPr>
            <w:r w:rsidRPr="0036064D">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36064D" w:rsidRPr="0036064D" w14:paraId="4A47A81A" w14:textId="77777777" w:rsidTr="0036064D">
        <w:trPr>
          <w:trHeight w:val="850"/>
        </w:trPr>
        <w:tc>
          <w:tcPr>
            <w:tcW w:w="2739" w:type="dxa"/>
            <w:tcBorders>
              <w:top w:val="single" w:sz="4" w:space="0" w:color="auto"/>
              <w:bottom w:val="single" w:sz="4" w:space="0" w:color="auto"/>
              <w:right w:val="single" w:sz="4" w:space="0" w:color="auto"/>
            </w:tcBorders>
          </w:tcPr>
          <w:p w14:paraId="5CBAB4D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1B9A6F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Redovnim radom i donošenjem općih akata općinskog vijeća omogućuje se djelotvorno izvršavanje funkcije izvršne vlasti i općinske uprave </w:t>
            </w:r>
          </w:p>
        </w:tc>
      </w:tr>
      <w:tr w:rsidR="0036064D" w:rsidRPr="0036064D" w14:paraId="11D44EC0" w14:textId="77777777" w:rsidTr="0036064D">
        <w:trPr>
          <w:trHeight w:val="284"/>
        </w:trPr>
        <w:tc>
          <w:tcPr>
            <w:tcW w:w="2739" w:type="dxa"/>
            <w:tcBorders>
              <w:top w:val="single" w:sz="4" w:space="0" w:color="auto"/>
              <w:bottom w:val="single" w:sz="4" w:space="0" w:color="auto"/>
              <w:right w:val="single" w:sz="4" w:space="0" w:color="auto"/>
            </w:tcBorders>
          </w:tcPr>
          <w:p w14:paraId="3A08BAC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BF219CA"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2CE71A63" w14:textId="77777777" w:rsidTr="0036064D">
        <w:trPr>
          <w:trHeight w:val="284"/>
        </w:trPr>
        <w:tc>
          <w:tcPr>
            <w:tcW w:w="2739" w:type="dxa"/>
            <w:tcBorders>
              <w:top w:val="single" w:sz="4" w:space="0" w:color="auto"/>
              <w:bottom w:val="single" w:sz="4" w:space="0" w:color="auto"/>
              <w:right w:val="single" w:sz="4" w:space="0" w:color="auto"/>
            </w:tcBorders>
          </w:tcPr>
          <w:p w14:paraId="18DDD2A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10E7EFCC" w14:textId="77777777" w:rsidR="0036064D" w:rsidRPr="0036064D" w:rsidRDefault="0036064D" w:rsidP="0036064D">
            <w:pPr>
              <w:jc w:val="both"/>
              <w:rPr>
                <w:rFonts w:ascii="Calibri" w:hAnsi="Calibri"/>
                <w:sz w:val="22"/>
                <w:szCs w:val="22"/>
              </w:rPr>
            </w:pPr>
            <w:r w:rsidRPr="0036064D">
              <w:rPr>
                <w:rFonts w:ascii="Calibri" w:hAnsi="Calibri"/>
                <w:sz w:val="22"/>
                <w:szCs w:val="22"/>
              </w:rPr>
              <w:t>8-10</w:t>
            </w:r>
          </w:p>
        </w:tc>
      </w:tr>
      <w:tr w:rsidR="0036064D" w:rsidRPr="0036064D" w14:paraId="5CAF6B65" w14:textId="77777777" w:rsidTr="0036064D">
        <w:trPr>
          <w:trHeight w:val="284"/>
        </w:trPr>
        <w:tc>
          <w:tcPr>
            <w:tcW w:w="2739" w:type="dxa"/>
            <w:tcBorders>
              <w:top w:val="single" w:sz="4" w:space="0" w:color="auto"/>
              <w:bottom w:val="single" w:sz="4" w:space="0" w:color="auto"/>
              <w:right w:val="single" w:sz="4" w:space="0" w:color="auto"/>
            </w:tcBorders>
          </w:tcPr>
          <w:p w14:paraId="38EC011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0F18606" w14:textId="77777777" w:rsidR="0036064D" w:rsidRPr="0036064D" w:rsidRDefault="0036064D" w:rsidP="0036064D">
            <w:pPr>
              <w:jc w:val="both"/>
              <w:rPr>
                <w:rFonts w:ascii="Calibri" w:hAnsi="Calibri"/>
                <w:sz w:val="22"/>
                <w:szCs w:val="22"/>
              </w:rPr>
            </w:pPr>
            <w:r w:rsidRPr="0036064D">
              <w:rPr>
                <w:rFonts w:ascii="Calibri" w:hAnsi="Calibri"/>
                <w:sz w:val="22"/>
                <w:szCs w:val="22"/>
              </w:rPr>
              <w:t>5</w:t>
            </w:r>
          </w:p>
        </w:tc>
      </w:tr>
    </w:tbl>
    <w:p w14:paraId="50B7EC04" w14:textId="77777777" w:rsidR="0036064D" w:rsidRPr="0036064D" w:rsidRDefault="0036064D" w:rsidP="0036064D">
      <w:pPr>
        <w:jc w:val="both"/>
        <w:rPr>
          <w:rFonts w:ascii="Calibri" w:hAnsi="Calibri"/>
          <w:b/>
          <w:bCs/>
          <w:sz w:val="22"/>
          <w:szCs w:val="22"/>
        </w:rPr>
      </w:pPr>
    </w:p>
    <w:p w14:paraId="3AE625A1" w14:textId="77777777" w:rsidR="0036064D" w:rsidRPr="0036064D" w:rsidRDefault="0036064D" w:rsidP="0036064D">
      <w:pPr>
        <w:jc w:val="both"/>
        <w:rPr>
          <w:rFonts w:ascii="Calibri" w:hAnsi="Calibri"/>
          <w:b/>
          <w:bCs/>
          <w:sz w:val="22"/>
          <w:szCs w:val="22"/>
        </w:rPr>
      </w:pPr>
    </w:p>
    <w:p w14:paraId="2A3E529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A101012 Posebne aktivnosti predstavničkog tijela</w:t>
      </w:r>
    </w:p>
    <w:p w14:paraId="33F3B1DE" w14:textId="77777777" w:rsidR="0036064D" w:rsidRPr="0036064D" w:rsidRDefault="0036064D" w:rsidP="0036064D">
      <w:pPr>
        <w:jc w:val="both"/>
        <w:rPr>
          <w:rFonts w:ascii="Calibri" w:hAnsi="Calibri"/>
          <w:sz w:val="22"/>
          <w:szCs w:val="22"/>
        </w:rPr>
      </w:pPr>
    </w:p>
    <w:p w14:paraId="26FB55E9"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131B9155"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59.500,00 kuna, a realizirano je 27.681,50 kuna, odnosno 47%.</w:t>
      </w:r>
    </w:p>
    <w:p w14:paraId="23A31A82" w14:textId="77777777" w:rsidR="0036064D" w:rsidRPr="0036064D" w:rsidRDefault="0036064D" w:rsidP="0036064D">
      <w:pPr>
        <w:jc w:val="both"/>
        <w:rPr>
          <w:rFonts w:ascii="Calibri" w:hAnsi="Calibri"/>
          <w:b/>
          <w:bCs/>
          <w:sz w:val="22"/>
          <w:szCs w:val="22"/>
        </w:rPr>
      </w:pPr>
    </w:p>
    <w:p w14:paraId="433CC2A5"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Pravodobno, svrsishodno i temeljito informiranje mještana o donesenim aktima    Općinskog vijeća Općine Viškovo. Cilj je ostvaren u skladu s planom.</w:t>
      </w:r>
    </w:p>
    <w:p w14:paraId="0D04107B"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749907E1" w14:textId="77777777" w:rsidTr="0036064D">
        <w:trPr>
          <w:trHeight w:val="284"/>
        </w:trPr>
        <w:tc>
          <w:tcPr>
            <w:tcW w:w="2739" w:type="dxa"/>
            <w:tcBorders>
              <w:top w:val="single" w:sz="4" w:space="0" w:color="auto"/>
              <w:bottom w:val="single" w:sz="4" w:space="0" w:color="auto"/>
              <w:right w:val="single" w:sz="4" w:space="0" w:color="auto"/>
            </w:tcBorders>
          </w:tcPr>
          <w:p w14:paraId="6FF8FEA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E4EEAF8"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Stupanj informiranosti mještana Općine Viškovo </w:t>
            </w:r>
          </w:p>
        </w:tc>
      </w:tr>
      <w:tr w:rsidR="0036064D" w:rsidRPr="0036064D" w14:paraId="178A368B" w14:textId="77777777" w:rsidTr="0036064D">
        <w:trPr>
          <w:trHeight w:val="644"/>
        </w:trPr>
        <w:tc>
          <w:tcPr>
            <w:tcW w:w="2739" w:type="dxa"/>
            <w:tcBorders>
              <w:top w:val="single" w:sz="4" w:space="0" w:color="auto"/>
              <w:bottom w:val="single" w:sz="4" w:space="0" w:color="auto"/>
              <w:right w:val="single" w:sz="4" w:space="0" w:color="auto"/>
            </w:tcBorders>
          </w:tcPr>
          <w:p w14:paraId="2DD0302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6D369AF" w14:textId="77777777" w:rsidR="0036064D" w:rsidRPr="0036064D" w:rsidRDefault="0036064D" w:rsidP="0036064D">
            <w:pPr>
              <w:jc w:val="both"/>
              <w:rPr>
                <w:rFonts w:ascii="Calibri" w:hAnsi="Calibri"/>
                <w:sz w:val="22"/>
                <w:szCs w:val="22"/>
              </w:rPr>
            </w:pPr>
            <w:r w:rsidRPr="0036064D">
              <w:rPr>
                <w:rFonts w:ascii="Calibri" w:hAnsi="Calibri"/>
                <w:sz w:val="22"/>
                <w:szCs w:val="22"/>
              </w:rPr>
              <w:t>Većom informiranošću ostvaruje se između mještana i Općine bolja suradnja u rješavanju njihovih potreba</w:t>
            </w:r>
          </w:p>
        </w:tc>
      </w:tr>
      <w:tr w:rsidR="0036064D" w:rsidRPr="0036064D" w14:paraId="6CDD5099" w14:textId="77777777" w:rsidTr="0036064D">
        <w:trPr>
          <w:trHeight w:val="284"/>
        </w:trPr>
        <w:tc>
          <w:tcPr>
            <w:tcW w:w="2739" w:type="dxa"/>
            <w:tcBorders>
              <w:top w:val="single" w:sz="4" w:space="0" w:color="auto"/>
              <w:bottom w:val="single" w:sz="4" w:space="0" w:color="auto"/>
              <w:right w:val="single" w:sz="4" w:space="0" w:color="auto"/>
            </w:tcBorders>
          </w:tcPr>
          <w:p w14:paraId="2C5B2F6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136C2D6" w14:textId="77777777" w:rsidR="0036064D" w:rsidRPr="0036064D" w:rsidRDefault="0036064D" w:rsidP="0036064D">
            <w:pPr>
              <w:jc w:val="both"/>
              <w:rPr>
                <w:rFonts w:ascii="Calibri" w:hAnsi="Calibri"/>
                <w:sz w:val="22"/>
                <w:szCs w:val="22"/>
              </w:rPr>
            </w:pPr>
            <w:r w:rsidRPr="0036064D">
              <w:rPr>
                <w:rFonts w:ascii="Calibri" w:hAnsi="Calibri"/>
                <w:sz w:val="22"/>
                <w:szCs w:val="22"/>
              </w:rPr>
              <w:t>% stanovništva</w:t>
            </w:r>
          </w:p>
        </w:tc>
      </w:tr>
      <w:tr w:rsidR="0036064D" w:rsidRPr="0036064D" w14:paraId="0839A67B" w14:textId="77777777" w:rsidTr="0036064D">
        <w:trPr>
          <w:trHeight w:val="284"/>
        </w:trPr>
        <w:tc>
          <w:tcPr>
            <w:tcW w:w="2739" w:type="dxa"/>
            <w:tcBorders>
              <w:top w:val="single" w:sz="4" w:space="0" w:color="auto"/>
              <w:bottom w:val="single" w:sz="4" w:space="0" w:color="auto"/>
              <w:right w:val="single" w:sz="4" w:space="0" w:color="auto"/>
            </w:tcBorders>
          </w:tcPr>
          <w:p w14:paraId="0169FB0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59CF7EA0"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0908D090" w14:textId="77777777" w:rsidTr="0036064D">
        <w:trPr>
          <w:trHeight w:val="284"/>
        </w:trPr>
        <w:tc>
          <w:tcPr>
            <w:tcW w:w="2739" w:type="dxa"/>
            <w:tcBorders>
              <w:top w:val="single" w:sz="4" w:space="0" w:color="auto"/>
              <w:bottom w:val="single" w:sz="4" w:space="0" w:color="auto"/>
              <w:right w:val="single" w:sz="4" w:space="0" w:color="auto"/>
            </w:tcBorders>
          </w:tcPr>
          <w:p w14:paraId="26B48045"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5A9AAC2"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235CFFF" w14:textId="77777777" w:rsidR="0036064D" w:rsidRPr="0036064D" w:rsidRDefault="0036064D" w:rsidP="0036064D">
      <w:pPr>
        <w:jc w:val="both"/>
        <w:rPr>
          <w:rFonts w:ascii="Calibri" w:hAnsi="Calibri"/>
          <w:i/>
          <w:iCs/>
          <w:sz w:val="22"/>
          <w:szCs w:val="22"/>
        </w:rPr>
      </w:pPr>
    </w:p>
    <w:p w14:paraId="55793F81" w14:textId="77777777" w:rsidR="0036064D" w:rsidRPr="0036064D" w:rsidRDefault="0036064D" w:rsidP="0036064D">
      <w:pPr>
        <w:jc w:val="both"/>
        <w:rPr>
          <w:rFonts w:ascii="Calibri" w:hAnsi="Calibri"/>
          <w:sz w:val="22"/>
          <w:szCs w:val="22"/>
        </w:rPr>
      </w:pPr>
    </w:p>
    <w:p w14:paraId="278617D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A101004 Potpore političkim strankama i nezavisnim vijećnicima</w:t>
      </w:r>
    </w:p>
    <w:p w14:paraId="5E4DAD75" w14:textId="77777777" w:rsidR="0036064D" w:rsidRPr="0036064D" w:rsidRDefault="0036064D" w:rsidP="0036064D">
      <w:pPr>
        <w:jc w:val="both"/>
        <w:rPr>
          <w:rFonts w:ascii="Calibri" w:hAnsi="Calibri"/>
          <w:sz w:val="22"/>
          <w:szCs w:val="22"/>
        </w:rPr>
      </w:pPr>
    </w:p>
    <w:p w14:paraId="6504423C"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financiranje političkih stranaka vijećnika i nezavisnih vijećnika.</w:t>
      </w:r>
    </w:p>
    <w:p w14:paraId="6F6DE4BD"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57.500,00 kuna, a realizirano je 14.293,20 kuna, odnosno 25%. Odstupanja koja utječu na manju realizaciju od planiranog prisutna su zbog činjenice da je isplata sredstava političkim strankama i nezavisnim vijećnicima za drugi kvartal 2019.g. izvršena početkom trećeg kvartala.</w:t>
      </w:r>
    </w:p>
    <w:p w14:paraId="65ED2AE8" w14:textId="77777777" w:rsidR="0036064D" w:rsidRPr="0036064D" w:rsidRDefault="0036064D" w:rsidP="0036064D">
      <w:pPr>
        <w:jc w:val="both"/>
        <w:rPr>
          <w:rFonts w:ascii="Calibri" w:hAnsi="Calibri"/>
          <w:sz w:val="22"/>
          <w:szCs w:val="22"/>
        </w:rPr>
      </w:pPr>
    </w:p>
    <w:p w14:paraId="5693F70C"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Financijska potpora političkim strankama i nezavisnim vijećnicima</w:t>
      </w:r>
    </w:p>
    <w:p w14:paraId="05796F5D"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35DC2FEC" w14:textId="77777777" w:rsidTr="0036064D">
        <w:trPr>
          <w:trHeight w:val="284"/>
        </w:trPr>
        <w:tc>
          <w:tcPr>
            <w:tcW w:w="2739" w:type="dxa"/>
            <w:tcBorders>
              <w:top w:val="single" w:sz="4" w:space="0" w:color="auto"/>
              <w:bottom w:val="single" w:sz="4" w:space="0" w:color="auto"/>
              <w:right w:val="single" w:sz="4" w:space="0" w:color="auto"/>
            </w:tcBorders>
          </w:tcPr>
          <w:p w14:paraId="1EB1FAC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CEDB241" w14:textId="77777777" w:rsidR="0036064D" w:rsidRPr="0036064D" w:rsidRDefault="0036064D" w:rsidP="0036064D">
            <w:pPr>
              <w:jc w:val="both"/>
              <w:rPr>
                <w:rFonts w:ascii="Calibri" w:hAnsi="Calibri"/>
                <w:sz w:val="22"/>
                <w:szCs w:val="22"/>
              </w:rPr>
            </w:pPr>
            <w:r w:rsidRPr="0036064D">
              <w:rPr>
                <w:rFonts w:ascii="Calibri" w:hAnsi="Calibri"/>
                <w:sz w:val="22"/>
                <w:szCs w:val="22"/>
              </w:rPr>
              <w:t>Aktivno sudjelovanje vijećnika i nezavisnih vijećnika u radu Općinskog vijeća</w:t>
            </w:r>
          </w:p>
        </w:tc>
      </w:tr>
      <w:tr w:rsidR="0036064D" w:rsidRPr="0036064D" w14:paraId="5577D36B" w14:textId="77777777" w:rsidTr="0036064D">
        <w:trPr>
          <w:trHeight w:val="439"/>
        </w:trPr>
        <w:tc>
          <w:tcPr>
            <w:tcW w:w="2739" w:type="dxa"/>
            <w:tcBorders>
              <w:top w:val="single" w:sz="4" w:space="0" w:color="auto"/>
              <w:bottom w:val="single" w:sz="4" w:space="0" w:color="auto"/>
              <w:right w:val="single" w:sz="4" w:space="0" w:color="auto"/>
            </w:tcBorders>
          </w:tcPr>
          <w:p w14:paraId="5B272F1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945CA8A" w14:textId="77777777" w:rsidR="0036064D" w:rsidRPr="0036064D" w:rsidRDefault="0036064D" w:rsidP="0036064D">
            <w:pPr>
              <w:jc w:val="both"/>
              <w:rPr>
                <w:rFonts w:ascii="Calibri" w:hAnsi="Calibri"/>
                <w:sz w:val="22"/>
                <w:szCs w:val="22"/>
              </w:rPr>
            </w:pPr>
            <w:r w:rsidRPr="0036064D">
              <w:rPr>
                <w:rFonts w:ascii="Calibri" w:hAnsi="Calibri"/>
                <w:sz w:val="22"/>
                <w:szCs w:val="22"/>
              </w:rPr>
              <w:t>Rad općinskih vijećnika</w:t>
            </w:r>
          </w:p>
        </w:tc>
      </w:tr>
      <w:tr w:rsidR="0036064D" w:rsidRPr="0036064D" w14:paraId="53D0086E" w14:textId="77777777" w:rsidTr="0036064D">
        <w:trPr>
          <w:trHeight w:val="284"/>
        </w:trPr>
        <w:tc>
          <w:tcPr>
            <w:tcW w:w="2739" w:type="dxa"/>
            <w:tcBorders>
              <w:top w:val="single" w:sz="4" w:space="0" w:color="auto"/>
              <w:bottom w:val="single" w:sz="4" w:space="0" w:color="auto"/>
              <w:right w:val="single" w:sz="4" w:space="0" w:color="auto"/>
            </w:tcBorders>
          </w:tcPr>
          <w:p w14:paraId="70F68E0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DB4954A" w14:textId="77777777" w:rsidR="0036064D" w:rsidRPr="0036064D" w:rsidRDefault="0036064D" w:rsidP="0036064D">
            <w:pPr>
              <w:jc w:val="both"/>
              <w:rPr>
                <w:rFonts w:ascii="Calibri" w:hAnsi="Calibri"/>
                <w:sz w:val="22"/>
                <w:szCs w:val="22"/>
              </w:rPr>
            </w:pPr>
            <w:r w:rsidRPr="0036064D">
              <w:rPr>
                <w:rFonts w:ascii="Calibri" w:hAnsi="Calibri"/>
                <w:sz w:val="22"/>
                <w:szCs w:val="22"/>
              </w:rPr>
              <w:t>Broj vijećnika</w:t>
            </w:r>
          </w:p>
        </w:tc>
      </w:tr>
      <w:tr w:rsidR="0036064D" w:rsidRPr="0036064D" w14:paraId="359A4325" w14:textId="77777777" w:rsidTr="0036064D">
        <w:trPr>
          <w:trHeight w:val="284"/>
        </w:trPr>
        <w:tc>
          <w:tcPr>
            <w:tcW w:w="2739" w:type="dxa"/>
            <w:tcBorders>
              <w:top w:val="single" w:sz="4" w:space="0" w:color="auto"/>
              <w:bottom w:val="single" w:sz="4" w:space="0" w:color="auto"/>
              <w:right w:val="single" w:sz="4" w:space="0" w:color="auto"/>
            </w:tcBorders>
          </w:tcPr>
          <w:p w14:paraId="6EE047E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2D33C1B0" w14:textId="77777777" w:rsidR="0036064D" w:rsidRPr="0036064D" w:rsidRDefault="0036064D" w:rsidP="0036064D">
            <w:pPr>
              <w:jc w:val="both"/>
              <w:rPr>
                <w:rFonts w:ascii="Calibri" w:hAnsi="Calibri"/>
                <w:sz w:val="22"/>
                <w:szCs w:val="22"/>
              </w:rPr>
            </w:pPr>
            <w:r w:rsidRPr="0036064D">
              <w:rPr>
                <w:rFonts w:ascii="Calibri" w:hAnsi="Calibri"/>
                <w:sz w:val="22"/>
                <w:szCs w:val="22"/>
              </w:rPr>
              <w:t>17</w:t>
            </w:r>
          </w:p>
        </w:tc>
      </w:tr>
      <w:tr w:rsidR="0036064D" w:rsidRPr="0036064D" w14:paraId="6FE7506F" w14:textId="77777777" w:rsidTr="0036064D">
        <w:trPr>
          <w:trHeight w:val="284"/>
        </w:trPr>
        <w:tc>
          <w:tcPr>
            <w:tcW w:w="2739" w:type="dxa"/>
            <w:tcBorders>
              <w:top w:val="single" w:sz="4" w:space="0" w:color="auto"/>
              <w:bottom w:val="single" w:sz="4" w:space="0" w:color="auto"/>
              <w:right w:val="single" w:sz="4" w:space="0" w:color="auto"/>
            </w:tcBorders>
          </w:tcPr>
          <w:p w14:paraId="7A0EC3D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37C3AC5" w14:textId="77777777" w:rsidR="0036064D" w:rsidRPr="0036064D" w:rsidRDefault="0036064D" w:rsidP="0036064D">
            <w:pPr>
              <w:jc w:val="both"/>
              <w:rPr>
                <w:rFonts w:ascii="Calibri" w:hAnsi="Calibri"/>
                <w:sz w:val="22"/>
                <w:szCs w:val="22"/>
              </w:rPr>
            </w:pPr>
            <w:r w:rsidRPr="0036064D">
              <w:rPr>
                <w:rFonts w:ascii="Calibri" w:hAnsi="Calibri"/>
                <w:sz w:val="22"/>
                <w:szCs w:val="22"/>
              </w:rPr>
              <w:t>17</w:t>
            </w:r>
          </w:p>
        </w:tc>
      </w:tr>
    </w:tbl>
    <w:p w14:paraId="03DF992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A101003 Osnovne aktivnosti Savjeta mladih</w:t>
      </w:r>
    </w:p>
    <w:p w14:paraId="34036607" w14:textId="77777777" w:rsidR="0036064D" w:rsidRPr="0036064D" w:rsidRDefault="0036064D" w:rsidP="0036064D">
      <w:pPr>
        <w:jc w:val="both"/>
        <w:rPr>
          <w:rFonts w:ascii="Calibri" w:hAnsi="Calibri"/>
          <w:sz w:val="22"/>
          <w:szCs w:val="22"/>
        </w:rPr>
      </w:pPr>
    </w:p>
    <w:p w14:paraId="016DF3D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U sklopu ove aktivnosti planirani su rashodi za intelektualne usluge, ostale usluge, te rashodi </w:t>
      </w:r>
    </w:p>
    <w:p w14:paraId="7231062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vezani uz rashode reprezentacije i ostali nespomenuti rashodi poslovanja.</w:t>
      </w:r>
    </w:p>
    <w:p w14:paraId="5DC6E296"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11.000,00 kuna, a realizirano je 125,73 kuna, odnosno 1%. Odstupanja u odnosu na plan pojavljuju se iz razloga što će veći dio aktivnosti biti proveden u drugoj polovici godine.</w:t>
      </w:r>
    </w:p>
    <w:p w14:paraId="31EF6BA3" w14:textId="77777777" w:rsidR="0036064D" w:rsidRPr="0036064D" w:rsidRDefault="0036064D" w:rsidP="0036064D">
      <w:pPr>
        <w:jc w:val="both"/>
        <w:rPr>
          <w:rFonts w:ascii="Calibri" w:hAnsi="Calibri"/>
          <w:sz w:val="12"/>
          <w:szCs w:val="12"/>
        </w:rPr>
      </w:pPr>
    </w:p>
    <w:p w14:paraId="49010935"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Odstupanja koja utječu na manju realizaciju od planiranog prisutna su jer je veći dio aktivnosti Savjeta mladih planiran za drugu polovicu godine. Cilj je ostvaren u skladu s planom.</w:t>
      </w:r>
    </w:p>
    <w:p w14:paraId="47CB0A8C"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51701D10" w14:textId="77777777" w:rsidTr="0036064D">
        <w:trPr>
          <w:trHeight w:val="284"/>
        </w:trPr>
        <w:tc>
          <w:tcPr>
            <w:tcW w:w="2739" w:type="dxa"/>
            <w:tcBorders>
              <w:top w:val="single" w:sz="4" w:space="0" w:color="auto"/>
              <w:bottom w:val="single" w:sz="4" w:space="0" w:color="auto"/>
              <w:right w:val="single" w:sz="4" w:space="0" w:color="auto"/>
            </w:tcBorders>
          </w:tcPr>
          <w:p w14:paraId="536083F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8B34BCF" w14:textId="77777777" w:rsidR="0036064D" w:rsidRPr="0036064D" w:rsidRDefault="0036064D" w:rsidP="0036064D">
            <w:pPr>
              <w:jc w:val="both"/>
              <w:rPr>
                <w:rFonts w:ascii="Calibri" w:hAnsi="Calibri"/>
                <w:sz w:val="22"/>
                <w:szCs w:val="22"/>
              </w:rPr>
            </w:pPr>
            <w:r w:rsidRPr="0036064D">
              <w:rPr>
                <w:rFonts w:ascii="Calibri" w:hAnsi="Calibri"/>
                <w:sz w:val="22"/>
                <w:szCs w:val="22"/>
              </w:rPr>
              <w:t>Povećanje aktivnosti Savjeta mladih kroz prihvaćeni program od strane Općinskog vijeća</w:t>
            </w:r>
          </w:p>
        </w:tc>
      </w:tr>
      <w:tr w:rsidR="0036064D" w:rsidRPr="0036064D" w14:paraId="14338F2A" w14:textId="77777777" w:rsidTr="0036064D">
        <w:trPr>
          <w:trHeight w:val="439"/>
        </w:trPr>
        <w:tc>
          <w:tcPr>
            <w:tcW w:w="2739" w:type="dxa"/>
            <w:tcBorders>
              <w:top w:val="single" w:sz="4" w:space="0" w:color="auto"/>
              <w:bottom w:val="single" w:sz="4" w:space="0" w:color="auto"/>
              <w:right w:val="single" w:sz="4" w:space="0" w:color="auto"/>
            </w:tcBorders>
          </w:tcPr>
          <w:p w14:paraId="5517D8F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EEC2426" w14:textId="77777777" w:rsidR="0036064D" w:rsidRPr="0036064D" w:rsidRDefault="0036064D" w:rsidP="0036064D">
            <w:pPr>
              <w:jc w:val="both"/>
              <w:rPr>
                <w:rFonts w:ascii="Calibri" w:hAnsi="Calibri"/>
                <w:sz w:val="22"/>
                <w:szCs w:val="22"/>
              </w:rPr>
            </w:pPr>
            <w:r w:rsidRPr="0036064D">
              <w:rPr>
                <w:rFonts w:ascii="Calibri" w:hAnsi="Calibri"/>
                <w:sz w:val="22"/>
                <w:szCs w:val="22"/>
              </w:rPr>
              <w:t>Svojim aktivnim radom Savjet mladih pomaže mladim ljudima da se postupno aktivno uključe u javni život Općine Viškovo</w:t>
            </w:r>
          </w:p>
        </w:tc>
      </w:tr>
      <w:tr w:rsidR="0036064D" w:rsidRPr="0036064D" w14:paraId="0B525538" w14:textId="77777777" w:rsidTr="0036064D">
        <w:trPr>
          <w:trHeight w:val="284"/>
        </w:trPr>
        <w:tc>
          <w:tcPr>
            <w:tcW w:w="2739" w:type="dxa"/>
            <w:tcBorders>
              <w:top w:val="single" w:sz="4" w:space="0" w:color="auto"/>
              <w:bottom w:val="single" w:sz="4" w:space="0" w:color="auto"/>
              <w:right w:val="single" w:sz="4" w:space="0" w:color="auto"/>
            </w:tcBorders>
          </w:tcPr>
          <w:p w14:paraId="1907EB1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FD1B67A" w14:textId="77777777" w:rsidR="0036064D" w:rsidRPr="0036064D" w:rsidRDefault="0036064D" w:rsidP="0036064D">
            <w:pPr>
              <w:jc w:val="both"/>
              <w:rPr>
                <w:rFonts w:ascii="Calibri" w:hAnsi="Calibri"/>
                <w:sz w:val="22"/>
                <w:szCs w:val="22"/>
              </w:rPr>
            </w:pPr>
            <w:r w:rsidRPr="0036064D">
              <w:rPr>
                <w:rFonts w:ascii="Calibri" w:hAnsi="Calibri"/>
                <w:sz w:val="22"/>
                <w:szCs w:val="22"/>
              </w:rPr>
              <w:t>Broj aktivnosti u sklopu Programa Savjeta mladih</w:t>
            </w:r>
          </w:p>
        </w:tc>
      </w:tr>
      <w:tr w:rsidR="0036064D" w:rsidRPr="0036064D" w14:paraId="3D778D87" w14:textId="77777777" w:rsidTr="0036064D">
        <w:trPr>
          <w:trHeight w:val="284"/>
        </w:trPr>
        <w:tc>
          <w:tcPr>
            <w:tcW w:w="2739" w:type="dxa"/>
            <w:tcBorders>
              <w:top w:val="single" w:sz="4" w:space="0" w:color="auto"/>
              <w:bottom w:val="single" w:sz="4" w:space="0" w:color="auto"/>
              <w:right w:val="single" w:sz="4" w:space="0" w:color="auto"/>
            </w:tcBorders>
          </w:tcPr>
          <w:p w14:paraId="709BF23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29A86D58" w14:textId="77777777" w:rsidR="0036064D" w:rsidRPr="0036064D" w:rsidRDefault="0036064D" w:rsidP="0036064D">
            <w:pPr>
              <w:jc w:val="both"/>
              <w:rPr>
                <w:rFonts w:ascii="Calibri" w:hAnsi="Calibri"/>
                <w:sz w:val="22"/>
                <w:szCs w:val="22"/>
              </w:rPr>
            </w:pPr>
            <w:r w:rsidRPr="0036064D">
              <w:rPr>
                <w:rFonts w:ascii="Calibri" w:hAnsi="Calibri"/>
                <w:sz w:val="22"/>
                <w:szCs w:val="22"/>
              </w:rPr>
              <w:t>6</w:t>
            </w:r>
          </w:p>
        </w:tc>
      </w:tr>
      <w:tr w:rsidR="0036064D" w:rsidRPr="0036064D" w14:paraId="3CA9280F" w14:textId="77777777" w:rsidTr="0036064D">
        <w:trPr>
          <w:trHeight w:val="284"/>
        </w:trPr>
        <w:tc>
          <w:tcPr>
            <w:tcW w:w="2739" w:type="dxa"/>
            <w:tcBorders>
              <w:top w:val="single" w:sz="4" w:space="0" w:color="auto"/>
              <w:bottom w:val="single" w:sz="4" w:space="0" w:color="auto"/>
              <w:right w:val="single" w:sz="4" w:space="0" w:color="auto"/>
            </w:tcBorders>
          </w:tcPr>
          <w:p w14:paraId="2E7D559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949BB75"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407295E6" w14:textId="77777777" w:rsidR="0036064D" w:rsidRPr="0036064D" w:rsidRDefault="0036064D" w:rsidP="0036064D">
      <w:pPr>
        <w:spacing w:line="480" w:lineRule="auto"/>
        <w:jc w:val="both"/>
        <w:rPr>
          <w:rFonts w:ascii="Calibri" w:hAnsi="Calibri"/>
          <w:b/>
          <w:bCs/>
          <w:sz w:val="22"/>
          <w:szCs w:val="22"/>
        </w:rPr>
      </w:pPr>
    </w:p>
    <w:p w14:paraId="06ED7937"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Glava: 00102 MJESNI ODBOR MARČELJI</w:t>
      </w:r>
    </w:p>
    <w:p w14:paraId="5F4FF298"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PROGRAM 1003 AKTIVNOSTI MJESNOG ODBORA</w:t>
      </w:r>
    </w:p>
    <w:p w14:paraId="191A933A"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65.000,00 kuna, dok izvršenje iznosi 27.441,72 kuna, dakle program je izvršen sa 42%.</w:t>
      </w:r>
    </w:p>
    <w:p w14:paraId="2B8EE207" w14:textId="77777777" w:rsidR="0036064D" w:rsidRPr="0036064D" w:rsidRDefault="0036064D" w:rsidP="0036064D">
      <w:pPr>
        <w:jc w:val="both"/>
        <w:rPr>
          <w:rFonts w:ascii="Calibri" w:hAnsi="Calibri"/>
          <w:bCs/>
          <w:iCs/>
          <w:sz w:val="22"/>
          <w:szCs w:val="22"/>
        </w:rPr>
      </w:pPr>
    </w:p>
    <w:p w14:paraId="2381E4BC"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4930D0FF" w14:textId="77777777" w:rsidR="0036064D" w:rsidRPr="0036064D" w:rsidRDefault="0036064D" w:rsidP="0036064D">
      <w:pPr>
        <w:jc w:val="both"/>
        <w:rPr>
          <w:rFonts w:ascii="Calibri" w:hAnsi="Calibri"/>
          <w:b/>
          <w:bCs/>
          <w:i/>
          <w:iCs/>
          <w:sz w:val="22"/>
          <w:szCs w:val="22"/>
        </w:rPr>
      </w:pPr>
    </w:p>
    <w:p w14:paraId="70CE9229" w14:textId="77777777" w:rsidR="0036064D" w:rsidRPr="0036064D" w:rsidRDefault="0036064D" w:rsidP="0036064D">
      <w:pPr>
        <w:rPr>
          <w:rFonts w:ascii="Calibri" w:hAnsi="Calibri"/>
          <w:b/>
          <w:bCs/>
          <w:sz w:val="22"/>
          <w:szCs w:val="22"/>
        </w:rPr>
      </w:pPr>
      <w:r w:rsidRPr="0036064D">
        <w:rPr>
          <w:rFonts w:ascii="Calibri" w:hAnsi="Calibri"/>
          <w:b/>
          <w:bCs/>
          <w:sz w:val="22"/>
          <w:szCs w:val="22"/>
        </w:rPr>
        <w:t>A131001 Osnovne aktivnosti Mjesnog odbora Marčelji</w:t>
      </w:r>
    </w:p>
    <w:p w14:paraId="3FCA32B2" w14:textId="77777777" w:rsidR="0036064D" w:rsidRPr="0036064D" w:rsidRDefault="0036064D" w:rsidP="0036064D">
      <w:pPr>
        <w:jc w:val="both"/>
        <w:rPr>
          <w:rFonts w:ascii="Calibri" w:hAnsi="Calibri"/>
          <w:sz w:val="22"/>
          <w:szCs w:val="22"/>
        </w:rPr>
      </w:pPr>
    </w:p>
    <w:p w14:paraId="4B079D9F"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rashode za  intelektualne i osobne usluge, reprezentacija, naknade za rad tijela MO Marčelji i ostale usluge.</w:t>
      </w:r>
    </w:p>
    <w:p w14:paraId="7E36B71F"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65.000,00 kuna, a realizirano je 27.441,72 kuna, odnosno 42%.</w:t>
      </w:r>
    </w:p>
    <w:p w14:paraId="141C22B7" w14:textId="77777777" w:rsidR="0036064D" w:rsidRPr="0036064D" w:rsidRDefault="0036064D" w:rsidP="0036064D">
      <w:pPr>
        <w:jc w:val="both"/>
        <w:rPr>
          <w:rFonts w:ascii="Calibri" w:hAnsi="Calibri"/>
          <w:sz w:val="22"/>
          <w:szCs w:val="22"/>
        </w:rPr>
      </w:pPr>
    </w:p>
    <w:p w14:paraId="166C831A" w14:textId="77777777" w:rsidR="0036064D" w:rsidRPr="0036064D" w:rsidRDefault="0036064D" w:rsidP="0036064D">
      <w:pPr>
        <w:spacing w:line="276" w:lineRule="auto"/>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Razvijanje mjesne samouprave. Cilj je realiziran u skladu s planom.</w:t>
      </w:r>
    </w:p>
    <w:p w14:paraId="5BEE2DE6" w14:textId="77777777" w:rsidR="0036064D" w:rsidRPr="0036064D" w:rsidRDefault="0036064D" w:rsidP="0036064D">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6DBC15BB" w14:textId="77777777" w:rsidTr="0036064D">
        <w:trPr>
          <w:trHeight w:val="284"/>
        </w:trPr>
        <w:tc>
          <w:tcPr>
            <w:tcW w:w="2739" w:type="dxa"/>
            <w:tcBorders>
              <w:top w:val="single" w:sz="4" w:space="0" w:color="auto"/>
              <w:bottom w:val="single" w:sz="4" w:space="0" w:color="auto"/>
              <w:right w:val="single" w:sz="4" w:space="0" w:color="auto"/>
            </w:tcBorders>
          </w:tcPr>
          <w:p w14:paraId="5B63A5E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8E03E20" w14:textId="77777777" w:rsidR="0036064D" w:rsidRPr="0036064D" w:rsidRDefault="0036064D" w:rsidP="0036064D">
            <w:pPr>
              <w:jc w:val="both"/>
              <w:rPr>
                <w:rFonts w:ascii="Calibri" w:hAnsi="Calibri"/>
                <w:sz w:val="22"/>
                <w:szCs w:val="22"/>
              </w:rPr>
            </w:pPr>
            <w:r w:rsidRPr="0036064D">
              <w:rPr>
                <w:rFonts w:ascii="Calibri" w:hAnsi="Calibri"/>
                <w:sz w:val="22"/>
                <w:szCs w:val="22"/>
              </w:rPr>
              <w:t>Stupanj razvijenosti mjesne samouprave</w:t>
            </w:r>
          </w:p>
        </w:tc>
      </w:tr>
      <w:tr w:rsidR="0036064D" w:rsidRPr="0036064D" w14:paraId="27713220" w14:textId="77777777" w:rsidTr="0036064D">
        <w:trPr>
          <w:trHeight w:val="725"/>
        </w:trPr>
        <w:tc>
          <w:tcPr>
            <w:tcW w:w="2739" w:type="dxa"/>
            <w:tcBorders>
              <w:top w:val="single" w:sz="4" w:space="0" w:color="auto"/>
              <w:bottom w:val="single" w:sz="4" w:space="0" w:color="auto"/>
              <w:right w:val="single" w:sz="4" w:space="0" w:color="auto"/>
            </w:tcBorders>
          </w:tcPr>
          <w:p w14:paraId="639AAB6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FAE9404" w14:textId="77777777" w:rsidR="0036064D" w:rsidRPr="0036064D" w:rsidRDefault="0036064D" w:rsidP="0036064D">
            <w:pPr>
              <w:jc w:val="both"/>
              <w:rPr>
                <w:rFonts w:ascii="Calibri" w:hAnsi="Calibri"/>
                <w:sz w:val="22"/>
                <w:szCs w:val="22"/>
              </w:rPr>
            </w:pPr>
            <w:r w:rsidRPr="0036064D">
              <w:rPr>
                <w:rFonts w:ascii="Calibri" w:hAnsi="Calibri"/>
                <w:sz w:val="22"/>
                <w:szCs w:val="22"/>
              </w:rPr>
              <w:t>Većim stupnjem mjesne samouprave bolje su zadovoljene potrebe mještana MO Marčelji</w:t>
            </w:r>
          </w:p>
        </w:tc>
      </w:tr>
      <w:tr w:rsidR="0036064D" w:rsidRPr="0036064D" w14:paraId="41D54A13" w14:textId="77777777" w:rsidTr="0036064D">
        <w:trPr>
          <w:trHeight w:val="284"/>
        </w:trPr>
        <w:tc>
          <w:tcPr>
            <w:tcW w:w="2739" w:type="dxa"/>
            <w:tcBorders>
              <w:top w:val="single" w:sz="4" w:space="0" w:color="auto"/>
              <w:bottom w:val="single" w:sz="4" w:space="0" w:color="auto"/>
              <w:right w:val="single" w:sz="4" w:space="0" w:color="auto"/>
            </w:tcBorders>
          </w:tcPr>
          <w:p w14:paraId="3C9CB2D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285CB4E"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programa</w:t>
            </w:r>
          </w:p>
        </w:tc>
      </w:tr>
      <w:tr w:rsidR="0036064D" w:rsidRPr="0036064D" w14:paraId="542D93E9" w14:textId="77777777" w:rsidTr="0036064D">
        <w:trPr>
          <w:trHeight w:val="284"/>
        </w:trPr>
        <w:tc>
          <w:tcPr>
            <w:tcW w:w="2739" w:type="dxa"/>
            <w:tcBorders>
              <w:top w:val="single" w:sz="4" w:space="0" w:color="auto"/>
              <w:bottom w:val="single" w:sz="4" w:space="0" w:color="auto"/>
              <w:right w:val="single" w:sz="4" w:space="0" w:color="auto"/>
            </w:tcBorders>
          </w:tcPr>
          <w:p w14:paraId="2E87937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223130E5"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r w:rsidR="0036064D" w:rsidRPr="0036064D" w14:paraId="0A75BFA6" w14:textId="77777777" w:rsidTr="0036064D">
        <w:trPr>
          <w:trHeight w:val="284"/>
        </w:trPr>
        <w:tc>
          <w:tcPr>
            <w:tcW w:w="2739" w:type="dxa"/>
            <w:tcBorders>
              <w:top w:val="single" w:sz="4" w:space="0" w:color="auto"/>
              <w:bottom w:val="single" w:sz="4" w:space="0" w:color="auto"/>
              <w:right w:val="single" w:sz="4" w:space="0" w:color="auto"/>
            </w:tcBorders>
          </w:tcPr>
          <w:p w14:paraId="73903FD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FEEE28A"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bl>
    <w:p w14:paraId="6245EBFD" w14:textId="77777777" w:rsidR="0036064D" w:rsidRPr="0036064D" w:rsidRDefault="0036064D" w:rsidP="0036064D">
      <w:pPr>
        <w:jc w:val="both"/>
        <w:rPr>
          <w:rFonts w:ascii="Calibri" w:hAnsi="Calibri"/>
          <w:sz w:val="22"/>
          <w:szCs w:val="22"/>
        </w:rPr>
      </w:pPr>
    </w:p>
    <w:p w14:paraId="259167A7"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lastRenderedPageBreak/>
        <w:t>Glava: 00103 VIJEĆE SRPSKE NACIONALNE MANJINE</w:t>
      </w:r>
    </w:p>
    <w:p w14:paraId="5642304F"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44441AD8"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91.000,00 kuna, dok izvršenje iznosi 43.197,88 kuna, dakle program je izvršen sa 47%.</w:t>
      </w:r>
    </w:p>
    <w:p w14:paraId="03C6A9A3" w14:textId="77777777" w:rsidR="0036064D" w:rsidRPr="0036064D" w:rsidRDefault="0036064D" w:rsidP="0036064D">
      <w:pPr>
        <w:jc w:val="both"/>
        <w:rPr>
          <w:rFonts w:ascii="Calibri" w:hAnsi="Calibri"/>
          <w:bCs/>
          <w:iCs/>
          <w:sz w:val="22"/>
          <w:szCs w:val="22"/>
        </w:rPr>
      </w:pPr>
    </w:p>
    <w:p w14:paraId="77668B88"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3403DEE3" w14:textId="77777777" w:rsidR="0036064D" w:rsidRPr="0036064D" w:rsidRDefault="0036064D" w:rsidP="0036064D">
      <w:pPr>
        <w:jc w:val="both"/>
        <w:rPr>
          <w:rFonts w:ascii="Calibri" w:hAnsi="Calibri"/>
          <w:b/>
          <w:bCs/>
          <w:sz w:val="22"/>
          <w:szCs w:val="22"/>
        </w:rPr>
      </w:pPr>
    </w:p>
    <w:p w14:paraId="138A755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A101011 Rad Vijeća srpske nacionalne manjine</w:t>
      </w:r>
    </w:p>
    <w:p w14:paraId="41C38FE0" w14:textId="77777777" w:rsidR="0036064D" w:rsidRPr="007F42A6" w:rsidRDefault="0036064D" w:rsidP="0036064D">
      <w:pPr>
        <w:jc w:val="both"/>
        <w:rPr>
          <w:rFonts w:ascii="Calibri" w:hAnsi="Calibri"/>
          <w:sz w:val="16"/>
          <w:szCs w:val="16"/>
        </w:rPr>
      </w:pPr>
    </w:p>
    <w:p w14:paraId="067349FD"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za naknade za rad članova Vijeća srpske nacionalne manjine, troškovi telefona, intelektualne usluge, rashodi za uredski materijal i reprezentaciju.</w:t>
      </w:r>
    </w:p>
    <w:p w14:paraId="0FEA1893"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91.000,00 kuna, a realizirano je 43.197,88 kuna, odnosno 47%.</w:t>
      </w:r>
    </w:p>
    <w:p w14:paraId="22BD7295" w14:textId="77777777" w:rsidR="0036064D" w:rsidRPr="0036064D" w:rsidRDefault="0036064D" w:rsidP="0036064D">
      <w:pPr>
        <w:jc w:val="both"/>
        <w:rPr>
          <w:rFonts w:ascii="Calibri" w:hAnsi="Calibri"/>
          <w:sz w:val="12"/>
          <w:szCs w:val="12"/>
        </w:rPr>
      </w:pPr>
    </w:p>
    <w:p w14:paraId="58E173ED" w14:textId="77777777" w:rsidR="0036064D" w:rsidRPr="0036064D" w:rsidRDefault="0036064D" w:rsidP="0036064D">
      <w:pPr>
        <w:ind w:firstLine="708"/>
        <w:jc w:val="both"/>
        <w:rPr>
          <w:rFonts w:ascii="Calibri" w:hAnsi="Calibri"/>
          <w:b/>
          <w:bCs/>
          <w:sz w:val="12"/>
          <w:szCs w:val="12"/>
        </w:rPr>
      </w:pPr>
    </w:p>
    <w:p w14:paraId="5C2934F8"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Sudjelovanje srpske nacionalne manjine u javnom životu Općine Viškovo. Cilj je ostvaren u skladu s planom.</w:t>
      </w:r>
    </w:p>
    <w:p w14:paraId="33E2012F" w14:textId="77777777" w:rsidR="0036064D" w:rsidRPr="007F42A6"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C3C0F9B" w14:textId="77777777" w:rsidTr="0036064D">
        <w:trPr>
          <w:trHeight w:val="284"/>
        </w:trPr>
        <w:tc>
          <w:tcPr>
            <w:tcW w:w="2739" w:type="dxa"/>
            <w:tcBorders>
              <w:top w:val="single" w:sz="4" w:space="0" w:color="auto"/>
              <w:bottom w:val="single" w:sz="4" w:space="0" w:color="auto"/>
              <w:right w:val="single" w:sz="4" w:space="0" w:color="auto"/>
            </w:tcBorders>
          </w:tcPr>
          <w:p w14:paraId="005441E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B717FAE" w14:textId="77777777" w:rsidR="0036064D" w:rsidRPr="0036064D" w:rsidRDefault="0036064D" w:rsidP="0036064D">
            <w:pPr>
              <w:jc w:val="both"/>
              <w:rPr>
                <w:rFonts w:ascii="Calibri" w:hAnsi="Calibri"/>
                <w:sz w:val="22"/>
                <w:szCs w:val="22"/>
              </w:rPr>
            </w:pPr>
            <w:r w:rsidRPr="0036064D">
              <w:rPr>
                <w:rFonts w:ascii="Calibri" w:hAnsi="Calibri"/>
                <w:sz w:val="22"/>
                <w:szCs w:val="22"/>
              </w:rPr>
              <w:t>Broj aktivnosti Vijeća srpske nacionalne manjine</w:t>
            </w:r>
          </w:p>
        </w:tc>
      </w:tr>
      <w:tr w:rsidR="0036064D" w:rsidRPr="0036064D" w14:paraId="77A03DB7" w14:textId="77777777" w:rsidTr="0036064D">
        <w:trPr>
          <w:trHeight w:val="585"/>
        </w:trPr>
        <w:tc>
          <w:tcPr>
            <w:tcW w:w="2739" w:type="dxa"/>
            <w:tcBorders>
              <w:top w:val="single" w:sz="4" w:space="0" w:color="auto"/>
              <w:bottom w:val="single" w:sz="4" w:space="0" w:color="auto"/>
              <w:right w:val="single" w:sz="4" w:space="0" w:color="auto"/>
            </w:tcBorders>
          </w:tcPr>
          <w:p w14:paraId="772F638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00B2BE7" w14:textId="77777777" w:rsidR="0036064D" w:rsidRPr="0036064D" w:rsidRDefault="0036064D" w:rsidP="0036064D">
            <w:pPr>
              <w:jc w:val="both"/>
              <w:rPr>
                <w:rFonts w:ascii="Calibri" w:hAnsi="Calibri"/>
                <w:sz w:val="22"/>
                <w:szCs w:val="22"/>
              </w:rPr>
            </w:pPr>
            <w:r w:rsidRPr="0036064D">
              <w:rPr>
                <w:rFonts w:ascii="Calibri" w:hAnsi="Calibri"/>
                <w:sz w:val="22"/>
                <w:szCs w:val="22"/>
              </w:rPr>
              <w:t>Sudjelovanje srpske nacionalne manjine  u javnom životu Općine Viškovo putem VSNM</w:t>
            </w:r>
          </w:p>
        </w:tc>
      </w:tr>
      <w:tr w:rsidR="0036064D" w:rsidRPr="0036064D" w14:paraId="39477097" w14:textId="77777777" w:rsidTr="0036064D">
        <w:trPr>
          <w:trHeight w:val="284"/>
        </w:trPr>
        <w:tc>
          <w:tcPr>
            <w:tcW w:w="2739" w:type="dxa"/>
            <w:tcBorders>
              <w:top w:val="single" w:sz="4" w:space="0" w:color="auto"/>
              <w:bottom w:val="single" w:sz="4" w:space="0" w:color="auto"/>
              <w:right w:val="single" w:sz="4" w:space="0" w:color="auto"/>
            </w:tcBorders>
          </w:tcPr>
          <w:p w14:paraId="596C9EF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71B9C49"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28EA4BC9" w14:textId="77777777" w:rsidTr="0036064D">
        <w:trPr>
          <w:trHeight w:val="284"/>
        </w:trPr>
        <w:tc>
          <w:tcPr>
            <w:tcW w:w="2739" w:type="dxa"/>
            <w:tcBorders>
              <w:top w:val="single" w:sz="4" w:space="0" w:color="auto"/>
              <w:bottom w:val="single" w:sz="4" w:space="0" w:color="auto"/>
              <w:right w:val="single" w:sz="4" w:space="0" w:color="auto"/>
            </w:tcBorders>
          </w:tcPr>
          <w:p w14:paraId="04B7230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00C88D88"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r w:rsidR="0036064D" w:rsidRPr="0036064D" w14:paraId="1E3FC786" w14:textId="77777777" w:rsidTr="0036064D">
        <w:trPr>
          <w:trHeight w:val="284"/>
        </w:trPr>
        <w:tc>
          <w:tcPr>
            <w:tcW w:w="2739" w:type="dxa"/>
            <w:tcBorders>
              <w:top w:val="single" w:sz="4" w:space="0" w:color="auto"/>
              <w:bottom w:val="single" w:sz="4" w:space="0" w:color="auto"/>
              <w:right w:val="single" w:sz="4" w:space="0" w:color="auto"/>
            </w:tcBorders>
          </w:tcPr>
          <w:p w14:paraId="3F6A2C65"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73603E1"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0FD63207" w14:textId="77777777" w:rsidR="0036064D" w:rsidRPr="0036064D" w:rsidRDefault="0036064D" w:rsidP="0036064D">
      <w:pPr>
        <w:jc w:val="both"/>
        <w:rPr>
          <w:rFonts w:ascii="Calibri" w:hAnsi="Calibri"/>
          <w:i/>
          <w:iCs/>
          <w:sz w:val="22"/>
          <w:szCs w:val="22"/>
        </w:rPr>
      </w:pPr>
    </w:p>
    <w:p w14:paraId="274A01EC" w14:textId="77777777" w:rsidR="0036064D" w:rsidRPr="0036064D" w:rsidRDefault="0036064D" w:rsidP="0036064D">
      <w:pPr>
        <w:jc w:val="both"/>
        <w:rPr>
          <w:rFonts w:ascii="Calibri" w:hAnsi="Calibri"/>
          <w:b/>
          <w:bCs/>
          <w:sz w:val="22"/>
          <w:szCs w:val="22"/>
        </w:rPr>
      </w:pPr>
    </w:p>
    <w:p w14:paraId="5D1BEEEB"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Glava: 00104 VIJEĆE BOŠNJAČKE NACIONALNE MANJINE</w:t>
      </w:r>
    </w:p>
    <w:p w14:paraId="13A9A662"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6E60BE7D"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75.000,00 kuna, dok izvršenje iznosi 28.197,76 kuna, dakle program je izvršen sa 38%.</w:t>
      </w:r>
    </w:p>
    <w:p w14:paraId="1078A6CB" w14:textId="77777777" w:rsidR="0036064D" w:rsidRPr="007F42A6" w:rsidRDefault="0036064D" w:rsidP="0036064D">
      <w:pPr>
        <w:jc w:val="both"/>
        <w:rPr>
          <w:rFonts w:ascii="Calibri" w:hAnsi="Calibri"/>
          <w:bCs/>
          <w:iCs/>
          <w:sz w:val="12"/>
          <w:szCs w:val="12"/>
        </w:rPr>
      </w:pPr>
    </w:p>
    <w:p w14:paraId="7FA36414"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3A434528" w14:textId="77777777" w:rsidR="0036064D" w:rsidRPr="0036064D" w:rsidRDefault="0036064D" w:rsidP="007F42A6">
      <w:pPr>
        <w:jc w:val="both"/>
        <w:rPr>
          <w:rFonts w:ascii="Calibri" w:hAnsi="Calibri"/>
          <w:b/>
          <w:bCs/>
          <w:sz w:val="22"/>
          <w:szCs w:val="22"/>
        </w:rPr>
      </w:pPr>
    </w:p>
    <w:p w14:paraId="41C0ECF8"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A101013 Rad Vijeća bošnjačke nacionalne manjine</w:t>
      </w:r>
    </w:p>
    <w:p w14:paraId="214FACFA"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članovima vijeća, rashodi  vezani za prijevoz, rashodi intelektualnih usluga i reprezentacija.</w:t>
      </w:r>
    </w:p>
    <w:p w14:paraId="08ABC638"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75.000,00 kuna, a realizirano je 28.197,76 kuna, odnosno 38%. Odstupanja koja utječu na manju realizaciju od planiranog prisutna su zbog činjenice da je veći dio aktivnosti planiran za drugu polovicu godine.</w:t>
      </w:r>
    </w:p>
    <w:p w14:paraId="40E00C30" w14:textId="77777777" w:rsidR="0036064D" w:rsidRPr="0036064D" w:rsidRDefault="0036064D" w:rsidP="0036064D">
      <w:pPr>
        <w:jc w:val="both"/>
        <w:rPr>
          <w:rFonts w:ascii="Calibri" w:hAnsi="Calibri"/>
          <w:sz w:val="22"/>
          <w:szCs w:val="22"/>
        </w:rPr>
      </w:pPr>
    </w:p>
    <w:p w14:paraId="6E406FF7"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Sudjelovanje bošnjačke nacionalne manjine u javnom životu Općine Viškovo. Cilj je ostvaren u skladu s planom.</w:t>
      </w:r>
    </w:p>
    <w:p w14:paraId="39145177"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1E449B40" w14:textId="77777777" w:rsidTr="0036064D">
        <w:trPr>
          <w:trHeight w:val="284"/>
        </w:trPr>
        <w:tc>
          <w:tcPr>
            <w:tcW w:w="2739" w:type="dxa"/>
            <w:tcBorders>
              <w:top w:val="single" w:sz="4" w:space="0" w:color="auto"/>
              <w:bottom w:val="single" w:sz="4" w:space="0" w:color="auto"/>
              <w:right w:val="single" w:sz="4" w:space="0" w:color="auto"/>
            </w:tcBorders>
          </w:tcPr>
          <w:p w14:paraId="5B860A1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03DCF40" w14:textId="77777777" w:rsidR="0036064D" w:rsidRPr="0036064D" w:rsidRDefault="0036064D" w:rsidP="0036064D">
            <w:pPr>
              <w:jc w:val="both"/>
              <w:rPr>
                <w:rFonts w:ascii="Calibri" w:hAnsi="Calibri"/>
                <w:sz w:val="22"/>
                <w:szCs w:val="22"/>
              </w:rPr>
            </w:pPr>
            <w:r w:rsidRPr="0036064D">
              <w:rPr>
                <w:rFonts w:ascii="Calibri" w:hAnsi="Calibri"/>
                <w:sz w:val="22"/>
                <w:szCs w:val="22"/>
              </w:rPr>
              <w:t>Broj aktivnosti vijeća bošnjačke nacionalne manjine</w:t>
            </w:r>
          </w:p>
        </w:tc>
      </w:tr>
      <w:tr w:rsidR="0036064D" w:rsidRPr="0036064D" w14:paraId="5B7E701F" w14:textId="77777777" w:rsidTr="007F42A6">
        <w:trPr>
          <w:trHeight w:val="534"/>
        </w:trPr>
        <w:tc>
          <w:tcPr>
            <w:tcW w:w="2739" w:type="dxa"/>
            <w:tcBorders>
              <w:top w:val="single" w:sz="4" w:space="0" w:color="auto"/>
              <w:bottom w:val="single" w:sz="4" w:space="0" w:color="auto"/>
              <w:right w:val="single" w:sz="4" w:space="0" w:color="auto"/>
            </w:tcBorders>
          </w:tcPr>
          <w:p w14:paraId="4904A74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2928ED5" w14:textId="77777777" w:rsidR="0036064D" w:rsidRPr="0036064D" w:rsidRDefault="0036064D" w:rsidP="0036064D">
            <w:pPr>
              <w:jc w:val="both"/>
              <w:rPr>
                <w:rFonts w:ascii="Calibri" w:hAnsi="Calibri"/>
                <w:sz w:val="22"/>
                <w:szCs w:val="22"/>
              </w:rPr>
            </w:pPr>
            <w:r w:rsidRPr="0036064D">
              <w:rPr>
                <w:rFonts w:ascii="Calibri" w:hAnsi="Calibri"/>
                <w:sz w:val="22"/>
                <w:szCs w:val="22"/>
              </w:rPr>
              <w:t>Sudjelovanje bošnjačke nacionalne manjine u javnom životu Općine Viškovo</w:t>
            </w:r>
          </w:p>
        </w:tc>
      </w:tr>
      <w:tr w:rsidR="0036064D" w:rsidRPr="0036064D" w14:paraId="3E3C2C44" w14:textId="77777777" w:rsidTr="0036064D">
        <w:trPr>
          <w:trHeight w:val="284"/>
        </w:trPr>
        <w:tc>
          <w:tcPr>
            <w:tcW w:w="2739" w:type="dxa"/>
            <w:tcBorders>
              <w:top w:val="single" w:sz="4" w:space="0" w:color="auto"/>
              <w:bottom w:val="single" w:sz="4" w:space="0" w:color="auto"/>
              <w:right w:val="single" w:sz="4" w:space="0" w:color="auto"/>
            </w:tcBorders>
          </w:tcPr>
          <w:p w14:paraId="1CA040F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AE7EB56"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6CFCDBCE" w14:textId="77777777" w:rsidTr="0036064D">
        <w:trPr>
          <w:trHeight w:val="284"/>
        </w:trPr>
        <w:tc>
          <w:tcPr>
            <w:tcW w:w="2739" w:type="dxa"/>
            <w:tcBorders>
              <w:top w:val="single" w:sz="4" w:space="0" w:color="auto"/>
              <w:bottom w:val="single" w:sz="4" w:space="0" w:color="auto"/>
              <w:right w:val="single" w:sz="4" w:space="0" w:color="auto"/>
            </w:tcBorders>
          </w:tcPr>
          <w:p w14:paraId="257B075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7BD672BE"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r w:rsidR="0036064D" w:rsidRPr="0036064D" w14:paraId="42F0D788" w14:textId="77777777" w:rsidTr="0036064D">
        <w:trPr>
          <w:trHeight w:val="284"/>
        </w:trPr>
        <w:tc>
          <w:tcPr>
            <w:tcW w:w="2739" w:type="dxa"/>
            <w:tcBorders>
              <w:top w:val="single" w:sz="4" w:space="0" w:color="auto"/>
              <w:bottom w:val="single" w:sz="4" w:space="0" w:color="auto"/>
              <w:right w:val="single" w:sz="4" w:space="0" w:color="auto"/>
            </w:tcBorders>
          </w:tcPr>
          <w:p w14:paraId="3B89668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12FD450"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7D241AAE"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lastRenderedPageBreak/>
        <w:t>RAZDJEL: 002 IZVRŠNO TIJELO</w:t>
      </w:r>
    </w:p>
    <w:p w14:paraId="6D207E38"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Glava: 00201 NOSITELJI IZVRŠNIH OVLASTI</w:t>
      </w:r>
    </w:p>
    <w:p w14:paraId="129711A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PROGRAM 1001 DJELATNOST NOSITELJA IZVRŠNIH OVLASTI</w:t>
      </w:r>
    </w:p>
    <w:p w14:paraId="488DB98B" w14:textId="77777777" w:rsidR="0036064D" w:rsidRPr="0036064D" w:rsidRDefault="0036064D" w:rsidP="0036064D">
      <w:pPr>
        <w:rPr>
          <w:rFonts w:ascii="Calibri" w:hAnsi="Calibri"/>
          <w:sz w:val="22"/>
          <w:szCs w:val="22"/>
        </w:rPr>
      </w:pPr>
    </w:p>
    <w:p w14:paraId="0013DCF8"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1.035.000,00 kuna, dok izvršenje iznosi 483.993,23 kuna, dakle program je izvršen sa 47%.</w:t>
      </w:r>
    </w:p>
    <w:p w14:paraId="1510D6E9" w14:textId="77777777" w:rsidR="0036064D" w:rsidRPr="0036064D" w:rsidRDefault="0036064D" w:rsidP="0036064D">
      <w:pPr>
        <w:jc w:val="both"/>
        <w:rPr>
          <w:rFonts w:ascii="Calibri" w:hAnsi="Calibri"/>
          <w:bCs/>
          <w:iCs/>
          <w:sz w:val="22"/>
          <w:szCs w:val="22"/>
        </w:rPr>
      </w:pPr>
    </w:p>
    <w:p w14:paraId="421160B1"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2FB748B4" w14:textId="77777777" w:rsidR="0036064D" w:rsidRPr="0036064D" w:rsidRDefault="0036064D" w:rsidP="0036064D">
      <w:pPr>
        <w:rPr>
          <w:rFonts w:ascii="Calibri" w:hAnsi="Calibri"/>
          <w:sz w:val="22"/>
          <w:szCs w:val="22"/>
        </w:rPr>
      </w:pPr>
    </w:p>
    <w:p w14:paraId="256CDFF5" w14:textId="77777777" w:rsidR="0036064D" w:rsidRPr="0036064D" w:rsidRDefault="0036064D" w:rsidP="0036064D">
      <w:pPr>
        <w:spacing w:line="276" w:lineRule="auto"/>
        <w:jc w:val="both"/>
        <w:rPr>
          <w:rFonts w:ascii="Calibri" w:hAnsi="Calibri"/>
          <w:b/>
          <w:bCs/>
          <w:sz w:val="22"/>
          <w:szCs w:val="22"/>
        </w:rPr>
      </w:pPr>
      <w:r w:rsidRPr="0036064D">
        <w:rPr>
          <w:rFonts w:ascii="Calibri" w:hAnsi="Calibri"/>
          <w:b/>
          <w:bCs/>
          <w:sz w:val="22"/>
          <w:szCs w:val="22"/>
        </w:rPr>
        <w:t>A111006 Osnovne aktivnosti nositelja izvršnih ovlasti</w:t>
      </w:r>
    </w:p>
    <w:p w14:paraId="5CD8872E" w14:textId="77777777" w:rsidR="0036064D" w:rsidRPr="0036064D" w:rsidRDefault="0036064D" w:rsidP="0036064D">
      <w:pPr>
        <w:jc w:val="both"/>
        <w:rPr>
          <w:rFonts w:ascii="Calibri" w:hAnsi="Calibri"/>
          <w:sz w:val="22"/>
          <w:szCs w:val="22"/>
        </w:rPr>
      </w:pPr>
    </w:p>
    <w:p w14:paraId="79C6CCFE"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ostali nespomenuti rashodi za protokol i tekuće donacije u novcu.</w:t>
      </w:r>
    </w:p>
    <w:p w14:paraId="5AB331F2"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935.000,00 kuna, a realizirano je 483.993,23 kuna, odnosno 52%. </w:t>
      </w:r>
    </w:p>
    <w:p w14:paraId="278FEC8E" w14:textId="77777777" w:rsidR="0036064D" w:rsidRPr="0036064D" w:rsidRDefault="0036064D" w:rsidP="0036064D">
      <w:pPr>
        <w:jc w:val="both"/>
        <w:rPr>
          <w:rFonts w:ascii="Calibri" w:hAnsi="Calibri"/>
          <w:b/>
          <w:bCs/>
          <w:sz w:val="22"/>
          <w:szCs w:val="22"/>
        </w:rPr>
      </w:pPr>
    </w:p>
    <w:p w14:paraId="5772BCAE"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Djelotvorno izvršavanje osnovnih zadaća i poslova nositelja izvršnih ovlasti. Cilj je ostvaren u skladu s planom.</w:t>
      </w:r>
    </w:p>
    <w:p w14:paraId="67BD48C8" w14:textId="77777777" w:rsidR="0036064D" w:rsidRPr="0036064D" w:rsidRDefault="0036064D" w:rsidP="0036064D">
      <w:pPr>
        <w:ind w:firstLine="708"/>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7C24B70" w14:textId="77777777" w:rsidTr="0036064D">
        <w:trPr>
          <w:trHeight w:val="284"/>
        </w:trPr>
        <w:tc>
          <w:tcPr>
            <w:tcW w:w="2739" w:type="dxa"/>
            <w:tcBorders>
              <w:top w:val="single" w:sz="4" w:space="0" w:color="auto"/>
              <w:bottom w:val="single" w:sz="4" w:space="0" w:color="auto"/>
              <w:right w:val="single" w:sz="4" w:space="0" w:color="auto"/>
            </w:tcBorders>
          </w:tcPr>
          <w:p w14:paraId="639E1E3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3FACE1F" w14:textId="77777777" w:rsidR="0036064D" w:rsidRPr="0036064D" w:rsidRDefault="0036064D" w:rsidP="0036064D">
            <w:pPr>
              <w:jc w:val="both"/>
              <w:rPr>
                <w:rFonts w:ascii="Calibri" w:hAnsi="Calibri"/>
                <w:sz w:val="22"/>
                <w:szCs w:val="22"/>
              </w:rPr>
            </w:pPr>
            <w:r w:rsidRPr="0036064D">
              <w:rPr>
                <w:rFonts w:ascii="Calibri" w:hAnsi="Calibri"/>
                <w:sz w:val="22"/>
                <w:szCs w:val="22"/>
              </w:rPr>
              <w:t>Izvršavanje poslova iz djelokruga rada</w:t>
            </w:r>
          </w:p>
        </w:tc>
      </w:tr>
      <w:tr w:rsidR="0036064D" w:rsidRPr="0036064D" w14:paraId="026ECAF5" w14:textId="77777777" w:rsidTr="0036064D">
        <w:trPr>
          <w:trHeight w:val="608"/>
        </w:trPr>
        <w:tc>
          <w:tcPr>
            <w:tcW w:w="2739" w:type="dxa"/>
            <w:tcBorders>
              <w:top w:val="single" w:sz="4" w:space="0" w:color="auto"/>
              <w:bottom w:val="single" w:sz="4" w:space="0" w:color="auto"/>
              <w:right w:val="single" w:sz="4" w:space="0" w:color="auto"/>
            </w:tcBorders>
          </w:tcPr>
          <w:p w14:paraId="43D4C8C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5283464" w14:textId="77777777" w:rsidR="0036064D" w:rsidRPr="0036064D" w:rsidRDefault="0036064D" w:rsidP="0036064D">
            <w:pPr>
              <w:jc w:val="both"/>
              <w:rPr>
                <w:rFonts w:ascii="Calibri" w:hAnsi="Calibri"/>
                <w:sz w:val="22"/>
                <w:szCs w:val="22"/>
              </w:rPr>
            </w:pPr>
            <w:r w:rsidRPr="0036064D">
              <w:rPr>
                <w:rFonts w:ascii="Calibri" w:hAnsi="Calibri"/>
                <w:sz w:val="22"/>
                <w:szCs w:val="22"/>
              </w:rPr>
              <w:t>Učinkovito i pravovremeno izvršavanje preuzetih obveza iz djelokruga rada</w:t>
            </w:r>
          </w:p>
        </w:tc>
      </w:tr>
      <w:tr w:rsidR="0036064D" w:rsidRPr="0036064D" w14:paraId="3BFFBADD" w14:textId="77777777" w:rsidTr="0036064D">
        <w:trPr>
          <w:trHeight w:val="284"/>
        </w:trPr>
        <w:tc>
          <w:tcPr>
            <w:tcW w:w="2739" w:type="dxa"/>
            <w:tcBorders>
              <w:top w:val="single" w:sz="4" w:space="0" w:color="auto"/>
              <w:bottom w:val="single" w:sz="4" w:space="0" w:color="auto"/>
              <w:right w:val="single" w:sz="4" w:space="0" w:color="auto"/>
            </w:tcBorders>
          </w:tcPr>
          <w:p w14:paraId="6F6CB85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8E81F26"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02E9774C" w14:textId="77777777" w:rsidTr="0036064D">
        <w:trPr>
          <w:trHeight w:val="284"/>
        </w:trPr>
        <w:tc>
          <w:tcPr>
            <w:tcW w:w="2739" w:type="dxa"/>
            <w:tcBorders>
              <w:top w:val="single" w:sz="4" w:space="0" w:color="auto"/>
              <w:bottom w:val="single" w:sz="4" w:space="0" w:color="auto"/>
              <w:right w:val="single" w:sz="4" w:space="0" w:color="auto"/>
            </w:tcBorders>
          </w:tcPr>
          <w:p w14:paraId="5CB083C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7ABB6A49"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4A073496" w14:textId="77777777" w:rsidTr="0036064D">
        <w:trPr>
          <w:trHeight w:val="284"/>
        </w:trPr>
        <w:tc>
          <w:tcPr>
            <w:tcW w:w="2739" w:type="dxa"/>
            <w:tcBorders>
              <w:top w:val="single" w:sz="4" w:space="0" w:color="auto"/>
              <w:bottom w:val="single" w:sz="4" w:space="0" w:color="auto"/>
              <w:right w:val="single" w:sz="4" w:space="0" w:color="auto"/>
            </w:tcBorders>
          </w:tcPr>
          <w:p w14:paraId="51924CF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4A07075"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1179308B" w14:textId="77777777" w:rsidR="0036064D" w:rsidRPr="0036064D" w:rsidRDefault="0036064D" w:rsidP="0036064D">
      <w:pPr>
        <w:ind w:firstLine="708"/>
        <w:jc w:val="both"/>
        <w:rPr>
          <w:rFonts w:ascii="Calibri" w:hAnsi="Calibri"/>
          <w:sz w:val="22"/>
          <w:szCs w:val="22"/>
        </w:rPr>
      </w:pPr>
    </w:p>
    <w:p w14:paraId="7147F3FF" w14:textId="77777777" w:rsidR="0036064D" w:rsidRPr="0036064D" w:rsidRDefault="0036064D" w:rsidP="0036064D">
      <w:pPr>
        <w:ind w:firstLine="708"/>
        <w:jc w:val="both"/>
        <w:rPr>
          <w:rFonts w:ascii="Calibri" w:hAnsi="Calibri"/>
          <w:sz w:val="22"/>
          <w:szCs w:val="22"/>
        </w:rPr>
      </w:pPr>
    </w:p>
    <w:p w14:paraId="706883FB" w14:textId="77777777" w:rsidR="0036064D" w:rsidRPr="0036064D" w:rsidRDefault="0036064D" w:rsidP="0036064D">
      <w:pPr>
        <w:ind w:firstLine="708"/>
        <w:jc w:val="both"/>
        <w:rPr>
          <w:rFonts w:ascii="Calibri" w:hAnsi="Calibri"/>
          <w:sz w:val="22"/>
          <w:szCs w:val="22"/>
        </w:rPr>
      </w:pPr>
    </w:p>
    <w:p w14:paraId="749C283F" w14:textId="77777777" w:rsidR="0036064D" w:rsidRPr="0036064D" w:rsidRDefault="0036064D" w:rsidP="0036064D">
      <w:pPr>
        <w:spacing w:line="480" w:lineRule="auto"/>
        <w:rPr>
          <w:rFonts w:ascii="Calibri" w:hAnsi="Calibri"/>
          <w:b/>
          <w:bCs/>
          <w:sz w:val="22"/>
          <w:szCs w:val="22"/>
        </w:rPr>
      </w:pPr>
      <w:r w:rsidRPr="0036064D">
        <w:rPr>
          <w:rFonts w:ascii="Calibri" w:hAnsi="Calibri"/>
          <w:b/>
          <w:bCs/>
          <w:sz w:val="22"/>
          <w:szCs w:val="22"/>
        </w:rPr>
        <w:t>RAZDJEL: 003 UPRAVNA TIJELA</w:t>
      </w:r>
    </w:p>
    <w:p w14:paraId="25C0E0AA" w14:textId="77777777" w:rsidR="0036064D" w:rsidRPr="0036064D" w:rsidRDefault="0036064D" w:rsidP="0036064D">
      <w:pPr>
        <w:spacing w:line="360" w:lineRule="auto"/>
        <w:rPr>
          <w:rFonts w:ascii="Calibri" w:hAnsi="Calibri"/>
          <w:b/>
          <w:bCs/>
          <w:sz w:val="22"/>
          <w:szCs w:val="22"/>
        </w:rPr>
      </w:pPr>
      <w:r w:rsidRPr="0036064D">
        <w:rPr>
          <w:rFonts w:ascii="Calibri" w:hAnsi="Calibri"/>
          <w:b/>
          <w:bCs/>
          <w:sz w:val="22"/>
          <w:szCs w:val="22"/>
        </w:rPr>
        <w:t>Glava: 00301 JEDINSTVENI UPRAVNI ODJEL</w:t>
      </w:r>
    </w:p>
    <w:p w14:paraId="7377A342" w14:textId="77777777" w:rsidR="0036064D" w:rsidRPr="0036064D" w:rsidRDefault="0036064D" w:rsidP="0036064D">
      <w:pPr>
        <w:jc w:val="both"/>
        <w:rPr>
          <w:rFonts w:ascii="Calibri" w:hAnsi="Calibri"/>
          <w:b/>
          <w:bCs/>
          <w:sz w:val="22"/>
          <w:szCs w:val="22"/>
        </w:rPr>
      </w:pPr>
    </w:p>
    <w:p w14:paraId="4FBF227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PROGRAM 2000 AKTIVNOSTI UREDA NAČELNIKA</w:t>
      </w:r>
    </w:p>
    <w:p w14:paraId="729958D6" w14:textId="77777777" w:rsidR="0036064D" w:rsidRPr="0036064D" w:rsidRDefault="0036064D" w:rsidP="0036064D">
      <w:pPr>
        <w:jc w:val="both"/>
        <w:rPr>
          <w:rFonts w:ascii="Calibri" w:hAnsi="Calibri"/>
          <w:b/>
          <w:bCs/>
          <w:sz w:val="22"/>
          <w:szCs w:val="22"/>
        </w:rPr>
      </w:pPr>
    </w:p>
    <w:p w14:paraId="7FF1F962"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898.000,00 kuna, dok izvršenje iznosi 381.934,92 kuna, dakle program je izvršen sa 43%.</w:t>
      </w:r>
    </w:p>
    <w:p w14:paraId="00F91752" w14:textId="77777777" w:rsidR="0036064D" w:rsidRPr="0036064D" w:rsidRDefault="0036064D" w:rsidP="0036064D">
      <w:pPr>
        <w:jc w:val="both"/>
        <w:rPr>
          <w:rFonts w:ascii="Calibri" w:hAnsi="Calibri"/>
          <w:bCs/>
          <w:iCs/>
          <w:sz w:val="22"/>
          <w:szCs w:val="22"/>
        </w:rPr>
      </w:pPr>
    </w:p>
    <w:p w14:paraId="6F005BDC"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7BD0F42A" w14:textId="77777777" w:rsidR="0036064D" w:rsidRPr="0036064D" w:rsidRDefault="0036064D" w:rsidP="0036064D">
      <w:pPr>
        <w:jc w:val="both"/>
        <w:rPr>
          <w:rFonts w:ascii="Calibri" w:hAnsi="Calibri"/>
          <w:b/>
          <w:bCs/>
          <w:sz w:val="22"/>
          <w:szCs w:val="22"/>
        </w:rPr>
      </w:pPr>
    </w:p>
    <w:p w14:paraId="1A33F48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A201001 Osnovne aktivnosti ureda načelnika</w:t>
      </w:r>
    </w:p>
    <w:p w14:paraId="5639CAD2" w14:textId="77777777" w:rsidR="0036064D" w:rsidRPr="0036064D" w:rsidRDefault="0036064D" w:rsidP="0036064D">
      <w:pPr>
        <w:jc w:val="both"/>
        <w:rPr>
          <w:rFonts w:ascii="Calibri" w:hAnsi="Calibri"/>
          <w:sz w:val="22"/>
          <w:szCs w:val="22"/>
        </w:rPr>
      </w:pPr>
    </w:p>
    <w:p w14:paraId="0226AEF6"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 te zaštitarske usluge.</w:t>
      </w:r>
    </w:p>
    <w:p w14:paraId="2112D096"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620.000,00 kuna, a realizirano je 258.260,71 kuna, odnosno 42%. </w:t>
      </w:r>
    </w:p>
    <w:p w14:paraId="3D4A0142"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Djelotvorno izvršavanje osnovnih zadaća i poslova iz djelokruga rada. Cilj je ostvaren u skladu s planom.</w:t>
      </w:r>
    </w:p>
    <w:p w14:paraId="5B1F1079" w14:textId="77777777" w:rsidR="0036064D" w:rsidRPr="007F42A6"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9DBCDB4" w14:textId="77777777" w:rsidTr="0036064D">
        <w:trPr>
          <w:trHeight w:val="284"/>
        </w:trPr>
        <w:tc>
          <w:tcPr>
            <w:tcW w:w="2739" w:type="dxa"/>
            <w:tcBorders>
              <w:top w:val="single" w:sz="4" w:space="0" w:color="auto"/>
              <w:bottom w:val="single" w:sz="4" w:space="0" w:color="auto"/>
              <w:right w:val="single" w:sz="4" w:space="0" w:color="auto"/>
            </w:tcBorders>
          </w:tcPr>
          <w:p w14:paraId="51C7E77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D06D30E" w14:textId="77777777" w:rsidR="0036064D" w:rsidRPr="0036064D" w:rsidRDefault="0036064D" w:rsidP="0036064D">
            <w:pPr>
              <w:jc w:val="both"/>
              <w:rPr>
                <w:rFonts w:ascii="Calibri" w:hAnsi="Calibri"/>
                <w:sz w:val="22"/>
                <w:szCs w:val="22"/>
              </w:rPr>
            </w:pPr>
            <w:r w:rsidRPr="0036064D">
              <w:rPr>
                <w:rFonts w:ascii="Calibri" w:hAnsi="Calibri"/>
                <w:sz w:val="22"/>
                <w:szCs w:val="22"/>
              </w:rPr>
              <w:t>Izvršavanje poslova iz djelokruga rada</w:t>
            </w:r>
          </w:p>
        </w:tc>
      </w:tr>
      <w:tr w:rsidR="0036064D" w:rsidRPr="0036064D" w14:paraId="5598B51F" w14:textId="77777777" w:rsidTr="0036064D">
        <w:trPr>
          <w:trHeight w:val="1165"/>
        </w:trPr>
        <w:tc>
          <w:tcPr>
            <w:tcW w:w="2739" w:type="dxa"/>
            <w:tcBorders>
              <w:top w:val="single" w:sz="4" w:space="0" w:color="auto"/>
              <w:bottom w:val="single" w:sz="4" w:space="0" w:color="auto"/>
              <w:right w:val="single" w:sz="4" w:space="0" w:color="auto"/>
            </w:tcBorders>
          </w:tcPr>
          <w:p w14:paraId="506F318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CCF325" w14:textId="77777777" w:rsidR="0036064D" w:rsidRPr="0036064D" w:rsidRDefault="0036064D" w:rsidP="0036064D">
            <w:pPr>
              <w:jc w:val="both"/>
              <w:rPr>
                <w:rFonts w:ascii="Calibri" w:hAnsi="Calibri"/>
                <w:sz w:val="22"/>
                <w:szCs w:val="22"/>
              </w:rPr>
            </w:pPr>
            <w:r w:rsidRPr="0036064D">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36064D" w:rsidRPr="0036064D" w14:paraId="2D45D0EF" w14:textId="77777777" w:rsidTr="0036064D">
        <w:trPr>
          <w:trHeight w:val="284"/>
        </w:trPr>
        <w:tc>
          <w:tcPr>
            <w:tcW w:w="2739" w:type="dxa"/>
            <w:tcBorders>
              <w:top w:val="single" w:sz="4" w:space="0" w:color="auto"/>
              <w:bottom w:val="single" w:sz="4" w:space="0" w:color="auto"/>
              <w:right w:val="single" w:sz="4" w:space="0" w:color="auto"/>
            </w:tcBorders>
          </w:tcPr>
          <w:p w14:paraId="5E69489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811C882"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0AEED81" w14:textId="77777777" w:rsidTr="0036064D">
        <w:trPr>
          <w:trHeight w:val="284"/>
        </w:trPr>
        <w:tc>
          <w:tcPr>
            <w:tcW w:w="2739" w:type="dxa"/>
            <w:tcBorders>
              <w:top w:val="single" w:sz="4" w:space="0" w:color="auto"/>
              <w:bottom w:val="single" w:sz="4" w:space="0" w:color="auto"/>
              <w:right w:val="single" w:sz="4" w:space="0" w:color="auto"/>
            </w:tcBorders>
          </w:tcPr>
          <w:p w14:paraId="6A6D3305"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7A4B2A9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3AA3DDD2" w14:textId="77777777" w:rsidTr="0036064D">
        <w:trPr>
          <w:trHeight w:val="284"/>
        </w:trPr>
        <w:tc>
          <w:tcPr>
            <w:tcW w:w="2739" w:type="dxa"/>
            <w:tcBorders>
              <w:top w:val="single" w:sz="4" w:space="0" w:color="auto"/>
              <w:bottom w:val="single" w:sz="4" w:space="0" w:color="auto"/>
              <w:right w:val="single" w:sz="4" w:space="0" w:color="auto"/>
            </w:tcBorders>
          </w:tcPr>
          <w:p w14:paraId="41DA3C5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C48A9B8"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B81A35F" w14:textId="77777777" w:rsidR="0036064D" w:rsidRPr="0036064D" w:rsidRDefault="0036064D" w:rsidP="0036064D">
      <w:pPr>
        <w:jc w:val="both"/>
        <w:rPr>
          <w:rFonts w:ascii="Calibri" w:hAnsi="Calibri"/>
          <w:sz w:val="22"/>
          <w:szCs w:val="22"/>
        </w:rPr>
      </w:pPr>
    </w:p>
    <w:p w14:paraId="7765446E" w14:textId="77777777" w:rsidR="0036064D" w:rsidRPr="0036064D" w:rsidRDefault="0036064D" w:rsidP="0036064D">
      <w:pPr>
        <w:jc w:val="both"/>
        <w:rPr>
          <w:rFonts w:ascii="Calibri" w:hAnsi="Calibri"/>
          <w:sz w:val="22"/>
          <w:szCs w:val="22"/>
        </w:rPr>
      </w:pPr>
    </w:p>
    <w:p w14:paraId="02FF36C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A201002 Manifestacije u organizaciji Općine</w:t>
      </w:r>
    </w:p>
    <w:p w14:paraId="13E481A0" w14:textId="77777777" w:rsidR="0036064D" w:rsidRPr="007F42A6" w:rsidRDefault="0036064D" w:rsidP="0036064D">
      <w:pPr>
        <w:jc w:val="both"/>
        <w:rPr>
          <w:rFonts w:ascii="Calibri" w:hAnsi="Calibri"/>
          <w:sz w:val="16"/>
          <w:szCs w:val="16"/>
        </w:rPr>
      </w:pPr>
    </w:p>
    <w:p w14:paraId="7DEA0F27" w14:textId="5CC7D5A8"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prijevoza, promidžbe i informiranja i ostale usluge.</w:t>
      </w:r>
      <w:r w:rsidR="007F42A6">
        <w:rPr>
          <w:rFonts w:ascii="Calibri" w:hAnsi="Calibri"/>
          <w:sz w:val="22"/>
          <w:szCs w:val="22"/>
        </w:rPr>
        <w:t xml:space="preserve"> </w:t>
      </w:r>
      <w:r w:rsidRPr="0036064D">
        <w:rPr>
          <w:rFonts w:ascii="Calibri" w:hAnsi="Calibri"/>
          <w:sz w:val="22"/>
          <w:szCs w:val="22"/>
        </w:rPr>
        <w:t xml:space="preserve">Planirana sredstva za provođenje navedene aktivnosti iznose 89.000,00 kuna, a realizirano je 31.448,32 kuna, odnosno 35%. </w:t>
      </w:r>
    </w:p>
    <w:p w14:paraId="175457F6" w14:textId="77777777" w:rsidR="0036064D" w:rsidRPr="0036064D" w:rsidRDefault="0036064D" w:rsidP="0036064D">
      <w:pPr>
        <w:jc w:val="both"/>
        <w:rPr>
          <w:rFonts w:ascii="Calibri" w:hAnsi="Calibri"/>
          <w:sz w:val="22"/>
          <w:szCs w:val="22"/>
        </w:rPr>
      </w:pPr>
    </w:p>
    <w:p w14:paraId="19BF3789"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Uspješna i kvalitetna organizacija manifestacija. Cilj je ostvaren u skladu s planiranim aktivnostima.</w:t>
      </w:r>
    </w:p>
    <w:p w14:paraId="57C23AF7"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36064D" w:rsidRPr="0036064D" w14:paraId="410E3F9B" w14:textId="77777777" w:rsidTr="0036064D">
        <w:trPr>
          <w:trHeight w:val="284"/>
        </w:trPr>
        <w:tc>
          <w:tcPr>
            <w:tcW w:w="2739" w:type="dxa"/>
          </w:tcPr>
          <w:p w14:paraId="515CF86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Pr>
          <w:p w14:paraId="76B2B673" w14:textId="77777777" w:rsidR="0036064D" w:rsidRPr="0036064D" w:rsidRDefault="0036064D" w:rsidP="0036064D">
            <w:pPr>
              <w:jc w:val="both"/>
              <w:rPr>
                <w:rFonts w:ascii="Calibri" w:hAnsi="Calibri"/>
                <w:sz w:val="22"/>
                <w:szCs w:val="22"/>
              </w:rPr>
            </w:pPr>
            <w:r w:rsidRPr="0036064D">
              <w:rPr>
                <w:rFonts w:ascii="Calibri" w:hAnsi="Calibri"/>
                <w:sz w:val="22"/>
                <w:szCs w:val="22"/>
              </w:rPr>
              <w:t>Broj uspješno organiziranih manifestacija</w:t>
            </w:r>
          </w:p>
        </w:tc>
      </w:tr>
      <w:tr w:rsidR="0036064D" w:rsidRPr="0036064D" w14:paraId="24FA3805" w14:textId="77777777" w:rsidTr="007F42A6">
        <w:trPr>
          <w:trHeight w:val="513"/>
        </w:trPr>
        <w:tc>
          <w:tcPr>
            <w:tcW w:w="2739" w:type="dxa"/>
          </w:tcPr>
          <w:p w14:paraId="5AAAF17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Pr>
          <w:p w14:paraId="6AFDC84E" w14:textId="77777777" w:rsidR="0036064D" w:rsidRPr="0036064D" w:rsidRDefault="0036064D" w:rsidP="0036064D">
            <w:pPr>
              <w:jc w:val="both"/>
              <w:rPr>
                <w:rFonts w:ascii="Calibri" w:hAnsi="Calibri"/>
                <w:sz w:val="22"/>
                <w:szCs w:val="22"/>
              </w:rPr>
            </w:pPr>
            <w:r w:rsidRPr="0036064D">
              <w:rPr>
                <w:rFonts w:ascii="Calibri" w:hAnsi="Calibri"/>
                <w:sz w:val="22"/>
                <w:szCs w:val="22"/>
              </w:rPr>
              <w:t>Manifestacijama u organizaciji Općine promoviraju se programi udruga prihvaćeni u proračunskoj godini</w:t>
            </w:r>
          </w:p>
        </w:tc>
      </w:tr>
      <w:tr w:rsidR="0036064D" w:rsidRPr="0036064D" w14:paraId="6CE1382F" w14:textId="77777777" w:rsidTr="007F42A6">
        <w:trPr>
          <w:trHeight w:val="238"/>
        </w:trPr>
        <w:tc>
          <w:tcPr>
            <w:tcW w:w="2739" w:type="dxa"/>
          </w:tcPr>
          <w:p w14:paraId="2E43F00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Pr>
          <w:p w14:paraId="7F5B4E8B"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3569975B" w14:textId="77777777" w:rsidTr="0036064D">
        <w:trPr>
          <w:trHeight w:val="284"/>
        </w:trPr>
        <w:tc>
          <w:tcPr>
            <w:tcW w:w="2739" w:type="dxa"/>
          </w:tcPr>
          <w:p w14:paraId="17354F8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Pr>
          <w:p w14:paraId="73378EAE"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r w:rsidR="0036064D" w:rsidRPr="0036064D" w14:paraId="49ABAD96" w14:textId="77777777" w:rsidTr="0036064D">
        <w:trPr>
          <w:trHeight w:val="284"/>
        </w:trPr>
        <w:tc>
          <w:tcPr>
            <w:tcW w:w="2739" w:type="dxa"/>
          </w:tcPr>
          <w:p w14:paraId="2EE0588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Pr>
          <w:p w14:paraId="6FAFE330"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5A2F24CA" w14:textId="77777777" w:rsidR="0036064D" w:rsidRPr="0036064D" w:rsidRDefault="0036064D" w:rsidP="0036064D">
      <w:pPr>
        <w:jc w:val="both"/>
        <w:rPr>
          <w:rFonts w:ascii="Calibri" w:hAnsi="Calibri"/>
          <w:sz w:val="16"/>
          <w:szCs w:val="16"/>
        </w:rPr>
      </w:pPr>
    </w:p>
    <w:p w14:paraId="5DA3364B" w14:textId="77777777" w:rsidR="0036064D" w:rsidRPr="0036064D" w:rsidRDefault="0036064D" w:rsidP="0036064D">
      <w:pPr>
        <w:jc w:val="both"/>
        <w:rPr>
          <w:rFonts w:ascii="Calibri" w:hAnsi="Calibri"/>
          <w:i/>
          <w:iCs/>
          <w:sz w:val="22"/>
          <w:szCs w:val="22"/>
        </w:rPr>
      </w:pPr>
    </w:p>
    <w:p w14:paraId="5966BE1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A201004 Izdavanje Glasnika Općine Viškovo s prilozima</w:t>
      </w:r>
    </w:p>
    <w:p w14:paraId="5596CF25" w14:textId="77777777" w:rsidR="0036064D" w:rsidRPr="0036064D" w:rsidRDefault="0036064D" w:rsidP="0036064D">
      <w:pPr>
        <w:jc w:val="both"/>
        <w:rPr>
          <w:rFonts w:ascii="Calibri" w:hAnsi="Calibri"/>
          <w:sz w:val="22"/>
          <w:szCs w:val="22"/>
        </w:rPr>
      </w:pPr>
    </w:p>
    <w:p w14:paraId="15959C08"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278F8D5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47.000,00 kuna, a realizirano je 38.700,00 kuna, odnosno 82,34%. </w:t>
      </w:r>
    </w:p>
    <w:p w14:paraId="492EF3F0" w14:textId="77777777" w:rsidR="0036064D" w:rsidRPr="0036064D" w:rsidRDefault="0036064D" w:rsidP="0036064D">
      <w:pPr>
        <w:jc w:val="both"/>
        <w:rPr>
          <w:rFonts w:ascii="Calibri" w:hAnsi="Calibri"/>
          <w:sz w:val="12"/>
          <w:szCs w:val="12"/>
        </w:rPr>
      </w:pPr>
    </w:p>
    <w:p w14:paraId="29511F25"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Izdavanje planiranog broja Glasnika. Cilj je ostvaren u skladu s planom.</w:t>
      </w:r>
    </w:p>
    <w:p w14:paraId="2824A9EE"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1E43A978" w14:textId="77777777" w:rsidTr="0036064D">
        <w:trPr>
          <w:trHeight w:val="284"/>
        </w:trPr>
        <w:tc>
          <w:tcPr>
            <w:tcW w:w="2739" w:type="dxa"/>
            <w:tcBorders>
              <w:top w:val="single" w:sz="4" w:space="0" w:color="auto"/>
              <w:bottom w:val="single" w:sz="4" w:space="0" w:color="auto"/>
              <w:right w:val="single" w:sz="4" w:space="0" w:color="auto"/>
            </w:tcBorders>
          </w:tcPr>
          <w:p w14:paraId="2197E0F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A9EEF00" w14:textId="77777777" w:rsidR="0036064D" w:rsidRPr="0036064D" w:rsidRDefault="0036064D" w:rsidP="0036064D">
            <w:pPr>
              <w:jc w:val="both"/>
              <w:rPr>
                <w:rFonts w:ascii="Calibri" w:hAnsi="Calibri"/>
                <w:sz w:val="22"/>
                <w:szCs w:val="22"/>
              </w:rPr>
            </w:pPr>
            <w:r w:rsidRPr="0036064D">
              <w:rPr>
                <w:rFonts w:ascii="Calibri" w:hAnsi="Calibri"/>
                <w:sz w:val="22"/>
                <w:szCs w:val="22"/>
              </w:rPr>
              <w:t>Broj objavljenih Glasnika</w:t>
            </w:r>
          </w:p>
        </w:tc>
      </w:tr>
      <w:tr w:rsidR="0036064D" w:rsidRPr="0036064D" w14:paraId="41527AAD" w14:textId="77777777" w:rsidTr="0036064D">
        <w:trPr>
          <w:trHeight w:val="1165"/>
        </w:trPr>
        <w:tc>
          <w:tcPr>
            <w:tcW w:w="2739" w:type="dxa"/>
            <w:tcBorders>
              <w:top w:val="single" w:sz="4" w:space="0" w:color="auto"/>
              <w:bottom w:val="single" w:sz="4" w:space="0" w:color="auto"/>
              <w:right w:val="single" w:sz="4" w:space="0" w:color="auto"/>
            </w:tcBorders>
          </w:tcPr>
          <w:p w14:paraId="24C92B9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9A5F9A" w14:textId="77777777" w:rsidR="0036064D" w:rsidRPr="0036064D" w:rsidRDefault="0036064D" w:rsidP="0036064D">
            <w:pPr>
              <w:jc w:val="both"/>
              <w:rPr>
                <w:rFonts w:ascii="Calibri" w:hAnsi="Calibri"/>
                <w:sz w:val="22"/>
                <w:szCs w:val="22"/>
              </w:rPr>
            </w:pPr>
            <w:r w:rsidRPr="0036064D">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36064D" w:rsidRPr="0036064D" w14:paraId="19EAD24B" w14:textId="77777777" w:rsidTr="0036064D">
        <w:trPr>
          <w:trHeight w:val="284"/>
        </w:trPr>
        <w:tc>
          <w:tcPr>
            <w:tcW w:w="2739" w:type="dxa"/>
            <w:tcBorders>
              <w:top w:val="single" w:sz="4" w:space="0" w:color="auto"/>
              <w:bottom w:val="single" w:sz="4" w:space="0" w:color="auto"/>
              <w:right w:val="single" w:sz="4" w:space="0" w:color="auto"/>
            </w:tcBorders>
          </w:tcPr>
          <w:p w14:paraId="14390FA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C191941"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43A37043" w14:textId="77777777" w:rsidTr="0036064D">
        <w:trPr>
          <w:trHeight w:val="284"/>
        </w:trPr>
        <w:tc>
          <w:tcPr>
            <w:tcW w:w="2739" w:type="dxa"/>
            <w:tcBorders>
              <w:top w:val="single" w:sz="4" w:space="0" w:color="auto"/>
              <w:bottom w:val="single" w:sz="4" w:space="0" w:color="auto"/>
              <w:right w:val="single" w:sz="4" w:space="0" w:color="auto"/>
            </w:tcBorders>
          </w:tcPr>
          <w:p w14:paraId="60924E8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67DA7ABC"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r w:rsidR="0036064D" w:rsidRPr="0036064D" w14:paraId="340F2DA7" w14:textId="77777777" w:rsidTr="0036064D">
        <w:trPr>
          <w:trHeight w:val="284"/>
        </w:trPr>
        <w:tc>
          <w:tcPr>
            <w:tcW w:w="2739" w:type="dxa"/>
            <w:tcBorders>
              <w:top w:val="single" w:sz="4" w:space="0" w:color="auto"/>
              <w:bottom w:val="single" w:sz="4" w:space="0" w:color="auto"/>
              <w:right w:val="single" w:sz="4" w:space="0" w:color="auto"/>
            </w:tcBorders>
          </w:tcPr>
          <w:p w14:paraId="70169EB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ED4C826"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7FF8159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A201006 Javni red i sigurnost</w:t>
      </w:r>
    </w:p>
    <w:p w14:paraId="6B618DE2" w14:textId="77777777" w:rsidR="0036064D" w:rsidRPr="0036064D" w:rsidRDefault="0036064D" w:rsidP="0036064D">
      <w:pPr>
        <w:jc w:val="both"/>
        <w:rPr>
          <w:rFonts w:ascii="Calibri" w:hAnsi="Calibri"/>
          <w:sz w:val="22"/>
          <w:szCs w:val="22"/>
        </w:rPr>
      </w:pPr>
    </w:p>
    <w:p w14:paraId="7584F6F2" w14:textId="7651BFA9"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potporu HGSS – stanica Rijeka.</w:t>
      </w:r>
      <w:r w:rsidR="007F42A6">
        <w:rPr>
          <w:rFonts w:ascii="Calibri" w:hAnsi="Calibri"/>
          <w:sz w:val="22"/>
          <w:szCs w:val="22"/>
        </w:rPr>
        <w:t xml:space="preserve"> </w:t>
      </w:r>
      <w:r w:rsidRPr="0036064D">
        <w:rPr>
          <w:rFonts w:ascii="Calibri" w:hAnsi="Calibri"/>
          <w:sz w:val="22"/>
          <w:szCs w:val="22"/>
        </w:rPr>
        <w:t>Planirana sredstva za provođenje navedene aktivnosti iznose 10.000,00 kuna, a realizirano je 10.000,00 kuna</w:t>
      </w:r>
      <w:r w:rsidR="007F42A6">
        <w:rPr>
          <w:rFonts w:ascii="Calibri" w:hAnsi="Calibri"/>
          <w:sz w:val="22"/>
          <w:szCs w:val="22"/>
        </w:rPr>
        <w:t xml:space="preserve"> ili</w:t>
      </w:r>
      <w:r w:rsidRPr="0036064D">
        <w:rPr>
          <w:rFonts w:ascii="Calibri" w:hAnsi="Calibri"/>
          <w:sz w:val="22"/>
          <w:szCs w:val="22"/>
        </w:rPr>
        <w:t xml:space="preserve"> 100%. </w:t>
      </w:r>
    </w:p>
    <w:p w14:paraId="090294DC" w14:textId="77777777" w:rsidR="0036064D" w:rsidRPr="0036064D" w:rsidRDefault="0036064D" w:rsidP="0036064D">
      <w:pPr>
        <w:jc w:val="both"/>
        <w:rPr>
          <w:rFonts w:ascii="Calibri" w:hAnsi="Calibri"/>
          <w:b/>
          <w:bCs/>
          <w:sz w:val="22"/>
          <w:szCs w:val="22"/>
        </w:rPr>
      </w:pPr>
    </w:p>
    <w:p w14:paraId="4315619C"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poslova iz djelokruga rada HGSS-stanica Rijeka. Cilj je izvršen u skladu s planom.</w:t>
      </w:r>
    </w:p>
    <w:p w14:paraId="264E8586"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70CB7F13" w14:textId="77777777" w:rsidTr="0036064D">
        <w:trPr>
          <w:trHeight w:val="58"/>
        </w:trPr>
        <w:tc>
          <w:tcPr>
            <w:tcW w:w="2739" w:type="dxa"/>
            <w:tcBorders>
              <w:top w:val="single" w:sz="4" w:space="0" w:color="auto"/>
              <w:bottom w:val="single" w:sz="4" w:space="0" w:color="auto"/>
              <w:right w:val="single" w:sz="4" w:space="0" w:color="auto"/>
            </w:tcBorders>
          </w:tcPr>
          <w:p w14:paraId="2D65361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ED87349" w14:textId="77777777" w:rsidR="0036064D" w:rsidRPr="0036064D" w:rsidRDefault="0036064D" w:rsidP="0036064D">
            <w:pPr>
              <w:jc w:val="both"/>
              <w:rPr>
                <w:rFonts w:ascii="Calibri" w:hAnsi="Calibri"/>
                <w:sz w:val="22"/>
                <w:szCs w:val="22"/>
              </w:rPr>
            </w:pPr>
            <w:r w:rsidRPr="0036064D">
              <w:rPr>
                <w:rFonts w:ascii="Calibri" w:hAnsi="Calibri"/>
                <w:sz w:val="22"/>
                <w:szCs w:val="22"/>
              </w:rPr>
              <w:t>Izvršavanje poslova iz djelokruga rada HGSS-stanica Rijeka</w:t>
            </w:r>
          </w:p>
        </w:tc>
      </w:tr>
      <w:tr w:rsidR="0036064D" w:rsidRPr="0036064D" w14:paraId="0DD440AB" w14:textId="77777777" w:rsidTr="007F42A6">
        <w:trPr>
          <w:trHeight w:val="231"/>
        </w:trPr>
        <w:tc>
          <w:tcPr>
            <w:tcW w:w="2739" w:type="dxa"/>
            <w:tcBorders>
              <w:top w:val="single" w:sz="4" w:space="0" w:color="auto"/>
              <w:bottom w:val="single" w:sz="4" w:space="0" w:color="auto"/>
              <w:right w:val="single" w:sz="4" w:space="0" w:color="auto"/>
            </w:tcBorders>
          </w:tcPr>
          <w:p w14:paraId="49D6E7A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81ACEF"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Djelotvorno i uspješno izvršavanje akcija spašavanja ljudi i stvari  </w:t>
            </w:r>
          </w:p>
        </w:tc>
      </w:tr>
      <w:tr w:rsidR="0036064D" w:rsidRPr="0036064D" w14:paraId="28158348" w14:textId="77777777" w:rsidTr="0036064D">
        <w:trPr>
          <w:trHeight w:val="284"/>
        </w:trPr>
        <w:tc>
          <w:tcPr>
            <w:tcW w:w="2739" w:type="dxa"/>
            <w:tcBorders>
              <w:top w:val="single" w:sz="4" w:space="0" w:color="auto"/>
              <w:bottom w:val="single" w:sz="4" w:space="0" w:color="auto"/>
              <w:right w:val="single" w:sz="4" w:space="0" w:color="auto"/>
            </w:tcBorders>
          </w:tcPr>
          <w:p w14:paraId="22C18C8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639F268"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6ADCE56" w14:textId="77777777" w:rsidTr="0036064D">
        <w:trPr>
          <w:trHeight w:val="284"/>
        </w:trPr>
        <w:tc>
          <w:tcPr>
            <w:tcW w:w="2739" w:type="dxa"/>
            <w:tcBorders>
              <w:top w:val="single" w:sz="4" w:space="0" w:color="auto"/>
              <w:bottom w:val="single" w:sz="4" w:space="0" w:color="auto"/>
              <w:right w:val="single" w:sz="4" w:space="0" w:color="auto"/>
            </w:tcBorders>
          </w:tcPr>
          <w:p w14:paraId="5C5A329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0B5428CC"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4BCC918F" w14:textId="77777777" w:rsidTr="0036064D">
        <w:trPr>
          <w:trHeight w:val="284"/>
        </w:trPr>
        <w:tc>
          <w:tcPr>
            <w:tcW w:w="2739" w:type="dxa"/>
            <w:tcBorders>
              <w:top w:val="single" w:sz="4" w:space="0" w:color="auto"/>
              <w:bottom w:val="single" w:sz="4" w:space="0" w:color="auto"/>
              <w:right w:val="single" w:sz="4" w:space="0" w:color="auto"/>
            </w:tcBorders>
          </w:tcPr>
          <w:p w14:paraId="44D183D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4BCD88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01F8E9DA" w14:textId="77777777" w:rsidR="0036064D" w:rsidRPr="0036064D" w:rsidRDefault="0036064D" w:rsidP="0036064D">
      <w:pPr>
        <w:jc w:val="both"/>
        <w:rPr>
          <w:rFonts w:ascii="Calibri" w:hAnsi="Calibri"/>
          <w:sz w:val="22"/>
          <w:szCs w:val="22"/>
        </w:rPr>
      </w:pPr>
    </w:p>
    <w:p w14:paraId="45300DF0" w14:textId="77777777" w:rsidR="0036064D" w:rsidRPr="0036064D" w:rsidRDefault="0036064D" w:rsidP="0036064D">
      <w:pPr>
        <w:jc w:val="both"/>
        <w:rPr>
          <w:rFonts w:ascii="Calibri" w:hAnsi="Calibri"/>
          <w:sz w:val="22"/>
          <w:szCs w:val="22"/>
        </w:rPr>
      </w:pPr>
    </w:p>
    <w:p w14:paraId="5F937D7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A201005 Potpore udrugama od posebnog značaja</w:t>
      </w:r>
    </w:p>
    <w:p w14:paraId="38402CF2" w14:textId="77777777" w:rsidR="0036064D" w:rsidRPr="0036064D" w:rsidRDefault="0036064D" w:rsidP="0036064D">
      <w:pPr>
        <w:jc w:val="both"/>
        <w:rPr>
          <w:rFonts w:ascii="Calibri" w:hAnsi="Calibri"/>
          <w:sz w:val="22"/>
          <w:szCs w:val="22"/>
        </w:rPr>
      </w:pPr>
    </w:p>
    <w:p w14:paraId="2405C01C" w14:textId="0DB53151"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financiranje programa i projekata udruga od posebnog značaja (Domovinski rat, NOB).</w:t>
      </w:r>
      <w:r w:rsidR="007F42A6">
        <w:rPr>
          <w:rFonts w:ascii="Calibri" w:hAnsi="Calibri"/>
          <w:sz w:val="22"/>
          <w:szCs w:val="22"/>
        </w:rPr>
        <w:t xml:space="preserve"> </w:t>
      </w:r>
      <w:r w:rsidRPr="0036064D">
        <w:rPr>
          <w:rFonts w:ascii="Calibri" w:hAnsi="Calibri"/>
          <w:sz w:val="22"/>
          <w:szCs w:val="22"/>
        </w:rPr>
        <w:t>Planirana sredstva za provođenje navedene aktivnosti iznose 40.000,00 kuna, a realizirano je 13.000,00 kuna, odnosno 33%. Odstupanja koja utječu na manju realizaciju od planirane odnose se na činjenicu da se sredstva isplaćuju sukladno izvršenim aktivnostima i podnesenim zahtjevima udruga, a u ovom slučaju će to biti u drugoj polovici godine.</w:t>
      </w:r>
    </w:p>
    <w:p w14:paraId="0BA7A7AD" w14:textId="77777777" w:rsidR="0036064D" w:rsidRPr="0036064D" w:rsidRDefault="0036064D" w:rsidP="0036064D">
      <w:pPr>
        <w:jc w:val="both"/>
        <w:rPr>
          <w:rFonts w:ascii="Calibri" w:hAnsi="Calibri"/>
          <w:b/>
          <w:bCs/>
          <w:sz w:val="12"/>
          <w:szCs w:val="12"/>
        </w:rPr>
      </w:pPr>
    </w:p>
    <w:p w14:paraId="39D83F7C"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Poštivanje tekovina Domovinskog rata i NOB-a obilježavanje svih važnijih datuma i obljetnica. Cilj je ostvaren u skladu s planom.</w:t>
      </w:r>
    </w:p>
    <w:p w14:paraId="38085542"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24D34629" w14:textId="77777777" w:rsidTr="0036064D">
        <w:trPr>
          <w:trHeight w:val="284"/>
        </w:trPr>
        <w:tc>
          <w:tcPr>
            <w:tcW w:w="2739" w:type="dxa"/>
            <w:tcBorders>
              <w:top w:val="single" w:sz="4" w:space="0" w:color="auto"/>
              <w:bottom w:val="single" w:sz="4" w:space="0" w:color="auto"/>
              <w:right w:val="single" w:sz="4" w:space="0" w:color="auto"/>
            </w:tcBorders>
          </w:tcPr>
          <w:p w14:paraId="32BB9D5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28F0C2F" w14:textId="77777777" w:rsidR="0036064D" w:rsidRPr="0036064D" w:rsidRDefault="0036064D" w:rsidP="0036064D">
            <w:pPr>
              <w:jc w:val="both"/>
              <w:rPr>
                <w:rFonts w:ascii="Calibri" w:hAnsi="Calibri"/>
                <w:sz w:val="22"/>
                <w:szCs w:val="22"/>
              </w:rPr>
            </w:pPr>
            <w:r w:rsidRPr="0036064D">
              <w:rPr>
                <w:rFonts w:ascii="Calibri" w:hAnsi="Calibri"/>
                <w:sz w:val="22"/>
                <w:szCs w:val="22"/>
              </w:rPr>
              <w:t>Broj uspješno provedenih programa i projekata</w:t>
            </w:r>
          </w:p>
        </w:tc>
      </w:tr>
      <w:tr w:rsidR="0036064D" w:rsidRPr="0036064D" w14:paraId="78C03E5C" w14:textId="77777777" w:rsidTr="0036064D">
        <w:trPr>
          <w:trHeight w:val="597"/>
        </w:trPr>
        <w:tc>
          <w:tcPr>
            <w:tcW w:w="2739" w:type="dxa"/>
            <w:tcBorders>
              <w:top w:val="single" w:sz="4" w:space="0" w:color="auto"/>
              <w:bottom w:val="single" w:sz="4" w:space="0" w:color="auto"/>
              <w:right w:val="single" w:sz="4" w:space="0" w:color="auto"/>
            </w:tcBorders>
          </w:tcPr>
          <w:p w14:paraId="583759A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E763AF2" w14:textId="77777777" w:rsidR="0036064D" w:rsidRPr="0036064D" w:rsidRDefault="0036064D" w:rsidP="0036064D">
            <w:pPr>
              <w:jc w:val="both"/>
              <w:rPr>
                <w:rFonts w:ascii="Calibri" w:hAnsi="Calibri"/>
                <w:sz w:val="22"/>
                <w:szCs w:val="22"/>
              </w:rPr>
            </w:pPr>
            <w:r w:rsidRPr="0036064D">
              <w:rPr>
                <w:rFonts w:ascii="Calibri" w:hAnsi="Calibri"/>
                <w:sz w:val="22"/>
                <w:szCs w:val="22"/>
              </w:rPr>
              <w:t>Obilježavanjem obljetnica i važnijih datuma vezano uz Domovinski rat i NOB prenosi se značaj istih na nove naraštaje</w:t>
            </w:r>
          </w:p>
        </w:tc>
      </w:tr>
      <w:tr w:rsidR="0036064D" w:rsidRPr="0036064D" w14:paraId="4273E9C8" w14:textId="77777777" w:rsidTr="0036064D">
        <w:trPr>
          <w:trHeight w:val="299"/>
        </w:trPr>
        <w:tc>
          <w:tcPr>
            <w:tcW w:w="2739" w:type="dxa"/>
            <w:tcBorders>
              <w:top w:val="single" w:sz="4" w:space="0" w:color="auto"/>
              <w:bottom w:val="single" w:sz="4" w:space="0" w:color="auto"/>
              <w:right w:val="single" w:sz="4" w:space="0" w:color="auto"/>
            </w:tcBorders>
          </w:tcPr>
          <w:p w14:paraId="0225579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D9D3129"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2CD01E0F" w14:textId="77777777" w:rsidTr="0036064D">
        <w:trPr>
          <w:trHeight w:val="284"/>
        </w:trPr>
        <w:tc>
          <w:tcPr>
            <w:tcW w:w="2739" w:type="dxa"/>
            <w:tcBorders>
              <w:top w:val="single" w:sz="4" w:space="0" w:color="auto"/>
              <w:bottom w:val="single" w:sz="4" w:space="0" w:color="auto"/>
              <w:right w:val="single" w:sz="4" w:space="0" w:color="auto"/>
            </w:tcBorders>
          </w:tcPr>
          <w:p w14:paraId="73DC802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6D2E85C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42BF3506" w14:textId="77777777" w:rsidTr="0036064D">
        <w:trPr>
          <w:trHeight w:val="284"/>
        </w:trPr>
        <w:tc>
          <w:tcPr>
            <w:tcW w:w="2739" w:type="dxa"/>
            <w:tcBorders>
              <w:top w:val="single" w:sz="4" w:space="0" w:color="auto"/>
              <w:bottom w:val="single" w:sz="4" w:space="0" w:color="auto"/>
              <w:right w:val="single" w:sz="4" w:space="0" w:color="auto"/>
            </w:tcBorders>
          </w:tcPr>
          <w:p w14:paraId="471DE06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03740D6"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C61F482" w14:textId="77777777" w:rsidR="0036064D" w:rsidRPr="0036064D" w:rsidRDefault="0036064D" w:rsidP="0036064D">
      <w:pPr>
        <w:jc w:val="both"/>
        <w:rPr>
          <w:rFonts w:ascii="Calibri" w:hAnsi="Calibri"/>
          <w:i/>
          <w:iCs/>
          <w:sz w:val="22"/>
          <w:szCs w:val="22"/>
        </w:rPr>
      </w:pPr>
    </w:p>
    <w:p w14:paraId="14EDE417" w14:textId="77777777" w:rsidR="0036064D" w:rsidRPr="0036064D" w:rsidRDefault="0036064D" w:rsidP="0036064D">
      <w:pPr>
        <w:jc w:val="both"/>
        <w:rPr>
          <w:rFonts w:ascii="Calibri" w:hAnsi="Calibri"/>
          <w:sz w:val="22"/>
          <w:szCs w:val="22"/>
        </w:rPr>
      </w:pPr>
    </w:p>
    <w:p w14:paraId="0553F71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A201003 Izbori</w:t>
      </w:r>
    </w:p>
    <w:p w14:paraId="0139D6D7" w14:textId="77777777" w:rsidR="0036064D" w:rsidRPr="0036064D" w:rsidRDefault="0036064D" w:rsidP="0036064D">
      <w:pPr>
        <w:jc w:val="both"/>
        <w:rPr>
          <w:rFonts w:ascii="Calibri" w:hAnsi="Calibri"/>
          <w:sz w:val="22"/>
          <w:szCs w:val="22"/>
        </w:rPr>
      </w:pPr>
    </w:p>
    <w:p w14:paraId="22F3A829"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čišćenja i prijevoza, rashodi za tekuće donacije, rashodi za ostale usluge.</w:t>
      </w:r>
    </w:p>
    <w:p w14:paraId="7886ED42"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92.000,00 kuna, a realizirano je 30.525,89 kuna, odnosno 33%.</w:t>
      </w:r>
    </w:p>
    <w:p w14:paraId="6B48E370" w14:textId="77777777" w:rsidR="0036064D" w:rsidRPr="0036064D" w:rsidRDefault="0036064D" w:rsidP="0036064D">
      <w:pPr>
        <w:jc w:val="both"/>
        <w:rPr>
          <w:rFonts w:ascii="Calibri" w:hAnsi="Calibri"/>
          <w:sz w:val="16"/>
          <w:szCs w:val="16"/>
        </w:rPr>
      </w:pPr>
    </w:p>
    <w:p w14:paraId="664A3BD7" w14:textId="77777777" w:rsidR="0036064D" w:rsidRPr="0036064D" w:rsidRDefault="0036064D" w:rsidP="0036064D">
      <w:pPr>
        <w:spacing w:line="360" w:lineRule="auto"/>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Uspješno provedeni izbori.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6CA419FE" w14:textId="77777777" w:rsidTr="0036064D">
        <w:trPr>
          <w:trHeight w:val="284"/>
        </w:trPr>
        <w:tc>
          <w:tcPr>
            <w:tcW w:w="2739" w:type="dxa"/>
            <w:tcBorders>
              <w:top w:val="single" w:sz="4" w:space="0" w:color="auto"/>
              <w:bottom w:val="single" w:sz="4" w:space="0" w:color="auto"/>
              <w:right w:val="single" w:sz="4" w:space="0" w:color="auto"/>
            </w:tcBorders>
          </w:tcPr>
          <w:p w14:paraId="48E6A68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9094AA" w14:textId="77777777" w:rsidR="0036064D" w:rsidRPr="0036064D" w:rsidRDefault="0036064D" w:rsidP="0036064D">
            <w:pPr>
              <w:jc w:val="both"/>
              <w:rPr>
                <w:rFonts w:ascii="Calibri" w:hAnsi="Calibri"/>
                <w:sz w:val="22"/>
                <w:szCs w:val="22"/>
              </w:rPr>
            </w:pPr>
            <w:r w:rsidRPr="0036064D">
              <w:rPr>
                <w:rFonts w:ascii="Calibri" w:hAnsi="Calibri"/>
                <w:sz w:val="22"/>
                <w:szCs w:val="22"/>
              </w:rPr>
              <w:t>Uspješnost provedbe izbora</w:t>
            </w:r>
          </w:p>
        </w:tc>
      </w:tr>
      <w:tr w:rsidR="0036064D" w:rsidRPr="0036064D" w14:paraId="307BFFE5" w14:textId="77777777" w:rsidTr="0036064D">
        <w:trPr>
          <w:trHeight w:val="523"/>
        </w:trPr>
        <w:tc>
          <w:tcPr>
            <w:tcW w:w="2739" w:type="dxa"/>
            <w:tcBorders>
              <w:top w:val="single" w:sz="4" w:space="0" w:color="auto"/>
              <w:bottom w:val="single" w:sz="4" w:space="0" w:color="auto"/>
              <w:right w:val="single" w:sz="4" w:space="0" w:color="auto"/>
            </w:tcBorders>
          </w:tcPr>
          <w:p w14:paraId="6E86161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90B45A8" w14:textId="77777777" w:rsidR="0036064D" w:rsidRPr="0036064D" w:rsidRDefault="0036064D" w:rsidP="0036064D">
            <w:pPr>
              <w:jc w:val="both"/>
              <w:rPr>
                <w:rFonts w:ascii="Calibri" w:hAnsi="Calibri"/>
                <w:sz w:val="22"/>
                <w:szCs w:val="22"/>
              </w:rPr>
            </w:pPr>
            <w:r w:rsidRPr="0036064D">
              <w:rPr>
                <w:rFonts w:ascii="Calibri" w:hAnsi="Calibri"/>
                <w:sz w:val="22"/>
                <w:szCs w:val="22"/>
              </w:rPr>
              <w:t>Izvršenje svih radnji i postupaka vezanih za potrebe provedbe izbora, a sve u skladu s uputama DIP-a</w:t>
            </w:r>
          </w:p>
        </w:tc>
      </w:tr>
      <w:tr w:rsidR="0036064D" w:rsidRPr="0036064D" w14:paraId="3CA8AA12" w14:textId="77777777" w:rsidTr="0036064D">
        <w:trPr>
          <w:trHeight w:val="284"/>
        </w:trPr>
        <w:tc>
          <w:tcPr>
            <w:tcW w:w="2739" w:type="dxa"/>
            <w:tcBorders>
              <w:top w:val="single" w:sz="4" w:space="0" w:color="auto"/>
              <w:bottom w:val="single" w:sz="4" w:space="0" w:color="auto"/>
              <w:right w:val="single" w:sz="4" w:space="0" w:color="auto"/>
            </w:tcBorders>
          </w:tcPr>
          <w:p w14:paraId="2014C11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73F90F3"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7C415B98" w14:textId="77777777" w:rsidTr="0036064D">
        <w:trPr>
          <w:trHeight w:val="284"/>
        </w:trPr>
        <w:tc>
          <w:tcPr>
            <w:tcW w:w="2739" w:type="dxa"/>
            <w:tcBorders>
              <w:top w:val="single" w:sz="4" w:space="0" w:color="auto"/>
              <w:bottom w:val="single" w:sz="4" w:space="0" w:color="auto"/>
              <w:right w:val="single" w:sz="4" w:space="0" w:color="auto"/>
            </w:tcBorders>
          </w:tcPr>
          <w:p w14:paraId="2D914EA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3A843065"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0</w:t>
            </w:r>
          </w:p>
        </w:tc>
      </w:tr>
      <w:tr w:rsidR="0036064D" w:rsidRPr="0036064D" w14:paraId="4AF7CC81" w14:textId="77777777" w:rsidTr="0036064D">
        <w:trPr>
          <w:trHeight w:val="284"/>
        </w:trPr>
        <w:tc>
          <w:tcPr>
            <w:tcW w:w="2739" w:type="dxa"/>
            <w:tcBorders>
              <w:top w:val="single" w:sz="4" w:space="0" w:color="auto"/>
              <w:bottom w:val="single" w:sz="4" w:space="0" w:color="auto"/>
              <w:right w:val="single" w:sz="4" w:space="0" w:color="auto"/>
            </w:tcBorders>
          </w:tcPr>
          <w:p w14:paraId="7263CC4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9A1B05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100</w:t>
            </w:r>
          </w:p>
        </w:tc>
      </w:tr>
    </w:tbl>
    <w:p w14:paraId="0DE28B84" w14:textId="77777777" w:rsidR="0036064D" w:rsidRPr="0036064D" w:rsidRDefault="0036064D" w:rsidP="0036064D">
      <w:pPr>
        <w:autoSpaceDE w:val="0"/>
        <w:autoSpaceDN w:val="0"/>
        <w:adjustRightInd w:val="0"/>
        <w:jc w:val="both"/>
        <w:rPr>
          <w:rFonts w:ascii="Calibri" w:hAnsi="Calibri"/>
          <w:b/>
          <w:sz w:val="22"/>
          <w:szCs w:val="22"/>
        </w:rPr>
      </w:pPr>
      <w:r w:rsidRPr="0036064D">
        <w:rPr>
          <w:rFonts w:ascii="Calibri" w:hAnsi="Calibri"/>
          <w:b/>
          <w:sz w:val="22"/>
          <w:szCs w:val="22"/>
        </w:rPr>
        <w:lastRenderedPageBreak/>
        <w:t>PROGRAM 2011 PREDŠKOLSKI ODGOJ I SKRB O DJECI</w:t>
      </w:r>
    </w:p>
    <w:p w14:paraId="470F01ED" w14:textId="77777777" w:rsidR="0036064D" w:rsidRPr="0036064D" w:rsidRDefault="0036064D" w:rsidP="0036064D">
      <w:pPr>
        <w:jc w:val="both"/>
        <w:rPr>
          <w:rFonts w:ascii="Calibri" w:hAnsi="Calibri"/>
          <w:b/>
          <w:sz w:val="22"/>
          <w:szCs w:val="22"/>
        </w:rPr>
      </w:pPr>
    </w:p>
    <w:p w14:paraId="25C9A9B5"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13.964.500,00 kuna, dok izvršenje iznosi 5.242.696,60 kuna, dakle program je izvršen sa 38%.</w:t>
      </w:r>
    </w:p>
    <w:p w14:paraId="4480389B" w14:textId="77777777" w:rsidR="0036064D" w:rsidRPr="0036064D" w:rsidRDefault="0036064D" w:rsidP="0036064D">
      <w:pPr>
        <w:jc w:val="both"/>
        <w:rPr>
          <w:rFonts w:ascii="Calibri" w:hAnsi="Calibri"/>
          <w:bCs/>
          <w:iCs/>
          <w:sz w:val="22"/>
          <w:szCs w:val="22"/>
        </w:rPr>
      </w:pPr>
    </w:p>
    <w:p w14:paraId="06086076"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w:t>
      </w:r>
      <w:r w:rsidR="003709D9">
        <w:rPr>
          <w:rFonts w:ascii="Calibri" w:hAnsi="Calibri"/>
          <w:bCs/>
          <w:iCs/>
          <w:sz w:val="22"/>
          <w:szCs w:val="22"/>
        </w:rPr>
        <w:t>e su i izvršene slijede</w:t>
      </w:r>
      <w:r w:rsidRPr="0036064D">
        <w:rPr>
          <w:rFonts w:ascii="Calibri" w:hAnsi="Calibri"/>
          <w:bCs/>
          <w:iCs/>
          <w:sz w:val="22"/>
          <w:szCs w:val="22"/>
        </w:rPr>
        <w:t>će aktivnosti</w:t>
      </w:r>
      <w:r w:rsidR="003709D9">
        <w:rPr>
          <w:rFonts w:ascii="Calibri" w:hAnsi="Calibri"/>
          <w:bCs/>
          <w:iCs/>
          <w:sz w:val="22"/>
          <w:szCs w:val="22"/>
        </w:rPr>
        <w:t xml:space="preserve"> i kapitalni projekti</w:t>
      </w:r>
      <w:r w:rsidRPr="0036064D">
        <w:rPr>
          <w:rFonts w:ascii="Calibri" w:hAnsi="Calibri"/>
          <w:bCs/>
          <w:iCs/>
          <w:sz w:val="22"/>
          <w:szCs w:val="22"/>
        </w:rPr>
        <w:t>:</w:t>
      </w:r>
    </w:p>
    <w:p w14:paraId="0A6953A8" w14:textId="77777777" w:rsidR="0036064D" w:rsidRPr="0036064D" w:rsidRDefault="0036064D" w:rsidP="0036064D"/>
    <w:p w14:paraId="05BAFDC5" w14:textId="77777777" w:rsidR="003709D9" w:rsidRPr="003709D9" w:rsidRDefault="003709D9" w:rsidP="003709D9">
      <w:pPr>
        <w:jc w:val="both"/>
        <w:rPr>
          <w:rFonts w:asciiTheme="minorHAnsi" w:eastAsia="Calibri" w:hAnsiTheme="minorHAnsi"/>
          <w:b/>
          <w:sz w:val="22"/>
          <w:szCs w:val="22"/>
        </w:rPr>
      </w:pPr>
      <w:r w:rsidRPr="003709D9">
        <w:rPr>
          <w:rFonts w:asciiTheme="minorHAnsi" w:eastAsia="Calibri" w:hAnsiTheme="minorHAnsi"/>
          <w:b/>
          <w:sz w:val="22"/>
          <w:szCs w:val="22"/>
        </w:rPr>
        <w:t xml:space="preserve">1. </w:t>
      </w:r>
      <w:r>
        <w:rPr>
          <w:rFonts w:asciiTheme="minorHAnsi" w:eastAsia="Calibri" w:hAnsiTheme="minorHAnsi"/>
          <w:b/>
          <w:sz w:val="22"/>
          <w:szCs w:val="22"/>
        </w:rPr>
        <w:t>Kapitalni projekt</w:t>
      </w:r>
      <w:r w:rsidRPr="003709D9">
        <w:rPr>
          <w:rFonts w:asciiTheme="minorHAnsi" w:eastAsia="Calibri" w:hAnsiTheme="minorHAnsi"/>
          <w:b/>
          <w:sz w:val="22"/>
          <w:szCs w:val="22"/>
        </w:rPr>
        <w:t xml:space="preserve"> K211105: Izgradnja i opremanje objekata predškolskog odgoja</w:t>
      </w:r>
    </w:p>
    <w:p w14:paraId="71A628B5" w14:textId="77777777" w:rsidR="003709D9" w:rsidRPr="003709D9" w:rsidRDefault="003709D9" w:rsidP="003709D9">
      <w:pPr>
        <w:jc w:val="both"/>
        <w:rPr>
          <w:rFonts w:asciiTheme="minorHAnsi" w:eastAsia="Calibri" w:hAnsiTheme="minorHAnsi"/>
          <w:sz w:val="22"/>
          <w:szCs w:val="22"/>
        </w:rPr>
      </w:pPr>
    </w:p>
    <w:p w14:paraId="0E74A629"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 xml:space="preserve">U sklopu ovog kapitalnog projekta planirani su rashodi vezani uz izradu projektne dokumentacije – izvedbenog projekta i sredstva za izgradnju i opremanje područnog vrtića u </w:t>
      </w:r>
      <w:proofErr w:type="spellStart"/>
      <w:r w:rsidRPr="003709D9">
        <w:rPr>
          <w:rFonts w:ascii="Calibri" w:eastAsia="Calibri" w:hAnsi="Calibri"/>
          <w:sz w:val="22"/>
          <w:szCs w:val="22"/>
        </w:rPr>
        <w:t>Marčeljima</w:t>
      </w:r>
      <w:proofErr w:type="spellEnd"/>
      <w:r w:rsidRPr="003709D9">
        <w:rPr>
          <w:rFonts w:ascii="Calibri" w:eastAsia="Calibri" w:hAnsi="Calibri"/>
          <w:sz w:val="22"/>
          <w:szCs w:val="22"/>
        </w:rPr>
        <w:t xml:space="preserve">. </w:t>
      </w:r>
    </w:p>
    <w:p w14:paraId="2C1736DB" w14:textId="77777777" w:rsidR="003709D9" w:rsidRPr="003709D9" w:rsidRDefault="003709D9" w:rsidP="003709D9">
      <w:pPr>
        <w:jc w:val="both"/>
        <w:rPr>
          <w:rFonts w:asciiTheme="minorHAnsi" w:hAnsiTheme="minorHAnsi"/>
          <w:sz w:val="22"/>
          <w:szCs w:val="22"/>
        </w:rPr>
      </w:pPr>
      <w:r w:rsidRPr="003709D9">
        <w:rPr>
          <w:rFonts w:asciiTheme="minorHAnsi" w:eastAsia="Calibri" w:hAnsiTheme="minorHAnsi"/>
          <w:sz w:val="22"/>
          <w:szCs w:val="22"/>
        </w:rPr>
        <w:t>Planirana sredstva za provođenje navedenog kapitalnog projekta iznose 4.811.000,00 kuna, a u izvještajnom razdoblju realizirano je 440.878,50 kuna, odnosno 9 %. U izvještajnom razdoblju ugovorena je i započela je izrada izvedbenog projekta područnog vrtića Marčelji te je podnesen zahtjev za izdavanje građevinske dozvole, također započelo se sa izradom natječajne dokumentacije za</w:t>
      </w:r>
      <w:r>
        <w:rPr>
          <w:rFonts w:asciiTheme="minorHAnsi" w:eastAsia="Calibri" w:hAnsiTheme="minorHAnsi"/>
          <w:sz w:val="22"/>
          <w:szCs w:val="22"/>
        </w:rPr>
        <w:t xml:space="preserve"> izvođenje radova i opremanje. </w:t>
      </w:r>
      <w:r w:rsidRPr="003709D9">
        <w:rPr>
          <w:rFonts w:asciiTheme="minorHAnsi" w:eastAsia="Calibri" w:hAnsiTheme="minorHAnsi"/>
          <w:sz w:val="22"/>
          <w:szCs w:val="22"/>
        </w:rPr>
        <w:t>Također, u</w:t>
      </w:r>
      <w:r w:rsidRPr="003709D9">
        <w:rPr>
          <w:rFonts w:asciiTheme="minorHAnsi" w:hAnsiTheme="minorHAnsi"/>
          <w:sz w:val="22"/>
          <w:szCs w:val="22"/>
        </w:rPr>
        <w:t xml:space="preserve"> ovom obračunskom periodu evidentirani su i troškovi ugovoreni u 2018. godini, a sukladno Odluci o izvršenju proračuna su evidentirani u 2019. godini. Isti se odnose na izradu projektne dokumentacije novog vrtića i jaslica u naselju Viškovo te dodatna ulaganja na objektu dječjeg vrtića koja su obuhvatila uređenje djela okoliša (sanacija odvodnje i postava umjetnog travnjaka). </w:t>
      </w:r>
    </w:p>
    <w:p w14:paraId="11A03FBC" w14:textId="77777777" w:rsidR="003709D9" w:rsidRPr="003709D9" w:rsidRDefault="003709D9" w:rsidP="003709D9">
      <w:pPr>
        <w:contextualSpacing/>
        <w:jc w:val="both"/>
        <w:rPr>
          <w:rFonts w:asciiTheme="minorHAnsi" w:hAnsiTheme="minorHAnsi"/>
          <w:b/>
          <w:sz w:val="22"/>
          <w:szCs w:val="22"/>
        </w:rPr>
      </w:pPr>
    </w:p>
    <w:p w14:paraId="4BB9D069" w14:textId="77777777" w:rsidR="003709D9" w:rsidRPr="003709D9" w:rsidRDefault="003709D9" w:rsidP="003709D9">
      <w:pPr>
        <w:jc w:val="both"/>
        <w:rPr>
          <w:rFonts w:ascii="Calibri" w:eastAsia="Calibri" w:hAnsi="Calibri"/>
          <w:sz w:val="22"/>
          <w:szCs w:val="22"/>
        </w:rPr>
      </w:pPr>
      <w:r w:rsidRPr="003709D9">
        <w:rPr>
          <w:rFonts w:ascii="Calibri" w:eastAsia="Calibri" w:hAnsi="Calibri"/>
          <w:b/>
          <w:sz w:val="22"/>
          <w:szCs w:val="22"/>
        </w:rPr>
        <w:t>Cilj 1.:</w:t>
      </w:r>
      <w:r w:rsidRPr="003709D9">
        <w:rPr>
          <w:rFonts w:ascii="Calibri" w:eastAsia="Calibri" w:hAnsi="Calibri"/>
          <w:sz w:val="22"/>
          <w:szCs w:val="22"/>
        </w:rPr>
        <w:t xml:space="preserve"> Izrada projektne dokumentacije za područni dječji vrtić u </w:t>
      </w:r>
      <w:proofErr w:type="spellStart"/>
      <w:r w:rsidRPr="003709D9">
        <w:rPr>
          <w:rFonts w:ascii="Calibri" w:eastAsia="Calibri" w:hAnsi="Calibri"/>
          <w:sz w:val="22"/>
          <w:szCs w:val="22"/>
        </w:rPr>
        <w:t>Marčeljima</w:t>
      </w:r>
      <w:proofErr w:type="spellEnd"/>
      <w:r w:rsidRPr="003709D9">
        <w:rPr>
          <w:rFonts w:ascii="Calibri" w:eastAsia="Calibri" w:hAnsi="Calibri"/>
          <w:sz w:val="22"/>
          <w:szCs w:val="22"/>
        </w:rPr>
        <w:t xml:space="preserve">. Cilj se realizira sukladno predviđenoj dinamici. </w:t>
      </w:r>
    </w:p>
    <w:p w14:paraId="327D2011" w14:textId="77777777" w:rsidR="003709D9" w:rsidRPr="003709D9" w:rsidRDefault="003709D9" w:rsidP="003709D9">
      <w:pPr>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3709D9" w:rsidRPr="003709D9" w14:paraId="32731981"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0543F070"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A6BBE60"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gotovost dokumentacije</w:t>
            </w:r>
          </w:p>
        </w:tc>
      </w:tr>
      <w:tr w:rsidR="003709D9" w:rsidRPr="003709D9" w14:paraId="596D31A7"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04A63F49"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8D689B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postizanje dostatnog prostora za stvarne potrebe u predškolskom odgoju</w:t>
            </w:r>
          </w:p>
        </w:tc>
      </w:tr>
      <w:tr w:rsidR="003709D9" w:rsidRPr="003709D9" w14:paraId="2A543AF3"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4D16B24D"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AC31D9E"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5AF93242"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7C663C30"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791FFB50"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69CBB30A"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2509F41B"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9E67964"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60</w:t>
            </w:r>
          </w:p>
        </w:tc>
      </w:tr>
    </w:tbl>
    <w:p w14:paraId="46A06BF0" w14:textId="77777777" w:rsidR="003709D9" w:rsidRPr="003709D9" w:rsidRDefault="003709D9" w:rsidP="003709D9">
      <w:pPr>
        <w:jc w:val="both"/>
        <w:rPr>
          <w:rFonts w:ascii="Calibri" w:eastAsia="Calibri" w:hAnsi="Calibri"/>
          <w:b/>
          <w:sz w:val="22"/>
          <w:szCs w:val="22"/>
        </w:rPr>
      </w:pPr>
    </w:p>
    <w:p w14:paraId="13599FD8" w14:textId="77777777" w:rsidR="003709D9" w:rsidRPr="003709D9" w:rsidRDefault="003709D9" w:rsidP="003709D9">
      <w:pPr>
        <w:jc w:val="both"/>
        <w:rPr>
          <w:rFonts w:ascii="Calibri" w:eastAsia="Calibri" w:hAnsi="Calibri"/>
          <w:sz w:val="22"/>
          <w:szCs w:val="22"/>
        </w:rPr>
      </w:pPr>
      <w:r w:rsidRPr="003709D9">
        <w:rPr>
          <w:rFonts w:ascii="Calibri" w:eastAsia="Calibri" w:hAnsi="Calibri"/>
          <w:b/>
          <w:sz w:val="22"/>
          <w:szCs w:val="22"/>
        </w:rPr>
        <w:t>Cilj 2.:</w:t>
      </w:r>
      <w:r w:rsidRPr="003709D9">
        <w:rPr>
          <w:rFonts w:ascii="Calibri" w:eastAsia="Calibri" w:hAnsi="Calibri"/>
          <w:sz w:val="22"/>
          <w:szCs w:val="22"/>
        </w:rPr>
        <w:t xml:space="preserve"> Izgradnja i opremanje područnog dječjeg vrtića u </w:t>
      </w:r>
      <w:proofErr w:type="spellStart"/>
      <w:r w:rsidRPr="003709D9">
        <w:rPr>
          <w:rFonts w:ascii="Calibri" w:eastAsia="Calibri" w:hAnsi="Calibri"/>
          <w:sz w:val="22"/>
          <w:szCs w:val="22"/>
        </w:rPr>
        <w:t>Marčeljima</w:t>
      </w:r>
      <w:proofErr w:type="spellEnd"/>
      <w:r w:rsidRPr="003709D9">
        <w:rPr>
          <w:rFonts w:ascii="Calibri" w:eastAsia="Calibri" w:hAnsi="Calibri"/>
          <w:sz w:val="22"/>
          <w:szCs w:val="22"/>
        </w:rPr>
        <w:t xml:space="preserve">. Cilj se realizira sukladno  predviđenoj dinamici. </w:t>
      </w:r>
    </w:p>
    <w:p w14:paraId="7055EA26" w14:textId="77777777" w:rsidR="003709D9" w:rsidRPr="003709D9" w:rsidRDefault="003709D9" w:rsidP="003709D9">
      <w:pPr>
        <w:ind w:firstLine="708"/>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3709D9" w:rsidRPr="003709D9" w14:paraId="170CFD95"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2B0494FD"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9D47803"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gotovost radova</w:t>
            </w:r>
          </w:p>
        </w:tc>
      </w:tr>
      <w:tr w:rsidR="003709D9" w:rsidRPr="003709D9" w14:paraId="7184B6F5"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68690595"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00817C5"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postizanje dostatnog prostora za stvarne potrebe u predškolskom odgoju</w:t>
            </w:r>
          </w:p>
        </w:tc>
      </w:tr>
      <w:tr w:rsidR="003709D9" w:rsidRPr="003709D9" w14:paraId="2B67B64E"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0B6BBF68"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F9AA98F"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338B354C"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44C9A2A1"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0670E198"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71945BA9"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7E887D79"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542752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5</w:t>
            </w:r>
          </w:p>
        </w:tc>
      </w:tr>
    </w:tbl>
    <w:p w14:paraId="638D5914" w14:textId="77777777" w:rsidR="003709D9" w:rsidRPr="003709D9" w:rsidRDefault="003709D9" w:rsidP="003709D9">
      <w:pPr>
        <w:contextualSpacing/>
        <w:jc w:val="both"/>
        <w:rPr>
          <w:rFonts w:asciiTheme="minorHAnsi" w:hAnsiTheme="minorHAnsi"/>
          <w:b/>
          <w:sz w:val="22"/>
          <w:szCs w:val="22"/>
        </w:rPr>
      </w:pPr>
    </w:p>
    <w:p w14:paraId="409F49AE" w14:textId="77777777" w:rsidR="0036064D" w:rsidRPr="0036064D" w:rsidRDefault="0036064D" w:rsidP="0036064D">
      <w:pPr>
        <w:contextualSpacing/>
        <w:jc w:val="both"/>
        <w:rPr>
          <w:rFonts w:ascii="Calibri" w:hAnsi="Calibri"/>
          <w:b/>
          <w:sz w:val="22"/>
          <w:szCs w:val="22"/>
        </w:rPr>
      </w:pPr>
      <w:r w:rsidRPr="0036064D">
        <w:rPr>
          <w:rFonts w:ascii="Calibri" w:hAnsi="Calibri"/>
          <w:b/>
          <w:sz w:val="22"/>
          <w:szCs w:val="22"/>
        </w:rPr>
        <w:t>A211106 Sufinanciranje smještaja djece u predškolskim ustanovama</w:t>
      </w:r>
    </w:p>
    <w:p w14:paraId="39DA63E4" w14:textId="77777777" w:rsidR="0036064D" w:rsidRPr="0036064D" w:rsidRDefault="0036064D" w:rsidP="0036064D">
      <w:pPr>
        <w:jc w:val="both"/>
        <w:rPr>
          <w:rFonts w:ascii="Calibri" w:hAnsi="Calibri"/>
          <w:sz w:val="22"/>
          <w:szCs w:val="22"/>
        </w:rPr>
      </w:pPr>
    </w:p>
    <w:p w14:paraId="0A36E6D7"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troškove sufinanciranja smještaja djece u predškolskim ustanovama čiji osnivač nije Općina Viškovo.</w:t>
      </w:r>
    </w:p>
    <w:p w14:paraId="774284BE"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8.700.000,00 kuna, a realizirano je 4.656.186,13 kuna, odnosno 54%. </w:t>
      </w:r>
    </w:p>
    <w:p w14:paraId="4DEB6788" w14:textId="77777777" w:rsidR="0036064D" w:rsidRPr="0036064D" w:rsidRDefault="0036064D" w:rsidP="0036064D">
      <w:pPr>
        <w:jc w:val="both"/>
        <w:rPr>
          <w:rFonts w:ascii="Calibri" w:hAnsi="Calibri"/>
          <w:sz w:val="22"/>
          <w:szCs w:val="22"/>
        </w:rPr>
      </w:pPr>
    </w:p>
    <w:p w14:paraId="5AEFA5A5" w14:textId="77777777" w:rsidR="0036064D" w:rsidRPr="0036064D" w:rsidRDefault="0036064D" w:rsidP="0036064D">
      <w:pPr>
        <w:jc w:val="both"/>
        <w:rPr>
          <w:rFonts w:ascii="Calibri" w:hAnsi="Calibri"/>
          <w:sz w:val="22"/>
          <w:szCs w:val="22"/>
        </w:rPr>
      </w:pPr>
      <w:r w:rsidRPr="0036064D">
        <w:rPr>
          <w:rFonts w:ascii="Calibri" w:hAnsi="Calibri"/>
          <w:b/>
          <w:sz w:val="22"/>
          <w:szCs w:val="22"/>
        </w:rPr>
        <w:lastRenderedPageBreak/>
        <w:t>Cilj</w:t>
      </w:r>
      <w:r w:rsidRPr="0036064D">
        <w:rPr>
          <w:rFonts w:ascii="Calibri" w:hAnsi="Calibri"/>
          <w:sz w:val="22"/>
          <w:szCs w:val="22"/>
        </w:rPr>
        <w:t>: Zadovoljavanje potreba mještana vezanih uz predškolski odgoj i obrazovanje u predškolskim ustanovama čiji osnivač nije Općina Viškovo. Cilj je ostvaren u skladu s planom.</w:t>
      </w:r>
    </w:p>
    <w:p w14:paraId="36B29198" w14:textId="77777777" w:rsidR="0036064D" w:rsidRPr="0036064D" w:rsidRDefault="0036064D" w:rsidP="0036064D">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36064D" w:rsidRPr="0036064D" w14:paraId="6437A62D" w14:textId="77777777" w:rsidTr="0036064D">
        <w:trPr>
          <w:trHeight w:val="284"/>
        </w:trPr>
        <w:tc>
          <w:tcPr>
            <w:tcW w:w="2739" w:type="dxa"/>
          </w:tcPr>
          <w:p w14:paraId="7B88483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41" w:type="dxa"/>
          </w:tcPr>
          <w:p w14:paraId="36473136" w14:textId="77777777" w:rsidR="0036064D" w:rsidRPr="0036064D" w:rsidRDefault="0036064D" w:rsidP="0036064D">
            <w:pPr>
              <w:jc w:val="both"/>
              <w:rPr>
                <w:rFonts w:ascii="Calibri" w:hAnsi="Calibri"/>
                <w:sz w:val="22"/>
                <w:szCs w:val="22"/>
              </w:rPr>
            </w:pPr>
            <w:r w:rsidRPr="0036064D">
              <w:rPr>
                <w:rFonts w:ascii="Calibri" w:hAnsi="Calibri"/>
                <w:sz w:val="22"/>
                <w:szCs w:val="22"/>
              </w:rPr>
              <w:t>Broj korisnika predškolskog odgoja i obrazovanja u predškolskim ustanovama čiji osnivač nije Općina Viškovo</w:t>
            </w:r>
          </w:p>
        </w:tc>
      </w:tr>
      <w:tr w:rsidR="0036064D" w:rsidRPr="0036064D" w14:paraId="21E8DA31" w14:textId="77777777" w:rsidTr="0036064D">
        <w:trPr>
          <w:trHeight w:val="325"/>
        </w:trPr>
        <w:tc>
          <w:tcPr>
            <w:tcW w:w="2739" w:type="dxa"/>
          </w:tcPr>
          <w:p w14:paraId="45EF0A1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41" w:type="dxa"/>
          </w:tcPr>
          <w:p w14:paraId="7E627329" w14:textId="77777777" w:rsidR="0036064D" w:rsidRPr="0036064D" w:rsidRDefault="0036064D" w:rsidP="0036064D">
            <w:pPr>
              <w:jc w:val="both"/>
              <w:rPr>
                <w:rFonts w:ascii="Calibri" w:hAnsi="Calibri"/>
                <w:sz w:val="22"/>
                <w:szCs w:val="22"/>
              </w:rPr>
            </w:pPr>
            <w:r w:rsidRPr="0036064D">
              <w:rPr>
                <w:rFonts w:ascii="Calibri" w:hAnsi="Calibri"/>
                <w:sz w:val="22"/>
                <w:szCs w:val="22"/>
              </w:rPr>
              <w:t>Sufinanciranje smještaja djece u predškolskim ustanovama čiji osnivač nije Općina Viškovo</w:t>
            </w:r>
          </w:p>
        </w:tc>
      </w:tr>
      <w:tr w:rsidR="0036064D" w:rsidRPr="0036064D" w14:paraId="28897FC7" w14:textId="77777777" w:rsidTr="0036064D">
        <w:trPr>
          <w:trHeight w:val="284"/>
        </w:trPr>
        <w:tc>
          <w:tcPr>
            <w:tcW w:w="2739" w:type="dxa"/>
          </w:tcPr>
          <w:p w14:paraId="7D074BA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41" w:type="dxa"/>
          </w:tcPr>
          <w:p w14:paraId="1BEE85A3"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6E9CA22D" w14:textId="77777777" w:rsidTr="0036064D">
        <w:trPr>
          <w:trHeight w:val="284"/>
        </w:trPr>
        <w:tc>
          <w:tcPr>
            <w:tcW w:w="2739" w:type="dxa"/>
          </w:tcPr>
          <w:p w14:paraId="3DF7CCA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41" w:type="dxa"/>
          </w:tcPr>
          <w:p w14:paraId="6673414A" w14:textId="77777777" w:rsidR="0036064D" w:rsidRPr="0036064D" w:rsidRDefault="0036064D" w:rsidP="0036064D">
            <w:pPr>
              <w:jc w:val="both"/>
              <w:rPr>
                <w:rFonts w:ascii="Calibri" w:hAnsi="Calibri"/>
                <w:sz w:val="22"/>
                <w:szCs w:val="22"/>
              </w:rPr>
            </w:pPr>
            <w:r w:rsidRPr="0036064D">
              <w:rPr>
                <w:rFonts w:ascii="Calibri" w:hAnsi="Calibri"/>
                <w:sz w:val="22"/>
                <w:szCs w:val="22"/>
              </w:rPr>
              <w:t>440</w:t>
            </w:r>
          </w:p>
        </w:tc>
      </w:tr>
      <w:tr w:rsidR="0036064D" w:rsidRPr="0036064D" w14:paraId="4DD3EF70" w14:textId="77777777" w:rsidTr="0036064D">
        <w:trPr>
          <w:trHeight w:val="284"/>
        </w:trPr>
        <w:tc>
          <w:tcPr>
            <w:tcW w:w="2739" w:type="dxa"/>
          </w:tcPr>
          <w:p w14:paraId="0A068094"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41" w:type="dxa"/>
          </w:tcPr>
          <w:p w14:paraId="367F545B" w14:textId="77777777" w:rsidR="0036064D" w:rsidRPr="0036064D" w:rsidRDefault="0036064D" w:rsidP="0036064D">
            <w:pPr>
              <w:jc w:val="both"/>
              <w:rPr>
                <w:rFonts w:ascii="Calibri" w:hAnsi="Calibri"/>
                <w:sz w:val="22"/>
                <w:szCs w:val="22"/>
              </w:rPr>
            </w:pPr>
            <w:r w:rsidRPr="0036064D">
              <w:rPr>
                <w:rFonts w:ascii="Calibri" w:hAnsi="Calibri"/>
                <w:sz w:val="22"/>
                <w:szCs w:val="22"/>
              </w:rPr>
              <w:t>457</w:t>
            </w:r>
          </w:p>
        </w:tc>
      </w:tr>
    </w:tbl>
    <w:p w14:paraId="5695875C" w14:textId="77777777" w:rsidR="0036064D" w:rsidRPr="0036064D" w:rsidRDefault="0036064D" w:rsidP="0036064D">
      <w:pPr>
        <w:jc w:val="both"/>
        <w:rPr>
          <w:rFonts w:ascii="Calibri" w:hAnsi="Calibri"/>
          <w:i/>
          <w:sz w:val="12"/>
          <w:szCs w:val="12"/>
        </w:rPr>
      </w:pPr>
    </w:p>
    <w:p w14:paraId="4176AEEF" w14:textId="77777777" w:rsidR="0036064D" w:rsidRPr="0036064D" w:rsidRDefault="0036064D" w:rsidP="0036064D">
      <w:pPr>
        <w:jc w:val="both"/>
        <w:rPr>
          <w:rFonts w:ascii="Calibri" w:hAnsi="Calibri"/>
          <w:sz w:val="22"/>
          <w:szCs w:val="22"/>
        </w:rPr>
      </w:pPr>
    </w:p>
    <w:p w14:paraId="0121F0DA" w14:textId="77777777" w:rsidR="0036064D" w:rsidRPr="0036064D" w:rsidRDefault="0036064D" w:rsidP="0036064D">
      <w:pPr>
        <w:jc w:val="both"/>
        <w:rPr>
          <w:rFonts w:ascii="Calibri" w:hAnsi="Calibri"/>
          <w:b/>
          <w:noProof/>
          <w:sz w:val="22"/>
          <w:szCs w:val="22"/>
        </w:rPr>
      </w:pPr>
      <w:r w:rsidRPr="0036064D">
        <w:rPr>
          <w:rFonts w:ascii="Calibri" w:hAnsi="Calibri"/>
          <w:b/>
          <w:noProof/>
          <w:sz w:val="22"/>
          <w:szCs w:val="22"/>
        </w:rPr>
        <w:t>A211107 Ostale pomoći i naknade obiteljima za djecu</w:t>
      </w:r>
    </w:p>
    <w:p w14:paraId="0E218F80" w14:textId="77777777" w:rsidR="0036064D" w:rsidRPr="0036064D" w:rsidRDefault="0036064D" w:rsidP="0036064D">
      <w:pPr>
        <w:jc w:val="both"/>
        <w:rPr>
          <w:rFonts w:ascii="Calibri" w:hAnsi="Calibri"/>
          <w:noProof/>
          <w:sz w:val="22"/>
          <w:szCs w:val="22"/>
        </w:rPr>
      </w:pPr>
    </w:p>
    <w:p w14:paraId="388ACCBC" w14:textId="77777777" w:rsidR="0036064D" w:rsidRPr="0036064D" w:rsidRDefault="0036064D" w:rsidP="0036064D">
      <w:pPr>
        <w:jc w:val="both"/>
        <w:rPr>
          <w:rFonts w:ascii="Calibri" w:hAnsi="Calibri"/>
          <w:noProof/>
          <w:sz w:val="22"/>
          <w:szCs w:val="22"/>
        </w:rPr>
      </w:pPr>
      <w:r w:rsidRPr="0036064D">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3FDD2638"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453.500,00 kuna, a realizirano je 145.631,97 kuna, odnosno 32%. Odstupanja koja utječu na manju realizaciju od planirane odnose se na činjenicu da se veliki dio aktivnosti provodi u drugoj polovici godine. </w:t>
      </w:r>
    </w:p>
    <w:p w14:paraId="2210134E" w14:textId="77777777" w:rsidR="0036064D" w:rsidRPr="0036064D" w:rsidRDefault="0036064D" w:rsidP="0036064D">
      <w:pPr>
        <w:jc w:val="both"/>
        <w:rPr>
          <w:rFonts w:ascii="Calibri" w:hAnsi="Calibri"/>
          <w:noProof/>
          <w:sz w:val="22"/>
          <w:szCs w:val="22"/>
        </w:rPr>
      </w:pPr>
    </w:p>
    <w:p w14:paraId="5DC14C7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Briga i pomoć djeci sa posebnim potrebama, povećanje nataliteta. Cilj je ostvaren u skladu s planom.</w:t>
      </w:r>
    </w:p>
    <w:p w14:paraId="5B9F1C63" w14:textId="77777777" w:rsidR="0036064D" w:rsidRPr="0036064D" w:rsidRDefault="0036064D" w:rsidP="0036064D">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40E94A1" w14:textId="77777777" w:rsidTr="0036064D">
        <w:tc>
          <w:tcPr>
            <w:tcW w:w="2802" w:type="dxa"/>
          </w:tcPr>
          <w:p w14:paraId="0210F3C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5F65161F"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dodijeljenih pomoći za opremu novorođenčadi, broj paketa </w:t>
            </w:r>
            <w:proofErr w:type="spellStart"/>
            <w:r w:rsidRPr="0036064D">
              <w:rPr>
                <w:rFonts w:ascii="Calibri" w:hAnsi="Calibri"/>
                <w:sz w:val="22"/>
                <w:szCs w:val="22"/>
              </w:rPr>
              <w:t>prvašićima</w:t>
            </w:r>
            <w:proofErr w:type="spellEnd"/>
            <w:r w:rsidRPr="0036064D">
              <w:rPr>
                <w:rFonts w:ascii="Calibri" w:hAnsi="Calibri"/>
                <w:sz w:val="22"/>
                <w:szCs w:val="22"/>
              </w:rPr>
              <w:t xml:space="preserve"> i djeci predškolskog uzrasta.</w:t>
            </w:r>
          </w:p>
        </w:tc>
      </w:tr>
      <w:tr w:rsidR="0036064D" w:rsidRPr="0036064D" w14:paraId="1AAB595D" w14:textId="77777777" w:rsidTr="0036064D">
        <w:tc>
          <w:tcPr>
            <w:tcW w:w="2802" w:type="dxa"/>
          </w:tcPr>
          <w:p w14:paraId="7E68CE8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5C75242"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prigodnih poklona postiže se veće zadovoljstvo stanovništva.</w:t>
            </w:r>
          </w:p>
        </w:tc>
      </w:tr>
      <w:tr w:rsidR="0036064D" w:rsidRPr="0036064D" w14:paraId="1E12ECF8" w14:textId="77777777" w:rsidTr="0036064D">
        <w:tc>
          <w:tcPr>
            <w:tcW w:w="2802" w:type="dxa"/>
          </w:tcPr>
          <w:p w14:paraId="3A8FFEC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412E08C3"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2A40BBE5" w14:textId="77777777" w:rsidTr="0036064D">
        <w:tc>
          <w:tcPr>
            <w:tcW w:w="2802" w:type="dxa"/>
          </w:tcPr>
          <w:p w14:paraId="5719AE8C"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0F4A2381"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150 novorođene djece, 160 </w:t>
            </w:r>
            <w:proofErr w:type="spellStart"/>
            <w:r w:rsidRPr="0036064D">
              <w:rPr>
                <w:rFonts w:ascii="Calibri" w:hAnsi="Calibri"/>
                <w:sz w:val="22"/>
                <w:szCs w:val="22"/>
              </w:rPr>
              <w:t>prvašića</w:t>
            </w:r>
            <w:proofErr w:type="spellEnd"/>
            <w:r w:rsidRPr="0036064D">
              <w:rPr>
                <w:rFonts w:ascii="Calibri" w:hAnsi="Calibri"/>
                <w:sz w:val="22"/>
                <w:szCs w:val="22"/>
              </w:rPr>
              <w:t>, 990 djece koja dobiju poklon Djeda Božićnjaka</w:t>
            </w:r>
          </w:p>
        </w:tc>
      </w:tr>
      <w:tr w:rsidR="0036064D" w:rsidRPr="0036064D" w14:paraId="6FEB86F8" w14:textId="77777777" w:rsidTr="0036064D">
        <w:tc>
          <w:tcPr>
            <w:tcW w:w="2802" w:type="dxa"/>
          </w:tcPr>
          <w:p w14:paraId="1075043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42FFC36" w14:textId="77777777" w:rsidR="0036064D" w:rsidRPr="0036064D" w:rsidRDefault="0036064D" w:rsidP="0036064D">
            <w:pPr>
              <w:jc w:val="both"/>
              <w:rPr>
                <w:rFonts w:ascii="Calibri" w:hAnsi="Calibri"/>
                <w:sz w:val="22"/>
                <w:szCs w:val="22"/>
                <w:highlight w:val="yellow"/>
              </w:rPr>
            </w:pPr>
            <w:r w:rsidRPr="0036064D">
              <w:rPr>
                <w:rFonts w:ascii="Calibri" w:hAnsi="Calibri"/>
                <w:sz w:val="22"/>
                <w:szCs w:val="22"/>
              </w:rPr>
              <w:t>77 novorođene djece</w:t>
            </w:r>
          </w:p>
        </w:tc>
      </w:tr>
    </w:tbl>
    <w:p w14:paraId="39A5D2E7" w14:textId="77777777" w:rsidR="0036064D" w:rsidRPr="0036064D" w:rsidRDefault="0036064D" w:rsidP="0036064D">
      <w:pPr>
        <w:ind w:left="284"/>
        <w:contextualSpacing/>
        <w:jc w:val="both"/>
        <w:rPr>
          <w:rFonts w:ascii="Calibri" w:hAnsi="Calibri"/>
          <w:i/>
          <w:noProof/>
          <w:sz w:val="22"/>
          <w:szCs w:val="22"/>
        </w:rPr>
      </w:pPr>
    </w:p>
    <w:p w14:paraId="2998B6AB"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Pomoć djeci koja imaju potrebe za uslugom logopeda INES</w:t>
      </w:r>
    </w:p>
    <w:p w14:paraId="62A49449" w14:textId="77777777" w:rsidR="0036064D" w:rsidRPr="0036064D" w:rsidRDefault="0036064D" w:rsidP="0036064D">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00430979" w14:textId="77777777" w:rsidTr="0036064D">
        <w:tc>
          <w:tcPr>
            <w:tcW w:w="2802" w:type="dxa"/>
          </w:tcPr>
          <w:p w14:paraId="5ED9B060"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60503661"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djece koja su obuhvaćena </w:t>
            </w:r>
            <w:proofErr w:type="spellStart"/>
            <w:r w:rsidRPr="0036064D">
              <w:rPr>
                <w:rFonts w:ascii="Calibri" w:hAnsi="Calibri"/>
                <w:sz w:val="22"/>
                <w:szCs w:val="22"/>
              </w:rPr>
              <w:t>logopedskom</w:t>
            </w:r>
            <w:proofErr w:type="spellEnd"/>
            <w:r w:rsidRPr="0036064D">
              <w:rPr>
                <w:rFonts w:ascii="Calibri" w:hAnsi="Calibri"/>
                <w:sz w:val="22"/>
                <w:szCs w:val="22"/>
              </w:rPr>
              <w:t xml:space="preserve"> terapijom</w:t>
            </w:r>
          </w:p>
        </w:tc>
      </w:tr>
      <w:tr w:rsidR="0036064D" w:rsidRPr="0036064D" w14:paraId="75330615" w14:textId="77777777" w:rsidTr="0036064D">
        <w:tc>
          <w:tcPr>
            <w:tcW w:w="2802" w:type="dxa"/>
          </w:tcPr>
          <w:p w14:paraId="26CF1F7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72F67D5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Uključivanjem djece koja imaju poremećaje s govorom u </w:t>
            </w:r>
            <w:proofErr w:type="spellStart"/>
            <w:r w:rsidRPr="0036064D">
              <w:rPr>
                <w:rFonts w:ascii="Calibri" w:hAnsi="Calibri"/>
                <w:sz w:val="22"/>
                <w:szCs w:val="22"/>
              </w:rPr>
              <w:t>logopedsku</w:t>
            </w:r>
            <w:proofErr w:type="spellEnd"/>
            <w:r w:rsidRPr="0036064D">
              <w:rPr>
                <w:rFonts w:ascii="Calibri" w:hAnsi="Calibri"/>
                <w:sz w:val="22"/>
                <w:szCs w:val="22"/>
              </w:rPr>
              <w:t xml:space="preserve"> terapiju liječe se odnosno u potpunosti uklanjaju teškoće kako bi djeca nesmetano krenula u školu</w:t>
            </w:r>
          </w:p>
        </w:tc>
      </w:tr>
      <w:tr w:rsidR="0036064D" w:rsidRPr="0036064D" w14:paraId="74F57B4C" w14:textId="77777777" w:rsidTr="0036064D">
        <w:tc>
          <w:tcPr>
            <w:tcW w:w="2802" w:type="dxa"/>
          </w:tcPr>
          <w:p w14:paraId="417D5C8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01535521"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6E6DB1AA" w14:textId="77777777" w:rsidTr="0036064D">
        <w:tc>
          <w:tcPr>
            <w:tcW w:w="2802" w:type="dxa"/>
          </w:tcPr>
          <w:p w14:paraId="0888082D"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65AE6536" w14:textId="77777777" w:rsidR="0036064D" w:rsidRPr="0036064D" w:rsidRDefault="0036064D" w:rsidP="0036064D">
            <w:pPr>
              <w:jc w:val="both"/>
              <w:rPr>
                <w:rFonts w:ascii="Calibri" w:hAnsi="Calibri"/>
                <w:sz w:val="22"/>
                <w:szCs w:val="22"/>
              </w:rPr>
            </w:pPr>
            <w:r w:rsidRPr="0036064D">
              <w:rPr>
                <w:rFonts w:ascii="Calibri" w:hAnsi="Calibri"/>
                <w:sz w:val="22"/>
                <w:szCs w:val="22"/>
              </w:rPr>
              <w:t>20</w:t>
            </w:r>
          </w:p>
        </w:tc>
      </w:tr>
      <w:tr w:rsidR="0036064D" w:rsidRPr="0036064D" w14:paraId="253248EC" w14:textId="77777777" w:rsidTr="0036064D">
        <w:trPr>
          <w:trHeight w:val="70"/>
        </w:trPr>
        <w:tc>
          <w:tcPr>
            <w:tcW w:w="2802" w:type="dxa"/>
          </w:tcPr>
          <w:p w14:paraId="0145B9ED"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6AFA739D" w14:textId="77777777" w:rsidR="0036064D" w:rsidRPr="0036064D" w:rsidRDefault="0036064D" w:rsidP="0036064D">
            <w:pPr>
              <w:jc w:val="both"/>
              <w:rPr>
                <w:rFonts w:ascii="Calibri" w:hAnsi="Calibri"/>
                <w:sz w:val="22"/>
                <w:szCs w:val="22"/>
              </w:rPr>
            </w:pPr>
            <w:r w:rsidRPr="0036064D">
              <w:rPr>
                <w:rFonts w:ascii="Calibri" w:hAnsi="Calibri"/>
                <w:sz w:val="22"/>
                <w:szCs w:val="22"/>
              </w:rPr>
              <w:t>12</w:t>
            </w:r>
          </w:p>
        </w:tc>
      </w:tr>
    </w:tbl>
    <w:p w14:paraId="1524408E" w14:textId="77777777" w:rsidR="0036064D" w:rsidRPr="0036064D" w:rsidRDefault="0036064D" w:rsidP="0036064D">
      <w:pPr>
        <w:contextualSpacing/>
        <w:jc w:val="both"/>
        <w:rPr>
          <w:rFonts w:ascii="Calibri" w:hAnsi="Calibri"/>
          <w:i/>
          <w:noProof/>
          <w:sz w:val="12"/>
          <w:szCs w:val="12"/>
        </w:rPr>
      </w:pPr>
    </w:p>
    <w:p w14:paraId="2ACD519E" w14:textId="77777777" w:rsidR="0036064D" w:rsidRPr="0036064D" w:rsidRDefault="0036064D" w:rsidP="0036064D">
      <w:pPr>
        <w:jc w:val="both"/>
        <w:rPr>
          <w:rFonts w:ascii="Calibri" w:hAnsi="Calibri"/>
          <w:b/>
          <w:bCs/>
          <w:sz w:val="22"/>
          <w:szCs w:val="22"/>
        </w:rPr>
      </w:pPr>
    </w:p>
    <w:p w14:paraId="21C0DF8F" w14:textId="77777777" w:rsidR="0036064D" w:rsidRDefault="0036064D" w:rsidP="0036064D">
      <w:pPr>
        <w:jc w:val="both"/>
        <w:rPr>
          <w:rFonts w:ascii="Calibri" w:hAnsi="Calibri"/>
          <w:b/>
          <w:bCs/>
          <w:sz w:val="22"/>
          <w:szCs w:val="22"/>
        </w:rPr>
      </w:pPr>
    </w:p>
    <w:p w14:paraId="19073609" w14:textId="77777777" w:rsidR="00D47307" w:rsidRDefault="00D47307" w:rsidP="0036064D">
      <w:pPr>
        <w:jc w:val="both"/>
        <w:rPr>
          <w:rFonts w:ascii="Calibri" w:hAnsi="Calibri"/>
          <w:b/>
          <w:bCs/>
          <w:sz w:val="22"/>
          <w:szCs w:val="22"/>
        </w:rPr>
      </w:pPr>
    </w:p>
    <w:p w14:paraId="44B0C306" w14:textId="77777777" w:rsidR="00D47307" w:rsidRDefault="00D47307" w:rsidP="0036064D">
      <w:pPr>
        <w:jc w:val="both"/>
        <w:rPr>
          <w:rFonts w:ascii="Calibri" w:hAnsi="Calibri"/>
          <w:b/>
          <w:bCs/>
          <w:sz w:val="22"/>
          <w:szCs w:val="22"/>
        </w:rPr>
      </w:pPr>
    </w:p>
    <w:p w14:paraId="4C368928" w14:textId="77777777" w:rsidR="00D47307" w:rsidRDefault="00D47307" w:rsidP="0036064D">
      <w:pPr>
        <w:jc w:val="both"/>
        <w:rPr>
          <w:rFonts w:ascii="Calibri" w:hAnsi="Calibri"/>
          <w:b/>
          <w:bCs/>
          <w:sz w:val="22"/>
          <w:szCs w:val="22"/>
        </w:rPr>
      </w:pPr>
    </w:p>
    <w:p w14:paraId="6338A469" w14:textId="77777777" w:rsidR="00D47307" w:rsidRPr="0036064D" w:rsidRDefault="00D47307" w:rsidP="0036064D">
      <w:pPr>
        <w:jc w:val="both"/>
        <w:rPr>
          <w:rFonts w:ascii="Calibri" w:hAnsi="Calibri"/>
          <w:b/>
          <w:bCs/>
          <w:sz w:val="22"/>
          <w:szCs w:val="22"/>
        </w:rPr>
      </w:pPr>
    </w:p>
    <w:p w14:paraId="7F4D3D86"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lastRenderedPageBreak/>
        <w:t>PROGRAM 2003 JAVNE POTREBE U OBRAZOVANJU</w:t>
      </w:r>
    </w:p>
    <w:p w14:paraId="513E2FF2" w14:textId="1912C234" w:rsidR="0036064D" w:rsidRPr="0036064D" w:rsidRDefault="0036064D" w:rsidP="0036064D">
      <w:pPr>
        <w:jc w:val="both"/>
        <w:rPr>
          <w:rFonts w:ascii="Calibri" w:hAnsi="Calibri"/>
          <w:bCs/>
          <w:iCs/>
          <w:sz w:val="22"/>
          <w:szCs w:val="22"/>
        </w:rPr>
      </w:pPr>
      <w:r w:rsidRPr="0036064D">
        <w:rPr>
          <w:rFonts w:ascii="Calibri" w:hAnsi="Calibri"/>
          <w:bCs/>
          <w:iCs/>
          <w:sz w:val="22"/>
          <w:szCs w:val="22"/>
        </w:rPr>
        <w:t xml:space="preserve">Planirana sredstva za provođenje programa iznose 1.258.000,00 kuna, dok izvršenje iznosi </w:t>
      </w:r>
      <w:r w:rsidR="00F0449C">
        <w:rPr>
          <w:rFonts w:ascii="Calibri" w:hAnsi="Calibri"/>
          <w:bCs/>
          <w:iCs/>
          <w:sz w:val="22"/>
          <w:szCs w:val="22"/>
        </w:rPr>
        <w:t>813.442,85</w:t>
      </w:r>
      <w:r w:rsidRPr="0036064D">
        <w:rPr>
          <w:rFonts w:ascii="Calibri" w:hAnsi="Calibri"/>
          <w:bCs/>
          <w:iCs/>
          <w:sz w:val="22"/>
          <w:szCs w:val="22"/>
        </w:rPr>
        <w:t xml:space="preserve"> kuna, dakle program je izvršen sa 6</w:t>
      </w:r>
      <w:r w:rsidR="00F0449C">
        <w:rPr>
          <w:rFonts w:ascii="Calibri" w:hAnsi="Calibri"/>
          <w:bCs/>
          <w:iCs/>
          <w:sz w:val="22"/>
          <w:szCs w:val="22"/>
        </w:rPr>
        <w:t>5</w:t>
      </w:r>
      <w:r w:rsidRPr="0036064D">
        <w:rPr>
          <w:rFonts w:ascii="Calibri" w:hAnsi="Calibri"/>
          <w:bCs/>
          <w:iCs/>
          <w:sz w:val="22"/>
          <w:szCs w:val="22"/>
        </w:rPr>
        <w:t>%.</w:t>
      </w:r>
    </w:p>
    <w:p w14:paraId="59C230E7" w14:textId="77777777" w:rsidR="0036064D" w:rsidRPr="0036064D" w:rsidRDefault="0036064D" w:rsidP="0036064D">
      <w:pPr>
        <w:jc w:val="both"/>
        <w:rPr>
          <w:rFonts w:ascii="Calibri" w:hAnsi="Calibri"/>
          <w:bCs/>
          <w:iCs/>
          <w:sz w:val="22"/>
          <w:szCs w:val="22"/>
        </w:rPr>
      </w:pPr>
    </w:p>
    <w:p w14:paraId="09DAED88" w14:textId="77777777" w:rsidR="003709D9" w:rsidRPr="0036064D" w:rsidRDefault="003709D9" w:rsidP="003709D9">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2ED72531" w14:textId="77777777" w:rsidR="003709D9" w:rsidRPr="0036064D" w:rsidRDefault="003709D9" w:rsidP="003709D9"/>
    <w:p w14:paraId="0EBA97C7" w14:textId="77777777" w:rsidR="003709D9" w:rsidRPr="003709D9" w:rsidRDefault="003709D9" w:rsidP="003709D9">
      <w:pPr>
        <w:tabs>
          <w:tab w:val="left" w:pos="8931"/>
        </w:tabs>
        <w:jc w:val="both"/>
        <w:rPr>
          <w:rFonts w:asciiTheme="minorHAnsi" w:eastAsia="Calibri" w:hAnsiTheme="minorHAnsi"/>
          <w:b/>
          <w:sz w:val="22"/>
          <w:szCs w:val="22"/>
        </w:rPr>
      </w:pPr>
      <w:r w:rsidRPr="003709D9">
        <w:rPr>
          <w:rFonts w:asciiTheme="minorHAnsi" w:eastAsia="Calibri" w:hAnsiTheme="minorHAnsi"/>
          <w:b/>
          <w:sz w:val="22"/>
          <w:szCs w:val="22"/>
        </w:rPr>
        <w:t>1. Kapitalni projekt K231011: Izgradnja i opremanje školskih objekata</w:t>
      </w:r>
    </w:p>
    <w:p w14:paraId="275D7201" w14:textId="77777777" w:rsidR="003709D9" w:rsidRPr="003709D9" w:rsidRDefault="003709D9" w:rsidP="003709D9">
      <w:pPr>
        <w:tabs>
          <w:tab w:val="left" w:pos="8931"/>
        </w:tabs>
        <w:jc w:val="both"/>
        <w:rPr>
          <w:rFonts w:asciiTheme="minorHAnsi" w:hAnsiTheme="minorHAnsi"/>
          <w:b/>
          <w:bCs/>
          <w:sz w:val="22"/>
          <w:szCs w:val="22"/>
        </w:rPr>
      </w:pPr>
    </w:p>
    <w:p w14:paraId="46EB597E"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ovog kapitalnog projekta  planirani su rashodi za izradu projektne dokumentacije – glavnog projekta za energetsku obnovu Osnovne škole Sv. Matej u </w:t>
      </w:r>
      <w:proofErr w:type="spellStart"/>
      <w:r w:rsidRPr="003709D9">
        <w:rPr>
          <w:rFonts w:ascii="Calibri" w:hAnsi="Calibri"/>
          <w:sz w:val="22"/>
          <w:szCs w:val="22"/>
        </w:rPr>
        <w:t>Viškovu</w:t>
      </w:r>
      <w:proofErr w:type="spellEnd"/>
      <w:r w:rsidRPr="003709D9">
        <w:rPr>
          <w:rFonts w:ascii="Calibri" w:hAnsi="Calibri"/>
          <w:sz w:val="22"/>
          <w:szCs w:val="22"/>
        </w:rPr>
        <w:t xml:space="preserve">. Također, u projekcijama za 2020. i 2021. godinu planirano je sufinanciranje gradnje nove škole u Marinićima, uz pretpostavku da će osnivač i nositelj gradnje biti Primorsko-goranska županija, te da će se za procijenjenu vrijednost investicije od cca 50 </w:t>
      </w:r>
      <w:proofErr w:type="spellStart"/>
      <w:r w:rsidRPr="003709D9">
        <w:rPr>
          <w:rFonts w:ascii="Calibri" w:hAnsi="Calibri"/>
          <w:sz w:val="22"/>
          <w:szCs w:val="22"/>
        </w:rPr>
        <w:t>mil</w:t>
      </w:r>
      <w:proofErr w:type="spellEnd"/>
      <w:r w:rsidRPr="003709D9">
        <w:rPr>
          <w:rFonts w:ascii="Calibri" w:hAnsi="Calibri"/>
          <w:sz w:val="22"/>
          <w:szCs w:val="22"/>
        </w:rPr>
        <w:t xml:space="preserve">. kuna županija kreditno zadužiti na period od 10 godina, uz sufinanciranje Općine Viškovo u visini od 50 %. Slijedom naprijed navedenog, planirani su rashodi kroz kapitalnu pomoć županijskom proračunu, odnosno rashodi za otplatu kredita.  Izrada projektne dokumentacije  za energetsku obnovu OŠ Sv.  Matej  će započeti po objavi najave natječaja i definiranju projektnih uvjeta. </w:t>
      </w:r>
    </w:p>
    <w:p w14:paraId="4DD51B67" w14:textId="16232228"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 xml:space="preserve">Planirana sredstva za provođenje navedenog kapitalnog projekta iznose 248.000,00 kuna, a u izvještajnom razdoblju realizirano je </w:t>
      </w:r>
      <w:r w:rsidR="00F0449C">
        <w:rPr>
          <w:rFonts w:asciiTheme="minorHAnsi" w:hAnsiTheme="minorHAnsi"/>
          <w:sz w:val="22"/>
          <w:szCs w:val="22"/>
        </w:rPr>
        <w:t>259.986,81</w:t>
      </w:r>
      <w:r w:rsidRPr="003709D9">
        <w:rPr>
          <w:rFonts w:asciiTheme="minorHAnsi" w:hAnsiTheme="minorHAnsi"/>
          <w:sz w:val="22"/>
          <w:szCs w:val="22"/>
        </w:rPr>
        <w:t xml:space="preserve"> kuna, odnosno  10</w:t>
      </w:r>
      <w:r w:rsidR="00F0449C">
        <w:rPr>
          <w:rFonts w:asciiTheme="minorHAnsi" w:hAnsiTheme="minorHAnsi"/>
          <w:sz w:val="22"/>
          <w:szCs w:val="22"/>
        </w:rPr>
        <w:t>5</w:t>
      </w:r>
      <w:r w:rsidRPr="003709D9">
        <w:rPr>
          <w:rFonts w:asciiTheme="minorHAnsi" w:hAnsiTheme="minorHAnsi"/>
          <w:sz w:val="22"/>
          <w:szCs w:val="22"/>
        </w:rPr>
        <w:t>%.</w:t>
      </w:r>
    </w:p>
    <w:p w14:paraId="03891617" w14:textId="77777777" w:rsidR="003709D9" w:rsidRPr="003709D9" w:rsidRDefault="003709D9" w:rsidP="003709D9">
      <w:pPr>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troškovi ugovoreni u 2018. godini, a sukladno Odluci o izvršenju proračuna su evidentirani u 2019. godini. Isti se odnose na izradu projektne dokumentacije   glavnih i izvedbenih projekata  i za novu školu u Marinićima.  </w:t>
      </w:r>
    </w:p>
    <w:p w14:paraId="3D211166" w14:textId="77777777" w:rsidR="003709D9" w:rsidRPr="003709D9" w:rsidRDefault="003709D9" w:rsidP="003709D9">
      <w:pPr>
        <w:jc w:val="both"/>
        <w:rPr>
          <w:rFonts w:asciiTheme="minorHAnsi" w:hAnsiTheme="minorHAnsi"/>
          <w:strike/>
          <w:sz w:val="22"/>
          <w:szCs w:val="22"/>
        </w:rPr>
      </w:pPr>
    </w:p>
    <w:p w14:paraId="38A553DE" w14:textId="77777777" w:rsidR="003709D9" w:rsidRPr="003709D9" w:rsidRDefault="003709D9" w:rsidP="003709D9">
      <w:pPr>
        <w:autoSpaceDE w:val="0"/>
        <w:autoSpaceDN w:val="0"/>
        <w:adjustRightInd w:val="0"/>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Izrada projektne dokumentacije za energetsku obnovu OŠ Sv. Matej u </w:t>
      </w:r>
      <w:proofErr w:type="spellStart"/>
      <w:r w:rsidRPr="003709D9">
        <w:rPr>
          <w:rFonts w:ascii="Calibri" w:hAnsi="Calibri"/>
          <w:sz w:val="22"/>
          <w:szCs w:val="22"/>
        </w:rPr>
        <w:t>Viškovu</w:t>
      </w:r>
      <w:proofErr w:type="spellEnd"/>
      <w:r w:rsidRPr="003709D9">
        <w:rPr>
          <w:rFonts w:ascii="Calibri" w:hAnsi="Calibri"/>
          <w:sz w:val="22"/>
          <w:szCs w:val="22"/>
        </w:rPr>
        <w:t>. Cilj se realizira sukladno gore navedenom obrazloženju.</w:t>
      </w:r>
    </w:p>
    <w:p w14:paraId="398F2F02" w14:textId="77777777" w:rsidR="003709D9" w:rsidRPr="003709D9" w:rsidRDefault="003709D9" w:rsidP="003709D9">
      <w:pPr>
        <w:autoSpaceDE w:val="0"/>
        <w:autoSpaceDN w:val="0"/>
        <w:adjustRightInd w:val="0"/>
        <w:jc w:val="both"/>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3709D9" w:rsidRPr="003709D9" w14:paraId="28DC4237"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450B44E1"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Pokazatelj rezultata</w:t>
            </w:r>
          </w:p>
        </w:tc>
        <w:tc>
          <w:tcPr>
            <w:tcW w:w="6583" w:type="dxa"/>
            <w:tcBorders>
              <w:top w:val="single" w:sz="4" w:space="0" w:color="auto"/>
              <w:left w:val="single" w:sz="4" w:space="0" w:color="auto"/>
              <w:bottom w:val="single" w:sz="4" w:space="0" w:color="auto"/>
              <w:right w:val="single" w:sz="4" w:space="0" w:color="auto"/>
            </w:tcBorders>
            <w:hideMark/>
          </w:tcPr>
          <w:p w14:paraId="5C5E4DD1" w14:textId="77777777" w:rsidR="003709D9" w:rsidRPr="003709D9" w:rsidRDefault="003709D9" w:rsidP="003709D9">
            <w:pPr>
              <w:autoSpaceDE w:val="0"/>
              <w:autoSpaceDN w:val="0"/>
              <w:adjustRightInd w:val="0"/>
              <w:jc w:val="both"/>
              <w:rPr>
                <w:rFonts w:ascii="Calibri" w:hAnsi="Calibri"/>
                <w:sz w:val="22"/>
                <w:szCs w:val="22"/>
                <w:lang w:eastAsia="en-US"/>
              </w:rPr>
            </w:pPr>
            <w:r w:rsidRPr="003709D9">
              <w:rPr>
                <w:rFonts w:ascii="Calibri" w:hAnsi="Calibri"/>
                <w:sz w:val="22"/>
                <w:szCs w:val="22"/>
                <w:lang w:eastAsia="en-US"/>
              </w:rPr>
              <w:t>Izrada potrebne projektne dokumentacije za prijavu na Javni poziv za sufinanciranje</w:t>
            </w:r>
          </w:p>
        </w:tc>
      </w:tr>
      <w:tr w:rsidR="003709D9" w:rsidRPr="003709D9" w14:paraId="2CE6331E" w14:textId="77777777" w:rsidTr="003709D9">
        <w:trPr>
          <w:trHeight w:val="549"/>
        </w:trPr>
        <w:tc>
          <w:tcPr>
            <w:tcW w:w="2739" w:type="dxa"/>
            <w:tcBorders>
              <w:top w:val="single" w:sz="4" w:space="0" w:color="auto"/>
              <w:left w:val="single" w:sz="4" w:space="0" w:color="auto"/>
              <w:bottom w:val="single" w:sz="4" w:space="0" w:color="auto"/>
              <w:right w:val="single" w:sz="4" w:space="0" w:color="auto"/>
            </w:tcBorders>
            <w:hideMark/>
          </w:tcPr>
          <w:p w14:paraId="24E4F20D"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Definicija</w:t>
            </w:r>
          </w:p>
        </w:tc>
        <w:tc>
          <w:tcPr>
            <w:tcW w:w="6583" w:type="dxa"/>
            <w:tcBorders>
              <w:top w:val="single" w:sz="4" w:space="0" w:color="auto"/>
              <w:left w:val="single" w:sz="4" w:space="0" w:color="auto"/>
              <w:bottom w:val="single" w:sz="4" w:space="0" w:color="auto"/>
              <w:right w:val="single" w:sz="4" w:space="0" w:color="auto"/>
            </w:tcBorders>
            <w:hideMark/>
          </w:tcPr>
          <w:p w14:paraId="7E26ADCB" w14:textId="77777777" w:rsidR="003709D9" w:rsidRPr="003709D9" w:rsidRDefault="003709D9" w:rsidP="003709D9">
            <w:pPr>
              <w:autoSpaceDE w:val="0"/>
              <w:autoSpaceDN w:val="0"/>
              <w:adjustRightInd w:val="0"/>
              <w:jc w:val="both"/>
              <w:rPr>
                <w:rFonts w:ascii="Calibri" w:hAnsi="Calibri"/>
                <w:sz w:val="22"/>
                <w:szCs w:val="22"/>
                <w:lang w:eastAsia="en-US"/>
              </w:rPr>
            </w:pPr>
            <w:r w:rsidRPr="003709D9">
              <w:rPr>
                <w:rFonts w:ascii="Calibri" w:hAnsi="Calibri"/>
                <w:sz w:val="22"/>
                <w:szCs w:val="22"/>
                <w:lang w:eastAsia="en-US"/>
              </w:rPr>
              <w:t xml:space="preserve">Energetska obnova postojeće škole te postizanje ušteda u potrošnji energenata </w:t>
            </w:r>
          </w:p>
        </w:tc>
      </w:tr>
      <w:tr w:rsidR="003709D9" w:rsidRPr="003709D9" w14:paraId="322745FB"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1643CECE"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Jedinica</w:t>
            </w:r>
          </w:p>
        </w:tc>
        <w:tc>
          <w:tcPr>
            <w:tcW w:w="6583" w:type="dxa"/>
            <w:tcBorders>
              <w:top w:val="single" w:sz="4" w:space="0" w:color="auto"/>
              <w:left w:val="single" w:sz="4" w:space="0" w:color="auto"/>
              <w:bottom w:val="single" w:sz="4" w:space="0" w:color="auto"/>
              <w:right w:val="single" w:sz="4" w:space="0" w:color="auto"/>
            </w:tcBorders>
            <w:hideMark/>
          </w:tcPr>
          <w:p w14:paraId="4261848F"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w:t>
            </w:r>
          </w:p>
        </w:tc>
      </w:tr>
      <w:tr w:rsidR="003709D9" w:rsidRPr="003709D9" w14:paraId="77AFD21E"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27B47478"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Ciljana vrijednost (2019.)</w:t>
            </w:r>
          </w:p>
        </w:tc>
        <w:tc>
          <w:tcPr>
            <w:tcW w:w="6583" w:type="dxa"/>
            <w:tcBorders>
              <w:top w:val="single" w:sz="4" w:space="0" w:color="auto"/>
              <w:left w:val="single" w:sz="4" w:space="0" w:color="auto"/>
              <w:bottom w:val="single" w:sz="4" w:space="0" w:color="auto"/>
              <w:right w:val="single" w:sz="4" w:space="0" w:color="auto"/>
            </w:tcBorders>
            <w:hideMark/>
          </w:tcPr>
          <w:p w14:paraId="50E4E19B"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100</w:t>
            </w:r>
          </w:p>
        </w:tc>
      </w:tr>
      <w:tr w:rsidR="003709D9" w:rsidRPr="003709D9" w14:paraId="5D36F3D9"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2F1CCECC"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Ostvarena vrijednost u izvještajnom razdoblju</w:t>
            </w:r>
          </w:p>
        </w:tc>
        <w:tc>
          <w:tcPr>
            <w:tcW w:w="6583" w:type="dxa"/>
            <w:tcBorders>
              <w:top w:val="single" w:sz="4" w:space="0" w:color="auto"/>
              <w:left w:val="single" w:sz="4" w:space="0" w:color="auto"/>
              <w:bottom w:val="single" w:sz="4" w:space="0" w:color="auto"/>
              <w:right w:val="single" w:sz="4" w:space="0" w:color="auto"/>
            </w:tcBorders>
            <w:hideMark/>
          </w:tcPr>
          <w:p w14:paraId="7F36325C"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0</w:t>
            </w:r>
          </w:p>
        </w:tc>
      </w:tr>
    </w:tbl>
    <w:p w14:paraId="2035B290" w14:textId="77777777" w:rsidR="003709D9" w:rsidRPr="003709D9" w:rsidRDefault="003709D9" w:rsidP="003709D9">
      <w:pPr>
        <w:autoSpaceDE w:val="0"/>
        <w:autoSpaceDN w:val="0"/>
        <w:adjustRightInd w:val="0"/>
        <w:jc w:val="both"/>
        <w:rPr>
          <w:rFonts w:ascii="Calibri" w:hAnsi="Calibri"/>
          <w:b/>
          <w:sz w:val="22"/>
          <w:szCs w:val="22"/>
        </w:rPr>
      </w:pPr>
    </w:p>
    <w:p w14:paraId="470FF2E9" w14:textId="77777777" w:rsidR="003709D9" w:rsidRPr="003709D9" w:rsidRDefault="003709D9" w:rsidP="003709D9">
      <w:pPr>
        <w:autoSpaceDE w:val="0"/>
        <w:autoSpaceDN w:val="0"/>
        <w:adjustRightInd w:val="0"/>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Sufinanciranje izgradnje nove škole Marinići. U izvještajnom razdoblju nije predviđena realizacija cilja. </w:t>
      </w:r>
    </w:p>
    <w:p w14:paraId="49E6C21D" w14:textId="77777777" w:rsidR="003709D9" w:rsidRPr="003709D9" w:rsidRDefault="003709D9" w:rsidP="003709D9">
      <w:pPr>
        <w:autoSpaceDE w:val="0"/>
        <w:autoSpaceDN w:val="0"/>
        <w:adjustRightInd w:val="0"/>
        <w:jc w:val="both"/>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3709D9" w:rsidRPr="003709D9" w14:paraId="004D9927"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34B1BAD6"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Pokazatelj rezultata</w:t>
            </w:r>
          </w:p>
        </w:tc>
        <w:tc>
          <w:tcPr>
            <w:tcW w:w="6583" w:type="dxa"/>
            <w:tcBorders>
              <w:top w:val="single" w:sz="4" w:space="0" w:color="auto"/>
              <w:left w:val="single" w:sz="4" w:space="0" w:color="auto"/>
              <w:bottom w:val="single" w:sz="4" w:space="0" w:color="auto"/>
              <w:right w:val="single" w:sz="4" w:space="0" w:color="auto"/>
            </w:tcBorders>
            <w:hideMark/>
          </w:tcPr>
          <w:p w14:paraId="21597797"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Otplata kredita</w:t>
            </w:r>
          </w:p>
        </w:tc>
      </w:tr>
      <w:tr w:rsidR="003709D9" w:rsidRPr="003709D9" w14:paraId="3EC78936" w14:textId="77777777" w:rsidTr="003709D9">
        <w:trPr>
          <w:trHeight w:val="549"/>
        </w:trPr>
        <w:tc>
          <w:tcPr>
            <w:tcW w:w="2739" w:type="dxa"/>
            <w:tcBorders>
              <w:top w:val="single" w:sz="4" w:space="0" w:color="auto"/>
              <w:left w:val="single" w:sz="4" w:space="0" w:color="auto"/>
              <w:bottom w:val="single" w:sz="4" w:space="0" w:color="auto"/>
              <w:right w:val="single" w:sz="4" w:space="0" w:color="auto"/>
            </w:tcBorders>
            <w:hideMark/>
          </w:tcPr>
          <w:p w14:paraId="3BF9109C"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Definicija</w:t>
            </w:r>
          </w:p>
        </w:tc>
        <w:tc>
          <w:tcPr>
            <w:tcW w:w="6583" w:type="dxa"/>
            <w:tcBorders>
              <w:top w:val="single" w:sz="4" w:space="0" w:color="auto"/>
              <w:left w:val="single" w:sz="4" w:space="0" w:color="auto"/>
              <w:bottom w:val="single" w:sz="4" w:space="0" w:color="auto"/>
              <w:right w:val="single" w:sz="4" w:space="0" w:color="auto"/>
            </w:tcBorders>
            <w:hideMark/>
          </w:tcPr>
          <w:p w14:paraId="5CFF074A"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 xml:space="preserve">Postizanje dodatnog prostora za provođenje programa osnovnoškolskog obrazovanja </w:t>
            </w:r>
          </w:p>
        </w:tc>
      </w:tr>
      <w:tr w:rsidR="003709D9" w:rsidRPr="003709D9" w14:paraId="5FDE92B6"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07E7A29B"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Jedinica</w:t>
            </w:r>
          </w:p>
        </w:tc>
        <w:tc>
          <w:tcPr>
            <w:tcW w:w="6583" w:type="dxa"/>
            <w:tcBorders>
              <w:top w:val="single" w:sz="4" w:space="0" w:color="auto"/>
              <w:left w:val="single" w:sz="4" w:space="0" w:color="auto"/>
              <w:bottom w:val="single" w:sz="4" w:space="0" w:color="auto"/>
              <w:right w:val="single" w:sz="4" w:space="0" w:color="auto"/>
            </w:tcBorders>
            <w:hideMark/>
          </w:tcPr>
          <w:p w14:paraId="5C55BA72"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w:t>
            </w:r>
          </w:p>
        </w:tc>
      </w:tr>
      <w:tr w:rsidR="003709D9" w:rsidRPr="003709D9" w14:paraId="1F888944"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78AF2E26"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Ciljana vrijednost (2019.)</w:t>
            </w:r>
          </w:p>
        </w:tc>
        <w:tc>
          <w:tcPr>
            <w:tcW w:w="6583" w:type="dxa"/>
            <w:tcBorders>
              <w:top w:val="single" w:sz="4" w:space="0" w:color="auto"/>
              <w:left w:val="single" w:sz="4" w:space="0" w:color="auto"/>
              <w:bottom w:val="single" w:sz="4" w:space="0" w:color="auto"/>
              <w:right w:val="single" w:sz="4" w:space="0" w:color="auto"/>
            </w:tcBorders>
            <w:hideMark/>
          </w:tcPr>
          <w:p w14:paraId="738A666E"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0</w:t>
            </w:r>
          </w:p>
        </w:tc>
      </w:tr>
      <w:tr w:rsidR="003709D9" w:rsidRPr="003709D9" w14:paraId="3F1965E1"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5406C08E"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Ostvarena vrijednost u izvještajnom razdoblju</w:t>
            </w:r>
          </w:p>
        </w:tc>
        <w:tc>
          <w:tcPr>
            <w:tcW w:w="6583" w:type="dxa"/>
            <w:tcBorders>
              <w:top w:val="single" w:sz="4" w:space="0" w:color="auto"/>
              <w:left w:val="single" w:sz="4" w:space="0" w:color="auto"/>
              <w:bottom w:val="single" w:sz="4" w:space="0" w:color="auto"/>
              <w:right w:val="single" w:sz="4" w:space="0" w:color="auto"/>
            </w:tcBorders>
            <w:hideMark/>
          </w:tcPr>
          <w:p w14:paraId="2215F309"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0</w:t>
            </w:r>
          </w:p>
        </w:tc>
      </w:tr>
    </w:tbl>
    <w:p w14:paraId="4C6638C3" w14:textId="77777777" w:rsidR="003709D9" w:rsidRPr="003709D9" w:rsidRDefault="003709D9" w:rsidP="003709D9">
      <w:pPr>
        <w:autoSpaceDE w:val="0"/>
        <w:autoSpaceDN w:val="0"/>
        <w:adjustRightInd w:val="0"/>
        <w:jc w:val="both"/>
        <w:rPr>
          <w:rFonts w:asciiTheme="minorHAnsi" w:hAnsiTheme="minorHAnsi"/>
          <w:b/>
          <w:strike/>
          <w:sz w:val="22"/>
          <w:szCs w:val="22"/>
        </w:rPr>
      </w:pPr>
    </w:p>
    <w:p w14:paraId="089C6A62" w14:textId="77777777" w:rsidR="003709D9" w:rsidRDefault="003709D9" w:rsidP="0036064D">
      <w:pPr>
        <w:jc w:val="both"/>
        <w:rPr>
          <w:rFonts w:ascii="Calibri" w:hAnsi="Calibri"/>
          <w:b/>
          <w:sz w:val="22"/>
          <w:szCs w:val="22"/>
        </w:rPr>
      </w:pPr>
    </w:p>
    <w:p w14:paraId="0F084B08" w14:textId="77777777" w:rsidR="00D47307" w:rsidRDefault="00D47307" w:rsidP="0036064D">
      <w:pPr>
        <w:jc w:val="both"/>
        <w:rPr>
          <w:rFonts w:ascii="Calibri" w:hAnsi="Calibri"/>
          <w:b/>
          <w:sz w:val="22"/>
          <w:szCs w:val="22"/>
        </w:rPr>
      </w:pPr>
    </w:p>
    <w:p w14:paraId="4C332130" w14:textId="77777777" w:rsidR="00D47307" w:rsidRDefault="00D47307" w:rsidP="0036064D">
      <w:pPr>
        <w:jc w:val="both"/>
        <w:rPr>
          <w:rFonts w:ascii="Calibri" w:hAnsi="Calibri"/>
          <w:b/>
          <w:sz w:val="22"/>
          <w:szCs w:val="22"/>
        </w:rPr>
      </w:pPr>
    </w:p>
    <w:p w14:paraId="608CF984" w14:textId="77777777" w:rsidR="00D47307" w:rsidRDefault="00D47307" w:rsidP="0036064D">
      <w:pPr>
        <w:jc w:val="both"/>
        <w:rPr>
          <w:rFonts w:ascii="Calibri" w:hAnsi="Calibri"/>
          <w:b/>
          <w:sz w:val="22"/>
          <w:szCs w:val="22"/>
        </w:rPr>
      </w:pPr>
    </w:p>
    <w:p w14:paraId="73A9E766" w14:textId="77777777" w:rsidR="0036064D" w:rsidRPr="0036064D" w:rsidRDefault="003709D9" w:rsidP="0036064D">
      <w:pPr>
        <w:jc w:val="both"/>
        <w:rPr>
          <w:rFonts w:ascii="Calibri" w:hAnsi="Calibri"/>
          <w:b/>
          <w:sz w:val="22"/>
          <w:szCs w:val="22"/>
        </w:rPr>
      </w:pPr>
      <w:r>
        <w:rPr>
          <w:rFonts w:ascii="Calibri" w:hAnsi="Calibri"/>
          <w:b/>
          <w:sz w:val="22"/>
          <w:szCs w:val="22"/>
        </w:rPr>
        <w:lastRenderedPageBreak/>
        <w:t xml:space="preserve">Aktivnost </w:t>
      </w:r>
      <w:r w:rsidR="0036064D" w:rsidRPr="0036064D">
        <w:rPr>
          <w:rFonts w:ascii="Calibri" w:hAnsi="Calibri"/>
          <w:b/>
          <w:sz w:val="22"/>
          <w:szCs w:val="22"/>
        </w:rPr>
        <w:t>A231009</w:t>
      </w:r>
      <w:r>
        <w:rPr>
          <w:rFonts w:ascii="Calibri" w:hAnsi="Calibri"/>
          <w:b/>
          <w:sz w:val="22"/>
          <w:szCs w:val="22"/>
        </w:rPr>
        <w:t>:</w:t>
      </w:r>
      <w:r w:rsidR="0036064D" w:rsidRPr="0036064D">
        <w:rPr>
          <w:rFonts w:ascii="Calibri" w:hAnsi="Calibri"/>
          <w:b/>
          <w:sz w:val="22"/>
          <w:szCs w:val="22"/>
        </w:rPr>
        <w:t xml:space="preserve"> Javne potrebe iznad standarda u osnovnom obrazovanju</w:t>
      </w:r>
    </w:p>
    <w:p w14:paraId="581F1DED" w14:textId="77777777" w:rsidR="0036064D" w:rsidRPr="0036064D" w:rsidRDefault="0036064D" w:rsidP="0036064D">
      <w:pPr>
        <w:jc w:val="both"/>
        <w:rPr>
          <w:rFonts w:ascii="Calibri" w:hAnsi="Calibri"/>
          <w:sz w:val="22"/>
          <w:szCs w:val="22"/>
        </w:rPr>
      </w:pPr>
    </w:p>
    <w:p w14:paraId="3CCC0043"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te  za ostale potpore i pokroviteljstva u školstvu.</w:t>
      </w:r>
    </w:p>
    <w:p w14:paraId="7932EB25"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416.000,00 kuna, a realizirano je 189.381,50 kuna, odnosno 46%. </w:t>
      </w:r>
    </w:p>
    <w:p w14:paraId="3173DE5B" w14:textId="77777777" w:rsidR="0036064D" w:rsidRPr="0036064D" w:rsidRDefault="0036064D" w:rsidP="0036064D">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učenika osnovnih škola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5023C176" w14:textId="77777777" w:rsidTr="0036064D">
        <w:trPr>
          <w:trHeight w:val="284"/>
        </w:trPr>
        <w:tc>
          <w:tcPr>
            <w:tcW w:w="2739" w:type="dxa"/>
          </w:tcPr>
          <w:p w14:paraId="452622E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6315A33A" w14:textId="77777777" w:rsidR="0036064D" w:rsidRPr="0036064D" w:rsidRDefault="0036064D" w:rsidP="0036064D">
            <w:pPr>
              <w:jc w:val="both"/>
              <w:rPr>
                <w:rFonts w:ascii="Calibri" w:hAnsi="Calibri"/>
                <w:sz w:val="22"/>
                <w:szCs w:val="22"/>
              </w:rPr>
            </w:pPr>
            <w:r w:rsidRPr="0036064D">
              <w:rPr>
                <w:rFonts w:ascii="Calibri" w:hAnsi="Calibri"/>
                <w:sz w:val="22"/>
                <w:szCs w:val="22"/>
              </w:rPr>
              <w:t>Broj ispunjenih zahtjeva, broja odličnih učenika, zadovoljenje potreba za novim udžbenicima, broj pomoćnika u nastavi</w:t>
            </w:r>
          </w:p>
        </w:tc>
      </w:tr>
      <w:tr w:rsidR="0036064D" w:rsidRPr="0036064D" w14:paraId="019F2BF0" w14:textId="77777777" w:rsidTr="0036064D">
        <w:trPr>
          <w:trHeight w:val="1165"/>
        </w:trPr>
        <w:tc>
          <w:tcPr>
            <w:tcW w:w="2739" w:type="dxa"/>
          </w:tcPr>
          <w:p w14:paraId="06C19A1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4C415679"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36064D" w:rsidRPr="0036064D" w14:paraId="146ED28A" w14:textId="77777777" w:rsidTr="0036064D">
        <w:trPr>
          <w:trHeight w:val="284"/>
        </w:trPr>
        <w:tc>
          <w:tcPr>
            <w:tcW w:w="2739" w:type="dxa"/>
          </w:tcPr>
          <w:p w14:paraId="526550B5"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13D60447"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50EE7FC4" w14:textId="77777777" w:rsidTr="0036064D">
        <w:trPr>
          <w:trHeight w:val="284"/>
        </w:trPr>
        <w:tc>
          <w:tcPr>
            <w:tcW w:w="2739" w:type="dxa"/>
          </w:tcPr>
          <w:p w14:paraId="7A8FBB31"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770D3671"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5E61CB43" w14:textId="77777777" w:rsidTr="0036064D">
        <w:trPr>
          <w:trHeight w:val="284"/>
        </w:trPr>
        <w:tc>
          <w:tcPr>
            <w:tcW w:w="2739" w:type="dxa"/>
          </w:tcPr>
          <w:p w14:paraId="68A85FA3"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1E69DD76"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68BFA98C" w14:textId="77777777" w:rsidR="0036064D" w:rsidRPr="0036064D" w:rsidRDefault="0036064D" w:rsidP="0036064D">
      <w:pPr>
        <w:jc w:val="both"/>
        <w:rPr>
          <w:rFonts w:ascii="Calibri" w:hAnsi="Calibri"/>
          <w:i/>
          <w:sz w:val="22"/>
          <w:szCs w:val="22"/>
        </w:rPr>
      </w:pPr>
    </w:p>
    <w:p w14:paraId="1BD84265" w14:textId="77777777" w:rsidR="0036064D" w:rsidRPr="0036064D" w:rsidRDefault="0036064D" w:rsidP="0036064D">
      <w:pPr>
        <w:jc w:val="both"/>
        <w:rPr>
          <w:rFonts w:ascii="Calibri" w:hAnsi="Calibri"/>
          <w:sz w:val="22"/>
          <w:szCs w:val="22"/>
        </w:rPr>
      </w:pPr>
    </w:p>
    <w:p w14:paraId="5277CAB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A231010 Javne potrebe iznad standarda u srednjem i visokom obrazovanju</w:t>
      </w:r>
    </w:p>
    <w:p w14:paraId="58A7FCBC" w14:textId="77777777" w:rsidR="0036064D" w:rsidRPr="0036064D" w:rsidRDefault="0036064D" w:rsidP="0036064D">
      <w:pPr>
        <w:jc w:val="both"/>
        <w:rPr>
          <w:rFonts w:ascii="Calibri" w:hAnsi="Calibri"/>
          <w:sz w:val="22"/>
          <w:szCs w:val="22"/>
        </w:rPr>
      </w:pPr>
    </w:p>
    <w:p w14:paraId="3F978B9E"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javnog prijevoza studentima te dodjelu stipendija učenicima i studentima.</w:t>
      </w:r>
    </w:p>
    <w:p w14:paraId="33D405A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594.000,00 kuna, a realizirano je 364.074,54 kuna, odnosno 61%. </w:t>
      </w:r>
    </w:p>
    <w:p w14:paraId="67E924DD" w14:textId="77777777" w:rsidR="0036064D" w:rsidRPr="0036064D" w:rsidRDefault="0036064D" w:rsidP="0036064D">
      <w:pPr>
        <w:jc w:val="both"/>
        <w:rPr>
          <w:rFonts w:ascii="Calibri" w:hAnsi="Calibri"/>
          <w:sz w:val="22"/>
          <w:szCs w:val="22"/>
        </w:rPr>
      </w:pPr>
    </w:p>
    <w:p w14:paraId="76382CA4" w14:textId="77777777" w:rsidR="0036064D" w:rsidRPr="0036064D" w:rsidRDefault="0036064D" w:rsidP="0036064D">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047E703B" w14:textId="77777777" w:rsidTr="0036064D">
        <w:trPr>
          <w:trHeight w:val="284"/>
        </w:trPr>
        <w:tc>
          <w:tcPr>
            <w:tcW w:w="2739" w:type="dxa"/>
          </w:tcPr>
          <w:p w14:paraId="6415812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2809368C" w14:textId="77777777" w:rsidR="0036064D" w:rsidRPr="0036064D" w:rsidRDefault="0036064D" w:rsidP="0036064D">
            <w:pPr>
              <w:jc w:val="both"/>
              <w:rPr>
                <w:rFonts w:ascii="Calibri" w:hAnsi="Calibri"/>
                <w:sz w:val="22"/>
                <w:szCs w:val="22"/>
              </w:rPr>
            </w:pPr>
            <w:r w:rsidRPr="0036064D">
              <w:rPr>
                <w:rFonts w:ascii="Calibri" w:hAnsi="Calibri"/>
                <w:sz w:val="22"/>
                <w:szCs w:val="22"/>
              </w:rPr>
              <w:t>Broj dodijeljenih stipendija, broj zahtjeva za subvenciju prijevoza</w:t>
            </w:r>
          </w:p>
        </w:tc>
      </w:tr>
      <w:tr w:rsidR="0036064D" w:rsidRPr="0036064D" w14:paraId="36F3FA68" w14:textId="77777777" w:rsidTr="0036064D">
        <w:trPr>
          <w:trHeight w:val="668"/>
        </w:trPr>
        <w:tc>
          <w:tcPr>
            <w:tcW w:w="2739" w:type="dxa"/>
          </w:tcPr>
          <w:p w14:paraId="01A432F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13441C07"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stipendija učenicima srednjih škola i studentima postiže se kod njih želja za učenjem i daljnjim napredovanjem u radu.</w:t>
            </w:r>
          </w:p>
        </w:tc>
      </w:tr>
      <w:tr w:rsidR="0036064D" w:rsidRPr="0036064D" w14:paraId="55E6F4E9" w14:textId="77777777" w:rsidTr="0036064D">
        <w:trPr>
          <w:trHeight w:val="284"/>
        </w:trPr>
        <w:tc>
          <w:tcPr>
            <w:tcW w:w="2739" w:type="dxa"/>
          </w:tcPr>
          <w:p w14:paraId="48DA402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77DC34EA" w14:textId="77777777" w:rsidR="0036064D" w:rsidRPr="0036064D" w:rsidRDefault="0036064D" w:rsidP="0036064D">
            <w:pPr>
              <w:jc w:val="both"/>
              <w:rPr>
                <w:rFonts w:ascii="Calibri" w:hAnsi="Calibri"/>
                <w:sz w:val="22"/>
                <w:szCs w:val="22"/>
              </w:rPr>
            </w:pPr>
            <w:r w:rsidRPr="0036064D">
              <w:rPr>
                <w:rFonts w:ascii="Calibri" w:hAnsi="Calibri"/>
                <w:sz w:val="22"/>
                <w:szCs w:val="22"/>
              </w:rPr>
              <w:t>Broj / %</w:t>
            </w:r>
          </w:p>
        </w:tc>
      </w:tr>
      <w:tr w:rsidR="0036064D" w:rsidRPr="0036064D" w14:paraId="77D95EBB" w14:textId="77777777" w:rsidTr="0036064D">
        <w:trPr>
          <w:trHeight w:val="284"/>
        </w:trPr>
        <w:tc>
          <w:tcPr>
            <w:tcW w:w="2739" w:type="dxa"/>
          </w:tcPr>
          <w:p w14:paraId="184E6AE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13672A95" w14:textId="77777777" w:rsidR="0036064D" w:rsidRPr="0036064D" w:rsidRDefault="0036064D" w:rsidP="0036064D">
            <w:pPr>
              <w:jc w:val="both"/>
              <w:rPr>
                <w:rFonts w:ascii="Calibri" w:hAnsi="Calibri"/>
                <w:sz w:val="22"/>
                <w:szCs w:val="22"/>
              </w:rPr>
            </w:pPr>
            <w:r w:rsidRPr="0036064D">
              <w:rPr>
                <w:rFonts w:ascii="Calibri" w:hAnsi="Calibri"/>
                <w:sz w:val="22"/>
                <w:szCs w:val="22"/>
              </w:rPr>
              <w:t>135/100 % riješenih zahtjeva</w:t>
            </w:r>
          </w:p>
        </w:tc>
      </w:tr>
      <w:tr w:rsidR="0036064D" w:rsidRPr="0036064D" w14:paraId="7FBE1CCE" w14:textId="77777777" w:rsidTr="0036064D">
        <w:trPr>
          <w:trHeight w:val="284"/>
        </w:trPr>
        <w:tc>
          <w:tcPr>
            <w:tcW w:w="2739" w:type="dxa"/>
          </w:tcPr>
          <w:p w14:paraId="69142C82"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45FC6BBD" w14:textId="77777777" w:rsidR="0036064D" w:rsidRPr="0036064D" w:rsidRDefault="0036064D" w:rsidP="0036064D">
            <w:pPr>
              <w:jc w:val="both"/>
              <w:rPr>
                <w:rFonts w:ascii="Calibri" w:hAnsi="Calibri"/>
                <w:sz w:val="22"/>
                <w:szCs w:val="22"/>
              </w:rPr>
            </w:pPr>
            <w:r w:rsidRPr="0036064D">
              <w:rPr>
                <w:rFonts w:ascii="Calibri" w:hAnsi="Calibri"/>
                <w:sz w:val="22"/>
                <w:szCs w:val="22"/>
              </w:rPr>
              <w:t>135/100 % riješenih zahtjeva</w:t>
            </w:r>
          </w:p>
        </w:tc>
      </w:tr>
    </w:tbl>
    <w:p w14:paraId="3B64014C" w14:textId="77777777" w:rsidR="0036064D" w:rsidRPr="0036064D" w:rsidRDefault="0036064D" w:rsidP="0036064D">
      <w:pPr>
        <w:jc w:val="both"/>
        <w:rPr>
          <w:rFonts w:ascii="Calibri" w:hAnsi="Calibri"/>
          <w:i/>
          <w:sz w:val="22"/>
          <w:szCs w:val="22"/>
        </w:rPr>
      </w:pPr>
    </w:p>
    <w:p w14:paraId="0692A132" w14:textId="77777777" w:rsidR="0036064D" w:rsidRPr="0036064D" w:rsidRDefault="0036064D" w:rsidP="0036064D">
      <w:pPr>
        <w:jc w:val="both"/>
        <w:rPr>
          <w:rFonts w:ascii="Calibri" w:hAnsi="Calibri"/>
          <w:i/>
          <w:sz w:val="22"/>
          <w:szCs w:val="22"/>
        </w:rPr>
      </w:pPr>
    </w:p>
    <w:p w14:paraId="423EB3CF" w14:textId="77777777" w:rsidR="0036064D" w:rsidRPr="0036064D" w:rsidRDefault="0036064D" w:rsidP="0036064D">
      <w:pPr>
        <w:jc w:val="both"/>
        <w:rPr>
          <w:rFonts w:ascii="Calibri" w:hAnsi="Calibri"/>
          <w:b/>
          <w:sz w:val="22"/>
          <w:szCs w:val="22"/>
        </w:rPr>
      </w:pPr>
    </w:p>
    <w:p w14:paraId="7A84F25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PROGRAM 2005  JAVNE POTREBE U KULTURI I RELIGIJI</w:t>
      </w:r>
    </w:p>
    <w:p w14:paraId="59514A18" w14:textId="77777777" w:rsidR="0036064D" w:rsidRPr="0036064D" w:rsidRDefault="0036064D" w:rsidP="0036064D">
      <w:pPr>
        <w:jc w:val="both"/>
        <w:rPr>
          <w:rFonts w:ascii="Calibri" w:hAnsi="Calibri"/>
          <w:sz w:val="22"/>
          <w:szCs w:val="22"/>
        </w:rPr>
      </w:pPr>
    </w:p>
    <w:p w14:paraId="1E9462F2"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527.000,00 kuna, dok izvršenje iznosi 522.237,50 kuna, dakle program je izvršen sa 99%.</w:t>
      </w:r>
    </w:p>
    <w:p w14:paraId="3DA4AACA" w14:textId="77777777" w:rsidR="0036064D" w:rsidRPr="00D47307" w:rsidRDefault="0036064D" w:rsidP="0036064D">
      <w:pPr>
        <w:jc w:val="both"/>
        <w:rPr>
          <w:rFonts w:ascii="Calibri" w:hAnsi="Calibri"/>
          <w:bCs/>
          <w:iCs/>
          <w:sz w:val="12"/>
          <w:szCs w:val="12"/>
        </w:rPr>
      </w:pPr>
    </w:p>
    <w:p w14:paraId="7138EF28" w14:textId="77777777" w:rsidR="003709D9" w:rsidRPr="0036064D" w:rsidRDefault="003709D9" w:rsidP="003709D9">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303BC153" w14:textId="77777777" w:rsidR="0036064D" w:rsidRPr="0036064D" w:rsidRDefault="0036064D" w:rsidP="0036064D">
      <w:pPr>
        <w:jc w:val="both"/>
        <w:rPr>
          <w:rFonts w:ascii="Calibri" w:hAnsi="Calibri"/>
          <w:b/>
          <w:i/>
          <w:sz w:val="22"/>
          <w:szCs w:val="22"/>
        </w:rPr>
      </w:pPr>
    </w:p>
    <w:p w14:paraId="7F74674A"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1. Kapitalni projekt K251022: Izgradnja i opremanje objekata kulture</w:t>
      </w:r>
    </w:p>
    <w:p w14:paraId="2FAB6F6E" w14:textId="77777777" w:rsidR="003709D9" w:rsidRPr="003709D9" w:rsidRDefault="003709D9" w:rsidP="003709D9">
      <w:pPr>
        <w:jc w:val="both"/>
        <w:rPr>
          <w:rFonts w:asciiTheme="minorHAnsi" w:hAnsiTheme="minorHAnsi"/>
          <w:b/>
          <w:sz w:val="22"/>
          <w:szCs w:val="22"/>
        </w:rPr>
      </w:pPr>
    </w:p>
    <w:p w14:paraId="5EDE9804" w14:textId="77777777" w:rsidR="003709D9" w:rsidRPr="003709D9" w:rsidRDefault="003709D9" w:rsidP="003709D9">
      <w:pPr>
        <w:spacing w:before="240"/>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ovog kapitalnog projekta planirani su rashodi za izradu projekta rekonstrukcije ulaza u Dom Marinići. </w:t>
      </w:r>
    </w:p>
    <w:p w14:paraId="1C7AAF1E"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lastRenderedPageBreak/>
        <w:t>Planirana sredstva za provođenje navedenog kapitalnog projekta iznose 47.000,00 kuna, a u izvještajnom razdoblju realizirano je 0,00 kuna, odnosno 0 %.</w:t>
      </w:r>
    </w:p>
    <w:p w14:paraId="299CC753"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Realizacija navedenog očekuje se u drugoj polovici 2019. godine.</w:t>
      </w:r>
    </w:p>
    <w:p w14:paraId="7E97822E" w14:textId="77777777" w:rsidR="003709D9" w:rsidRPr="003709D9" w:rsidRDefault="003709D9" w:rsidP="003709D9">
      <w:pPr>
        <w:spacing w:before="240"/>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izvještajnom razdoblju započela je priprema projekta rekonstrukcije ulaza u Dom Marinići a koji se planira prijaviti ne EU  sufinanciranje na natječaj koji je najavljen za drugo polugodište 2019.g. </w:t>
      </w:r>
    </w:p>
    <w:p w14:paraId="156A2669" w14:textId="77777777" w:rsidR="003709D9" w:rsidRPr="003709D9" w:rsidRDefault="003709D9" w:rsidP="003709D9">
      <w:pPr>
        <w:autoSpaceDE w:val="0"/>
        <w:autoSpaceDN w:val="0"/>
        <w:jc w:val="both"/>
        <w:rPr>
          <w:rFonts w:asciiTheme="minorHAnsi" w:hAnsiTheme="minorHAnsi"/>
          <w:sz w:val="22"/>
          <w:szCs w:val="22"/>
        </w:rPr>
      </w:pPr>
    </w:p>
    <w:p w14:paraId="24503BD3" w14:textId="77777777" w:rsidR="003709D9" w:rsidRPr="003709D9" w:rsidRDefault="003709D9" w:rsidP="003709D9">
      <w:pPr>
        <w:spacing w:before="240"/>
        <w:contextualSpacing/>
        <w:jc w:val="both"/>
        <w:rPr>
          <w:rFonts w:ascii="Calibri" w:eastAsia="Calibri" w:hAnsi="Calibri"/>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Rekonstrukcija ulaza Doma Marinići. Realizacija ovog cilja je planirana u drugom polugodištu  prema planu.     </w:t>
      </w:r>
    </w:p>
    <w:p w14:paraId="3513D18A" w14:textId="77777777" w:rsidR="003709D9" w:rsidRPr="003709D9" w:rsidRDefault="003709D9" w:rsidP="003709D9">
      <w:pPr>
        <w:spacing w:before="240"/>
        <w:contextualSpacing/>
        <w:jc w:val="both"/>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3709D9" w:rsidRPr="003709D9" w14:paraId="5AED65A6" w14:textId="77777777" w:rsidTr="003709D9">
        <w:trPr>
          <w:trHeight w:val="284"/>
        </w:trPr>
        <w:tc>
          <w:tcPr>
            <w:tcW w:w="2739" w:type="dxa"/>
          </w:tcPr>
          <w:p w14:paraId="545A6456"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583" w:type="dxa"/>
          </w:tcPr>
          <w:p w14:paraId="2AC822D7" w14:textId="77777777" w:rsidR="003709D9" w:rsidRPr="003709D9" w:rsidRDefault="003709D9" w:rsidP="003709D9">
            <w:pPr>
              <w:jc w:val="both"/>
              <w:rPr>
                <w:rFonts w:ascii="Calibri" w:hAnsi="Calibri"/>
                <w:sz w:val="22"/>
                <w:szCs w:val="22"/>
              </w:rPr>
            </w:pPr>
            <w:r w:rsidRPr="003709D9">
              <w:rPr>
                <w:rFonts w:ascii="Calibri" w:hAnsi="Calibri"/>
                <w:sz w:val="22"/>
                <w:szCs w:val="22"/>
              </w:rPr>
              <w:t>Gotovost projekta</w:t>
            </w:r>
          </w:p>
        </w:tc>
      </w:tr>
      <w:tr w:rsidR="003709D9" w:rsidRPr="003709D9" w14:paraId="5491164B" w14:textId="77777777" w:rsidTr="003709D9">
        <w:trPr>
          <w:trHeight w:val="668"/>
        </w:trPr>
        <w:tc>
          <w:tcPr>
            <w:tcW w:w="2739" w:type="dxa"/>
          </w:tcPr>
          <w:p w14:paraId="60617F7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583" w:type="dxa"/>
          </w:tcPr>
          <w:p w14:paraId="17633912" w14:textId="77777777" w:rsidR="003709D9" w:rsidRPr="003709D9" w:rsidRDefault="003709D9" w:rsidP="003709D9">
            <w:pPr>
              <w:jc w:val="both"/>
              <w:rPr>
                <w:rFonts w:ascii="Calibri" w:hAnsi="Calibri"/>
                <w:sz w:val="22"/>
                <w:szCs w:val="22"/>
              </w:rPr>
            </w:pPr>
            <w:r w:rsidRPr="003709D9">
              <w:rPr>
                <w:rFonts w:ascii="Calibri" w:hAnsi="Calibri"/>
                <w:sz w:val="22"/>
                <w:szCs w:val="22"/>
              </w:rPr>
              <w:t>Izrada projektne dokumentacije za rekonstrukciju ulaza u zgradu Dom Marinići i ishođenje građevinske dozvole</w:t>
            </w:r>
          </w:p>
        </w:tc>
      </w:tr>
      <w:tr w:rsidR="003709D9" w:rsidRPr="003709D9" w14:paraId="7EA225E7" w14:textId="77777777" w:rsidTr="003709D9">
        <w:trPr>
          <w:trHeight w:val="284"/>
        </w:trPr>
        <w:tc>
          <w:tcPr>
            <w:tcW w:w="2739" w:type="dxa"/>
          </w:tcPr>
          <w:p w14:paraId="5D112245"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583" w:type="dxa"/>
          </w:tcPr>
          <w:p w14:paraId="755CA7E6"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 %</w:t>
            </w:r>
          </w:p>
        </w:tc>
      </w:tr>
      <w:tr w:rsidR="003709D9" w:rsidRPr="003709D9" w14:paraId="3133EBAB" w14:textId="77777777" w:rsidTr="003709D9">
        <w:trPr>
          <w:trHeight w:val="284"/>
        </w:trPr>
        <w:tc>
          <w:tcPr>
            <w:tcW w:w="2739" w:type="dxa"/>
          </w:tcPr>
          <w:p w14:paraId="2D94F8CB"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583" w:type="dxa"/>
          </w:tcPr>
          <w:p w14:paraId="4719508C"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6D1EADF3" w14:textId="77777777" w:rsidTr="003709D9">
        <w:trPr>
          <w:trHeight w:val="284"/>
        </w:trPr>
        <w:tc>
          <w:tcPr>
            <w:tcW w:w="2739" w:type="dxa"/>
          </w:tcPr>
          <w:p w14:paraId="2FE4CCAC" w14:textId="77777777" w:rsidR="003709D9" w:rsidRPr="003709D9" w:rsidRDefault="003709D9" w:rsidP="003709D9">
            <w:pPr>
              <w:jc w:val="both"/>
              <w:rPr>
                <w:rFonts w:ascii="Calibri" w:hAnsi="Calibri"/>
                <w:b/>
                <w:sz w:val="22"/>
                <w:szCs w:val="22"/>
              </w:rPr>
            </w:pPr>
            <w:r w:rsidRPr="003709D9">
              <w:rPr>
                <w:rFonts w:ascii="Calibri" w:hAnsi="Calibri"/>
                <w:b/>
                <w:sz w:val="22"/>
                <w:szCs w:val="22"/>
              </w:rPr>
              <w:t>Ostvarena vrijednost u izvještajnom razdoblju</w:t>
            </w:r>
          </w:p>
        </w:tc>
        <w:tc>
          <w:tcPr>
            <w:tcW w:w="6583" w:type="dxa"/>
          </w:tcPr>
          <w:p w14:paraId="778CBC3F" w14:textId="77777777" w:rsidR="003709D9" w:rsidRPr="003709D9" w:rsidRDefault="003709D9" w:rsidP="003709D9">
            <w:pPr>
              <w:jc w:val="both"/>
              <w:rPr>
                <w:rFonts w:ascii="Calibri" w:hAnsi="Calibri"/>
                <w:sz w:val="22"/>
                <w:szCs w:val="22"/>
              </w:rPr>
            </w:pPr>
            <w:r w:rsidRPr="003709D9">
              <w:rPr>
                <w:rFonts w:ascii="Calibri" w:hAnsi="Calibri"/>
                <w:sz w:val="22"/>
                <w:szCs w:val="22"/>
              </w:rPr>
              <w:t>0</w:t>
            </w:r>
          </w:p>
        </w:tc>
      </w:tr>
    </w:tbl>
    <w:p w14:paraId="4D04473A" w14:textId="77777777" w:rsidR="003709D9" w:rsidRPr="003709D9" w:rsidRDefault="003709D9" w:rsidP="003709D9">
      <w:pPr>
        <w:contextualSpacing/>
        <w:rPr>
          <w:rFonts w:asciiTheme="minorHAnsi" w:eastAsia="Calibri" w:hAnsiTheme="minorHAnsi"/>
          <w:b/>
          <w:sz w:val="22"/>
          <w:szCs w:val="22"/>
          <w:lang w:eastAsia="en-US"/>
        </w:rPr>
      </w:pPr>
    </w:p>
    <w:p w14:paraId="382D50F7" w14:textId="77777777" w:rsidR="003709D9" w:rsidRPr="003709D9" w:rsidRDefault="003709D9" w:rsidP="003709D9">
      <w:pPr>
        <w:jc w:val="both"/>
        <w:rPr>
          <w:rFonts w:asciiTheme="minorHAnsi" w:hAnsiTheme="minorHAnsi"/>
          <w:b/>
          <w:sz w:val="22"/>
          <w:szCs w:val="22"/>
        </w:rPr>
      </w:pPr>
    </w:p>
    <w:p w14:paraId="3D87E5DA"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2. Kapitalni projekt K251024: Izgradnja i opremanje Interpretacijskog centra </w:t>
      </w:r>
      <w:proofErr w:type="spellStart"/>
      <w:r w:rsidRPr="003709D9">
        <w:rPr>
          <w:rFonts w:asciiTheme="minorHAnsi" w:hAnsiTheme="minorHAnsi"/>
          <w:b/>
          <w:sz w:val="22"/>
          <w:szCs w:val="22"/>
        </w:rPr>
        <w:t>Ronjgi</w:t>
      </w:r>
      <w:proofErr w:type="spellEnd"/>
    </w:p>
    <w:p w14:paraId="2189B909" w14:textId="77777777" w:rsidR="003709D9" w:rsidRPr="003709D9" w:rsidRDefault="003709D9" w:rsidP="003709D9">
      <w:pPr>
        <w:jc w:val="both"/>
        <w:rPr>
          <w:rFonts w:asciiTheme="minorHAnsi" w:hAnsiTheme="minorHAnsi"/>
          <w:b/>
          <w:sz w:val="22"/>
          <w:szCs w:val="22"/>
        </w:rPr>
      </w:pPr>
    </w:p>
    <w:p w14:paraId="3B8C43C5" w14:textId="77777777" w:rsidR="003709D9" w:rsidRPr="003709D9" w:rsidRDefault="003709D9" w:rsidP="003709D9">
      <w:pPr>
        <w:spacing w:after="200"/>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ove aktivnosti planirani su rashodi za izradu projektne dokumentacije za potrebe izmjene i dopune građevinske dozvole Interpretacijskog centra </w:t>
      </w:r>
      <w:proofErr w:type="spellStart"/>
      <w:r w:rsidRPr="003709D9">
        <w:rPr>
          <w:rFonts w:ascii="Calibri" w:eastAsia="Calibri" w:hAnsi="Calibri"/>
          <w:sz w:val="22"/>
          <w:szCs w:val="22"/>
          <w:lang w:eastAsia="en-US"/>
        </w:rPr>
        <w:t>Ronjgi</w:t>
      </w:r>
      <w:proofErr w:type="spellEnd"/>
      <w:r w:rsidRPr="003709D9">
        <w:rPr>
          <w:rFonts w:ascii="Calibri" w:eastAsia="Calibri" w:hAnsi="Calibri"/>
          <w:sz w:val="22"/>
          <w:szCs w:val="22"/>
          <w:lang w:eastAsia="en-US"/>
        </w:rPr>
        <w:t xml:space="preserve">. </w:t>
      </w:r>
    </w:p>
    <w:p w14:paraId="0F10AA92"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70.000,00 kuna, a realizirano je 0,00 kuna, odnosno 0% , budući je realizacija planirana prema dinamici i mogućnosti financiranja projekta pa se realizacija očekuje u slijedećem izvještajnom razdoblju.     </w:t>
      </w:r>
    </w:p>
    <w:p w14:paraId="0D6C59E4" w14:textId="77777777" w:rsidR="003709D9" w:rsidRPr="003709D9" w:rsidRDefault="003709D9" w:rsidP="003709D9">
      <w:pPr>
        <w:jc w:val="both"/>
        <w:rPr>
          <w:rFonts w:asciiTheme="minorHAnsi" w:hAnsiTheme="minorHAnsi"/>
          <w:sz w:val="22"/>
          <w:szCs w:val="22"/>
        </w:rPr>
      </w:pPr>
    </w:p>
    <w:p w14:paraId="10C131CF" w14:textId="77777777" w:rsidR="003709D9" w:rsidRPr="003709D9" w:rsidRDefault="003709D9" w:rsidP="003709D9">
      <w:pPr>
        <w:autoSpaceDE w:val="0"/>
        <w:autoSpaceDN w:val="0"/>
        <w:adjustRightInd w:val="0"/>
        <w:jc w:val="both"/>
        <w:rPr>
          <w:rFonts w:ascii="Calibri" w:hAnsi="Calibri"/>
          <w:sz w:val="22"/>
          <w:szCs w:val="22"/>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Izmjena i dopuna građevinske dozvole Interpretacijskog centra </w:t>
      </w:r>
      <w:proofErr w:type="spellStart"/>
      <w:r w:rsidRPr="003709D9">
        <w:rPr>
          <w:rFonts w:ascii="Calibri" w:eastAsia="Calibri" w:hAnsi="Calibri"/>
          <w:sz w:val="22"/>
          <w:szCs w:val="22"/>
          <w:lang w:eastAsia="en-US"/>
        </w:rPr>
        <w:t>Ronjgi</w:t>
      </w:r>
      <w:proofErr w:type="spellEnd"/>
      <w:r w:rsidRPr="003709D9">
        <w:rPr>
          <w:rFonts w:ascii="Calibri" w:eastAsia="Calibri" w:hAnsi="Calibri"/>
          <w:sz w:val="22"/>
          <w:szCs w:val="22"/>
          <w:lang w:eastAsia="en-US"/>
        </w:rPr>
        <w:t xml:space="preserve">. </w:t>
      </w:r>
      <w:r w:rsidRPr="003709D9">
        <w:rPr>
          <w:rFonts w:ascii="Calibri" w:hAnsi="Calibri"/>
          <w:sz w:val="22"/>
          <w:szCs w:val="22"/>
        </w:rPr>
        <w:t>Cilj se realizira sukladno gore navedenom obrazloženju.</w:t>
      </w:r>
    </w:p>
    <w:p w14:paraId="5EA08B98" w14:textId="77777777" w:rsidR="003709D9" w:rsidRPr="003709D9" w:rsidRDefault="003709D9" w:rsidP="003709D9">
      <w:pPr>
        <w:jc w:val="both"/>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436"/>
      </w:tblGrid>
      <w:tr w:rsidR="003709D9" w:rsidRPr="003709D9" w14:paraId="65E2BFFF"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5018254D"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36" w:type="dxa"/>
            <w:tcBorders>
              <w:top w:val="single" w:sz="4" w:space="0" w:color="auto"/>
              <w:left w:val="single" w:sz="4" w:space="0" w:color="auto"/>
              <w:bottom w:val="single" w:sz="4" w:space="0" w:color="auto"/>
              <w:right w:val="single" w:sz="4" w:space="0" w:color="auto"/>
            </w:tcBorders>
            <w:hideMark/>
          </w:tcPr>
          <w:p w14:paraId="495BE81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Ishođena izmjena i dopuna građevinske dozvole</w:t>
            </w:r>
          </w:p>
        </w:tc>
      </w:tr>
      <w:tr w:rsidR="003709D9" w:rsidRPr="003709D9" w14:paraId="2064F258"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46EC8216"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36" w:type="dxa"/>
            <w:tcBorders>
              <w:top w:val="single" w:sz="4" w:space="0" w:color="auto"/>
              <w:left w:val="single" w:sz="4" w:space="0" w:color="auto"/>
              <w:bottom w:val="single" w:sz="4" w:space="0" w:color="auto"/>
              <w:right w:val="single" w:sz="4" w:space="0" w:color="auto"/>
            </w:tcBorders>
            <w:hideMark/>
          </w:tcPr>
          <w:p w14:paraId="7A4767C5"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Postizanje dostatnog prostora za stvarne potrebe u kulturi u skladu s projektiranim izvedbenim projektom prezentacijskog koncepta</w:t>
            </w:r>
          </w:p>
        </w:tc>
      </w:tr>
      <w:tr w:rsidR="003709D9" w:rsidRPr="003709D9" w14:paraId="47E16BB5"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5BB1E485"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36" w:type="dxa"/>
            <w:tcBorders>
              <w:top w:val="single" w:sz="4" w:space="0" w:color="auto"/>
              <w:left w:val="single" w:sz="4" w:space="0" w:color="auto"/>
              <w:bottom w:val="single" w:sz="4" w:space="0" w:color="auto"/>
              <w:right w:val="single" w:sz="4" w:space="0" w:color="auto"/>
            </w:tcBorders>
            <w:hideMark/>
          </w:tcPr>
          <w:p w14:paraId="5298B84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Komplet</w:t>
            </w:r>
          </w:p>
        </w:tc>
      </w:tr>
      <w:tr w:rsidR="003709D9" w:rsidRPr="003709D9" w14:paraId="045B5EBB"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2DEDCD48"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Polazna vrijednost</w:t>
            </w:r>
          </w:p>
        </w:tc>
        <w:tc>
          <w:tcPr>
            <w:tcW w:w="6436" w:type="dxa"/>
            <w:tcBorders>
              <w:top w:val="single" w:sz="4" w:space="0" w:color="auto"/>
              <w:left w:val="single" w:sz="4" w:space="0" w:color="auto"/>
              <w:bottom w:val="single" w:sz="4" w:space="0" w:color="auto"/>
              <w:right w:val="single" w:sz="4" w:space="0" w:color="auto"/>
            </w:tcBorders>
            <w:hideMark/>
          </w:tcPr>
          <w:p w14:paraId="16E9046C"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0</w:t>
            </w:r>
          </w:p>
        </w:tc>
      </w:tr>
      <w:tr w:rsidR="003709D9" w:rsidRPr="003709D9" w14:paraId="289BA2DA"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404DE7F4"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Izvor podataka</w:t>
            </w:r>
          </w:p>
        </w:tc>
        <w:tc>
          <w:tcPr>
            <w:tcW w:w="6436" w:type="dxa"/>
            <w:tcBorders>
              <w:top w:val="single" w:sz="4" w:space="0" w:color="auto"/>
              <w:left w:val="single" w:sz="4" w:space="0" w:color="auto"/>
              <w:bottom w:val="single" w:sz="4" w:space="0" w:color="auto"/>
              <w:right w:val="single" w:sz="4" w:space="0" w:color="auto"/>
            </w:tcBorders>
            <w:hideMark/>
          </w:tcPr>
          <w:p w14:paraId="07C84214"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Općina Viškovo</w:t>
            </w:r>
          </w:p>
        </w:tc>
      </w:tr>
      <w:tr w:rsidR="003709D9" w:rsidRPr="003709D9" w14:paraId="556CB09F"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75C357C3"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36" w:type="dxa"/>
            <w:tcBorders>
              <w:top w:val="single" w:sz="4" w:space="0" w:color="auto"/>
              <w:left w:val="single" w:sz="4" w:space="0" w:color="auto"/>
              <w:bottom w:val="single" w:sz="4" w:space="0" w:color="auto"/>
              <w:right w:val="single" w:sz="4" w:space="0" w:color="auto"/>
            </w:tcBorders>
            <w:hideMark/>
          </w:tcPr>
          <w:p w14:paraId="620ADA7C"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52B0829D"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45C09AFA"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Theme="minorHAnsi" w:hAnsiTheme="minorHAnsi"/>
                <w:b/>
                <w:bCs/>
                <w:sz w:val="22"/>
                <w:szCs w:val="22"/>
              </w:rPr>
              <w:t>Ostvarena vrijednost u izvještajnom razdoblju</w:t>
            </w:r>
          </w:p>
        </w:tc>
        <w:tc>
          <w:tcPr>
            <w:tcW w:w="6436" w:type="dxa"/>
            <w:tcBorders>
              <w:top w:val="single" w:sz="4" w:space="0" w:color="auto"/>
              <w:left w:val="single" w:sz="4" w:space="0" w:color="auto"/>
              <w:bottom w:val="single" w:sz="4" w:space="0" w:color="auto"/>
              <w:right w:val="single" w:sz="4" w:space="0" w:color="auto"/>
            </w:tcBorders>
            <w:hideMark/>
          </w:tcPr>
          <w:p w14:paraId="09065326"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588FA883" w14:textId="77777777" w:rsidR="003709D9" w:rsidRPr="003709D9" w:rsidRDefault="003709D9" w:rsidP="003709D9">
      <w:pPr>
        <w:spacing w:after="200"/>
        <w:contextualSpacing/>
        <w:jc w:val="both"/>
        <w:rPr>
          <w:rFonts w:asciiTheme="minorHAnsi" w:hAnsiTheme="minorHAnsi"/>
          <w:b/>
          <w:sz w:val="22"/>
          <w:szCs w:val="22"/>
        </w:rPr>
      </w:pPr>
    </w:p>
    <w:p w14:paraId="1A407D83" w14:textId="77777777" w:rsidR="003709D9" w:rsidRPr="003709D9" w:rsidRDefault="003709D9" w:rsidP="003709D9">
      <w:pPr>
        <w:rPr>
          <w:rFonts w:ascii="Calibri" w:hAnsi="Calibri"/>
          <w:b/>
          <w:sz w:val="22"/>
          <w:szCs w:val="22"/>
        </w:rPr>
      </w:pPr>
    </w:p>
    <w:p w14:paraId="371BCEDA" w14:textId="77777777" w:rsidR="003709D9" w:rsidRPr="003709D9" w:rsidRDefault="003709D9" w:rsidP="003709D9">
      <w:pPr>
        <w:rPr>
          <w:rFonts w:ascii="Calibri" w:hAnsi="Calibri"/>
          <w:b/>
          <w:sz w:val="22"/>
          <w:szCs w:val="22"/>
        </w:rPr>
      </w:pPr>
      <w:r w:rsidRPr="003709D9">
        <w:rPr>
          <w:rFonts w:ascii="Calibri" w:hAnsi="Calibri"/>
          <w:b/>
          <w:sz w:val="22"/>
          <w:szCs w:val="22"/>
        </w:rPr>
        <w:t xml:space="preserve">3. Kapitalni projekt K251025 </w:t>
      </w:r>
      <w:r w:rsidRPr="003709D9">
        <w:rPr>
          <w:rFonts w:ascii="Calibri" w:eastAsia="Calibri" w:hAnsi="Calibri"/>
          <w:b/>
          <w:sz w:val="22"/>
          <w:szCs w:val="22"/>
          <w:lang w:eastAsia="en-US"/>
        </w:rPr>
        <w:t>Izgradnja i opremanje Zavičajne kuće zvončara</w:t>
      </w:r>
    </w:p>
    <w:p w14:paraId="40DB46E1" w14:textId="77777777" w:rsidR="003709D9" w:rsidRPr="003709D9" w:rsidRDefault="003709D9" w:rsidP="003709D9">
      <w:pPr>
        <w:ind w:left="720"/>
        <w:jc w:val="both"/>
        <w:rPr>
          <w:rFonts w:ascii="Calibri" w:hAnsi="Calibri"/>
          <w:sz w:val="22"/>
          <w:szCs w:val="22"/>
        </w:rPr>
      </w:pPr>
    </w:p>
    <w:p w14:paraId="373AFCBB" w14:textId="77777777" w:rsidR="003709D9" w:rsidRPr="003709D9" w:rsidRDefault="003709D9" w:rsidP="003709D9">
      <w:pPr>
        <w:jc w:val="both"/>
        <w:rPr>
          <w:rFonts w:ascii="Calibri" w:hAnsi="Calibri"/>
          <w:sz w:val="22"/>
          <w:szCs w:val="22"/>
        </w:rPr>
      </w:pPr>
      <w:r w:rsidRPr="003709D9">
        <w:rPr>
          <w:rFonts w:ascii="Calibri" w:hAnsi="Calibri"/>
          <w:sz w:val="22"/>
          <w:szCs w:val="22"/>
        </w:rPr>
        <w:t>Proračunom Općine Viškovo za 2018. godinu te projekcijama Proračuna za 2019. i 2020. godinu za ovaj kapitalni projekt nisu bila planirana sredstva, a realizirano je 377.237,50 kuna.</w:t>
      </w:r>
    </w:p>
    <w:p w14:paraId="6CFE6759" w14:textId="77777777" w:rsidR="003709D9" w:rsidRPr="003709D9" w:rsidRDefault="003709D9" w:rsidP="003709D9">
      <w:pPr>
        <w:jc w:val="both"/>
        <w:rPr>
          <w:rFonts w:ascii="Calibri" w:eastAsia="Calibri" w:hAnsi="Calibri"/>
          <w:sz w:val="22"/>
          <w:szCs w:val="22"/>
          <w:lang w:eastAsia="en-US"/>
        </w:rPr>
      </w:pPr>
      <w:r w:rsidRPr="003709D9">
        <w:rPr>
          <w:rFonts w:asciiTheme="minorHAnsi" w:hAnsiTheme="minorHAnsi"/>
          <w:sz w:val="22"/>
          <w:szCs w:val="22"/>
        </w:rPr>
        <w:t xml:space="preserve">U izvještajnom razdoblju u tijeku je bila izrada izvedbenog projekta </w:t>
      </w:r>
      <w:r w:rsidRPr="003709D9">
        <w:rPr>
          <w:rFonts w:asciiTheme="minorHAnsi" w:eastAsia="Calibri" w:hAnsiTheme="minorHAnsi"/>
          <w:sz w:val="22"/>
          <w:szCs w:val="22"/>
          <w:lang w:eastAsia="en-US"/>
        </w:rPr>
        <w:t xml:space="preserve">prezentacijskog koncepta Zavičajne kuće zvončara. </w:t>
      </w:r>
    </w:p>
    <w:p w14:paraId="76CFC43B" w14:textId="77777777" w:rsidR="003709D9" w:rsidRPr="003709D9" w:rsidRDefault="003709D9" w:rsidP="003709D9">
      <w:pPr>
        <w:jc w:val="both"/>
        <w:rPr>
          <w:rFonts w:asciiTheme="minorHAnsi" w:eastAsia="Calibri" w:hAnsiTheme="minorHAnsi"/>
          <w:sz w:val="22"/>
          <w:szCs w:val="22"/>
          <w:lang w:eastAsia="en-US"/>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troškovi ugovoreni </w:t>
      </w:r>
      <w:r>
        <w:rPr>
          <w:rFonts w:asciiTheme="minorHAnsi" w:hAnsiTheme="minorHAnsi"/>
          <w:sz w:val="22"/>
          <w:szCs w:val="22"/>
        </w:rPr>
        <w:t xml:space="preserve">i planirani </w:t>
      </w:r>
      <w:r w:rsidRPr="003709D9">
        <w:rPr>
          <w:rFonts w:asciiTheme="minorHAnsi" w:hAnsiTheme="minorHAnsi"/>
          <w:sz w:val="22"/>
          <w:szCs w:val="22"/>
        </w:rPr>
        <w:t xml:space="preserve">u 2018. godini, a sukladno Odluci o izvršenju proračuna su evidentirani u 2019. godini. Isti se odnose na izradu projektne dokumentacije   izvedbenog projekta </w:t>
      </w:r>
      <w:r w:rsidRPr="003709D9">
        <w:rPr>
          <w:rFonts w:asciiTheme="minorHAnsi" w:eastAsia="Calibri" w:hAnsiTheme="minorHAnsi"/>
          <w:sz w:val="22"/>
          <w:szCs w:val="22"/>
          <w:lang w:eastAsia="en-US"/>
        </w:rPr>
        <w:t xml:space="preserve">prezentacijskog koncepta Zavičajne kuće zvončara. </w:t>
      </w:r>
    </w:p>
    <w:p w14:paraId="1BA7F1DD" w14:textId="77777777" w:rsidR="003709D9" w:rsidRPr="003709D9" w:rsidRDefault="003709D9" w:rsidP="003709D9">
      <w:pPr>
        <w:jc w:val="both"/>
        <w:rPr>
          <w:rFonts w:asciiTheme="minorHAnsi" w:eastAsia="Calibri" w:hAnsiTheme="minorHAnsi"/>
          <w:sz w:val="22"/>
          <w:szCs w:val="22"/>
          <w:lang w:eastAsia="en-US"/>
        </w:rPr>
      </w:pPr>
    </w:p>
    <w:p w14:paraId="14F66A74"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lastRenderedPageBreak/>
        <w:t xml:space="preserve">A251001 Potpore javnim ustanovama u kulturi  </w:t>
      </w:r>
    </w:p>
    <w:p w14:paraId="4C5E9C56"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prihvaćenih programa i projekata proračunskim korisnicima drugih proračuna.</w:t>
      </w:r>
    </w:p>
    <w:p w14:paraId="64A071EC"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podnesenim zahtjevima. Zahtjevi po predmetnim aktivnostima podneseni su početkom druge polovice godine.</w:t>
      </w:r>
    </w:p>
    <w:p w14:paraId="7A3F4D09" w14:textId="77777777" w:rsidR="0036064D" w:rsidRPr="0036064D" w:rsidRDefault="0036064D" w:rsidP="0036064D">
      <w:pPr>
        <w:jc w:val="both"/>
        <w:rPr>
          <w:rFonts w:ascii="Calibri" w:hAnsi="Calibri"/>
          <w:sz w:val="22"/>
          <w:szCs w:val="22"/>
        </w:rPr>
      </w:pPr>
    </w:p>
    <w:p w14:paraId="697B5E7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Cilj je ostvaren u skladu s planom.</w:t>
      </w:r>
    </w:p>
    <w:p w14:paraId="3CE3A903"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67A43DB9" w14:textId="77777777" w:rsidTr="0036064D">
        <w:trPr>
          <w:trHeight w:val="284"/>
        </w:trPr>
        <w:tc>
          <w:tcPr>
            <w:tcW w:w="2739" w:type="dxa"/>
          </w:tcPr>
          <w:p w14:paraId="04D7B14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61B7EA4C"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ostvarenih planiranih programa i projekata</w:t>
            </w:r>
          </w:p>
        </w:tc>
      </w:tr>
      <w:tr w:rsidR="0036064D" w:rsidRPr="0036064D" w14:paraId="11E21C30" w14:textId="77777777" w:rsidTr="0036064D">
        <w:trPr>
          <w:trHeight w:val="1165"/>
        </w:trPr>
        <w:tc>
          <w:tcPr>
            <w:tcW w:w="2739" w:type="dxa"/>
          </w:tcPr>
          <w:p w14:paraId="22E0D36D"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261BC1AF" w14:textId="77777777" w:rsidR="0036064D" w:rsidRPr="0036064D" w:rsidRDefault="0036064D" w:rsidP="0036064D">
            <w:pPr>
              <w:jc w:val="both"/>
              <w:rPr>
                <w:rFonts w:ascii="Calibri" w:hAnsi="Calibri"/>
                <w:sz w:val="22"/>
                <w:szCs w:val="22"/>
              </w:rPr>
            </w:pPr>
            <w:r w:rsidRPr="0036064D">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36064D" w:rsidRPr="0036064D" w14:paraId="4A4C66EC" w14:textId="77777777" w:rsidTr="0036064D">
        <w:trPr>
          <w:trHeight w:val="284"/>
        </w:trPr>
        <w:tc>
          <w:tcPr>
            <w:tcW w:w="2739" w:type="dxa"/>
          </w:tcPr>
          <w:p w14:paraId="2A60071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40FD239F"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016F38E6" w14:textId="77777777" w:rsidTr="0036064D">
        <w:trPr>
          <w:trHeight w:val="284"/>
        </w:trPr>
        <w:tc>
          <w:tcPr>
            <w:tcW w:w="2739" w:type="dxa"/>
          </w:tcPr>
          <w:p w14:paraId="7015559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7D820E65"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50D1B577" w14:textId="77777777" w:rsidTr="0036064D">
        <w:trPr>
          <w:trHeight w:val="284"/>
        </w:trPr>
        <w:tc>
          <w:tcPr>
            <w:tcW w:w="2739" w:type="dxa"/>
          </w:tcPr>
          <w:p w14:paraId="22E67AF1"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F07298B"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182B711F" w14:textId="77777777" w:rsidR="0036064D" w:rsidRPr="0036064D" w:rsidRDefault="0036064D" w:rsidP="0036064D">
      <w:pPr>
        <w:jc w:val="both"/>
        <w:rPr>
          <w:rFonts w:ascii="Calibri" w:hAnsi="Calibri"/>
          <w:i/>
          <w:sz w:val="22"/>
          <w:szCs w:val="22"/>
        </w:rPr>
      </w:pPr>
    </w:p>
    <w:p w14:paraId="559F7266"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t>A251019 Potpore udrugama u kulturi</w:t>
      </w:r>
    </w:p>
    <w:p w14:paraId="60F49F79"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programa i projekata udruga iz područja kulture.</w:t>
      </w:r>
    </w:p>
    <w:p w14:paraId="2396DECB"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320.000,00 kuna, a realizirano je 115.000,00 kuna, odnosno 36%. Odstupanja koja utječu na manju realizaciju od planirane odnose se na činjenicu da se sredstva isplaćuju sukladno izvršenim aktivnostima i podnesenim zahtjevima udruga.</w:t>
      </w:r>
    </w:p>
    <w:p w14:paraId="6DEDD28E" w14:textId="77777777" w:rsidR="0036064D" w:rsidRPr="0036064D" w:rsidRDefault="0036064D" w:rsidP="0036064D">
      <w:pPr>
        <w:jc w:val="both"/>
        <w:rPr>
          <w:rFonts w:ascii="Calibri" w:hAnsi="Calibri"/>
          <w:sz w:val="22"/>
          <w:szCs w:val="22"/>
        </w:rPr>
      </w:pPr>
    </w:p>
    <w:p w14:paraId="57B3965C"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i promocija Općine. Cilj je ostvaren u skladu s podnesenim zahtjevima.</w:t>
      </w:r>
    </w:p>
    <w:p w14:paraId="1F9C1C2B"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1C29EC20" w14:textId="77777777" w:rsidTr="0036064D">
        <w:trPr>
          <w:trHeight w:val="284"/>
        </w:trPr>
        <w:tc>
          <w:tcPr>
            <w:tcW w:w="2739" w:type="dxa"/>
          </w:tcPr>
          <w:p w14:paraId="42F161CE"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414200EA"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ostvarenih planiranih programa i projekata</w:t>
            </w:r>
          </w:p>
        </w:tc>
      </w:tr>
      <w:tr w:rsidR="0036064D" w:rsidRPr="0036064D" w14:paraId="1764AD4A" w14:textId="77777777" w:rsidTr="0036064D">
        <w:trPr>
          <w:trHeight w:val="1165"/>
        </w:trPr>
        <w:tc>
          <w:tcPr>
            <w:tcW w:w="2739" w:type="dxa"/>
          </w:tcPr>
          <w:p w14:paraId="0F54364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2CB42E65" w14:textId="77777777" w:rsidR="0036064D" w:rsidRPr="0036064D" w:rsidRDefault="0036064D" w:rsidP="0036064D">
            <w:pPr>
              <w:jc w:val="both"/>
              <w:rPr>
                <w:rFonts w:ascii="Calibri" w:hAnsi="Calibri"/>
                <w:sz w:val="22"/>
                <w:szCs w:val="22"/>
              </w:rPr>
            </w:pPr>
            <w:r w:rsidRPr="0036064D">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36064D" w:rsidRPr="0036064D" w14:paraId="15D90A11" w14:textId="77777777" w:rsidTr="0036064D">
        <w:trPr>
          <w:trHeight w:val="284"/>
        </w:trPr>
        <w:tc>
          <w:tcPr>
            <w:tcW w:w="2739" w:type="dxa"/>
          </w:tcPr>
          <w:p w14:paraId="0C58A62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3FEA2D4F"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EB26CB7" w14:textId="77777777" w:rsidTr="0036064D">
        <w:trPr>
          <w:trHeight w:val="284"/>
        </w:trPr>
        <w:tc>
          <w:tcPr>
            <w:tcW w:w="2739" w:type="dxa"/>
          </w:tcPr>
          <w:p w14:paraId="4263E3E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0D2AD177"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700857CD" w14:textId="77777777" w:rsidTr="0036064D">
        <w:trPr>
          <w:trHeight w:val="284"/>
        </w:trPr>
        <w:tc>
          <w:tcPr>
            <w:tcW w:w="2739" w:type="dxa"/>
          </w:tcPr>
          <w:p w14:paraId="5E0181F1"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AE2F61B"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0B1D4631" w14:textId="77777777" w:rsidR="0036064D" w:rsidRPr="0036064D" w:rsidRDefault="0036064D" w:rsidP="0036064D">
      <w:pPr>
        <w:jc w:val="both"/>
        <w:rPr>
          <w:rFonts w:ascii="Calibri" w:hAnsi="Calibri"/>
          <w:i/>
          <w:sz w:val="22"/>
          <w:szCs w:val="22"/>
        </w:rPr>
      </w:pPr>
    </w:p>
    <w:p w14:paraId="7D1A7CDF" w14:textId="77777777" w:rsidR="0036064D" w:rsidRPr="0036064D" w:rsidRDefault="0036064D" w:rsidP="0036064D">
      <w:pPr>
        <w:jc w:val="both"/>
        <w:rPr>
          <w:rFonts w:ascii="Calibri" w:hAnsi="Calibri"/>
          <w:sz w:val="22"/>
          <w:szCs w:val="22"/>
        </w:rPr>
      </w:pPr>
    </w:p>
    <w:p w14:paraId="7C356441"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t>A251020 Potpore vjerskim zajednicama</w:t>
      </w:r>
    </w:p>
    <w:p w14:paraId="27540B86"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tekuće donacije vjerskim zajednicama.</w:t>
      </w:r>
    </w:p>
    <w:p w14:paraId="5E4ADB89"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30.000,00 kuna, a realizirano je 30.000,00 kuna, odnosno 100%.</w:t>
      </w:r>
    </w:p>
    <w:p w14:paraId="78D4F806" w14:textId="77777777" w:rsidR="0036064D" w:rsidRDefault="0036064D" w:rsidP="0036064D">
      <w:pPr>
        <w:jc w:val="both"/>
        <w:rPr>
          <w:rFonts w:ascii="Calibri" w:hAnsi="Calibri"/>
          <w:sz w:val="22"/>
          <w:szCs w:val="22"/>
        </w:rPr>
      </w:pPr>
    </w:p>
    <w:p w14:paraId="1B4D16F2" w14:textId="77777777" w:rsidR="00D47307" w:rsidRDefault="00D47307" w:rsidP="0036064D">
      <w:pPr>
        <w:jc w:val="both"/>
        <w:rPr>
          <w:rFonts w:ascii="Calibri" w:hAnsi="Calibri"/>
          <w:sz w:val="22"/>
          <w:szCs w:val="22"/>
        </w:rPr>
      </w:pPr>
    </w:p>
    <w:p w14:paraId="7775FB28" w14:textId="77777777" w:rsidR="00D47307" w:rsidRPr="0036064D" w:rsidRDefault="00D47307" w:rsidP="0036064D">
      <w:pPr>
        <w:jc w:val="both"/>
        <w:rPr>
          <w:rFonts w:ascii="Calibri" w:hAnsi="Calibri"/>
          <w:sz w:val="22"/>
          <w:szCs w:val="22"/>
        </w:rPr>
      </w:pPr>
    </w:p>
    <w:p w14:paraId="1D3BF58B" w14:textId="77777777" w:rsidR="0036064D" w:rsidRPr="0036064D" w:rsidRDefault="0036064D" w:rsidP="0036064D">
      <w:pPr>
        <w:jc w:val="both"/>
        <w:rPr>
          <w:rFonts w:ascii="Calibri" w:hAnsi="Calibri"/>
          <w:sz w:val="22"/>
          <w:szCs w:val="22"/>
        </w:rPr>
      </w:pPr>
      <w:r w:rsidRPr="0036064D">
        <w:rPr>
          <w:rFonts w:ascii="Calibri" w:hAnsi="Calibri"/>
          <w:b/>
          <w:sz w:val="22"/>
          <w:szCs w:val="22"/>
        </w:rPr>
        <w:lastRenderedPageBreak/>
        <w:t xml:space="preserve">Cilj: </w:t>
      </w:r>
      <w:r w:rsidRPr="0036064D">
        <w:rPr>
          <w:rFonts w:ascii="Calibri" w:hAnsi="Calibri"/>
          <w:sz w:val="22"/>
          <w:szCs w:val="22"/>
        </w:rPr>
        <w:t>Tekuće donacije vjerskim zajednicama. Cilj je realiziran u potpunosti.</w:t>
      </w:r>
    </w:p>
    <w:p w14:paraId="2047969C"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44117571" w14:textId="77777777" w:rsidTr="0036064D">
        <w:trPr>
          <w:trHeight w:val="284"/>
        </w:trPr>
        <w:tc>
          <w:tcPr>
            <w:tcW w:w="2739" w:type="dxa"/>
          </w:tcPr>
          <w:p w14:paraId="7569B29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72F5357A" w14:textId="77777777" w:rsidR="0036064D" w:rsidRPr="0036064D" w:rsidRDefault="0036064D" w:rsidP="0036064D">
            <w:pPr>
              <w:jc w:val="both"/>
              <w:rPr>
                <w:rFonts w:ascii="Calibri" w:hAnsi="Calibri"/>
                <w:sz w:val="22"/>
                <w:szCs w:val="22"/>
              </w:rPr>
            </w:pPr>
            <w:r w:rsidRPr="0036064D">
              <w:rPr>
                <w:rFonts w:ascii="Calibri" w:hAnsi="Calibri"/>
                <w:sz w:val="22"/>
                <w:szCs w:val="22"/>
              </w:rPr>
              <w:t>Realizacija programa vjerskih zajednica</w:t>
            </w:r>
          </w:p>
        </w:tc>
      </w:tr>
      <w:tr w:rsidR="0036064D" w:rsidRPr="0036064D" w14:paraId="79CA0EEA" w14:textId="77777777" w:rsidTr="0036064D">
        <w:trPr>
          <w:trHeight w:val="617"/>
        </w:trPr>
        <w:tc>
          <w:tcPr>
            <w:tcW w:w="2739" w:type="dxa"/>
          </w:tcPr>
          <w:p w14:paraId="6CD34E15"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01677A43" w14:textId="77777777" w:rsidR="0036064D" w:rsidRPr="0036064D" w:rsidRDefault="0036064D" w:rsidP="0036064D">
            <w:pPr>
              <w:jc w:val="both"/>
              <w:rPr>
                <w:rFonts w:ascii="Calibri" w:hAnsi="Calibri"/>
                <w:sz w:val="22"/>
                <w:szCs w:val="22"/>
              </w:rPr>
            </w:pPr>
            <w:r w:rsidRPr="0036064D">
              <w:rPr>
                <w:rFonts w:ascii="Calibri" w:hAnsi="Calibri"/>
                <w:sz w:val="22"/>
                <w:szCs w:val="22"/>
              </w:rPr>
              <w:t>Isplatom tekuće donacije daje se potpora razvoju vjerskih zajednica na području Općine Viškovo</w:t>
            </w:r>
          </w:p>
        </w:tc>
      </w:tr>
      <w:tr w:rsidR="0036064D" w:rsidRPr="0036064D" w14:paraId="42E4BC55" w14:textId="77777777" w:rsidTr="0036064D">
        <w:trPr>
          <w:trHeight w:val="284"/>
        </w:trPr>
        <w:tc>
          <w:tcPr>
            <w:tcW w:w="2739" w:type="dxa"/>
          </w:tcPr>
          <w:p w14:paraId="57AB182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59CA59D2"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8C5F0A1" w14:textId="77777777" w:rsidTr="0036064D">
        <w:trPr>
          <w:trHeight w:val="284"/>
        </w:trPr>
        <w:tc>
          <w:tcPr>
            <w:tcW w:w="2739" w:type="dxa"/>
          </w:tcPr>
          <w:p w14:paraId="5C19EA0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693531D7"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2C07962E" w14:textId="77777777" w:rsidTr="0036064D">
        <w:trPr>
          <w:trHeight w:val="284"/>
        </w:trPr>
        <w:tc>
          <w:tcPr>
            <w:tcW w:w="2739" w:type="dxa"/>
          </w:tcPr>
          <w:p w14:paraId="1CAD1D11"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3840E114"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A193B5A" w14:textId="77777777" w:rsidR="0036064D" w:rsidRPr="0036064D" w:rsidRDefault="0036064D" w:rsidP="0036064D">
      <w:pPr>
        <w:jc w:val="both"/>
        <w:rPr>
          <w:rFonts w:ascii="Calibri" w:hAnsi="Calibri"/>
          <w:i/>
          <w:sz w:val="22"/>
          <w:szCs w:val="22"/>
        </w:rPr>
      </w:pPr>
    </w:p>
    <w:p w14:paraId="7506C0F6" w14:textId="77777777" w:rsidR="0036064D" w:rsidRPr="0036064D" w:rsidRDefault="0036064D" w:rsidP="0036064D">
      <w:pPr>
        <w:jc w:val="both"/>
        <w:rPr>
          <w:rFonts w:ascii="Calibri" w:hAnsi="Calibri"/>
          <w:sz w:val="22"/>
          <w:szCs w:val="22"/>
        </w:rPr>
      </w:pPr>
    </w:p>
    <w:p w14:paraId="1F259255"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PROGRAM 2006: JAVNE  POTREBE U SPORTU, REKREACIJI I TEHNIČKOJ KULTURI</w:t>
      </w:r>
    </w:p>
    <w:p w14:paraId="7F6B8F2E" w14:textId="77777777" w:rsidR="0036064D" w:rsidRPr="0036064D" w:rsidRDefault="0036064D" w:rsidP="0036064D">
      <w:pPr>
        <w:jc w:val="both"/>
        <w:rPr>
          <w:rFonts w:ascii="Calibri" w:hAnsi="Calibri"/>
          <w:b/>
          <w:sz w:val="22"/>
          <w:szCs w:val="22"/>
        </w:rPr>
      </w:pPr>
    </w:p>
    <w:p w14:paraId="5C60E2C7"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1.100.000,00 kuna, dok izvršenje iznosi 873.925,51 kuna, dakle program je izvršen sa 79%.</w:t>
      </w:r>
    </w:p>
    <w:p w14:paraId="0BE8CAEE" w14:textId="77777777" w:rsidR="0036064D" w:rsidRPr="0036064D" w:rsidRDefault="0036064D" w:rsidP="0036064D">
      <w:pPr>
        <w:jc w:val="both"/>
        <w:rPr>
          <w:rFonts w:ascii="Calibri" w:hAnsi="Calibri"/>
          <w:bCs/>
          <w:iCs/>
          <w:sz w:val="22"/>
          <w:szCs w:val="22"/>
        </w:rPr>
      </w:pPr>
    </w:p>
    <w:p w14:paraId="7CBDCFBE"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18D7B093" w14:textId="77777777" w:rsidR="0036064D" w:rsidRPr="0036064D" w:rsidRDefault="0036064D" w:rsidP="0036064D">
      <w:pPr>
        <w:jc w:val="both"/>
        <w:rPr>
          <w:rFonts w:ascii="Calibri" w:hAnsi="Calibri"/>
          <w:b/>
          <w:i/>
          <w:sz w:val="22"/>
          <w:szCs w:val="22"/>
        </w:rPr>
      </w:pPr>
    </w:p>
    <w:p w14:paraId="259DB751" w14:textId="77777777" w:rsidR="003709D9" w:rsidRPr="003709D9" w:rsidRDefault="003709D9" w:rsidP="003709D9">
      <w:pPr>
        <w:rPr>
          <w:rFonts w:asciiTheme="minorHAnsi" w:eastAsia="Calibri" w:hAnsiTheme="minorHAnsi"/>
          <w:b/>
          <w:noProof/>
          <w:sz w:val="22"/>
          <w:szCs w:val="22"/>
        </w:rPr>
      </w:pPr>
      <w:r w:rsidRPr="003709D9">
        <w:rPr>
          <w:rFonts w:asciiTheme="minorHAnsi" w:eastAsia="Calibri" w:hAnsiTheme="minorHAnsi"/>
          <w:b/>
          <w:noProof/>
          <w:sz w:val="22"/>
          <w:szCs w:val="22"/>
        </w:rPr>
        <w:t>1. Kapitalni projekt K261014: Izgradnja i opremanje sportskih objekata</w:t>
      </w:r>
    </w:p>
    <w:p w14:paraId="2E8E75F2" w14:textId="77777777" w:rsidR="003709D9" w:rsidRPr="003709D9" w:rsidRDefault="003709D9" w:rsidP="003709D9">
      <w:pPr>
        <w:jc w:val="both"/>
        <w:rPr>
          <w:rFonts w:asciiTheme="minorHAnsi" w:eastAsia="Calibri" w:hAnsiTheme="minorHAnsi"/>
          <w:sz w:val="22"/>
          <w:szCs w:val="22"/>
          <w:lang w:eastAsia="en-US"/>
        </w:rPr>
      </w:pPr>
    </w:p>
    <w:p w14:paraId="2A4F7E63" w14:textId="77777777" w:rsidR="003709D9" w:rsidRPr="003709D9" w:rsidRDefault="003709D9" w:rsidP="003709D9">
      <w:pPr>
        <w:jc w:val="both"/>
        <w:rPr>
          <w:rFonts w:ascii="Calibri" w:hAnsi="Calibri"/>
          <w:sz w:val="22"/>
          <w:szCs w:val="22"/>
        </w:rPr>
      </w:pPr>
      <w:r w:rsidRPr="003709D9">
        <w:rPr>
          <w:rFonts w:ascii="Calibri" w:hAnsi="Calibri"/>
          <w:sz w:val="22"/>
          <w:szCs w:val="22"/>
        </w:rPr>
        <w:t>Proračunom Općine Viškovo za 2018. godinu te projekcijama Proračuna za 2019. i 2020. godinu za ovaj kapitalni projekt  u 2018. godini nisu bila planirana sredstva, a realizirano je 178.775,51 kuna.</w:t>
      </w:r>
    </w:p>
    <w:p w14:paraId="46B05BA7"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 xml:space="preserve">U izvještajnom razdoblju dovršeni su </w:t>
      </w:r>
      <w:r w:rsidRPr="003709D9">
        <w:rPr>
          <w:rFonts w:ascii="Calibri" w:hAnsi="Calibri" w:cs="Calibri"/>
          <w:sz w:val="22"/>
          <w:szCs w:val="22"/>
        </w:rPr>
        <w:t>građevinski radovi, nasipavanje i zamjena materijal na atletskoj stazi koje se planira uz pomoćno igralište NK Halubjan</w:t>
      </w:r>
      <w:r w:rsidRPr="003709D9">
        <w:rPr>
          <w:rFonts w:asciiTheme="minorHAnsi" w:hAnsiTheme="minorHAnsi"/>
          <w:sz w:val="22"/>
          <w:szCs w:val="22"/>
        </w:rPr>
        <w:t>, te je plaćen vodni doprinos po građevinskoj dozvoli  za dogradnju svlačionica N</w:t>
      </w:r>
      <w:r>
        <w:rPr>
          <w:rFonts w:asciiTheme="minorHAnsi" w:hAnsiTheme="minorHAnsi"/>
          <w:sz w:val="22"/>
          <w:szCs w:val="22"/>
        </w:rPr>
        <w:t>K</w:t>
      </w:r>
      <w:r w:rsidRPr="003709D9">
        <w:rPr>
          <w:rFonts w:asciiTheme="minorHAnsi" w:hAnsiTheme="minorHAnsi"/>
          <w:sz w:val="22"/>
          <w:szCs w:val="22"/>
        </w:rPr>
        <w:t xml:space="preserve"> Halubjan.   </w:t>
      </w:r>
    </w:p>
    <w:p w14:paraId="76B8FEA4"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w:t>
      </w:r>
      <w:r>
        <w:rPr>
          <w:rFonts w:asciiTheme="minorHAnsi" w:hAnsiTheme="minorHAnsi"/>
          <w:sz w:val="22"/>
          <w:szCs w:val="22"/>
        </w:rPr>
        <w:t xml:space="preserve">računskom periodu evidentirani su </w:t>
      </w:r>
      <w:r w:rsidRPr="003709D9">
        <w:rPr>
          <w:rFonts w:asciiTheme="minorHAnsi" w:hAnsiTheme="minorHAnsi"/>
          <w:sz w:val="22"/>
          <w:szCs w:val="22"/>
        </w:rPr>
        <w:t>troškovi ugovoreni</w:t>
      </w:r>
      <w:r>
        <w:rPr>
          <w:rFonts w:asciiTheme="minorHAnsi" w:hAnsiTheme="minorHAnsi"/>
          <w:sz w:val="22"/>
          <w:szCs w:val="22"/>
        </w:rPr>
        <w:t xml:space="preserve"> i planirani</w:t>
      </w:r>
      <w:r w:rsidRPr="003709D9">
        <w:rPr>
          <w:rFonts w:asciiTheme="minorHAnsi" w:hAnsiTheme="minorHAnsi"/>
          <w:sz w:val="22"/>
          <w:szCs w:val="22"/>
        </w:rPr>
        <w:t xml:space="preserve"> u 2018. godini, a sukladno Odluci o izvršenju proračuna su evidentirani u 2019. godini</w:t>
      </w:r>
      <w:r>
        <w:rPr>
          <w:rFonts w:asciiTheme="minorHAnsi" w:hAnsiTheme="minorHAnsi"/>
          <w:sz w:val="22"/>
          <w:szCs w:val="22"/>
        </w:rPr>
        <w:t>,</w:t>
      </w:r>
      <w:r w:rsidRPr="003709D9">
        <w:rPr>
          <w:rFonts w:asciiTheme="minorHAnsi" w:hAnsiTheme="minorHAnsi"/>
          <w:sz w:val="22"/>
          <w:szCs w:val="22"/>
        </w:rPr>
        <w:t xml:space="preserve"> a koji su se odnosili</w:t>
      </w:r>
      <w:r w:rsidRPr="003709D9">
        <w:rPr>
          <w:rFonts w:ascii="Calibri" w:hAnsi="Calibri" w:cs="Calibri"/>
          <w:sz w:val="22"/>
          <w:szCs w:val="22"/>
        </w:rPr>
        <w:t xml:space="preserve"> na građevinske radove za a</w:t>
      </w:r>
      <w:r>
        <w:rPr>
          <w:rFonts w:ascii="Calibri" w:hAnsi="Calibri" w:cs="Calibri"/>
          <w:sz w:val="22"/>
          <w:szCs w:val="22"/>
        </w:rPr>
        <w:t xml:space="preserve">tletsku stazu i vodni doprinos </w:t>
      </w:r>
      <w:r w:rsidRPr="003709D9">
        <w:rPr>
          <w:rFonts w:asciiTheme="minorHAnsi" w:hAnsiTheme="minorHAnsi"/>
          <w:sz w:val="22"/>
          <w:szCs w:val="22"/>
        </w:rPr>
        <w:t xml:space="preserve">za dogradnju svlačionica NK Halubjan.   </w:t>
      </w:r>
    </w:p>
    <w:p w14:paraId="320DC5C7" w14:textId="77777777" w:rsidR="003709D9" w:rsidRPr="003709D9" w:rsidRDefault="003709D9" w:rsidP="003709D9">
      <w:pPr>
        <w:rPr>
          <w:rFonts w:asciiTheme="minorHAnsi" w:hAnsiTheme="minorHAnsi"/>
          <w:b/>
          <w:sz w:val="22"/>
          <w:szCs w:val="22"/>
        </w:rPr>
      </w:pPr>
    </w:p>
    <w:p w14:paraId="556921D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A261014 Potpore sportašima i udrugama u sportu i rekreaciji</w:t>
      </w:r>
    </w:p>
    <w:p w14:paraId="3D44C219" w14:textId="77777777" w:rsidR="0036064D" w:rsidRPr="0036064D" w:rsidRDefault="0036064D" w:rsidP="0036064D">
      <w:pPr>
        <w:jc w:val="both"/>
        <w:rPr>
          <w:rFonts w:ascii="Calibri" w:hAnsi="Calibri"/>
          <w:sz w:val="22"/>
          <w:szCs w:val="22"/>
        </w:rPr>
      </w:pPr>
    </w:p>
    <w:p w14:paraId="11D7165F"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14:paraId="0381F376"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1.100.000,00 kuna, a realizirano je 695.150,00 kuna, odnosno 63%.</w:t>
      </w:r>
    </w:p>
    <w:p w14:paraId="2B65AB2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 xml:space="preserve"> Povećanje razine psihofizičkog zdravlja mještana i natjecateljskog duha kod mladih. Cilj je realiziran u skladu s planom.</w:t>
      </w:r>
    </w:p>
    <w:p w14:paraId="76636389"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2B8D0845" w14:textId="77777777" w:rsidTr="0036064D">
        <w:trPr>
          <w:trHeight w:val="284"/>
        </w:trPr>
        <w:tc>
          <w:tcPr>
            <w:tcW w:w="2739" w:type="dxa"/>
          </w:tcPr>
          <w:p w14:paraId="5DEE685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1E25CF43"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ostvarenih planiranih programa i projekata, broj dodijeljenih nagrada </w:t>
            </w:r>
          </w:p>
        </w:tc>
      </w:tr>
      <w:tr w:rsidR="0036064D" w:rsidRPr="0036064D" w14:paraId="1CA24727" w14:textId="77777777" w:rsidTr="0036064D">
        <w:trPr>
          <w:trHeight w:val="983"/>
        </w:trPr>
        <w:tc>
          <w:tcPr>
            <w:tcW w:w="2739" w:type="dxa"/>
          </w:tcPr>
          <w:p w14:paraId="5C830B1E"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2A4E65C0" w14:textId="77777777" w:rsidR="0036064D" w:rsidRPr="0036064D" w:rsidRDefault="0036064D" w:rsidP="0036064D">
            <w:pPr>
              <w:jc w:val="both"/>
              <w:rPr>
                <w:rFonts w:ascii="Calibri" w:hAnsi="Calibri"/>
                <w:sz w:val="22"/>
                <w:szCs w:val="22"/>
              </w:rPr>
            </w:pPr>
            <w:r w:rsidRPr="0036064D">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36064D" w:rsidRPr="0036064D" w14:paraId="15344D01" w14:textId="77777777" w:rsidTr="0036064D">
        <w:trPr>
          <w:trHeight w:val="284"/>
        </w:trPr>
        <w:tc>
          <w:tcPr>
            <w:tcW w:w="2739" w:type="dxa"/>
          </w:tcPr>
          <w:p w14:paraId="189052D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73C63035"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ostvarenih planiranih programa, broj dodijeljenih nagrada sportskim klubovima/pojedincima </w:t>
            </w:r>
          </w:p>
        </w:tc>
      </w:tr>
      <w:tr w:rsidR="0036064D" w:rsidRPr="0036064D" w14:paraId="53F0D74F" w14:textId="77777777" w:rsidTr="0036064D">
        <w:trPr>
          <w:trHeight w:val="284"/>
        </w:trPr>
        <w:tc>
          <w:tcPr>
            <w:tcW w:w="2739" w:type="dxa"/>
          </w:tcPr>
          <w:p w14:paraId="127ADAA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0E224655" w14:textId="77777777" w:rsidR="0036064D" w:rsidRPr="0036064D" w:rsidRDefault="0036064D" w:rsidP="0036064D">
            <w:pPr>
              <w:jc w:val="both"/>
              <w:rPr>
                <w:rFonts w:ascii="Calibri" w:hAnsi="Calibri"/>
                <w:sz w:val="22"/>
                <w:szCs w:val="22"/>
              </w:rPr>
            </w:pPr>
            <w:r w:rsidRPr="0036064D">
              <w:rPr>
                <w:rFonts w:ascii="Calibri" w:hAnsi="Calibri"/>
                <w:sz w:val="22"/>
                <w:szCs w:val="22"/>
              </w:rPr>
              <w:t>100/2-2</w:t>
            </w:r>
          </w:p>
        </w:tc>
      </w:tr>
      <w:tr w:rsidR="0036064D" w:rsidRPr="0036064D" w14:paraId="7A943850" w14:textId="77777777" w:rsidTr="0036064D">
        <w:trPr>
          <w:trHeight w:val="284"/>
        </w:trPr>
        <w:tc>
          <w:tcPr>
            <w:tcW w:w="2739" w:type="dxa"/>
          </w:tcPr>
          <w:p w14:paraId="5980E6E3"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41266F9A" w14:textId="77777777" w:rsidR="0036064D" w:rsidRPr="0036064D" w:rsidRDefault="0036064D" w:rsidP="0036064D">
            <w:pPr>
              <w:jc w:val="both"/>
              <w:rPr>
                <w:rFonts w:ascii="Calibri" w:hAnsi="Calibri"/>
                <w:sz w:val="22"/>
                <w:szCs w:val="22"/>
              </w:rPr>
            </w:pPr>
            <w:r w:rsidRPr="0036064D">
              <w:rPr>
                <w:rFonts w:ascii="Calibri" w:hAnsi="Calibri"/>
                <w:sz w:val="22"/>
                <w:szCs w:val="22"/>
              </w:rPr>
              <w:t>100/2-2</w:t>
            </w:r>
          </w:p>
        </w:tc>
      </w:tr>
    </w:tbl>
    <w:p w14:paraId="30556AF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PROGRAM 2017: JAVNE POTREBE U PODRUČJU SOCIJALNE, ZDRAVSTVENE I OBITELJSKE SKRBI</w:t>
      </w:r>
    </w:p>
    <w:p w14:paraId="57F652DC" w14:textId="77777777" w:rsidR="0036064D" w:rsidRPr="0036064D" w:rsidRDefault="0036064D" w:rsidP="0036064D">
      <w:pPr>
        <w:jc w:val="both"/>
        <w:rPr>
          <w:rFonts w:ascii="Calibri" w:hAnsi="Calibri"/>
          <w:b/>
          <w:bCs/>
          <w:sz w:val="22"/>
          <w:szCs w:val="22"/>
        </w:rPr>
      </w:pPr>
    </w:p>
    <w:p w14:paraId="1FD5B1CB"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1.803.000,00 kuna, dok izvršenje iznosi 748.429,88 kuna, dakle program je izvršen sa 42%.</w:t>
      </w:r>
    </w:p>
    <w:p w14:paraId="6412737D"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32E56BD6" w14:textId="77777777" w:rsidR="0036064D" w:rsidRPr="0036064D" w:rsidRDefault="0036064D" w:rsidP="0036064D">
      <w:pPr>
        <w:jc w:val="both"/>
        <w:rPr>
          <w:rFonts w:ascii="Calibri" w:hAnsi="Calibri"/>
          <w:b/>
          <w:bCs/>
          <w:i/>
          <w:iCs/>
          <w:sz w:val="22"/>
          <w:szCs w:val="22"/>
        </w:rPr>
      </w:pPr>
    </w:p>
    <w:p w14:paraId="2666BA0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A217100 Pomoći obiteljima i kućanstvima za stanovanje</w:t>
      </w:r>
    </w:p>
    <w:p w14:paraId="4DFB4462" w14:textId="77777777" w:rsidR="0036064D" w:rsidRPr="0036064D" w:rsidRDefault="0036064D" w:rsidP="0036064D">
      <w:pPr>
        <w:jc w:val="both"/>
        <w:rPr>
          <w:rFonts w:ascii="Calibri" w:hAnsi="Calibri"/>
          <w:sz w:val="22"/>
          <w:szCs w:val="22"/>
        </w:rPr>
      </w:pPr>
    </w:p>
    <w:p w14:paraId="3B7B3307"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00615BB4"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68.000,00 kuna, a realizirano je 31.553,87 kuna, odnosno 46%.</w:t>
      </w:r>
    </w:p>
    <w:p w14:paraId="3207B8CC" w14:textId="77777777" w:rsidR="0036064D" w:rsidRPr="0036064D" w:rsidRDefault="0036064D" w:rsidP="0036064D">
      <w:pPr>
        <w:jc w:val="both"/>
        <w:rPr>
          <w:rFonts w:ascii="Calibri" w:hAnsi="Calibri"/>
          <w:sz w:val="22"/>
          <w:szCs w:val="22"/>
        </w:rPr>
      </w:pPr>
    </w:p>
    <w:p w14:paraId="6D492A9F" w14:textId="77777777" w:rsidR="0036064D" w:rsidRPr="0036064D" w:rsidRDefault="0036064D" w:rsidP="0036064D">
      <w:pPr>
        <w:spacing w:after="240"/>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7507EDD1" w14:textId="77777777" w:rsidTr="0036064D">
        <w:trPr>
          <w:trHeight w:val="284"/>
        </w:trPr>
        <w:tc>
          <w:tcPr>
            <w:tcW w:w="2739" w:type="dxa"/>
            <w:tcBorders>
              <w:top w:val="single" w:sz="4" w:space="0" w:color="auto"/>
              <w:bottom w:val="single" w:sz="4" w:space="0" w:color="auto"/>
              <w:right w:val="single" w:sz="4" w:space="0" w:color="auto"/>
            </w:tcBorders>
          </w:tcPr>
          <w:p w14:paraId="2AF50D0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60265CC" w14:textId="77777777" w:rsidR="0036064D" w:rsidRPr="0036064D" w:rsidRDefault="0036064D" w:rsidP="0036064D">
            <w:pPr>
              <w:jc w:val="both"/>
              <w:rPr>
                <w:rFonts w:ascii="Calibri" w:hAnsi="Calibri"/>
                <w:sz w:val="22"/>
                <w:szCs w:val="22"/>
              </w:rPr>
            </w:pPr>
            <w:r w:rsidRPr="0036064D">
              <w:rPr>
                <w:rFonts w:ascii="Calibri" w:hAnsi="Calibri"/>
                <w:sz w:val="22"/>
                <w:szCs w:val="22"/>
              </w:rPr>
              <w:t>Broj realiziranih zahtjeva kojima se postiže veća razina zadovoljavanja osnovnih životnih potreba</w:t>
            </w:r>
          </w:p>
        </w:tc>
      </w:tr>
      <w:tr w:rsidR="0036064D" w:rsidRPr="0036064D" w14:paraId="1BBE74AE" w14:textId="77777777" w:rsidTr="0036064D">
        <w:trPr>
          <w:trHeight w:val="866"/>
        </w:trPr>
        <w:tc>
          <w:tcPr>
            <w:tcW w:w="2739" w:type="dxa"/>
            <w:tcBorders>
              <w:top w:val="single" w:sz="4" w:space="0" w:color="auto"/>
              <w:bottom w:val="single" w:sz="4" w:space="0" w:color="auto"/>
              <w:right w:val="single" w:sz="4" w:space="0" w:color="auto"/>
            </w:tcBorders>
          </w:tcPr>
          <w:p w14:paraId="4C3B594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BDD818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36064D" w:rsidRPr="0036064D" w14:paraId="7C070257" w14:textId="77777777" w:rsidTr="0036064D">
        <w:trPr>
          <w:trHeight w:val="284"/>
        </w:trPr>
        <w:tc>
          <w:tcPr>
            <w:tcW w:w="2739" w:type="dxa"/>
            <w:tcBorders>
              <w:top w:val="single" w:sz="4" w:space="0" w:color="auto"/>
              <w:bottom w:val="single" w:sz="4" w:space="0" w:color="auto"/>
              <w:right w:val="single" w:sz="4" w:space="0" w:color="auto"/>
            </w:tcBorders>
          </w:tcPr>
          <w:p w14:paraId="748EF4E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B552206"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6A96655D" w14:textId="77777777" w:rsidTr="0036064D">
        <w:trPr>
          <w:trHeight w:val="284"/>
        </w:trPr>
        <w:tc>
          <w:tcPr>
            <w:tcW w:w="2739" w:type="dxa"/>
            <w:tcBorders>
              <w:top w:val="single" w:sz="4" w:space="0" w:color="auto"/>
              <w:bottom w:val="single" w:sz="4" w:space="0" w:color="auto"/>
              <w:right w:val="single" w:sz="4" w:space="0" w:color="auto"/>
            </w:tcBorders>
          </w:tcPr>
          <w:p w14:paraId="33F1AC5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596DF680"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2DE620AA" w14:textId="77777777" w:rsidTr="0036064D">
        <w:trPr>
          <w:trHeight w:val="284"/>
        </w:trPr>
        <w:tc>
          <w:tcPr>
            <w:tcW w:w="2739" w:type="dxa"/>
            <w:tcBorders>
              <w:top w:val="single" w:sz="4" w:space="0" w:color="auto"/>
              <w:bottom w:val="single" w:sz="4" w:space="0" w:color="auto"/>
              <w:right w:val="single" w:sz="4" w:space="0" w:color="auto"/>
            </w:tcBorders>
          </w:tcPr>
          <w:p w14:paraId="26BB8AF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3CEC19C"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707FECED" w14:textId="77777777" w:rsidR="0036064D" w:rsidRPr="0036064D" w:rsidRDefault="0036064D" w:rsidP="0036064D">
      <w:pPr>
        <w:jc w:val="both"/>
        <w:rPr>
          <w:rFonts w:ascii="Calibri" w:hAnsi="Calibri"/>
          <w:b/>
          <w:bCs/>
          <w:i/>
          <w:iCs/>
          <w:sz w:val="22"/>
          <w:szCs w:val="22"/>
        </w:rPr>
      </w:pPr>
    </w:p>
    <w:p w14:paraId="76B131C3" w14:textId="77777777" w:rsidR="0036064D" w:rsidRPr="0036064D" w:rsidRDefault="0036064D" w:rsidP="0036064D">
      <w:pPr>
        <w:jc w:val="both"/>
        <w:rPr>
          <w:rFonts w:ascii="Calibri" w:hAnsi="Calibri"/>
          <w:sz w:val="22"/>
          <w:szCs w:val="22"/>
        </w:rPr>
      </w:pPr>
    </w:p>
    <w:p w14:paraId="06CEF4D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 xml:space="preserve">A217101 Ostale pomoći obiteljima i kućanstvima        </w:t>
      </w:r>
    </w:p>
    <w:p w14:paraId="4C92837D"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                                                     </w:t>
      </w:r>
      <w:r w:rsidRPr="0036064D">
        <w:rPr>
          <w:rFonts w:ascii="Calibri" w:hAnsi="Calibri"/>
          <w:b/>
          <w:bCs/>
          <w:sz w:val="22"/>
          <w:szCs w:val="22"/>
        </w:rPr>
        <w:tab/>
      </w:r>
      <w:r w:rsidRPr="0036064D">
        <w:rPr>
          <w:rFonts w:ascii="Calibri" w:hAnsi="Calibri"/>
          <w:b/>
          <w:bCs/>
          <w:sz w:val="22"/>
          <w:szCs w:val="22"/>
        </w:rPr>
        <w:tab/>
        <w:t xml:space="preserve">         </w:t>
      </w:r>
    </w:p>
    <w:p w14:paraId="2BCB2788"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14:paraId="2BB84D12"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745.000,00 kuna, a realizirano je 432.344,31 kuna, odnosno 58%.</w:t>
      </w:r>
    </w:p>
    <w:p w14:paraId="58717C03" w14:textId="77777777" w:rsidR="0036064D" w:rsidRPr="0036064D" w:rsidRDefault="0036064D" w:rsidP="0036064D">
      <w:pPr>
        <w:jc w:val="both"/>
        <w:rPr>
          <w:rFonts w:ascii="Calibri" w:hAnsi="Calibri"/>
          <w:sz w:val="22"/>
          <w:szCs w:val="22"/>
        </w:rPr>
      </w:pPr>
    </w:p>
    <w:p w14:paraId="14AF5C14" w14:textId="77777777" w:rsidR="0036064D" w:rsidRPr="0036064D" w:rsidRDefault="0036064D" w:rsidP="0036064D">
      <w:pPr>
        <w:jc w:val="both"/>
        <w:rPr>
          <w:rFonts w:ascii="Calibri" w:hAnsi="Calibri"/>
          <w:sz w:val="10"/>
          <w:szCs w:val="10"/>
        </w:rPr>
      </w:pPr>
    </w:p>
    <w:p w14:paraId="266C2EB4"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 Povećanje ostalih životnih uvjeta socijalno ugroženim obiteljima i kućanstvima. Cilj je ostvaren u skladu s planom.</w:t>
      </w:r>
    </w:p>
    <w:p w14:paraId="1F487527" w14:textId="77777777" w:rsidR="0036064D" w:rsidRPr="0036064D" w:rsidRDefault="0036064D" w:rsidP="0036064D">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98B0B6A" w14:textId="77777777" w:rsidTr="0036064D">
        <w:trPr>
          <w:trHeight w:val="284"/>
        </w:trPr>
        <w:tc>
          <w:tcPr>
            <w:tcW w:w="2739" w:type="dxa"/>
            <w:tcBorders>
              <w:top w:val="single" w:sz="4" w:space="0" w:color="auto"/>
              <w:bottom w:val="single" w:sz="4" w:space="0" w:color="auto"/>
              <w:right w:val="single" w:sz="4" w:space="0" w:color="auto"/>
            </w:tcBorders>
          </w:tcPr>
          <w:p w14:paraId="39C310C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B670081" w14:textId="77777777" w:rsidR="0036064D" w:rsidRPr="0036064D" w:rsidRDefault="0036064D" w:rsidP="0036064D">
            <w:pPr>
              <w:jc w:val="both"/>
              <w:rPr>
                <w:rFonts w:ascii="Calibri" w:hAnsi="Calibri"/>
                <w:sz w:val="22"/>
                <w:szCs w:val="22"/>
              </w:rPr>
            </w:pPr>
            <w:r w:rsidRPr="0036064D">
              <w:rPr>
                <w:rFonts w:ascii="Calibri" w:hAnsi="Calibri"/>
                <w:sz w:val="22"/>
                <w:szCs w:val="22"/>
              </w:rPr>
              <w:t>Broj realiziranih zahtjeva kojima se postiže veća razina zadovoljavanja ostalih životnih potreba</w:t>
            </w:r>
          </w:p>
        </w:tc>
      </w:tr>
      <w:tr w:rsidR="0036064D" w:rsidRPr="0036064D" w14:paraId="1F56359D" w14:textId="77777777" w:rsidTr="0036064D">
        <w:trPr>
          <w:trHeight w:val="769"/>
        </w:trPr>
        <w:tc>
          <w:tcPr>
            <w:tcW w:w="2739" w:type="dxa"/>
            <w:tcBorders>
              <w:top w:val="single" w:sz="4" w:space="0" w:color="auto"/>
              <w:bottom w:val="single" w:sz="4" w:space="0" w:color="auto"/>
              <w:right w:val="single" w:sz="4" w:space="0" w:color="auto"/>
            </w:tcBorders>
          </w:tcPr>
          <w:p w14:paraId="36419DF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E5649B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36064D" w:rsidRPr="0036064D" w14:paraId="70B34F12" w14:textId="77777777" w:rsidTr="0036064D">
        <w:trPr>
          <w:trHeight w:val="284"/>
        </w:trPr>
        <w:tc>
          <w:tcPr>
            <w:tcW w:w="2739" w:type="dxa"/>
            <w:tcBorders>
              <w:top w:val="single" w:sz="4" w:space="0" w:color="auto"/>
              <w:bottom w:val="single" w:sz="4" w:space="0" w:color="auto"/>
              <w:right w:val="single" w:sz="4" w:space="0" w:color="auto"/>
            </w:tcBorders>
          </w:tcPr>
          <w:p w14:paraId="49539CD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7B548B7"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1E28AE85" w14:textId="77777777" w:rsidTr="0036064D">
        <w:trPr>
          <w:trHeight w:val="284"/>
        </w:trPr>
        <w:tc>
          <w:tcPr>
            <w:tcW w:w="2739" w:type="dxa"/>
            <w:tcBorders>
              <w:top w:val="single" w:sz="4" w:space="0" w:color="auto"/>
              <w:bottom w:val="single" w:sz="4" w:space="0" w:color="auto"/>
              <w:right w:val="single" w:sz="4" w:space="0" w:color="auto"/>
            </w:tcBorders>
          </w:tcPr>
          <w:p w14:paraId="29ED676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13A438E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29694537" w14:textId="77777777" w:rsidTr="0036064D">
        <w:trPr>
          <w:trHeight w:val="284"/>
        </w:trPr>
        <w:tc>
          <w:tcPr>
            <w:tcW w:w="2739" w:type="dxa"/>
            <w:tcBorders>
              <w:top w:val="single" w:sz="4" w:space="0" w:color="auto"/>
              <w:bottom w:val="single" w:sz="4" w:space="0" w:color="auto"/>
              <w:right w:val="single" w:sz="4" w:space="0" w:color="auto"/>
            </w:tcBorders>
          </w:tcPr>
          <w:p w14:paraId="19BBF6A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AF2A322"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46911E1B" w14:textId="77777777" w:rsidR="0036064D" w:rsidRPr="0036064D" w:rsidRDefault="0036064D" w:rsidP="0036064D">
      <w:pPr>
        <w:jc w:val="both"/>
        <w:rPr>
          <w:rFonts w:ascii="Calibri" w:hAnsi="Calibri"/>
          <w:sz w:val="10"/>
          <w:szCs w:val="10"/>
        </w:rPr>
      </w:pPr>
    </w:p>
    <w:p w14:paraId="483CC474" w14:textId="77777777" w:rsidR="0036064D" w:rsidRDefault="0036064D" w:rsidP="0036064D">
      <w:pPr>
        <w:jc w:val="both"/>
        <w:rPr>
          <w:rFonts w:ascii="Calibri" w:hAnsi="Calibri"/>
          <w:sz w:val="22"/>
          <w:szCs w:val="22"/>
        </w:rPr>
      </w:pPr>
    </w:p>
    <w:p w14:paraId="0431250C" w14:textId="77777777" w:rsidR="00D47307" w:rsidRPr="0036064D" w:rsidRDefault="00D47307" w:rsidP="0036064D">
      <w:pPr>
        <w:jc w:val="both"/>
        <w:rPr>
          <w:rFonts w:ascii="Calibri" w:hAnsi="Calibri"/>
          <w:sz w:val="22"/>
          <w:szCs w:val="22"/>
        </w:rPr>
      </w:pPr>
    </w:p>
    <w:p w14:paraId="5E497D64" w14:textId="77777777" w:rsidR="0036064D" w:rsidRPr="0036064D" w:rsidRDefault="0036064D" w:rsidP="0036064D">
      <w:pPr>
        <w:jc w:val="both"/>
        <w:rPr>
          <w:rFonts w:ascii="Calibri" w:hAnsi="Calibri"/>
          <w:b/>
          <w:noProof/>
          <w:sz w:val="22"/>
          <w:szCs w:val="22"/>
        </w:rPr>
      </w:pPr>
      <w:r w:rsidRPr="0036064D">
        <w:rPr>
          <w:rFonts w:ascii="Calibri" w:hAnsi="Calibri"/>
          <w:b/>
          <w:noProof/>
          <w:sz w:val="22"/>
          <w:szCs w:val="22"/>
        </w:rPr>
        <w:lastRenderedPageBreak/>
        <w:t>T217101 Projekt Znanjem do posla za marginalizirane skupine</w:t>
      </w:r>
    </w:p>
    <w:p w14:paraId="445C4AB5" w14:textId="77777777" w:rsidR="0036064D" w:rsidRPr="0036064D" w:rsidRDefault="0036064D" w:rsidP="0036064D">
      <w:pPr>
        <w:jc w:val="both"/>
        <w:rPr>
          <w:rFonts w:ascii="Calibri" w:hAnsi="Calibri"/>
          <w:b/>
          <w:noProof/>
          <w:sz w:val="16"/>
          <w:szCs w:val="16"/>
        </w:rPr>
      </w:pPr>
    </w:p>
    <w:p w14:paraId="23AAD261" w14:textId="77777777" w:rsidR="0036064D" w:rsidRPr="0036064D" w:rsidRDefault="0036064D" w:rsidP="0036064D">
      <w:pPr>
        <w:jc w:val="both"/>
        <w:rPr>
          <w:rFonts w:ascii="Calibri" w:hAnsi="Calibri"/>
          <w:noProof/>
          <w:sz w:val="22"/>
          <w:szCs w:val="22"/>
        </w:rPr>
      </w:pPr>
      <w:r w:rsidRPr="0036064D">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14:paraId="6B5597CC"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520.000,00 kuna, a realizirano je 98.165,71 kuna, odnosno 19%. Aktivnosti se provode sukladno planu tijekom godine.</w:t>
      </w:r>
    </w:p>
    <w:p w14:paraId="4DAD4EAA" w14:textId="77777777" w:rsidR="0036064D" w:rsidRPr="0036064D" w:rsidRDefault="0036064D" w:rsidP="0036064D">
      <w:pPr>
        <w:jc w:val="both"/>
        <w:rPr>
          <w:rFonts w:ascii="Calibri" w:hAnsi="Calibri"/>
          <w:noProof/>
          <w:sz w:val="22"/>
          <w:szCs w:val="22"/>
        </w:rPr>
      </w:pPr>
    </w:p>
    <w:p w14:paraId="0CAFBCC8"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Jačanje kapaciteta stručnjaka. Cilj je ostvaren u skladu s planom.</w:t>
      </w:r>
    </w:p>
    <w:p w14:paraId="4CEA032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2171B213" w14:textId="77777777" w:rsidTr="0036064D">
        <w:tc>
          <w:tcPr>
            <w:tcW w:w="2802" w:type="dxa"/>
          </w:tcPr>
          <w:p w14:paraId="48878F0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13864780"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osoba-stručnjaka koji su prošli edukaciju</w:t>
            </w:r>
          </w:p>
        </w:tc>
      </w:tr>
      <w:tr w:rsidR="0036064D" w:rsidRPr="0036064D" w14:paraId="76DC3A45" w14:textId="77777777" w:rsidTr="0036064D">
        <w:tc>
          <w:tcPr>
            <w:tcW w:w="2802" w:type="dxa"/>
          </w:tcPr>
          <w:p w14:paraId="21C93BB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40040FBA" w14:textId="77777777" w:rsidR="0036064D" w:rsidRPr="0036064D" w:rsidRDefault="0036064D" w:rsidP="0036064D">
            <w:pPr>
              <w:jc w:val="both"/>
              <w:rPr>
                <w:rFonts w:ascii="Calibri" w:hAnsi="Calibri"/>
                <w:sz w:val="22"/>
                <w:szCs w:val="22"/>
              </w:rPr>
            </w:pPr>
            <w:r w:rsidRPr="0036064D">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36064D" w:rsidRPr="0036064D" w14:paraId="13DFF71D" w14:textId="77777777" w:rsidTr="0036064D">
        <w:tc>
          <w:tcPr>
            <w:tcW w:w="2802" w:type="dxa"/>
          </w:tcPr>
          <w:p w14:paraId="79B451E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15B6762A"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65E1B2A5" w14:textId="77777777" w:rsidTr="0036064D">
        <w:tc>
          <w:tcPr>
            <w:tcW w:w="2802" w:type="dxa"/>
          </w:tcPr>
          <w:p w14:paraId="1217BC7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33A541FF"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r w:rsidR="0036064D" w:rsidRPr="0036064D" w14:paraId="3A3C8CF9" w14:textId="77777777" w:rsidTr="0036064D">
        <w:trPr>
          <w:trHeight w:val="70"/>
        </w:trPr>
        <w:tc>
          <w:tcPr>
            <w:tcW w:w="2802" w:type="dxa"/>
          </w:tcPr>
          <w:p w14:paraId="1E8F4A12"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A195E1E"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bl>
    <w:p w14:paraId="3FF911D6" w14:textId="77777777" w:rsidR="0036064D" w:rsidRPr="0036064D" w:rsidRDefault="0036064D" w:rsidP="0036064D">
      <w:pPr>
        <w:contextualSpacing/>
        <w:jc w:val="both"/>
        <w:rPr>
          <w:rFonts w:ascii="Calibri" w:hAnsi="Calibri"/>
          <w:sz w:val="16"/>
          <w:szCs w:val="16"/>
          <w:highlight w:val="yellow"/>
        </w:rPr>
      </w:pPr>
    </w:p>
    <w:p w14:paraId="512E0F5D"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Nezaposleni koji su sudjelovali u osposobljavanju. Cilj je ostvaren u skladu s planom.</w:t>
      </w:r>
    </w:p>
    <w:p w14:paraId="6F104DB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18B898B3" w14:textId="77777777" w:rsidTr="0036064D">
        <w:tc>
          <w:tcPr>
            <w:tcW w:w="2802" w:type="dxa"/>
          </w:tcPr>
          <w:p w14:paraId="5F81FA4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186C95B9" w14:textId="77777777" w:rsidR="0036064D" w:rsidRPr="0036064D" w:rsidRDefault="0036064D" w:rsidP="0036064D">
            <w:pPr>
              <w:jc w:val="both"/>
              <w:rPr>
                <w:rFonts w:ascii="Calibri" w:hAnsi="Calibri"/>
                <w:sz w:val="22"/>
                <w:szCs w:val="22"/>
              </w:rPr>
            </w:pPr>
            <w:r w:rsidRPr="0036064D">
              <w:rPr>
                <w:rFonts w:ascii="Calibri" w:hAnsi="Calibri"/>
                <w:sz w:val="22"/>
                <w:szCs w:val="22"/>
              </w:rPr>
              <w:t>Broj nezaposlenih osoba-korisnika koji su završili stručno osposobljavanje</w:t>
            </w:r>
          </w:p>
        </w:tc>
      </w:tr>
      <w:tr w:rsidR="0036064D" w:rsidRPr="0036064D" w14:paraId="6087C5D3" w14:textId="77777777" w:rsidTr="0036064D">
        <w:tc>
          <w:tcPr>
            <w:tcW w:w="2802" w:type="dxa"/>
          </w:tcPr>
          <w:p w14:paraId="7CC6D13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7255CC33" w14:textId="77777777" w:rsidR="0036064D" w:rsidRPr="0036064D" w:rsidRDefault="0036064D" w:rsidP="0036064D">
            <w:pPr>
              <w:jc w:val="both"/>
              <w:rPr>
                <w:rFonts w:ascii="Calibri" w:hAnsi="Calibri"/>
                <w:sz w:val="22"/>
                <w:szCs w:val="22"/>
              </w:rPr>
            </w:pPr>
            <w:r w:rsidRPr="0036064D">
              <w:rPr>
                <w:rFonts w:ascii="Calibri" w:hAnsi="Calibri"/>
                <w:sz w:val="22"/>
                <w:szCs w:val="22"/>
              </w:rPr>
              <w:t>Provodit će se program osposobljavanja za nezaposlene osobe, a kojim će se istima unaprijediti znanje i prilagoditi ih potrebama tržišta</w:t>
            </w:r>
          </w:p>
        </w:tc>
      </w:tr>
      <w:tr w:rsidR="0036064D" w:rsidRPr="0036064D" w14:paraId="3412CEEF" w14:textId="77777777" w:rsidTr="0036064D">
        <w:tc>
          <w:tcPr>
            <w:tcW w:w="2802" w:type="dxa"/>
          </w:tcPr>
          <w:p w14:paraId="53BD0EE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16F0EF23"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04BD17EC" w14:textId="77777777" w:rsidTr="0036064D">
        <w:tc>
          <w:tcPr>
            <w:tcW w:w="2802" w:type="dxa"/>
          </w:tcPr>
          <w:p w14:paraId="509969A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28775322" w14:textId="77777777" w:rsidR="0036064D" w:rsidRPr="0036064D" w:rsidRDefault="0036064D" w:rsidP="0036064D">
            <w:pPr>
              <w:jc w:val="both"/>
              <w:rPr>
                <w:rFonts w:ascii="Calibri" w:hAnsi="Calibri"/>
                <w:sz w:val="22"/>
                <w:szCs w:val="22"/>
              </w:rPr>
            </w:pPr>
            <w:r w:rsidRPr="0036064D">
              <w:rPr>
                <w:rFonts w:ascii="Calibri" w:hAnsi="Calibri"/>
                <w:sz w:val="22"/>
                <w:szCs w:val="22"/>
              </w:rPr>
              <w:t>55</w:t>
            </w:r>
          </w:p>
        </w:tc>
      </w:tr>
      <w:tr w:rsidR="0036064D" w:rsidRPr="0036064D" w14:paraId="00DEAE1D" w14:textId="77777777" w:rsidTr="0036064D">
        <w:trPr>
          <w:trHeight w:val="70"/>
        </w:trPr>
        <w:tc>
          <w:tcPr>
            <w:tcW w:w="2802" w:type="dxa"/>
          </w:tcPr>
          <w:p w14:paraId="654B60A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17C87935"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79CA496D" w14:textId="77777777" w:rsidR="0036064D" w:rsidRPr="0036064D" w:rsidRDefault="0036064D" w:rsidP="0036064D">
      <w:pPr>
        <w:contextualSpacing/>
        <w:jc w:val="both"/>
        <w:rPr>
          <w:rFonts w:ascii="Calibri" w:hAnsi="Calibri"/>
          <w:i/>
          <w:noProof/>
          <w:sz w:val="16"/>
          <w:szCs w:val="16"/>
        </w:rPr>
      </w:pPr>
    </w:p>
    <w:p w14:paraId="606FD1F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Korisnici zajamčene minimalne naknade. Cilj je ostvaren u skladu s planom.</w:t>
      </w:r>
    </w:p>
    <w:p w14:paraId="3CD6970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5DFB4F3" w14:textId="77777777" w:rsidTr="0036064D">
        <w:tc>
          <w:tcPr>
            <w:tcW w:w="2802" w:type="dxa"/>
          </w:tcPr>
          <w:p w14:paraId="0F6C6DB1"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4DB8CEBB"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osoba-korisnika ZMN koji su pohađali radionice</w:t>
            </w:r>
          </w:p>
        </w:tc>
      </w:tr>
      <w:tr w:rsidR="0036064D" w:rsidRPr="0036064D" w14:paraId="6F79063C" w14:textId="77777777" w:rsidTr="0036064D">
        <w:tc>
          <w:tcPr>
            <w:tcW w:w="2802" w:type="dxa"/>
          </w:tcPr>
          <w:p w14:paraId="322DA00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B60E68A" w14:textId="77777777" w:rsidR="0036064D" w:rsidRPr="0036064D" w:rsidRDefault="0036064D" w:rsidP="0036064D">
            <w:pPr>
              <w:jc w:val="both"/>
              <w:rPr>
                <w:rFonts w:ascii="Calibri" w:hAnsi="Calibri"/>
                <w:sz w:val="22"/>
                <w:szCs w:val="22"/>
              </w:rPr>
            </w:pPr>
            <w:r w:rsidRPr="0036064D">
              <w:rPr>
                <w:rFonts w:ascii="Calibri" w:hAnsi="Calibri"/>
                <w:sz w:val="22"/>
                <w:szCs w:val="22"/>
              </w:rPr>
              <w:t>Korisnicima ZMN bit će omogućena usluga mentorstva, odnosno individualnim pristupom poboljšat će se njihovo sudjelovanje na tržištu rada</w:t>
            </w:r>
          </w:p>
        </w:tc>
      </w:tr>
      <w:tr w:rsidR="0036064D" w:rsidRPr="0036064D" w14:paraId="305666E2" w14:textId="77777777" w:rsidTr="0036064D">
        <w:tc>
          <w:tcPr>
            <w:tcW w:w="2802" w:type="dxa"/>
          </w:tcPr>
          <w:p w14:paraId="10F11E4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0D23C558"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4FD7DD20" w14:textId="77777777" w:rsidTr="0036064D">
        <w:tc>
          <w:tcPr>
            <w:tcW w:w="2802" w:type="dxa"/>
          </w:tcPr>
          <w:p w14:paraId="7DB5C27E"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40F3462C"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r w:rsidR="0036064D" w:rsidRPr="0036064D" w14:paraId="746F2B6B" w14:textId="77777777" w:rsidTr="0036064D">
        <w:trPr>
          <w:trHeight w:val="70"/>
        </w:trPr>
        <w:tc>
          <w:tcPr>
            <w:tcW w:w="2802" w:type="dxa"/>
          </w:tcPr>
          <w:p w14:paraId="274AF7F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02182C7B"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67E1A5AD" w14:textId="77777777" w:rsidR="0036064D" w:rsidRPr="0036064D" w:rsidRDefault="0036064D" w:rsidP="0036064D">
      <w:pPr>
        <w:contextualSpacing/>
        <w:jc w:val="both"/>
        <w:rPr>
          <w:rFonts w:ascii="Calibri" w:hAnsi="Calibri"/>
          <w:i/>
          <w:noProof/>
          <w:sz w:val="12"/>
          <w:szCs w:val="12"/>
        </w:rPr>
      </w:pPr>
    </w:p>
    <w:p w14:paraId="569DCDB7" w14:textId="77777777" w:rsidR="0036064D" w:rsidRPr="0036064D" w:rsidRDefault="0036064D" w:rsidP="0036064D">
      <w:pPr>
        <w:jc w:val="both"/>
        <w:rPr>
          <w:rFonts w:ascii="Calibri" w:hAnsi="Calibri"/>
          <w:b/>
          <w:noProof/>
          <w:sz w:val="22"/>
          <w:szCs w:val="22"/>
        </w:rPr>
      </w:pPr>
    </w:p>
    <w:p w14:paraId="7EE9C696" w14:textId="77777777" w:rsidR="0036064D" w:rsidRPr="0036064D" w:rsidRDefault="0036064D" w:rsidP="0036064D">
      <w:pPr>
        <w:jc w:val="both"/>
        <w:rPr>
          <w:rFonts w:ascii="Calibri" w:hAnsi="Calibri"/>
          <w:b/>
          <w:noProof/>
          <w:sz w:val="22"/>
          <w:szCs w:val="22"/>
        </w:rPr>
      </w:pPr>
      <w:r w:rsidRPr="0036064D">
        <w:rPr>
          <w:rFonts w:ascii="Calibri" w:hAnsi="Calibri"/>
          <w:b/>
          <w:noProof/>
          <w:sz w:val="22"/>
          <w:szCs w:val="22"/>
        </w:rPr>
        <w:t>A217102 Ostale pomoći starijim osobama</w:t>
      </w:r>
    </w:p>
    <w:p w14:paraId="697451EA" w14:textId="77777777" w:rsidR="0036064D" w:rsidRPr="0036064D" w:rsidRDefault="0036064D" w:rsidP="0036064D">
      <w:pPr>
        <w:jc w:val="both"/>
        <w:rPr>
          <w:rFonts w:ascii="Calibri" w:hAnsi="Calibri"/>
          <w:b/>
          <w:noProof/>
          <w:sz w:val="16"/>
          <w:szCs w:val="16"/>
        </w:rPr>
      </w:pPr>
    </w:p>
    <w:p w14:paraId="2E776DBA" w14:textId="77777777" w:rsidR="0036064D" w:rsidRPr="0036064D" w:rsidRDefault="0036064D" w:rsidP="0036064D">
      <w:pPr>
        <w:jc w:val="both"/>
        <w:rPr>
          <w:rFonts w:ascii="Calibri" w:hAnsi="Calibri"/>
          <w:noProof/>
          <w:sz w:val="22"/>
          <w:szCs w:val="22"/>
        </w:rPr>
      </w:pPr>
      <w:r w:rsidRPr="0036064D">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w:t>
      </w:r>
    </w:p>
    <w:p w14:paraId="36B94BBE"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75.000,00 kuna, a realizirano je 1.600,00 kuna, odnosno 2%. Odstupanja koja utječu na manju realizaciju od planirane odnose se na činjenicu da se poklon bonovi starijim osobama s prebivalištem na području Općine Viškovo dijele krajem kalendarske godine.</w:t>
      </w:r>
    </w:p>
    <w:p w14:paraId="5209F60C" w14:textId="77777777" w:rsidR="0036064D" w:rsidRPr="0036064D" w:rsidRDefault="0036064D" w:rsidP="0036064D">
      <w:pPr>
        <w:jc w:val="both"/>
        <w:rPr>
          <w:rFonts w:ascii="Calibri" w:hAnsi="Calibri"/>
          <w:sz w:val="22"/>
          <w:szCs w:val="22"/>
        </w:rPr>
      </w:pPr>
      <w:r w:rsidRPr="0036064D">
        <w:rPr>
          <w:rFonts w:ascii="Calibri" w:hAnsi="Calibri"/>
          <w:b/>
          <w:sz w:val="22"/>
          <w:szCs w:val="22"/>
        </w:rPr>
        <w:lastRenderedPageBreak/>
        <w:t xml:space="preserve">Cilj 1: </w:t>
      </w:r>
      <w:r w:rsidRPr="0036064D">
        <w:rPr>
          <w:rFonts w:ascii="Calibri" w:hAnsi="Calibri"/>
          <w:sz w:val="22"/>
          <w:szCs w:val="22"/>
        </w:rPr>
        <w:t>Briga o osobama osoba starije životne dobi kroz dodjelu pomoći. Cilj je ostvaren u skladu s planom.</w:t>
      </w:r>
    </w:p>
    <w:p w14:paraId="6330FD9A"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93796C1" w14:textId="77777777" w:rsidTr="0036064D">
        <w:tc>
          <w:tcPr>
            <w:tcW w:w="2802" w:type="dxa"/>
          </w:tcPr>
          <w:p w14:paraId="697DF59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2043198A" w14:textId="77777777" w:rsidR="0036064D" w:rsidRPr="0036064D" w:rsidRDefault="0036064D" w:rsidP="0036064D">
            <w:pPr>
              <w:jc w:val="both"/>
              <w:rPr>
                <w:rFonts w:ascii="Calibri" w:hAnsi="Calibri"/>
                <w:sz w:val="22"/>
                <w:szCs w:val="22"/>
              </w:rPr>
            </w:pPr>
            <w:r w:rsidRPr="0036064D">
              <w:rPr>
                <w:rFonts w:ascii="Calibri" w:hAnsi="Calibri"/>
                <w:sz w:val="22"/>
                <w:szCs w:val="22"/>
              </w:rPr>
              <w:t>Broj poklon bonova osobama starije životne dobi</w:t>
            </w:r>
          </w:p>
        </w:tc>
      </w:tr>
      <w:tr w:rsidR="0036064D" w:rsidRPr="0036064D" w14:paraId="3262D3C9" w14:textId="77777777" w:rsidTr="0036064D">
        <w:tc>
          <w:tcPr>
            <w:tcW w:w="2802" w:type="dxa"/>
          </w:tcPr>
          <w:p w14:paraId="749F38DC"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B554C75"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poklon bonova ostvaruje se mogućnost da osobe starije životne dobi na prikladniji način provedu božićne i novogodišnje blagdane</w:t>
            </w:r>
          </w:p>
        </w:tc>
      </w:tr>
      <w:tr w:rsidR="0036064D" w:rsidRPr="0036064D" w14:paraId="1A070026" w14:textId="77777777" w:rsidTr="0036064D">
        <w:tc>
          <w:tcPr>
            <w:tcW w:w="2802" w:type="dxa"/>
          </w:tcPr>
          <w:p w14:paraId="1463911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4AC24612" w14:textId="77777777" w:rsidR="0036064D" w:rsidRPr="0036064D" w:rsidRDefault="0036064D" w:rsidP="0036064D">
            <w:pPr>
              <w:jc w:val="both"/>
              <w:rPr>
                <w:rFonts w:ascii="Calibri" w:hAnsi="Calibri"/>
                <w:sz w:val="22"/>
                <w:szCs w:val="22"/>
              </w:rPr>
            </w:pPr>
            <w:r w:rsidRPr="0036064D">
              <w:rPr>
                <w:rFonts w:ascii="Calibri" w:hAnsi="Calibri"/>
                <w:sz w:val="22"/>
                <w:szCs w:val="22"/>
              </w:rPr>
              <w:t>Broj poklon bonova</w:t>
            </w:r>
          </w:p>
        </w:tc>
      </w:tr>
      <w:tr w:rsidR="0036064D" w:rsidRPr="0036064D" w14:paraId="33D3071C" w14:textId="77777777" w:rsidTr="0036064D">
        <w:tc>
          <w:tcPr>
            <w:tcW w:w="2802" w:type="dxa"/>
          </w:tcPr>
          <w:p w14:paraId="199D82F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4AB5999D" w14:textId="77777777" w:rsidR="0036064D" w:rsidRPr="0036064D" w:rsidRDefault="0036064D" w:rsidP="0036064D">
            <w:pPr>
              <w:jc w:val="both"/>
              <w:rPr>
                <w:rFonts w:ascii="Calibri" w:hAnsi="Calibri"/>
                <w:sz w:val="22"/>
                <w:szCs w:val="22"/>
              </w:rPr>
            </w:pPr>
            <w:r w:rsidRPr="0036064D">
              <w:rPr>
                <w:rFonts w:ascii="Calibri" w:hAnsi="Calibri"/>
                <w:sz w:val="22"/>
                <w:szCs w:val="22"/>
              </w:rPr>
              <w:t>780</w:t>
            </w:r>
          </w:p>
        </w:tc>
      </w:tr>
      <w:tr w:rsidR="0036064D" w:rsidRPr="0036064D" w14:paraId="4793179C" w14:textId="77777777" w:rsidTr="0036064D">
        <w:trPr>
          <w:trHeight w:val="70"/>
        </w:trPr>
        <w:tc>
          <w:tcPr>
            <w:tcW w:w="2802" w:type="dxa"/>
          </w:tcPr>
          <w:p w14:paraId="41C4864D"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2B611C9A"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70FDA970" w14:textId="77777777" w:rsidR="0036064D" w:rsidRPr="0036064D" w:rsidRDefault="0036064D" w:rsidP="0036064D">
      <w:pPr>
        <w:contextualSpacing/>
        <w:jc w:val="both"/>
        <w:rPr>
          <w:rFonts w:ascii="Calibri" w:hAnsi="Calibri"/>
          <w:sz w:val="22"/>
          <w:szCs w:val="22"/>
        </w:rPr>
      </w:pPr>
    </w:p>
    <w:p w14:paraId="4E5A31DC"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Briga za starije i nemoćne osobe. Cilj je ostvaren u skladu s iskazanim interesom.</w:t>
      </w:r>
    </w:p>
    <w:p w14:paraId="7537AEA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E3CD836" w14:textId="77777777" w:rsidTr="0036064D">
        <w:tc>
          <w:tcPr>
            <w:tcW w:w="2802" w:type="dxa"/>
          </w:tcPr>
          <w:p w14:paraId="7433D51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0382DBF4"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 starije životne dobi smještenih u ustanovama za starije i nemoćne osobe tijekom godine</w:t>
            </w:r>
          </w:p>
        </w:tc>
      </w:tr>
      <w:tr w:rsidR="0036064D" w:rsidRPr="0036064D" w14:paraId="2C4C18FA" w14:textId="77777777" w:rsidTr="0036064D">
        <w:tc>
          <w:tcPr>
            <w:tcW w:w="2802" w:type="dxa"/>
          </w:tcPr>
          <w:p w14:paraId="0F3F6EC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0F8995FF" w14:textId="77777777" w:rsidR="0036064D" w:rsidRPr="0036064D" w:rsidRDefault="0036064D" w:rsidP="0036064D">
            <w:pPr>
              <w:jc w:val="both"/>
              <w:rPr>
                <w:rFonts w:ascii="Calibri" w:hAnsi="Calibri"/>
                <w:sz w:val="22"/>
                <w:szCs w:val="22"/>
              </w:rPr>
            </w:pPr>
            <w:r w:rsidRPr="0036064D">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36064D" w:rsidRPr="0036064D" w14:paraId="036510D5" w14:textId="77777777" w:rsidTr="0036064D">
        <w:tc>
          <w:tcPr>
            <w:tcW w:w="2802" w:type="dxa"/>
          </w:tcPr>
          <w:p w14:paraId="7E66F14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4E43356A"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22F02B0F" w14:textId="77777777" w:rsidTr="0036064D">
        <w:tc>
          <w:tcPr>
            <w:tcW w:w="2802" w:type="dxa"/>
          </w:tcPr>
          <w:p w14:paraId="57436F61"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5114B853"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r w:rsidR="0036064D" w:rsidRPr="0036064D" w14:paraId="1AD83E40" w14:textId="77777777" w:rsidTr="0036064D">
        <w:trPr>
          <w:trHeight w:val="70"/>
        </w:trPr>
        <w:tc>
          <w:tcPr>
            <w:tcW w:w="2802" w:type="dxa"/>
          </w:tcPr>
          <w:p w14:paraId="72B0AF4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F41D012"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74D8CC87" w14:textId="77777777" w:rsidR="0036064D" w:rsidRPr="0036064D" w:rsidRDefault="0036064D" w:rsidP="0036064D">
      <w:pPr>
        <w:contextualSpacing/>
        <w:jc w:val="both"/>
        <w:rPr>
          <w:rFonts w:ascii="Calibri" w:hAnsi="Calibri"/>
          <w:i/>
          <w:noProof/>
          <w:sz w:val="22"/>
          <w:szCs w:val="22"/>
        </w:rPr>
      </w:pPr>
    </w:p>
    <w:p w14:paraId="3C2B487C" w14:textId="77777777" w:rsidR="0036064D" w:rsidRPr="0036064D" w:rsidRDefault="0036064D" w:rsidP="0036064D">
      <w:pPr>
        <w:jc w:val="both"/>
        <w:rPr>
          <w:rFonts w:ascii="Calibri" w:hAnsi="Calibri"/>
          <w:sz w:val="22"/>
          <w:szCs w:val="22"/>
        </w:rPr>
      </w:pPr>
    </w:p>
    <w:p w14:paraId="6388972F" w14:textId="77777777" w:rsidR="0036064D" w:rsidRPr="0036064D" w:rsidRDefault="0036064D" w:rsidP="0036064D">
      <w:pPr>
        <w:spacing w:line="360" w:lineRule="auto"/>
        <w:contextualSpacing/>
        <w:jc w:val="both"/>
        <w:rPr>
          <w:rFonts w:ascii="Calibri" w:hAnsi="Calibri"/>
          <w:b/>
          <w:noProof/>
          <w:sz w:val="22"/>
          <w:szCs w:val="22"/>
        </w:rPr>
      </w:pPr>
      <w:r w:rsidRPr="0036064D">
        <w:rPr>
          <w:rFonts w:ascii="Calibri" w:hAnsi="Calibri"/>
          <w:b/>
          <w:noProof/>
          <w:sz w:val="22"/>
          <w:szCs w:val="22"/>
        </w:rPr>
        <w:t>A217103 Potpore ustanovama i udrugama za starije osobe</w:t>
      </w:r>
    </w:p>
    <w:p w14:paraId="0A1CD39F" w14:textId="77777777" w:rsidR="0036064D" w:rsidRPr="0036064D" w:rsidRDefault="0036064D" w:rsidP="0036064D">
      <w:pPr>
        <w:jc w:val="both"/>
        <w:rPr>
          <w:rFonts w:ascii="Calibri" w:hAnsi="Calibri"/>
          <w:sz w:val="22"/>
          <w:szCs w:val="22"/>
        </w:rPr>
      </w:pPr>
      <w:r w:rsidRPr="0036064D">
        <w:rPr>
          <w:rFonts w:ascii="Calibri" w:hAnsi="Calibri"/>
          <w:noProof/>
          <w:sz w:val="22"/>
          <w:szCs w:val="22"/>
        </w:rPr>
        <w:t xml:space="preserve">U sklopu ove aktivnosti planirani su rashodi vezani uz: </w:t>
      </w:r>
      <w:r w:rsidRPr="0036064D">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0EEF43AC"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44.000,00 kuna, a realizirano je 0 kuna, odnosno 0%. Odstupanja koja utječu na manju realizaciju od planirane odnose se na činjenicu da se sredstva isplaćuju sukladno izvršenim aktivnostima i podnesenim zahtjevima.</w:t>
      </w:r>
    </w:p>
    <w:p w14:paraId="0C03C6D9" w14:textId="77777777" w:rsidR="0036064D" w:rsidRPr="0036064D" w:rsidRDefault="0036064D" w:rsidP="0036064D">
      <w:pPr>
        <w:jc w:val="both"/>
        <w:rPr>
          <w:rFonts w:ascii="Calibri" w:hAnsi="Calibri"/>
          <w:b/>
          <w:sz w:val="22"/>
          <w:szCs w:val="22"/>
        </w:rPr>
      </w:pPr>
    </w:p>
    <w:p w14:paraId="07F03080" w14:textId="77777777" w:rsidR="0036064D" w:rsidRPr="0036064D" w:rsidRDefault="0036064D" w:rsidP="0036064D">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podnesenim zahtjevima.</w:t>
      </w:r>
    </w:p>
    <w:p w14:paraId="248164C9" w14:textId="77777777" w:rsidR="0036064D" w:rsidRPr="0036064D" w:rsidRDefault="0036064D" w:rsidP="0036064D">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199FC861" w14:textId="77777777" w:rsidTr="0036064D">
        <w:tc>
          <w:tcPr>
            <w:tcW w:w="2802" w:type="dxa"/>
          </w:tcPr>
          <w:p w14:paraId="1304350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23734EB9"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programa i aktivnosti koje umirovljenici provode</w:t>
            </w:r>
          </w:p>
        </w:tc>
      </w:tr>
      <w:tr w:rsidR="0036064D" w:rsidRPr="0036064D" w14:paraId="4B49906E" w14:textId="77777777" w:rsidTr="0036064D">
        <w:tc>
          <w:tcPr>
            <w:tcW w:w="2802" w:type="dxa"/>
          </w:tcPr>
          <w:p w14:paraId="21D6FB6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4F780AF7" w14:textId="77777777" w:rsidR="0036064D" w:rsidRPr="0036064D" w:rsidRDefault="0036064D" w:rsidP="0036064D">
            <w:pPr>
              <w:jc w:val="both"/>
              <w:rPr>
                <w:rFonts w:ascii="Calibri" w:hAnsi="Calibri"/>
                <w:sz w:val="22"/>
                <w:szCs w:val="22"/>
              </w:rPr>
            </w:pPr>
            <w:r w:rsidRPr="0036064D">
              <w:rPr>
                <w:rFonts w:ascii="Calibri" w:hAnsi="Calibri"/>
                <w:sz w:val="22"/>
                <w:szCs w:val="22"/>
              </w:rPr>
              <w:t>Razina društvenog standarda umirovljenika</w:t>
            </w:r>
          </w:p>
        </w:tc>
      </w:tr>
      <w:tr w:rsidR="0036064D" w:rsidRPr="0036064D" w14:paraId="1DAF4714" w14:textId="77777777" w:rsidTr="0036064D">
        <w:tc>
          <w:tcPr>
            <w:tcW w:w="2802" w:type="dxa"/>
          </w:tcPr>
          <w:p w14:paraId="6036989C"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298991E8"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09BE0043" w14:textId="77777777" w:rsidTr="0036064D">
        <w:tc>
          <w:tcPr>
            <w:tcW w:w="2802" w:type="dxa"/>
          </w:tcPr>
          <w:p w14:paraId="68467CE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7333151D"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r w:rsidR="0036064D" w:rsidRPr="0036064D" w14:paraId="2041D9B7" w14:textId="77777777" w:rsidTr="0036064D">
        <w:tc>
          <w:tcPr>
            <w:tcW w:w="2802" w:type="dxa"/>
          </w:tcPr>
          <w:p w14:paraId="591CAE3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3C54E77F"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194A0E82" w14:textId="77777777" w:rsidR="0036064D" w:rsidRPr="0036064D" w:rsidRDefault="0036064D" w:rsidP="0036064D">
      <w:pPr>
        <w:contextualSpacing/>
        <w:jc w:val="both"/>
        <w:rPr>
          <w:rFonts w:ascii="Calibri" w:hAnsi="Calibri"/>
          <w:sz w:val="22"/>
          <w:szCs w:val="22"/>
        </w:rPr>
      </w:pPr>
    </w:p>
    <w:p w14:paraId="491B6093" w14:textId="77777777" w:rsidR="0036064D" w:rsidRPr="0036064D" w:rsidRDefault="0036064D" w:rsidP="0036064D">
      <w:pPr>
        <w:contextualSpacing/>
        <w:jc w:val="both"/>
        <w:rPr>
          <w:rFonts w:ascii="Calibri" w:hAnsi="Calibri"/>
          <w:sz w:val="16"/>
          <w:szCs w:val="16"/>
        </w:rPr>
      </w:pPr>
    </w:p>
    <w:p w14:paraId="3A54CEF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A217105 Aktivnosti zdravstvene zaštite građana</w:t>
      </w:r>
    </w:p>
    <w:p w14:paraId="62944187" w14:textId="77777777" w:rsidR="0036064D" w:rsidRPr="0036064D" w:rsidRDefault="0036064D" w:rsidP="0036064D">
      <w:pPr>
        <w:jc w:val="both"/>
        <w:rPr>
          <w:rFonts w:ascii="Calibri" w:hAnsi="Calibri"/>
          <w:sz w:val="22"/>
          <w:szCs w:val="22"/>
        </w:rPr>
      </w:pPr>
    </w:p>
    <w:p w14:paraId="6C66E60B" w14:textId="77777777" w:rsidR="00D47307" w:rsidRDefault="0036064D" w:rsidP="0036064D">
      <w:pPr>
        <w:jc w:val="both"/>
        <w:rPr>
          <w:rFonts w:ascii="Calibri" w:hAnsi="Calibri"/>
          <w:sz w:val="22"/>
          <w:szCs w:val="22"/>
        </w:rPr>
      </w:pPr>
      <w:r w:rsidRPr="0036064D">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 xml:space="preserve">. </w:t>
      </w:r>
    </w:p>
    <w:p w14:paraId="6CA2BE8B" w14:textId="4294260A" w:rsidR="0036064D" w:rsidRPr="0036064D" w:rsidRDefault="0036064D" w:rsidP="0036064D">
      <w:pPr>
        <w:jc w:val="both"/>
        <w:rPr>
          <w:rFonts w:ascii="Calibri" w:hAnsi="Calibri"/>
          <w:sz w:val="22"/>
          <w:szCs w:val="22"/>
        </w:rPr>
      </w:pPr>
      <w:r w:rsidRPr="0036064D">
        <w:rPr>
          <w:rFonts w:ascii="Calibri" w:hAnsi="Calibri"/>
          <w:sz w:val="22"/>
          <w:szCs w:val="22"/>
        </w:rPr>
        <w:lastRenderedPageBreak/>
        <w:t>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14:paraId="3A74C6E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351.000,00 kuna, a realizirano je 56.692,13 kuna, odnosno 16%. Odstupanja koja utječu na manju realizaciju od planirane odnose se na činjenicu da se sredstva isplaćuju sukladno izvršenim aktivnostima i podnesenim zahtjevima. </w:t>
      </w:r>
    </w:p>
    <w:p w14:paraId="2CFFF8EB" w14:textId="77777777" w:rsidR="0036064D" w:rsidRPr="00D47307" w:rsidRDefault="0036064D" w:rsidP="0036064D">
      <w:pPr>
        <w:jc w:val="both"/>
        <w:rPr>
          <w:rFonts w:ascii="Calibri" w:hAnsi="Calibri"/>
          <w:sz w:val="16"/>
          <w:szCs w:val="16"/>
        </w:rPr>
      </w:pPr>
    </w:p>
    <w:p w14:paraId="72FD1726" w14:textId="77777777" w:rsidR="0036064D" w:rsidRPr="0036064D" w:rsidRDefault="0036064D" w:rsidP="0036064D">
      <w:pPr>
        <w:spacing w:line="276" w:lineRule="auto"/>
        <w:jc w:val="both"/>
        <w:rPr>
          <w:rFonts w:ascii="Calibri" w:hAnsi="Calibri"/>
          <w:sz w:val="22"/>
          <w:szCs w:val="22"/>
        </w:rPr>
      </w:pPr>
      <w:r w:rsidRPr="0036064D">
        <w:rPr>
          <w:rFonts w:ascii="Calibri" w:hAnsi="Calibri"/>
          <w:b/>
          <w:bCs/>
          <w:sz w:val="22"/>
          <w:szCs w:val="22"/>
        </w:rPr>
        <w:t xml:space="preserve">Cilj 1: </w:t>
      </w:r>
      <w:r w:rsidRPr="0036064D">
        <w:rPr>
          <w:rFonts w:ascii="Calibri" w:hAnsi="Calibri"/>
          <w:sz w:val="22"/>
          <w:szCs w:val="22"/>
        </w:rPr>
        <w:t xml:space="preserve"> Povećanje zdravstvene zaštite i razine zdravlja cjelokupnog stanovništva. Cilj je ostvaren u skladu s iskazanim interesom.</w:t>
      </w:r>
    </w:p>
    <w:p w14:paraId="726E0D74" w14:textId="77777777" w:rsidR="0036064D" w:rsidRPr="00D47307" w:rsidRDefault="0036064D" w:rsidP="0036064D">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6064D" w:rsidRPr="0036064D" w14:paraId="5F36379E" w14:textId="77777777" w:rsidTr="0036064D">
        <w:tc>
          <w:tcPr>
            <w:tcW w:w="2802" w:type="dxa"/>
            <w:tcBorders>
              <w:top w:val="single" w:sz="4" w:space="0" w:color="auto"/>
              <w:bottom w:val="single" w:sz="4" w:space="0" w:color="auto"/>
              <w:right w:val="single" w:sz="4" w:space="0" w:color="auto"/>
            </w:tcBorders>
          </w:tcPr>
          <w:p w14:paraId="030716B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1FE98BC" w14:textId="77777777" w:rsidR="0036064D" w:rsidRPr="0036064D" w:rsidRDefault="0036064D" w:rsidP="0036064D">
            <w:pPr>
              <w:jc w:val="both"/>
              <w:rPr>
                <w:rFonts w:ascii="Calibri" w:hAnsi="Calibri"/>
                <w:sz w:val="22"/>
                <w:szCs w:val="22"/>
              </w:rPr>
            </w:pPr>
            <w:r w:rsidRPr="0036064D">
              <w:rPr>
                <w:rFonts w:ascii="Calibri" w:hAnsi="Calibri"/>
                <w:sz w:val="22"/>
                <w:szCs w:val="22"/>
              </w:rPr>
              <w:t>Broj korisnika  usluga prehrane dojenčadi, realizacija zatraženih intervencija palijativne skrbi</w:t>
            </w:r>
          </w:p>
        </w:tc>
      </w:tr>
      <w:tr w:rsidR="0036064D" w:rsidRPr="0036064D" w14:paraId="0D228514" w14:textId="77777777" w:rsidTr="0036064D">
        <w:trPr>
          <w:trHeight w:val="509"/>
        </w:trPr>
        <w:tc>
          <w:tcPr>
            <w:tcW w:w="2802" w:type="dxa"/>
            <w:tcBorders>
              <w:top w:val="single" w:sz="4" w:space="0" w:color="auto"/>
              <w:bottom w:val="single" w:sz="4" w:space="0" w:color="auto"/>
              <w:right w:val="single" w:sz="4" w:space="0" w:color="auto"/>
            </w:tcBorders>
          </w:tcPr>
          <w:p w14:paraId="3E0098A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7ECA92A"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Povećanjem razine zdravlja povećava se radna sposobnost stanovništva </w:t>
            </w:r>
          </w:p>
        </w:tc>
      </w:tr>
      <w:tr w:rsidR="0036064D" w:rsidRPr="0036064D" w14:paraId="355F7881" w14:textId="77777777" w:rsidTr="0036064D">
        <w:tc>
          <w:tcPr>
            <w:tcW w:w="2802" w:type="dxa"/>
            <w:tcBorders>
              <w:top w:val="single" w:sz="4" w:space="0" w:color="auto"/>
              <w:bottom w:val="single" w:sz="4" w:space="0" w:color="auto"/>
              <w:right w:val="single" w:sz="4" w:space="0" w:color="auto"/>
            </w:tcBorders>
          </w:tcPr>
          <w:p w14:paraId="00581B6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F20B8D4" w14:textId="77777777" w:rsidR="0036064D" w:rsidRPr="0036064D" w:rsidRDefault="0036064D" w:rsidP="0036064D">
            <w:pPr>
              <w:jc w:val="both"/>
              <w:rPr>
                <w:rFonts w:ascii="Calibri" w:hAnsi="Calibri"/>
                <w:sz w:val="22"/>
                <w:szCs w:val="22"/>
              </w:rPr>
            </w:pPr>
            <w:r w:rsidRPr="0036064D">
              <w:rPr>
                <w:rFonts w:ascii="Calibri" w:hAnsi="Calibri"/>
                <w:sz w:val="22"/>
                <w:szCs w:val="22"/>
              </w:rPr>
              <w:t>Broj /%</w:t>
            </w:r>
          </w:p>
        </w:tc>
      </w:tr>
      <w:tr w:rsidR="0036064D" w:rsidRPr="0036064D" w14:paraId="2DC4F559" w14:textId="77777777" w:rsidTr="0036064D">
        <w:tc>
          <w:tcPr>
            <w:tcW w:w="2802" w:type="dxa"/>
            <w:tcBorders>
              <w:top w:val="single" w:sz="4" w:space="0" w:color="auto"/>
              <w:bottom w:val="single" w:sz="4" w:space="0" w:color="auto"/>
              <w:right w:val="single" w:sz="4" w:space="0" w:color="auto"/>
            </w:tcBorders>
          </w:tcPr>
          <w:p w14:paraId="2A9ECCC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14:paraId="29228E97"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23/100 </w:t>
            </w:r>
          </w:p>
        </w:tc>
      </w:tr>
      <w:tr w:rsidR="0036064D" w:rsidRPr="0036064D" w14:paraId="16F94512" w14:textId="77777777" w:rsidTr="0036064D">
        <w:tc>
          <w:tcPr>
            <w:tcW w:w="2802" w:type="dxa"/>
            <w:tcBorders>
              <w:top w:val="single" w:sz="4" w:space="0" w:color="auto"/>
              <w:bottom w:val="single" w:sz="4" w:space="0" w:color="auto"/>
              <w:right w:val="single" w:sz="4" w:space="0" w:color="auto"/>
            </w:tcBorders>
          </w:tcPr>
          <w:p w14:paraId="78051D8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74B1889"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23/100 </w:t>
            </w:r>
          </w:p>
        </w:tc>
      </w:tr>
    </w:tbl>
    <w:p w14:paraId="46409CD0" w14:textId="77777777" w:rsidR="0036064D" w:rsidRPr="00D47307" w:rsidRDefault="0036064D" w:rsidP="0036064D">
      <w:pPr>
        <w:jc w:val="both"/>
        <w:rPr>
          <w:rFonts w:ascii="Calibri" w:hAnsi="Calibri"/>
          <w:b/>
          <w:bCs/>
          <w:sz w:val="16"/>
          <w:szCs w:val="16"/>
        </w:rPr>
      </w:pPr>
    </w:p>
    <w:p w14:paraId="37CCBB4B"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2.: </w:t>
      </w:r>
      <w:r w:rsidRPr="0036064D">
        <w:rPr>
          <w:rFonts w:ascii="Calibri" w:hAnsi="Calibri"/>
          <w:sz w:val="22"/>
          <w:szCs w:val="22"/>
        </w:rPr>
        <w:t xml:space="preserve"> Sufinanciranje rada ordinacija na lokalitetu </w:t>
      </w:r>
      <w:proofErr w:type="spellStart"/>
      <w:r w:rsidRPr="0036064D">
        <w:rPr>
          <w:rFonts w:ascii="Calibri" w:hAnsi="Calibri"/>
          <w:sz w:val="22"/>
          <w:szCs w:val="22"/>
        </w:rPr>
        <w:t>Cambierieva</w:t>
      </w:r>
      <w:proofErr w:type="spellEnd"/>
      <w:r w:rsidRPr="0036064D">
        <w:rPr>
          <w:rFonts w:ascii="Calibri" w:hAnsi="Calibri"/>
          <w:sz w:val="22"/>
          <w:szCs w:val="22"/>
        </w:rPr>
        <w:t>. Cilj je ostvaren u skladu s planom.</w:t>
      </w:r>
    </w:p>
    <w:p w14:paraId="4439FD05" w14:textId="77777777" w:rsidR="0036064D" w:rsidRPr="00D47307" w:rsidRDefault="0036064D" w:rsidP="0036064D">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6064D" w:rsidRPr="0036064D" w14:paraId="7D20A17E" w14:textId="77777777" w:rsidTr="0036064D">
        <w:tc>
          <w:tcPr>
            <w:tcW w:w="2802" w:type="dxa"/>
            <w:tcBorders>
              <w:top w:val="single" w:sz="4" w:space="0" w:color="auto"/>
              <w:bottom w:val="single" w:sz="4" w:space="0" w:color="auto"/>
              <w:right w:val="single" w:sz="4" w:space="0" w:color="auto"/>
            </w:tcBorders>
          </w:tcPr>
          <w:p w14:paraId="7FAC7B4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7038561" w14:textId="77777777" w:rsidR="0036064D" w:rsidRPr="0036064D" w:rsidRDefault="0036064D" w:rsidP="0036064D">
            <w:pPr>
              <w:jc w:val="both"/>
              <w:rPr>
                <w:rFonts w:ascii="Calibri" w:hAnsi="Calibri"/>
                <w:sz w:val="22"/>
                <w:szCs w:val="22"/>
              </w:rPr>
            </w:pPr>
            <w:r w:rsidRPr="0036064D">
              <w:rPr>
                <w:rFonts w:ascii="Calibri" w:hAnsi="Calibri"/>
                <w:sz w:val="22"/>
                <w:szCs w:val="22"/>
              </w:rPr>
              <w:t>Osigurati potrebnu zdravstvenu zaštitu sufinanciranjem dežurstava</w:t>
            </w:r>
          </w:p>
        </w:tc>
      </w:tr>
      <w:tr w:rsidR="0036064D" w:rsidRPr="0036064D" w14:paraId="7F146D71" w14:textId="77777777" w:rsidTr="0036064D">
        <w:tc>
          <w:tcPr>
            <w:tcW w:w="2802" w:type="dxa"/>
            <w:tcBorders>
              <w:top w:val="single" w:sz="4" w:space="0" w:color="auto"/>
              <w:bottom w:val="single" w:sz="4" w:space="0" w:color="auto"/>
              <w:right w:val="single" w:sz="4" w:space="0" w:color="auto"/>
            </w:tcBorders>
          </w:tcPr>
          <w:p w14:paraId="67E0550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242A1FD8"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w:t>
            </w:r>
          </w:p>
        </w:tc>
      </w:tr>
      <w:tr w:rsidR="0036064D" w:rsidRPr="0036064D" w14:paraId="45E34681" w14:textId="77777777" w:rsidTr="0036064D">
        <w:tc>
          <w:tcPr>
            <w:tcW w:w="2802" w:type="dxa"/>
            <w:tcBorders>
              <w:top w:val="single" w:sz="4" w:space="0" w:color="auto"/>
              <w:bottom w:val="single" w:sz="4" w:space="0" w:color="auto"/>
              <w:right w:val="single" w:sz="4" w:space="0" w:color="auto"/>
            </w:tcBorders>
          </w:tcPr>
          <w:p w14:paraId="4DB78F4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16012B35" w14:textId="77777777" w:rsidR="0036064D" w:rsidRPr="0036064D" w:rsidRDefault="0036064D" w:rsidP="0036064D">
            <w:pPr>
              <w:jc w:val="both"/>
              <w:rPr>
                <w:rFonts w:ascii="Calibri" w:hAnsi="Calibri"/>
                <w:sz w:val="22"/>
                <w:szCs w:val="22"/>
              </w:rPr>
            </w:pPr>
            <w:r w:rsidRPr="0036064D">
              <w:rPr>
                <w:rFonts w:ascii="Calibri" w:hAnsi="Calibri"/>
                <w:sz w:val="22"/>
                <w:szCs w:val="22"/>
              </w:rPr>
              <w:t>% sufinanciranja u odnosu na ostale JLS</w:t>
            </w:r>
          </w:p>
        </w:tc>
      </w:tr>
      <w:tr w:rsidR="0036064D" w:rsidRPr="0036064D" w14:paraId="51B03DC1" w14:textId="77777777" w:rsidTr="0036064D">
        <w:tc>
          <w:tcPr>
            <w:tcW w:w="2802" w:type="dxa"/>
            <w:tcBorders>
              <w:top w:val="single" w:sz="4" w:space="0" w:color="auto"/>
              <w:bottom w:val="single" w:sz="4" w:space="0" w:color="auto"/>
              <w:right w:val="single" w:sz="4" w:space="0" w:color="auto"/>
            </w:tcBorders>
          </w:tcPr>
          <w:p w14:paraId="3B1489D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14:paraId="1DF817A8" w14:textId="77777777" w:rsidR="0036064D" w:rsidRPr="0036064D" w:rsidRDefault="0036064D" w:rsidP="0036064D">
            <w:pPr>
              <w:jc w:val="both"/>
              <w:rPr>
                <w:rFonts w:ascii="Calibri" w:hAnsi="Calibri"/>
                <w:sz w:val="22"/>
                <w:szCs w:val="22"/>
              </w:rPr>
            </w:pPr>
            <w:r w:rsidRPr="0036064D">
              <w:rPr>
                <w:rFonts w:ascii="Calibri" w:hAnsi="Calibri"/>
                <w:sz w:val="22"/>
                <w:szCs w:val="22"/>
              </w:rPr>
              <w:t>6,76</w:t>
            </w:r>
          </w:p>
        </w:tc>
      </w:tr>
      <w:tr w:rsidR="0036064D" w:rsidRPr="0036064D" w14:paraId="24335B4D" w14:textId="77777777" w:rsidTr="0036064D">
        <w:tc>
          <w:tcPr>
            <w:tcW w:w="2802" w:type="dxa"/>
            <w:tcBorders>
              <w:top w:val="single" w:sz="4" w:space="0" w:color="auto"/>
              <w:bottom w:val="single" w:sz="4" w:space="0" w:color="auto"/>
              <w:right w:val="single" w:sz="4" w:space="0" w:color="auto"/>
            </w:tcBorders>
          </w:tcPr>
          <w:p w14:paraId="713DF80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160A8A9"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6,76 </w:t>
            </w:r>
          </w:p>
        </w:tc>
      </w:tr>
    </w:tbl>
    <w:p w14:paraId="488412CB" w14:textId="77777777" w:rsidR="00D47307" w:rsidRPr="00D47307" w:rsidRDefault="00D47307" w:rsidP="0036064D">
      <w:pPr>
        <w:jc w:val="both"/>
        <w:rPr>
          <w:rFonts w:ascii="Calibri" w:hAnsi="Calibri"/>
          <w:b/>
          <w:sz w:val="16"/>
          <w:szCs w:val="16"/>
        </w:rPr>
      </w:pPr>
    </w:p>
    <w:p w14:paraId="61424ED8"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Povećanje zdravstvene zaštite i razine zdravlja cjelokupnog stanovništva. Cilj je ostvaren u skladu s provedenim aktivnostima.</w:t>
      </w:r>
    </w:p>
    <w:p w14:paraId="47D7A550" w14:textId="77777777" w:rsidR="0036064D" w:rsidRPr="0036064D" w:rsidRDefault="0036064D" w:rsidP="0036064D">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1831E965" w14:textId="77777777" w:rsidTr="0036064D">
        <w:tc>
          <w:tcPr>
            <w:tcW w:w="2802" w:type="dxa"/>
          </w:tcPr>
          <w:p w14:paraId="36EDB6A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58859855"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programa koji se odnose na akcije Crvenog križa, akcija dobrovoljnog darivanja krvi, edukaciju liječenih alkoholičar.</w:t>
            </w:r>
          </w:p>
        </w:tc>
      </w:tr>
      <w:tr w:rsidR="0036064D" w:rsidRPr="0036064D" w14:paraId="506D8D61" w14:textId="77777777" w:rsidTr="0036064D">
        <w:tc>
          <w:tcPr>
            <w:tcW w:w="2802" w:type="dxa"/>
          </w:tcPr>
          <w:p w14:paraId="4DD38C7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47C0F46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 radne sposobnosti stanovništva zbog povećanja zdravstvenog standarda. </w:t>
            </w:r>
          </w:p>
        </w:tc>
      </w:tr>
      <w:tr w:rsidR="0036064D" w:rsidRPr="0036064D" w14:paraId="2F18EF34" w14:textId="77777777" w:rsidTr="0036064D">
        <w:tc>
          <w:tcPr>
            <w:tcW w:w="2802" w:type="dxa"/>
          </w:tcPr>
          <w:p w14:paraId="15D59A4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3E8C800B"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prihvaćenih programa</w:t>
            </w:r>
          </w:p>
        </w:tc>
      </w:tr>
      <w:tr w:rsidR="0036064D" w:rsidRPr="0036064D" w14:paraId="52BDDDC4" w14:textId="77777777" w:rsidTr="0036064D">
        <w:tc>
          <w:tcPr>
            <w:tcW w:w="2802" w:type="dxa"/>
          </w:tcPr>
          <w:p w14:paraId="6A9D631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32F0962C" w14:textId="77777777" w:rsidR="0036064D" w:rsidRPr="0036064D" w:rsidRDefault="0036064D" w:rsidP="0036064D">
            <w:pPr>
              <w:jc w:val="both"/>
              <w:rPr>
                <w:rFonts w:ascii="Calibri" w:hAnsi="Calibri"/>
                <w:sz w:val="22"/>
                <w:szCs w:val="22"/>
              </w:rPr>
            </w:pPr>
            <w:r w:rsidRPr="0036064D">
              <w:rPr>
                <w:rFonts w:ascii="Calibri" w:hAnsi="Calibri"/>
                <w:sz w:val="22"/>
                <w:szCs w:val="22"/>
              </w:rPr>
              <w:t>12</w:t>
            </w:r>
          </w:p>
        </w:tc>
      </w:tr>
      <w:tr w:rsidR="0036064D" w:rsidRPr="0036064D" w14:paraId="4B5141DB" w14:textId="77777777" w:rsidTr="0036064D">
        <w:tc>
          <w:tcPr>
            <w:tcW w:w="2802" w:type="dxa"/>
          </w:tcPr>
          <w:p w14:paraId="58F1827E"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4427F0E4" w14:textId="77777777" w:rsidR="0036064D" w:rsidRPr="0036064D" w:rsidRDefault="0036064D" w:rsidP="0036064D">
            <w:pPr>
              <w:jc w:val="both"/>
              <w:rPr>
                <w:rFonts w:ascii="Calibri" w:hAnsi="Calibri"/>
                <w:sz w:val="22"/>
                <w:szCs w:val="22"/>
              </w:rPr>
            </w:pPr>
            <w:r w:rsidRPr="0036064D">
              <w:rPr>
                <w:rFonts w:ascii="Calibri" w:hAnsi="Calibri"/>
                <w:sz w:val="22"/>
                <w:szCs w:val="22"/>
              </w:rPr>
              <w:t>12</w:t>
            </w:r>
          </w:p>
        </w:tc>
      </w:tr>
    </w:tbl>
    <w:p w14:paraId="07583F09" w14:textId="77777777" w:rsidR="0036064D" w:rsidRPr="0036064D" w:rsidRDefault="0036064D" w:rsidP="0036064D">
      <w:pPr>
        <w:jc w:val="both"/>
        <w:rPr>
          <w:rFonts w:ascii="Calibri" w:hAnsi="Calibri"/>
          <w:b/>
          <w:sz w:val="16"/>
          <w:szCs w:val="16"/>
        </w:rPr>
      </w:pPr>
    </w:p>
    <w:p w14:paraId="5F76F2E4"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4: </w:t>
      </w:r>
      <w:r w:rsidRPr="0036064D">
        <w:rPr>
          <w:rFonts w:ascii="Calibri" w:hAnsi="Calibri"/>
          <w:sz w:val="22"/>
          <w:szCs w:val="22"/>
        </w:rPr>
        <w:t xml:space="preserve"> Povećanje standarda teško oboljelim i hendikepiranim mještanima. Cilj je ostvaren u skladu s iskazanim interesom.</w:t>
      </w:r>
    </w:p>
    <w:p w14:paraId="7150FEA0" w14:textId="77777777" w:rsidR="0036064D" w:rsidRPr="0036064D" w:rsidRDefault="0036064D" w:rsidP="0036064D">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0AA1800" w14:textId="77777777" w:rsidTr="0036064D">
        <w:tc>
          <w:tcPr>
            <w:tcW w:w="2802" w:type="dxa"/>
          </w:tcPr>
          <w:p w14:paraId="4B452C3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37BF4AEC" w14:textId="77777777" w:rsidR="0036064D" w:rsidRPr="0036064D" w:rsidRDefault="0036064D" w:rsidP="0036064D">
            <w:pPr>
              <w:jc w:val="both"/>
              <w:rPr>
                <w:rFonts w:ascii="Calibri" w:hAnsi="Calibri"/>
                <w:sz w:val="22"/>
                <w:szCs w:val="22"/>
              </w:rPr>
            </w:pPr>
            <w:r w:rsidRPr="0036064D">
              <w:rPr>
                <w:rFonts w:ascii="Calibri" w:hAnsi="Calibri"/>
                <w:sz w:val="22"/>
                <w:szCs w:val="22"/>
              </w:rPr>
              <w:t>Broj sklopljenih ugovora o povremenom prijevozu, broj korisnika opreme za invalide</w:t>
            </w:r>
          </w:p>
        </w:tc>
      </w:tr>
      <w:tr w:rsidR="0036064D" w:rsidRPr="0036064D" w14:paraId="3060FF37" w14:textId="77777777" w:rsidTr="0036064D">
        <w:tc>
          <w:tcPr>
            <w:tcW w:w="2802" w:type="dxa"/>
          </w:tcPr>
          <w:p w14:paraId="586790C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82A7897"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Bolesnim i hendikepiranim osobama olakšava se svakodnevni život u zajednici </w:t>
            </w:r>
          </w:p>
        </w:tc>
      </w:tr>
      <w:tr w:rsidR="0036064D" w:rsidRPr="0036064D" w14:paraId="05E2345C" w14:textId="77777777" w:rsidTr="0036064D">
        <w:tc>
          <w:tcPr>
            <w:tcW w:w="2802" w:type="dxa"/>
          </w:tcPr>
          <w:p w14:paraId="142BA9F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6A24190F"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51E55378" w14:textId="77777777" w:rsidTr="0036064D">
        <w:tc>
          <w:tcPr>
            <w:tcW w:w="2802" w:type="dxa"/>
          </w:tcPr>
          <w:p w14:paraId="51FF741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5015081E" w14:textId="77777777" w:rsidR="0036064D" w:rsidRPr="0036064D" w:rsidRDefault="0036064D" w:rsidP="0036064D">
            <w:pPr>
              <w:jc w:val="both"/>
              <w:rPr>
                <w:rFonts w:ascii="Calibri" w:hAnsi="Calibri"/>
                <w:sz w:val="22"/>
                <w:szCs w:val="22"/>
              </w:rPr>
            </w:pPr>
            <w:r w:rsidRPr="0036064D">
              <w:rPr>
                <w:rFonts w:ascii="Calibri" w:hAnsi="Calibri"/>
                <w:sz w:val="22"/>
                <w:szCs w:val="22"/>
              </w:rPr>
              <w:t>2 ugovora o prijevozu, 30 korisnika medicinske opreme</w:t>
            </w:r>
          </w:p>
        </w:tc>
      </w:tr>
      <w:tr w:rsidR="0036064D" w:rsidRPr="0036064D" w14:paraId="7A8879FB" w14:textId="77777777" w:rsidTr="0036064D">
        <w:tc>
          <w:tcPr>
            <w:tcW w:w="2802" w:type="dxa"/>
          </w:tcPr>
          <w:p w14:paraId="65C00400"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126652F0"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3 ugovora o prijevozu, 30 korisnika medicinske opreme, </w:t>
            </w:r>
          </w:p>
        </w:tc>
      </w:tr>
    </w:tbl>
    <w:p w14:paraId="2FCE1894" w14:textId="77777777" w:rsidR="001009CC" w:rsidRPr="00F423B8" w:rsidRDefault="001009CC" w:rsidP="001009CC">
      <w:pPr>
        <w:rPr>
          <w:rFonts w:ascii="Calibri" w:hAnsi="Calibri"/>
          <w:b/>
          <w:sz w:val="22"/>
          <w:szCs w:val="22"/>
        </w:rPr>
      </w:pPr>
      <w:r w:rsidRPr="00F423B8">
        <w:rPr>
          <w:rFonts w:ascii="Calibri" w:hAnsi="Calibri"/>
          <w:b/>
          <w:sz w:val="22"/>
          <w:szCs w:val="22"/>
        </w:rPr>
        <w:lastRenderedPageBreak/>
        <w:t xml:space="preserve">PROGRAM 3000: AKTIVNOSTI PRORAČUNA, FINANCIJA I </w:t>
      </w:r>
      <w:r w:rsidR="00B53D23" w:rsidRPr="00F423B8">
        <w:rPr>
          <w:rFonts w:ascii="Calibri" w:hAnsi="Calibri"/>
          <w:b/>
          <w:sz w:val="22"/>
          <w:szCs w:val="22"/>
        </w:rPr>
        <w:t>RAČUNOVODSTVA</w:t>
      </w:r>
    </w:p>
    <w:p w14:paraId="1091ACF3" w14:textId="77777777" w:rsidR="002260C2" w:rsidRDefault="002260C2" w:rsidP="002260C2">
      <w:pPr>
        <w:jc w:val="both"/>
        <w:rPr>
          <w:rFonts w:asciiTheme="minorHAnsi" w:hAnsiTheme="minorHAnsi"/>
          <w:b/>
          <w:sz w:val="22"/>
          <w:szCs w:val="22"/>
        </w:rPr>
      </w:pPr>
    </w:p>
    <w:p w14:paraId="2BE16DCD" w14:textId="6C469E34" w:rsidR="002260C2" w:rsidRPr="00B271FE" w:rsidRDefault="002260C2" w:rsidP="002260C2">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sidR="00B271FE">
        <w:rPr>
          <w:rFonts w:asciiTheme="minorHAnsi" w:hAnsiTheme="minorHAnsi"/>
          <w:sz w:val="22"/>
          <w:szCs w:val="22"/>
        </w:rPr>
        <w:t>iznose</w:t>
      </w:r>
      <w:r w:rsidRPr="00B271FE">
        <w:rPr>
          <w:rFonts w:asciiTheme="minorHAnsi" w:hAnsiTheme="minorHAnsi"/>
          <w:sz w:val="22"/>
          <w:szCs w:val="22"/>
        </w:rPr>
        <w:t xml:space="preserve"> </w:t>
      </w:r>
      <w:r w:rsidR="00DD7006">
        <w:rPr>
          <w:rFonts w:asciiTheme="minorHAnsi" w:hAnsiTheme="minorHAnsi"/>
          <w:sz w:val="22"/>
          <w:szCs w:val="22"/>
        </w:rPr>
        <w:t>8.098.500</w:t>
      </w:r>
      <w:r w:rsidRPr="00B271FE">
        <w:rPr>
          <w:rFonts w:asciiTheme="minorHAnsi" w:hAnsiTheme="minorHAnsi"/>
          <w:sz w:val="22"/>
          <w:szCs w:val="22"/>
        </w:rPr>
        <w:t xml:space="preserve"> kuna, a izvršeno je </w:t>
      </w:r>
      <w:r w:rsidR="00DD7006">
        <w:rPr>
          <w:rFonts w:asciiTheme="minorHAnsi" w:hAnsiTheme="minorHAnsi"/>
          <w:sz w:val="22"/>
          <w:szCs w:val="22"/>
        </w:rPr>
        <w:t>3.808.901,44</w:t>
      </w:r>
      <w:r w:rsidRPr="00B271FE">
        <w:rPr>
          <w:rFonts w:asciiTheme="minorHAnsi" w:hAnsiTheme="minorHAnsi"/>
          <w:sz w:val="22"/>
          <w:szCs w:val="22"/>
        </w:rPr>
        <w:t xml:space="preserve"> kuna, što je na razini od </w:t>
      </w:r>
      <w:r w:rsidR="00DD7006">
        <w:rPr>
          <w:rFonts w:asciiTheme="minorHAnsi" w:hAnsiTheme="minorHAnsi"/>
          <w:sz w:val="22"/>
          <w:szCs w:val="22"/>
        </w:rPr>
        <w:t>47</w:t>
      </w:r>
      <w:r w:rsidRPr="00B271FE">
        <w:rPr>
          <w:rFonts w:asciiTheme="minorHAnsi" w:hAnsiTheme="minorHAnsi"/>
          <w:sz w:val="22"/>
          <w:szCs w:val="22"/>
        </w:rPr>
        <w:t>% plana.</w:t>
      </w:r>
    </w:p>
    <w:p w14:paraId="023E0F25" w14:textId="77777777" w:rsidR="002260C2" w:rsidRPr="00ED4B48" w:rsidRDefault="002260C2" w:rsidP="002260C2">
      <w:pPr>
        <w:jc w:val="both"/>
        <w:rPr>
          <w:rFonts w:asciiTheme="minorHAnsi" w:hAnsiTheme="minorHAnsi"/>
          <w:sz w:val="22"/>
          <w:szCs w:val="22"/>
        </w:rPr>
      </w:pPr>
    </w:p>
    <w:p w14:paraId="21D79E5D" w14:textId="77777777" w:rsidR="002260C2" w:rsidRPr="00ED4B48" w:rsidRDefault="002260C2" w:rsidP="002260C2">
      <w:pPr>
        <w:jc w:val="both"/>
        <w:rPr>
          <w:rFonts w:asciiTheme="minorHAnsi" w:hAnsiTheme="minorHAnsi"/>
          <w:sz w:val="22"/>
          <w:szCs w:val="22"/>
        </w:rPr>
      </w:pP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7E317CC" w14:textId="77777777" w:rsidR="002260C2" w:rsidRPr="00ED4B48" w:rsidRDefault="002260C2" w:rsidP="002260C2">
      <w:pPr>
        <w:jc w:val="both"/>
        <w:rPr>
          <w:rFonts w:asciiTheme="minorHAnsi" w:hAnsiTheme="minorHAnsi"/>
          <w:sz w:val="22"/>
          <w:szCs w:val="22"/>
        </w:rPr>
      </w:pPr>
    </w:p>
    <w:p w14:paraId="0E14DEEE" w14:textId="77777777" w:rsidR="002260C2" w:rsidRDefault="002260C2" w:rsidP="002260C2">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51B90090" w14:textId="77777777" w:rsidR="002260C2" w:rsidRDefault="002260C2" w:rsidP="002260C2">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5F43AD" w:rsidRDefault="00B271FE" w:rsidP="002260C2">
      <w:pPr>
        <w:jc w:val="both"/>
        <w:rPr>
          <w:rFonts w:asciiTheme="minorHAnsi" w:hAnsiTheme="minorHAnsi"/>
          <w:sz w:val="22"/>
          <w:szCs w:val="22"/>
        </w:rPr>
      </w:pPr>
    </w:p>
    <w:p w14:paraId="55B0373B" w14:textId="2FC63983" w:rsidR="002260C2" w:rsidRDefault="002260C2" w:rsidP="002260C2">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Planirana sredstva za provođenje navedene aktivnosti iznose </w:t>
      </w:r>
      <w:r w:rsidR="00DD7006">
        <w:rPr>
          <w:rFonts w:asciiTheme="minorHAnsi" w:eastAsiaTheme="minorHAnsi" w:hAnsiTheme="minorHAnsi"/>
          <w:sz w:val="22"/>
          <w:szCs w:val="22"/>
          <w:lang w:eastAsia="en-US"/>
        </w:rPr>
        <w:t xml:space="preserve">6.470.000 </w:t>
      </w:r>
      <w:r w:rsidRPr="00BA0CBA">
        <w:rPr>
          <w:rFonts w:asciiTheme="minorHAnsi" w:eastAsiaTheme="minorHAnsi" w:hAnsiTheme="minorHAnsi"/>
          <w:sz w:val="22"/>
          <w:szCs w:val="22"/>
          <w:lang w:eastAsia="en-US"/>
        </w:rPr>
        <w:t xml:space="preserve">kn, a realizirano je </w:t>
      </w:r>
      <w:r>
        <w:rPr>
          <w:rFonts w:asciiTheme="minorHAnsi" w:eastAsiaTheme="minorHAnsi" w:hAnsiTheme="minorHAnsi"/>
          <w:sz w:val="22"/>
          <w:szCs w:val="22"/>
          <w:lang w:eastAsia="en-US"/>
        </w:rPr>
        <w:t>2.</w:t>
      </w:r>
      <w:r w:rsidR="00DD7006">
        <w:rPr>
          <w:rFonts w:asciiTheme="minorHAnsi" w:eastAsiaTheme="minorHAnsi" w:hAnsiTheme="minorHAnsi"/>
          <w:sz w:val="22"/>
          <w:szCs w:val="22"/>
          <w:lang w:eastAsia="en-US"/>
        </w:rPr>
        <w:t>988.174,27</w:t>
      </w:r>
      <w:r>
        <w:rPr>
          <w:rFonts w:asciiTheme="minorHAnsi" w:eastAsiaTheme="minorHAnsi" w:hAnsiTheme="minorHAnsi"/>
          <w:sz w:val="22"/>
          <w:szCs w:val="22"/>
          <w:lang w:eastAsia="en-US"/>
        </w:rPr>
        <w:t xml:space="preserve"> kn ili </w:t>
      </w:r>
      <w:r w:rsidR="00DD7006">
        <w:rPr>
          <w:rFonts w:asciiTheme="minorHAnsi" w:eastAsiaTheme="minorHAnsi" w:hAnsiTheme="minorHAnsi"/>
          <w:sz w:val="22"/>
          <w:szCs w:val="22"/>
          <w:lang w:eastAsia="en-US"/>
        </w:rPr>
        <w:t>46</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r w:rsidRPr="00BA0CBA">
        <w:rPr>
          <w:rFonts w:asciiTheme="minorHAnsi" w:eastAsiaTheme="minorHAnsi" w:hAnsiTheme="minorHAnsi"/>
          <w:sz w:val="22"/>
          <w:szCs w:val="22"/>
          <w:lang w:eastAsia="en-US"/>
        </w:rPr>
        <w:t xml:space="preserve">  </w:t>
      </w:r>
    </w:p>
    <w:p w14:paraId="6443B629" w14:textId="77777777" w:rsidR="002260C2" w:rsidRDefault="002260C2" w:rsidP="002260C2">
      <w:pPr>
        <w:contextualSpacing/>
        <w:jc w:val="both"/>
        <w:rPr>
          <w:rFonts w:asciiTheme="minorHAnsi" w:eastAsiaTheme="minorHAnsi" w:hAnsiTheme="minorHAnsi"/>
          <w:sz w:val="22"/>
          <w:szCs w:val="22"/>
          <w:lang w:eastAsia="en-US"/>
        </w:rPr>
      </w:pPr>
    </w:p>
    <w:p w14:paraId="14B03A09" w14:textId="77777777" w:rsidR="002260C2" w:rsidRDefault="002260C2" w:rsidP="00F423B8">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r>
        <w:rPr>
          <w:rFonts w:ascii="Calibri" w:eastAsia="Calibri" w:hAnsi="Calibri"/>
          <w:sz w:val="22"/>
          <w:szCs w:val="22"/>
        </w:rPr>
        <w:t>.</w:t>
      </w:r>
    </w:p>
    <w:p w14:paraId="47AF1767" w14:textId="77777777" w:rsidR="00F423B8" w:rsidRPr="00F423B8" w:rsidRDefault="00F423B8" w:rsidP="00F423B8">
      <w:pPr>
        <w:autoSpaceDE w:val="0"/>
        <w:autoSpaceDN w:val="0"/>
        <w:adjustRightInd w:val="0"/>
        <w:jc w:val="both"/>
        <w:rPr>
          <w:rFonts w:ascii="Calibri" w:eastAsia="Calibri" w:hAnsi="Calibri"/>
          <w:sz w:val="22"/>
          <w:szCs w:val="2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BA0CBA"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2260C2" w:rsidRPr="00BA0CBA"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BA0CBA" w:rsidRDefault="002260C2" w:rsidP="00B134B0">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2260C2" w:rsidRPr="00BA0CBA"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2260C2" w:rsidRPr="00BA0CBA"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2582B012" w:rsidR="002260C2" w:rsidRPr="00BA0CBA" w:rsidRDefault="00047E68" w:rsidP="00DD7006">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(201</w:t>
            </w:r>
            <w:r w:rsidR="00DD7006">
              <w:rPr>
                <w:rFonts w:asciiTheme="minorHAnsi" w:hAnsiTheme="minorHAnsi"/>
                <w:b/>
                <w:bCs/>
                <w:sz w:val="22"/>
                <w:szCs w:val="22"/>
              </w:rPr>
              <w:t>9</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BA0CBA" w:rsidRDefault="002260C2"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2260C2" w:rsidRPr="00BA0CBA"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BA0CBA" w:rsidRDefault="002260C2" w:rsidP="00B134B0">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3FD52F1"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0C935F4B" w14:textId="77777777" w:rsidR="002260C2" w:rsidRPr="00BA0CBA" w:rsidRDefault="002260C2" w:rsidP="002260C2">
      <w:pPr>
        <w:autoSpaceDE w:val="0"/>
        <w:autoSpaceDN w:val="0"/>
        <w:adjustRightInd w:val="0"/>
        <w:spacing w:line="276" w:lineRule="auto"/>
        <w:jc w:val="both"/>
        <w:rPr>
          <w:rFonts w:asciiTheme="minorHAnsi" w:hAnsiTheme="minorHAnsi"/>
          <w:sz w:val="22"/>
          <w:szCs w:val="22"/>
        </w:rPr>
      </w:pPr>
    </w:p>
    <w:p w14:paraId="0CBB7C31" w14:textId="77777777" w:rsidR="002260C2" w:rsidRPr="00CE5A68" w:rsidRDefault="002260C2" w:rsidP="007A750C">
      <w:pPr>
        <w:pStyle w:val="Odlomakpopisa"/>
        <w:numPr>
          <w:ilvl w:val="0"/>
          <w:numId w:val="4"/>
        </w:numPr>
        <w:spacing w:after="240"/>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185EE71D" w14:textId="2E73296C" w:rsidR="00DD7006" w:rsidRDefault="00DD7006" w:rsidP="00DD7006">
      <w:pPr>
        <w:jc w:val="both"/>
        <w:rPr>
          <w:rFonts w:asciiTheme="minorHAnsi" w:eastAsiaTheme="minorHAnsi" w:hAnsiTheme="minorHAnsi"/>
          <w:sz w:val="22"/>
          <w:szCs w:val="22"/>
          <w:lang w:eastAsia="en-US"/>
        </w:rPr>
      </w:pPr>
      <w:r w:rsidRPr="00DD7006">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w:t>
      </w:r>
      <w:r>
        <w:rPr>
          <w:rFonts w:asciiTheme="minorHAnsi" w:eastAsiaTheme="minorHAnsi" w:hAnsiTheme="minorHAnsi"/>
          <w:sz w:val="22"/>
          <w:szCs w:val="22"/>
          <w:lang w:eastAsia="en-US"/>
        </w:rPr>
        <w:t>Također, planiran</w:t>
      </w:r>
      <w:r w:rsidR="008D2A57">
        <w:rPr>
          <w:rFonts w:asciiTheme="minorHAnsi" w:eastAsiaTheme="minorHAnsi" w:hAnsiTheme="minorHAnsi"/>
          <w:sz w:val="22"/>
          <w:szCs w:val="22"/>
          <w:lang w:eastAsia="en-US"/>
        </w:rPr>
        <w:t xml:space="preserve">o </w:t>
      </w:r>
      <w:r>
        <w:rPr>
          <w:rFonts w:asciiTheme="minorHAnsi" w:eastAsiaTheme="minorHAnsi" w:hAnsiTheme="minorHAnsi"/>
          <w:sz w:val="22"/>
          <w:szCs w:val="22"/>
          <w:lang w:eastAsia="en-US"/>
        </w:rPr>
        <w:t xml:space="preserve">je i </w:t>
      </w:r>
      <w:r w:rsidR="008D2A57">
        <w:rPr>
          <w:rFonts w:asciiTheme="minorHAnsi" w:eastAsiaTheme="minorHAnsi" w:hAnsiTheme="minorHAnsi"/>
          <w:sz w:val="22"/>
          <w:szCs w:val="22"/>
          <w:lang w:eastAsia="en-US"/>
        </w:rPr>
        <w:t xml:space="preserve">u 2019. godini </w:t>
      </w:r>
      <w:r w:rsidR="008D2A57" w:rsidRPr="00DD7006">
        <w:rPr>
          <w:rFonts w:asciiTheme="minorHAnsi" w:eastAsiaTheme="minorHAnsi" w:hAnsiTheme="minorHAnsi"/>
          <w:sz w:val="22"/>
          <w:szCs w:val="22"/>
          <w:lang w:eastAsia="en-US"/>
        </w:rPr>
        <w:t xml:space="preserve">ugovoreno </w:t>
      </w:r>
      <w:r w:rsidR="008D2A57">
        <w:rPr>
          <w:rFonts w:asciiTheme="minorHAnsi" w:eastAsiaTheme="minorHAnsi" w:hAnsiTheme="minorHAnsi"/>
          <w:sz w:val="22"/>
          <w:szCs w:val="22"/>
          <w:lang w:eastAsia="en-US"/>
        </w:rPr>
        <w:t>novo zaduženje</w:t>
      </w:r>
      <w:r w:rsidRPr="00DD700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s Hrvatskom bankom za obnovu i razvitak u visini od 13.250.000 kn koje se realizira </w:t>
      </w:r>
      <w:r w:rsidRPr="00DD7006">
        <w:rPr>
          <w:rFonts w:asciiTheme="minorHAnsi" w:eastAsiaTheme="minorHAnsi" w:hAnsiTheme="minorHAnsi"/>
          <w:sz w:val="22"/>
          <w:szCs w:val="22"/>
          <w:lang w:eastAsia="en-US"/>
        </w:rPr>
        <w:t xml:space="preserve">sukcesivnim povlačenjem kreditnih sredstava zbog čega su planirani i rashodi po osnovi </w:t>
      </w:r>
      <w:proofErr w:type="spellStart"/>
      <w:r w:rsidRPr="00DD7006">
        <w:rPr>
          <w:rFonts w:asciiTheme="minorHAnsi" w:eastAsiaTheme="minorHAnsi" w:hAnsiTheme="minorHAnsi"/>
          <w:sz w:val="22"/>
          <w:szCs w:val="22"/>
          <w:lang w:eastAsia="en-US"/>
        </w:rPr>
        <w:t>interkalar</w:t>
      </w:r>
      <w:r>
        <w:rPr>
          <w:rFonts w:asciiTheme="minorHAnsi" w:eastAsiaTheme="minorHAnsi" w:hAnsiTheme="minorHAnsi"/>
          <w:sz w:val="22"/>
          <w:szCs w:val="22"/>
          <w:lang w:eastAsia="en-US"/>
        </w:rPr>
        <w:t>nih</w:t>
      </w:r>
      <w:proofErr w:type="spellEnd"/>
      <w:r>
        <w:rPr>
          <w:rFonts w:asciiTheme="minorHAnsi" w:eastAsiaTheme="minorHAnsi" w:hAnsiTheme="minorHAnsi"/>
          <w:sz w:val="22"/>
          <w:szCs w:val="22"/>
          <w:lang w:eastAsia="en-US"/>
        </w:rPr>
        <w:t xml:space="preserve"> kamata.</w:t>
      </w:r>
    </w:p>
    <w:p w14:paraId="6442E7BB" w14:textId="77777777" w:rsidR="00D422FC" w:rsidRDefault="00D422FC" w:rsidP="00DD7006">
      <w:pPr>
        <w:jc w:val="both"/>
        <w:rPr>
          <w:rFonts w:asciiTheme="minorHAnsi" w:eastAsiaTheme="minorHAnsi" w:hAnsiTheme="minorHAnsi"/>
          <w:sz w:val="22"/>
          <w:szCs w:val="22"/>
          <w:lang w:eastAsia="en-US"/>
        </w:rPr>
      </w:pPr>
    </w:p>
    <w:p w14:paraId="326DFF46" w14:textId="5852873A" w:rsidR="008D2A57" w:rsidRDefault="00DD7006" w:rsidP="008D2A57">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C36FE">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C36FE">
        <w:rPr>
          <w:rFonts w:asciiTheme="minorHAnsi" w:eastAsiaTheme="minorHAnsi" w:hAnsiTheme="minorHAnsi"/>
          <w:sz w:val="22"/>
          <w:szCs w:val="22"/>
          <w:lang w:eastAsia="en-US"/>
        </w:rPr>
        <w:t xml:space="preserve">lanirana </w:t>
      </w:r>
      <w:r>
        <w:rPr>
          <w:rFonts w:asciiTheme="minorHAnsi" w:eastAsiaTheme="minorHAnsi" w:hAnsiTheme="minorHAnsi"/>
          <w:sz w:val="22"/>
          <w:szCs w:val="22"/>
          <w:lang w:eastAsia="en-US"/>
        </w:rPr>
        <w:t xml:space="preserve">su u </w:t>
      </w:r>
      <w:r w:rsidRPr="00BC36FE">
        <w:rPr>
          <w:rFonts w:asciiTheme="minorHAnsi" w:eastAsiaTheme="minorHAnsi" w:hAnsiTheme="minorHAnsi"/>
          <w:sz w:val="22"/>
          <w:szCs w:val="22"/>
          <w:lang w:eastAsia="en-US"/>
        </w:rPr>
        <w:t>iznos</w:t>
      </w:r>
      <w:r>
        <w:rPr>
          <w:rFonts w:asciiTheme="minorHAnsi" w:eastAsiaTheme="minorHAnsi" w:hAnsiTheme="minorHAnsi"/>
          <w:sz w:val="22"/>
          <w:szCs w:val="22"/>
          <w:lang w:eastAsia="en-US"/>
        </w:rPr>
        <w:t>u od</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1.468.500</w:t>
      </w:r>
      <w:r w:rsidRPr="00BC36FE">
        <w:rPr>
          <w:rFonts w:asciiTheme="minorHAnsi" w:eastAsiaTheme="minorHAnsi" w:hAnsiTheme="minorHAnsi"/>
          <w:sz w:val="22"/>
          <w:szCs w:val="22"/>
          <w:lang w:eastAsia="en-US"/>
        </w:rPr>
        <w:t xml:space="preserve"> kn, a realiziran</w:t>
      </w:r>
      <w:r w:rsidR="008D2A57">
        <w:rPr>
          <w:rFonts w:asciiTheme="minorHAnsi" w:eastAsiaTheme="minorHAnsi" w:hAnsiTheme="minorHAnsi"/>
          <w:sz w:val="22"/>
          <w:szCs w:val="22"/>
          <w:lang w:eastAsia="en-US"/>
        </w:rPr>
        <w:t xml:space="preserve">i su </w:t>
      </w:r>
      <w:r>
        <w:rPr>
          <w:rFonts w:asciiTheme="minorHAnsi" w:eastAsiaTheme="minorHAnsi" w:hAnsiTheme="minorHAnsi"/>
          <w:sz w:val="22"/>
          <w:szCs w:val="22"/>
          <w:lang w:eastAsia="en-US"/>
        </w:rPr>
        <w:t>rashodi u</w:t>
      </w:r>
      <w:r w:rsidRPr="00BC36FE">
        <w:rPr>
          <w:rFonts w:asciiTheme="minorHAnsi" w:eastAsiaTheme="minorHAnsi" w:hAnsiTheme="minorHAnsi"/>
          <w:sz w:val="22"/>
          <w:szCs w:val="22"/>
          <w:lang w:eastAsia="en-US"/>
        </w:rPr>
        <w:t xml:space="preserve"> iznosu od </w:t>
      </w:r>
      <w:r w:rsidR="008D2A57">
        <w:rPr>
          <w:rFonts w:asciiTheme="minorHAnsi" w:eastAsiaTheme="minorHAnsi" w:hAnsiTheme="minorHAnsi"/>
          <w:sz w:val="22"/>
          <w:szCs w:val="22"/>
          <w:lang w:eastAsia="en-US"/>
        </w:rPr>
        <w:t>757.142,35</w:t>
      </w:r>
      <w:r w:rsidRPr="00BC36FE">
        <w:rPr>
          <w:rFonts w:asciiTheme="minorHAnsi" w:eastAsiaTheme="minorHAnsi" w:hAnsiTheme="minorHAnsi"/>
          <w:sz w:val="22"/>
          <w:szCs w:val="22"/>
          <w:lang w:eastAsia="en-US"/>
        </w:rPr>
        <w:t xml:space="preserve"> kn ili </w:t>
      </w:r>
      <w:r w:rsidR="008D2A57">
        <w:rPr>
          <w:rFonts w:asciiTheme="minorHAnsi" w:eastAsiaTheme="minorHAnsi" w:hAnsiTheme="minorHAnsi"/>
          <w:sz w:val="22"/>
          <w:szCs w:val="22"/>
          <w:lang w:eastAsia="en-US"/>
        </w:rPr>
        <w:t>52</w:t>
      </w:r>
      <w:r w:rsidRPr="00BC36FE">
        <w:rPr>
          <w:rFonts w:asciiTheme="minorHAnsi" w:eastAsiaTheme="minorHAnsi" w:hAnsiTheme="minorHAnsi"/>
          <w:sz w:val="22"/>
          <w:szCs w:val="22"/>
          <w:lang w:eastAsia="en-US"/>
        </w:rPr>
        <w:t xml:space="preserve">% plana i to za otplatu dospjelih anuiteta po </w:t>
      </w:r>
      <w:r>
        <w:rPr>
          <w:rFonts w:asciiTheme="minorHAnsi" w:eastAsiaTheme="minorHAnsi" w:hAnsiTheme="minorHAnsi"/>
          <w:sz w:val="22"/>
          <w:szCs w:val="22"/>
          <w:lang w:eastAsia="en-US"/>
        </w:rPr>
        <w:t xml:space="preserve">dugoročnim </w:t>
      </w:r>
      <w:r w:rsidRPr="00BC36FE">
        <w:rPr>
          <w:rFonts w:asciiTheme="minorHAnsi" w:eastAsiaTheme="minorHAnsi" w:hAnsiTheme="minorHAnsi"/>
          <w:sz w:val="22"/>
          <w:szCs w:val="22"/>
          <w:lang w:eastAsia="en-US"/>
        </w:rPr>
        <w:t>kreditima Slatinske banke d.d. iz 2013. godine</w:t>
      </w:r>
      <w:r>
        <w:rPr>
          <w:rFonts w:asciiTheme="minorHAnsi" w:eastAsiaTheme="minorHAnsi" w:hAnsiTheme="minorHAnsi"/>
          <w:sz w:val="22"/>
          <w:szCs w:val="22"/>
          <w:lang w:eastAsia="en-US"/>
        </w:rPr>
        <w:t xml:space="preserve"> </w:t>
      </w:r>
      <w:r w:rsidRPr="00BC36FE">
        <w:rPr>
          <w:rFonts w:asciiTheme="minorHAnsi" w:eastAsiaTheme="minorHAnsi" w:hAnsiTheme="minorHAnsi"/>
          <w:sz w:val="22"/>
          <w:szCs w:val="22"/>
          <w:lang w:eastAsia="en-US"/>
        </w:rPr>
        <w:t xml:space="preserve">u iznosu glavnice od </w:t>
      </w:r>
      <w:r>
        <w:rPr>
          <w:rFonts w:asciiTheme="minorHAnsi" w:eastAsiaTheme="minorHAnsi" w:hAnsiTheme="minorHAnsi"/>
          <w:sz w:val="22"/>
          <w:szCs w:val="22"/>
          <w:lang w:eastAsia="en-US"/>
        </w:rPr>
        <w:t>548.936,28</w:t>
      </w:r>
      <w:r w:rsidRPr="00BC36FE">
        <w:rPr>
          <w:rFonts w:asciiTheme="minorHAnsi" w:eastAsiaTheme="minorHAnsi" w:hAnsiTheme="minorHAnsi"/>
          <w:sz w:val="22"/>
          <w:szCs w:val="22"/>
          <w:lang w:eastAsia="en-US"/>
        </w:rPr>
        <w:t xml:space="preserve"> kn i kamata od </w:t>
      </w:r>
      <w:r w:rsidR="008D2A57">
        <w:rPr>
          <w:rFonts w:asciiTheme="minorHAnsi" w:eastAsiaTheme="minorHAnsi" w:hAnsiTheme="minorHAnsi"/>
          <w:sz w:val="22"/>
          <w:szCs w:val="22"/>
          <w:lang w:eastAsia="en-US"/>
        </w:rPr>
        <w:t>136.936,65</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Pored toga, realizirane su i </w:t>
      </w:r>
      <w:proofErr w:type="spellStart"/>
      <w:r w:rsidR="008D2A57">
        <w:rPr>
          <w:rFonts w:asciiTheme="minorHAnsi" w:eastAsiaTheme="minorHAnsi" w:hAnsiTheme="minorHAnsi"/>
          <w:sz w:val="22"/>
          <w:szCs w:val="22"/>
          <w:lang w:eastAsia="en-US"/>
        </w:rPr>
        <w:t>interkalarne</w:t>
      </w:r>
      <w:proofErr w:type="spellEnd"/>
      <w:r w:rsidR="008D2A57">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kamate </w:t>
      </w:r>
      <w:r w:rsidR="008D2A57">
        <w:rPr>
          <w:rFonts w:asciiTheme="minorHAnsi" w:eastAsiaTheme="minorHAnsi" w:hAnsiTheme="minorHAnsi"/>
          <w:sz w:val="22"/>
          <w:szCs w:val="22"/>
          <w:lang w:eastAsia="en-US"/>
        </w:rPr>
        <w:t xml:space="preserve">za korištenje novog kredita </w:t>
      </w:r>
      <w:r>
        <w:rPr>
          <w:rFonts w:asciiTheme="minorHAnsi" w:eastAsiaTheme="minorHAnsi" w:hAnsiTheme="minorHAnsi"/>
          <w:sz w:val="22"/>
          <w:szCs w:val="22"/>
          <w:lang w:eastAsia="en-US"/>
        </w:rPr>
        <w:t xml:space="preserve">u iznosu od </w:t>
      </w:r>
      <w:r w:rsidR="008D2A57">
        <w:rPr>
          <w:rFonts w:asciiTheme="minorHAnsi" w:eastAsiaTheme="minorHAnsi" w:hAnsiTheme="minorHAnsi"/>
          <w:sz w:val="22"/>
          <w:szCs w:val="22"/>
          <w:lang w:eastAsia="en-US"/>
        </w:rPr>
        <w:t>5.019,42 kn te jednokratna naknada za obradu istog kredita u iznosu od 66.250,00 kn.</w:t>
      </w:r>
    </w:p>
    <w:p w14:paraId="0A696D21" w14:textId="7C1C49AA" w:rsidR="002260C2" w:rsidRPr="00D422FC" w:rsidRDefault="00DD7006" w:rsidP="00D422FC">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lastRenderedPageBreak/>
        <w:t xml:space="preserve"> </w:t>
      </w:r>
      <w:r w:rsidR="002260C2" w:rsidRPr="00BA0CBA">
        <w:rPr>
          <w:rFonts w:asciiTheme="minorHAnsi" w:hAnsiTheme="minorHAnsi"/>
          <w:b/>
          <w:sz w:val="22"/>
          <w:szCs w:val="22"/>
        </w:rPr>
        <w:t>Cilj 1.:</w:t>
      </w:r>
      <w:r w:rsidR="002260C2" w:rsidRPr="00BA0CBA">
        <w:t xml:space="preserve"> </w:t>
      </w:r>
      <w:r w:rsidR="00867E3B" w:rsidRPr="00867E3B">
        <w:rPr>
          <w:rFonts w:ascii="Calibri" w:hAnsi="Calibri"/>
          <w:sz w:val="22"/>
          <w:szCs w:val="22"/>
        </w:rPr>
        <w:t>osigurati redovitu otplatu kredita po osnovi zaduženja u 2013. godini</w:t>
      </w:r>
      <w:r w:rsidR="00867E3B">
        <w:rPr>
          <w:rFonts w:ascii="Calibri" w:hAnsi="Calibri"/>
          <w:sz w:val="22"/>
          <w:szCs w:val="22"/>
        </w:rPr>
        <w:t xml:space="preserve">. </w:t>
      </w:r>
      <w:r w:rsidR="002260C2" w:rsidRPr="00BA0CBA">
        <w:rPr>
          <w:rFonts w:asciiTheme="minorHAnsi" w:hAnsiTheme="minorHAnsi"/>
          <w:sz w:val="22"/>
          <w:szCs w:val="22"/>
        </w:rPr>
        <w:t>Cilj je ostvaren, odnosno izvršena je isplata dospjelih anuiteta u skladu s ugovorenim rokovima otplate kredita</w:t>
      </w:r>
      <w:r w:rsidR="002260C2">
        <w:rPr>
          <w:rFonts w:asciiTheme="minorHAnsi" w:hAnsiTheme="minorHAnsi"/>
          <w:sz w:val="22"/>
          <w:szCs w:val="22"/>
        </w:rPr>
        <w:t xml:space="preserve"> za ovo izvještajno razdoblje</w:t>
      </w:r>
      <w:r w:rsidR="002260C2" w:rsidRPr="00BA0CBA">
        <w:rPr>
          <w:rFonts w:asciiTheme="minorHAnsi" w:hAnsiTheme="minorHAnsi"/>
          <w:sz w:val="22"/>
          <w:szCs w:val="22"/>
        </w:rPr>
        <w:t>.</w:t>
      </w:r>
    </w:p>
    <w:p w14:paraId="098C486F" w14:textId="77777777" w:rsidR="002260C2" w:rsidRPr="00BA0CBA" w:rsidRDefault="002260C2" w:rsidP="00F423B8">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2260C2" w:rsidRPr="00BA0CBA" w14:paraId="5D7216E4"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2260C2" w:rsidRPr="00BA0CBA" w14:paraId="46E0A67C" w14:textId="77777777" w:rsidTr="00F423B8">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77777777" w:rsidR="002260C2" w:rsidRPr="00BA0CBA" w:rsidRDefault="002260C2" w:rsidP="00B134B0">
            <w:pPr>
              <w:autoSpaceDE w:val="0"/>
              <w:autoSpaceDN w:val="0"/>
              <w:adjustRightInd w:val="0"/>
              <w:rPr>
                <w:rFonts w:asciiTheme="minorHAnsi" w:eastAsiaTheme="minorHAnsi" w:hAnsiTheme="minorHAnsi" w:cstheme="minorBidi"/>
                <w:sz w:val="22"/>
                <w:szCs w:val="22"/>
                <w:lang w:eastAsia="en-US"/>
              </w:rPr>
            </w:pPr>
            <w:r w:rsidRPr="00BA0CBA">
              <w:rPr>
                <w:rFonts w:asciiTheme="minorHAnsi" w:eastAsiaTheme="minorHAnsi" w:hAnsiTheme="minorHAnsi" w:cstheme="minorBidi"/>
                <w:sz w:val="22"/>
                <w:szCs w:val="22"/>
                <w:lang w:eastAsia="en-US"/>
              </w:rPr>
              <w:t>Kontinuirana otplata kredita u skladu s otplatnim planom</w:t>
            </w:r>
          </w:p>
        </w:tc>
      </w:tr>
      <w:tr w:rsidR="002260C2" w:rsidRPr="00BA0CBA" w14:paraId="36D0721B"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Anuiteti</w:t>
            </w:r>
          </w:p>
        </w:tc>
      </w:tr>
      <w:tr w:rsidR="002260C2" w:rsidRPr="00BA0CBA" w14:paraId="2F44F10D"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10251C63" w:rsidR="002260C2" w:rsidRPr="00BA0CBA" w:rsidRDefault="008D2A57" w:rsidP="00CE5A68">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(2019</w:t>
            </w:r>
            <w:r w:rsidR="00047E68"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5E2537D2" w:rsidR="002260C2" w:rsidRPr="009725A9" w:rsidRDefault="008D2A57" w:rsidP="00B134B0">
            <w:pPr>
              <w:autoSpaceDE w:val="0"/>
              <w:autoSpaceDN w:val="0"/>
              <w:jc w:val="both"/>
              <w:rPr>
                <w:rFonts w:asciiTheme="minorHAnsi" w:hAnsiTheme="minorHAnsi"/>
                <w:sz w:val="22"/>
                <w:szCs w:val="22"/>
              </w:rPr>
            </w:pPr>
            <w:r>
              <w:rPr>
                <w:rFonts w:asciiTheme="minorHAnsi" w:hAnsiTheme="minorHAnsi"/>
                <w:sz w:val="22"/>
                <w:szCs w:val="22"/>
              </w:rPr>
              <w:t>72</w:t>
            </w:r>
          </w:p>
        </w:tc>
      </w:tr>
      <w:tr w:rsidR="002260C2" w:rsidRPr="00BA0CBA" w14:paraId="6337C3F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7BA9627A" w:rsidR="002260C2" w:rsidRPr="00BA0CBA" w:rsidRDefault="008D2A57" w:rsidP="00B134B0">
            <w:pPr>
              <w:autoSpaceDE w:val="0"/>
              <w:autoSpaceDN w:val="0"/>
              <w:jc w:val="both"/>
              <w:rPr>
                <w:rFonts w:asciiTheme="minorHAnsi" w:hAnsiTheme="minorHAnsi"/>
                <w:sz w:val="22"/>
                <w:szCs w:val="22"/>
              </w:rPr>
            </w:pPr>
            <w:r>
              <w:rPr>
                <w:rFonts w:asciiTheme="minorHAnsi" w:hAnsiTheme="minorHAnsi"/>
                <w:sz w:val="22"/>
                <w:szCs w:val="22"/>
              </w:rPr>
              <w:t>66</w:t>
            </w:r>
          </w:p>
        </w:tc>
      </w:tr>
    </w:tbl>
    <w:p w14:paraId="6D667EE0" w14:textId="77777777" w:rsidR="002260C2" w:rsidRDefault="002260C2" w:rsidP="002260C2">
      <w:pPr>
        <w:jc w:val="both"/>
        <w:rPr>
          <w:rFonts w:ascii="Calibri" w:hAnsi="Calibri"/>
          <w:sz w:val="22"/>
          <w:szCs w:val="22"/>
        </w:rPr>
      </w:pPr>
    </w:p>
    <w:p w14:paraId="4F768717" w14:textId="3C45F142" w:rsidR="00867E3B" w:rsidRPr="00867E3B" w:rsidRDefault="00867E3B" w:rsidP="00867E3B">
      <w:pPr>
        <w:jc w:val="both"/>
        <w:rPr>
          <w:rFonts w:ascii="Calibri" w:hAnsi="Calibri"/>
          <w:sz w:val="22"/>
          <w:szCs w:val="22"/>
        </w:rPr>
      </w:pPr>
      <w:r w:rsidRPr="00867E3B">
        <w:rPr>
          <w:rFonts w:ascii="Calibri" w:hAnsi="Calibri"/>
          <w:b/>
          <w:sz w:val="22"/>
          <w:szCs w:val="22"/>
        </w:rPr>
        <w:t>Cilj 2.:</w:t>
      </w:r>
      <w:r w:rsidRPr="00867E3B">
        <w:rPr>
          <w:rFonts w:ascii="Calibri" w:hAnsi="Calibri"/>
          <w:sz w:val="22"/>
          <w:szCs w:val="22"/>
        </w:rPr>
        <w:t xml:space="preserve"> osigurati redovitu otplatu kredita po osnovi zaduženja u 2018. godini</w:t>
      </w:r>
      <w:r w:rsidR="00D422FC">
        <w:rPr>
          <w:rFonts w:ascii="Calibri" w:hAnsi="Calibri"/>
          <w:sz w:val="22"/>
          <w:szCs w:val="22"/>
        </w:rPr>
        <w:t>. Početak otplate novog kreditnog zaduženja nije planirano u 2019. godini, već u projekcijama pa je i ovaj cilj ostvaren u skladu s navedenim.</w:t>
      </w:r>
    </w:p>
    <w:p w14:paraId="11294E95" w14:textId="77777777" w:rsidR="00867E3B" w:rsidRPr="00867E3B" w:rsidRDefault="00867E3B" w:rsidP="00867E3B">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E3B" w:rsidRPr="00867E3B" w14:paraId="3308F869" w14:textId="77777777" w:rsidTr="006E2C13">
        <w:tc>
          <w:tcPr>
            <w:tcW w:w="2802" w:type="dxa"/>
            <w:shd w:val="clear" w:color="auto" w:fill="auto"/>
          </w:tcPr>
          <w:p w14:paraId="78B859B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3565BB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Otplata kredita</w:t>
            </w:r>
          </w:p>
        </w:tc>
      </w:tr>
      <w:tr w:rsidR="00867E3B" w:rsidRPr="00867E3B" w14:paraId="50F57AD8" w14:textId="77777777" w:rsidTr="006E2C13">
        <w:tc>
          <w:tcPr>
            <w:tcW w:w="2802" w:type="dxa"/>
            <w:shd w:val="clear" w:color="auto" w:fill="auto"/>
          </w:tcPr>
          <w:p w14:paraId="7A2E9CD2"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69432BD5" w14:textId="77777777" w:rsidR="00867E3B" w:rsidRPr="00867E3B" w:rsidRDefault="00867E3B" w:rsidP="00867E3B">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867E3B" w:rsidRPr="00867E3B" w14:paraId="3F728E01" w14:textId="77777777" w:rsidTr="006E2C13">
        <w:tc>
          <w:tcPr>
            <w:tcW w:w="2802" w:type="dxa"/>
            <w:shd w:val="clear" w:color="auto" w:fill="auto"/>
          </w:tcPr>
          <w:p w14:paraId="7476A2F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06567FD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Anuitet</w:t>
            </w:r>
          </w:p>
        </w:tc>
      </w:tr>
      <w:tr w:rsidR="00867E3B" w:rsidRPr="00867E3B" w14:paraId="59C54BA0" w14:textId="77777777" w:rsidTr="006E2C13">
        <w:tc>
          <w:tcPr>
            <w:tcW w:w="2802" w:type="dxa"/>
            <w:shd w:val="clear" w:color="auto" w:fill="auto"/>
          </w:tcPr>
          <w:p w14:paraId="124D3A96"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Ciljana vrijednost (2019.)</w:t>
            </w:r>
          </w:p>
        </w:tc>
        <w:tc>
          <w:tcPr>
            <w:tcW w:w="6486" w:type="dxa"/>
            <w:shd w:val="clear" w:color="auto" w:fill="auto"/>
          </w:tcPr>
          <w:p w14:paraId="37CD4B0F"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r w:rsidR="00867E3B" w:rsidRPr="00867E3B" w14:paraId="539ED2C7" w14:textId="77777777" w:rsidTr="006E2C13">
        <w:tc>
          <w:tcPr>
            <w:tcW w:w="2802" w:type="dxa"/>
            <w:shd w:val="clear" w:color="auto" w:fill="auto"/>
          </w:tcPr>
          <w:p w14:paraId="00F3166A" w14:textId="1C96AE9B" w:rsidR="00867E3B" w:rsidRPr="00867E3B" w:rsidRDefault="00867E3B" w:rsidP="00867E3B">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8AF9975"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bl>
    <w:p w14:paraId="62454DD0" w14:textId="77777777" w:rsidR="00D422FC" w:rsidRDefault="00D422FC" w:rsidP="00D422FC">
      <w:pPr>
        <w:pStyle w:val="Odlomakpopisa"/>
        <w:spacing w:after="240" w:line="360" w:lineRule="auto"/>
        <w:ind w:left="360"/>
        <w:jc w:val="both"/>
        <w:rPr>
          <w:rFonts w:asciiTheme="minorHAnsi" w:eastAsiaTheme="minorHAnsi" w:hAnsiTheme="minorHAnsi"/>
          <w:b/>
        </w:rPr>
      </w:pPr>
    </w:p>
    <w:p w14:paraId="7291EE72" w14:textId="77777777" w:rsidR="00CE5A68" w:rsidRPr="00CE5A68" w:rsidRDefault="00CE5A68" w:rsidP="007A750C">
      <w:pPr>
        <w:pStyle w:val="Odlomakpopisa"/>
        <w:numPr>
          <w:ilvl w:val="0"/>
          <w:numId w:val="4"/>
        </w:numPr>
        <w:spacing w:after="240"/>
        <w:ind w:left="360"/>
        <w:jc w:val="both"/>
        <w:rPr>
          <w:rFonts w:asciiTheme="minorHAnsi" w:eastAsiaTheme="minorHAnsi" w:hAnsiTheme="minorHAnsi"/>
          <w:b/>
        </w:rPr>
      </w:pPr>
      <w:r w:rsidRPr="00CE5A68">
        <w:rPr>
          <w:rFonts w:asciiTheme="minorHAnsi" w:eastAsiaTheme="minorHAnsi" w:hAnsiTheme="minorHAnsi"/>
          <w:b/>
        </w:rPr>
        <w:t>Kapitalni projekt K301002: Nabava opreme i druge imovine za potrebe odjela</w:t>
      </w:r>
    </w:p>
    <w:p w14:paraId="637575A9" w14:textId="77777777" w:rsidR="00CE5A68" w:rsidRPr="00BC36FE" w:rsidRDefault="00CE5A68" w:rsidP="00CE5A68">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w:t>
      </w:r>
    </w:p>
    <w:p w14:paraId="61A6FB0F" w14:textId="6AF833E6" w:rsidR="00867E3B" w:rsidRDefault="00CE5A68" w:rsidP="00CE5A68">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od 1</w:t>
      </w:r>
      <w:r w:rsidR="008D2A57">
        <w:rPr>
          <w:rFonts w:asciiTheme="minorHAnsi" w:eastAsiaTheme="minorHAnsi" w:hAnsiTheme="minorHAnsi"/>
          <w:sz w:val="22"/>
          <w:szCs w:val="22"/>
          <w:lang w:eastAsia="en-US"/>
        </w:rPr>
        <w:t>6</w:t>
      </w:r>
      <w:r>
        <w:rPr>
          <w:rFonts w:asciiTheme="minorHAnsi" w:eastAsiaTheme="minorHAnsi" w:hAnsiTheme="minorHAnsi"/>
          <w:sz w:val="22"/>
          <w:szCs w:val="22"/>
          <w:lang w:eastAsia="en-US"/>
        </w:rPr>
        <w:t>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utrošeno</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63.584,82</w:t>
      </w:r>
      <w:r w:rsidRPr="00BC36FE">
        <w:rPr>
          <w:rFonts w:asciiTheme="minorHAnsi" w:eastAsiaTheme="minorHAnsi" w:hAnsiTheme="minorHAnsi"/>
          <w:sz w:val="22"/>
          <w:szCs w:val="22"/>
          <w:lang w:eastAsia="en-US"/>
        </w:rPr>
        <w:t xml:space="preserve"> kn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Pr="00BC36FE">
        <w:rPr>
          <w:rFonts w:asciiTheme="minorHAnsi" w:eastAsiaTheme="minorHAnsi" w:hAnsiTheme="minorHAnsi"/>
          <w:sz w:val="22"/>
          <w:szCs w:val="22"/>
          <w:lang w:eastAsia="en-US"/>
        </w:rPr>
        <w:t>(</w:t>
      </w:r>
      <w:r w:rsidR="00867E3B">
        <w:rPr>
          <w:rFonts w:asciiTheme="minorHAnsi" w:eastAsiaTheme="minorHAnsi" w:hAnsiTheme="minorHAnsi"/>
          <w:sz w:val="22"/>
          <w:szCs w:val="22"/>
          <w:lang w:eastAsia="en-US"/>
        </w:rPr>
        <w:t>tri prijenosna</w:t>
      </w:r>
      <w:r w:rsidRPr="00BC36FE">
        <w:rPr>
          <w:rFonts w:asciiTheme="minorHAnsi" w:eastAsiaTheme="minorHAnsi" w:hAnsiTheme="minorHAnsi"/>
          <w:sz w:val="22"/>
          <w:szCs w:val="22"/>
          <w:lang w:eastAsia="en-US"/>
        </w:rPr>
        <w:t xml:space="preserve"> računal</w:t>
      </w:r>
      <w:r w:rsidR="00867E3B">
        <w:rPr>
          <w:rFonts w:asciiTheme="minorHAnsi" w:eastAsiaTheme="minorHAnsi" w:hAnsiTheme="minorHAnsi"/>
          <w:sz w:val="22"/>
          <w:szCs w:val="22"/>
          <w:lang w:eastAsia="en-US"/>
        </w:rPr>
        <w:t>a za dužnosnike, jedan printer za financijsku službu), uredski namještaj za opremanje novih prostorija za Ured načelnice(uredska stolica i ormari) te dva aparata za evidenciju radnog vremena službenika.</w:t>
      </w:r>
      <w:r>
        <w:rPr>
          <w:rFonts w:asciiTheme="minorHAnsi" w:eastAsiaTheme="minorHAnsi" w:hAnsiTheme="minorHAnsi"/>
          <w:sz w:val="22"/>
          <w:szCs w:val="22"/>
          <w:lang w:eastAsia="en-US"/>
        </w:rPr>
        <w:t xml:space="preserve"> </w:t>
      </w:r>
    </w:p>
    <w:p w14:paraId="2C2FC41D" w14:textId="54C8E632" w:rsidR="00CE5A68" w:rsidRDefault="00CE5A68" w:rsidP="00CE5A68">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
    <w:p w14:paraId="3F835FB5" w14:textId="28349529" w:rsidR="00CE5A68" w:rsidRDefault="00CE5A68" w:rsidP="00F423B8">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00867E3B" w:rsidRPr="005A2A1B">
        <w:rPr>
          <w:rFonts w:ascii="Calibri" w:hAnsi="Calibri"/>
          <w:sz w:val="22"/>
          <w:szCs w:val="22"/>
        </w:rPr>
        <w:t>osiguranje potrebne razine opremljenosti sredstvima za rad za učinkovito izvršavanje poslova iz djelokruga rada</w:t>
      </w:r>
      <w:r w:rsidR="00867E3B">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sidR="00D422FC">
        <w:rPr>
          <w:rFonts w:asciiTheme="minorHAnsi" w:hAnsiTheme="minorHAnsi"/>
          <w:sz w:val="22"/>
          <w:szCs w:val="22"/>
        </w:rPr>
        <w:t xml:space="preserve">potrebne </w:t>
      </w:r>
      <w:r w:rsidR="00D422FC" w:rsidRPr="005A2A1B">
        <w:rPr>
          <w:rFonts w:ascii="Calibri" w:hAnsi="Calibri"/>
          <w:sz w:val="22"/>
          <w:szCs w:val="22"/>
        </w:rPr>
        <w:t>razine opremljenosti sredstvima za rad za učinkovito izvršavanje poslova iz djelokruga rada</w:t>
      </w:r>
      <w:r w:rsidR="00D422FC">
        <w:rPr>
          <w:rFonts w:asciiTheme="minorHAnsi" w:hAnsiTheme="minorHAnsi"/>
          <w:sz w:val="22"/>
          <w:szCs w:val="22"/>
        </w:rPr>
        <w:t xml:space="preserve"> u ovom izvještajnom razdoblju</w:t>
      </w:r>
      <w:r w:rsidRPr="00BA0CBA">
        <w:rPr>
          <w:rFonts w:asciiTheme="minorHAnsi" w:hAnsiTheme="minorHAnsi"/>
          <w:sz w:val="22"/>
          <w:szCs w:val="22"/>
        </w:rPr>
        <w:t>.</w:t>
      </w:r>
    </w:p>
    <w:p w14:paraId="33B951A2" w14:textId="77777777" w:rsidR="00D422FC" w:rsidRDefault="00D422FC" w:rsidP="00F423B8">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CE5A68" w:rsidRPr="00BA0CBA" w14:paraId="7751596D"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B6E0F" w14:textId="77777777" w:rsidR="00CE5A68" w:rsidRPr="00BA0CBA" w:rsidRDefault="00CE5A68"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9FDFB" w14:textId="1AD9D9FF" w:rsidR="00CE5A68" w:rsidRPr="00BA0CBA" w:rsidRDefault="00867E3B" w:rsidP="00B134B0">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867E3B" w:rsidRPr="00BA0CBA" w14:paraId="7068E90E" w14:textId="77777777" w:rsidTr="00F423B8">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0A33C" w14:textId="77777777" w:rsidR="00867E3B" w:rsidRPr="00BA0CBA" w:rsidRDefault="00867E3B" w:rsidP="00867E3B">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884F99E" w14:textId="3AF6E804" w:rsidR="00867E3B" w:rsidRPr="00BA0CBA" w:rsidRDefault="00867E3B" w:rsidP="00867E3B">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E5A68" w:rsidRPr="00BA0CBA" w14:paraId="03465CA1"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1A2F2" w14:textId="77777777" w:rsidR="00CE5A68" w:rsidRPr="00BA0CBA" w:rsidRDefault="00CE5A68"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694BDE9" w14:textId="77777777" w:rsidR="00CE5A68" w:rsidRPr="00BA0CBA" w:rsidRDefault="00CE5A68"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CE5A68" w:rsidRPr="00BA0CBA" w14:paraId="1337D868"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C3CD1" w14:textId="4C57644B" w:rsidR="00CE5A68" w:rsidRPr="00BA0CBA" w:rsidRDefault="00047E68" w:rsidP="00867E3B">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(201</w:t>
            </w:r>
            <w:r w:rsidR="00867E3B">
              <w:rPr>
                <w:rFonts w:asciiTheme="minorHAnsi" w:hAnsiTheme="minorHAnsi"/>
                <w:b/>
                <w:bCs/>
                <w:sz w:val="22"/>
                <w:szCs w:val="22"/>
              </w:rPr>
              <w:t>9</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695FDD7" w14:textId="77777777" w:rsidR="00CE5A68" w:rsidRPr="00BA0CBA" w:rsidRDefault="00CE5A68"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CE5A68" w:rsidRPr="00BA0CBA" w14:paraId="2F5BC4DA"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5C334" w14:textId="77777777" w:rsidR="00CE5A68" w:rsidRPr="00BA0CBA" w:rsidRDefault="00CE5A68"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0CE8F4A" w14:textId="77777777" w:rsidR="00CE5A68" w:rsidRPr="00BA0CBA" w:rsidRDefault="00CE5A68"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75C0DD34" w14:textId="77777777" w:rsidR="00D422FC" w:rsidRDefault="00D422FC" w:rsidP="003709D9">
      <w:pPr>
        <w:rPr>
          <w:rFonts w:ascii="Calibri" w:hAnsi="Calibri"/>
          <w:b/>
          <w:sz w:val="22"/>
          <w:szCs w:val="22"/>
        </w:rPr>
      </w:pPr>
    </w:p>
    <w:p w14:paraId="02F2FFCB" w14:textId="77777777" w:rsidR="00D422FC" w:rsidRDefault="00D422FC" w:rsidP="003709D9">
      <w:pPr>
        <w:rPr>
          <w:rFonts w:ascii="Calibri" w:hAnsi="Calibri"/>
          <w:b/>
          <w:sz w:val="22"/>
          <w:szCs w:val="22"/>
        </w:rPr>
      </w:pPr>
    </w:p>
    <w:p w14:paraId="66CE832C" w14:textId="77777777" w:rsidR="003709D9" w:rsidRPr="003709D9" w:rsidRDefault="003709D9" w:rsidP="003709D9">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1B8B22C0" w14:textId="77777777" w:rsidR="003709D9" w:rsidRPr="003709D9" w:rsidRDefault="003709D9" w:rsidP="003709D9">
      <w:pPr>
        <w:rPr>
          <w:rFonts w:ascii="Calibri" w:hAnsi="Calibri"/>
          <w:b/>
          <w:sz w:val="22"/>
          <w:szCs w:val="22"/>
        </w:rPr>
      </w:pPr>
    </w:p>
    <w:p w14:paraId="43C0EB94"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Planirana sredstva za provođenje programa iznose 1.021.000,00 kuna, dok izvršenje iznosi 470.645,55 kuna, dakle program je izvršen sa 46%.</w:t>
      </w:r>
    </w:p>
    <w:p w14:paraId="5B1A5FB6" w14:textId="77777777" w:rsidR="003709D9" w:rsidRPr="003709D9" w:rsidRDefault="003709D9" w:rsidP="003709D9">
      <w:pPr>
        <w:jc w:val="both"/>
        <w:rPr>
          <w:rFonts w:ascii="Calibri" w:hAnsi="Calibri"/>
          <w:bCs/>
          <w:iCs/>
          <w:sz w:val="22"/>
          <w:szCs w:val="22"/>
        </w:rPr>
      </w:pPr>
    </w:p>
    <w:p w14:paraId="1DD6A5E1"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Unutar programa planirane su slijedeće aktivnosti:</w:t>
      </w:r>
    </w:p>
    <w:p w14:paraId="4EA67DA2" w14:textId="77777777" w:rsidR="003709D9" w:rsidRPr="003709D9" w:rsidRDefault="003709D9" w:rsidP="003709D9">
      <w:pPr>
        <w:rPr>
          <w:rFonts w:ascii="Calibri" w:hAnsi="Calibri"/>
          <w:noProof/>
          <w:sz w:val="22"/>
          <w:szCs w:val="22"/>
          <w:u w:val="single"/>
        </w:rPr>
      </w:pPr>
    </w:p>
    <w:p w14:paraId="642E81F9" w14:textId="77777777" w:rsidR="003709D9" w:rsidRPr="003709D9" w:rsidRDefault="003709D9" w:rsidP="003709D9">
      <w:pPr>
        <w:rPr>
          <w:rFonts w:ascii="Calibri" w:hAnsi="Calibri"/>
          <w:b/>
          <w:noProof/>
          <w:sz w:val="22"/>
          <w:szCs w:val="22"/>
        </w:rPr>
      </w:pPr>
      <w:r w:rsidRPr="003709D9">
        <w:rPr>
          <w:rFonts w:ascii="Calibri" w:hAnsi="Calibri"/>
          <w:b/>
          <w:noProof/>
          <w:sz w:val="22"/>
          <w:szCs w:val="22"/>
        </w:rPr>
        <w:t>A311100 Potpore i poticaji za razvoj gospodarstva</w:t>
      </w:r>
    </w:p>
    <w:p w14:paraId="673D0A4B" w14:textId="77777777" w:rsidR="003709D9" w:rsidRPr="003709D9" w:rsidRDefault="003709D9" w:rsidP="003709D9">
      <w:pPr>
        <w:jc w:val="both"/>
        <w:rPr>
          <w:rFonts w:ascii="Calibri" w:hAnsi="Calibri"/>
          <w:noProof/>
          <w:sz w:val="22"/>
          <w:szCs w:val="22"/>
        </w:rPr>
      </w:pPr>
    </w:p>
    <w:p w14:paraId="2BC0BB1C" w14:textId="77777777" w:rsidR="003709D9" w:rsidRPr="003709D9" w:rsidRDefault="003709D9" w:rsidP="003709D9">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1BD6EF2D" w14:textId="77777777" w:rsidR="003709D9" w:rsidRPr="003709D9" w:rsidRDefault="003709D9" w:rsidP="003709D9">
      <w:pPr>
        <w:jc w:val="both"/>
        <w:rPr>
          <w:rFonts w:ascii="Calibri" w:hAnsi="Calibri"/>
          <w:sz w:val="22"/>
          <w:szCs w:val="22"/>
        </w:rPr>
      </w:pPr>
      <w:r w:rsidRPr="003709D9">
        <w:rPr>
          <w:rFonts w:ascii="Calibri" w:hAnsi="Calibri"/>
          <w:sz w:val="22"/>
          <w:szCs w:val="22"/>
        </w:rPr>
        <w:t>Planirana sredstva za provođenje navedene aktivnosti iznose 298.000,00 kuna, a realizirano je 125.045,55 kuna, odnosno 42%.</w:t>
      </w:r>
    </w:p>
    <w:p w14:paraId="1FA24833" w14:textId="77777777" w:rsidR="003709D9" w:rsidRPr="003709D9" w:rsidRDefault="003709D9" w:rsidP="003709D9">
      <w:pPr>
        <w:jc w:val="both"/>
        <w:rPr>
          <w:rFonts w:ascii="Calibri" w:hAnsi="Calibri"/>
          <w:b/>
          <w:sz w:val="22"/>
          <w:szCs w:val="22"/>
        </w:rPr>
      </w:pPr>
    </w:p>
    <w:p w14:paraId="2FB87E81"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53D9FA9F" w14:textId="77777777" w:rsidR="003709D9" w:rsidRPr="003709D9" w:rsidRDefault="003709D9"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5846322" w14:textId="77777777" w:rsidTr="003709D9">
        <w:tc>
          <w:tcPr>
            <w:tcW w:w="2802" w:type="dxa"/>
            <w:shd w:val="clear" w:color="auto" w:fill="auto"/>
          </w:tcPr>
          <w:p w14:paraId="6C7084D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3A53F91"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3709D9" w:rsidRPr="003709D9" w14:paraId="7FD97A06" w14:textId="77777777" w:rsidTr="003709D9">
        <w:tc>
          <w:tcPr>
            <w:tcW w:w="2802" w:type="dxa"/>
            <w:shd w:val="clear" w:color="auto" w:fill="auto"/>
          </w:tcPr>
          <w:p w14:paraId="22DBF7CE"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6BBE5540"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3709D9" w:rsidRPr="003709D9" w14:paraId="3868A9FF" w14:textId="77777777" w:rsidTr="003709D9">
        <w:tc>
          <w:tcPr>
            <w:tcW w:w="2802" w:type="dxa"/>
            <w:shd w:val="clear" w:color="auto" w:fill="auto"/>
          </w:tcPr>
          <w:p w14:paraId="552B291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3D473BA"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w:t>
            </w:r>
          </w:p>
        </w:tc>
      </w:tr>
      <w:tr w:rsidR="003709D9" w:rsidRPr="003709D9" w14:paraId="5A1379F7" w14:textId="77777777" w:rsidTr="003709D9">
        <w:tc>
          <w:tcPr>
            <w:tcW w:w="2802" w:type="dxa"/>
            <w:shd w:val="clear" w:color="auto" w:fill="auto"/>
          </w:tcPr>
          <w:p w14:paraId="224E6631"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34B33560"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w:t>
            </w:r>
          </w:p>
        </w:tc>
      </w:tr>
      <w:tr w:rsidR="003709D9" w:rsidRPr="003709D9" w14:paraId="5FB2FE09" w14:textId="77777777" w:rsidTr="003709D9">
        <w:tc>
          <w:tcPr>
            <w:tcW w:w="2802" w:type="dxa"/>
            <w:shd w:val="clear" w:color="auto" w:fill="auto"/>
          </w:tcPr>
          <w:p w14:paraId="383AED9F"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47BAAE06"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w:t>
            </w:r>
          </w:p>
        </w:tc>
      </w:tr>
    </w:tbl>
    <w:p w14:paraId="70C881A6" w14:textId="77777777" w:rsidR="003709D9" w:rsidRPr="003709D9" w:rsidRDefault="003709D9" w:rsidP="003709D9">
      <w:pPr>
        <w:ind w:left="720"/>
        <w:contextualSpacing/>
        <w:jc w:val="both"/>
        <w:rPr>
          <w:rFonts w:ascii="Calibri" w:hAnsi="Calibri"/>
          <w:sz w:val="22"/>
          <w:szCs w:val="22"/>
        </w:rPr>
      </w:pPr>
    </w:p>
    <w:p w14:paraId="5722AA19"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67E47764" w14:textId="77777777" w:rsidR="003709D9" w:rsidRPr="003709D9" w:rsidRDefault="003709D9"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A766F43" w14:textId="77777777" w:rsidTr="003709D9">
        <w:tc>
          <w:tcPr>
            <w:tcW w:w="2802" w:type="dxa"/>
            <w:shd w:val="clear" w:color="auto" w:fill="auto"/>
          </w:tcPr>
          <w:p w14:paraId="42C5304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1D95AA0"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3709D9" w:rsidRPr="003709D9" w14:paraId="5A68E3FC" w14:textId="77777777" w:rsidTr="003709D9">
        <w:tc>
          <w:tcPr>
            <w:tcW w:w="2802" w:type="dxa"/>
            <w:shd w:val="clear" w:color="auto" w:fill="auto"/>
          </w:tcPr>
          <w:p w14:paraId="1C972D97"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6EBCC1EF"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3709D9" w:rsidRPr="003709D9" w14:paraId="4C48C875" w14:textId="77777777" w:rsidTr="003709D9">
        <w:tc>
          <w:tcPr>
            <w:tcW w:w="2802" w:type="dxa"/>
            <w:shd w:val="clear" w:color="auto" w:fill="auto"/>
          </w:tcPr>
          <w:p w14:paraId="04FF25A0"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4B530DE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w:t>
            </w:r>
          </w:p>
        </w:tc>
      </w:tr>
      <w:tr w:rsidR="003709D9" w:rsidRPr="003709D9" w14:paraId="5AA4A523" w14:textId="77777777" w:rsidTr="003709D9">
        <w:tc>
          <w:tcPr>
            <w:tcW w:w="2802" w:type="dxa"/>
            <w:shd w:val="clear" w:color="auto" w:fill="auto"/>
          </w:tcPr>
          <w:p w14:paraId="1F3F082C"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5029476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13</w:t>
            </w:r>
          </w:p>
        </w:tc>
      </w:tr>
      <w:tr w:rsidR="003709D9" w:rsidRPr="003709D9" w14:paraId="428B9456" w14:textId="77777777" w:rsidTr="003709D9">
        <w:tc>
          <w:tcPr>
            <w:tcW w:w="2802" w:type="dxa"/>
            <w:shd w:val="clear" w:color="auto" w:fill="auto"/>
          </w:tcPr>
          <w:p w14:paraId="7960196F"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76BCC2D6"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7</w:t>
            </w:r>
          </w:p>
        </w:tc>
      </w:tr>
    </w:tbl>
    <w:p w14:paraId="7FC6862C" w14:textId="77777777" w:rsidR="003709D9" w:rsidRPr="003709D9" w:rsidRDefault="003709D9" w:rsidP="003709D9">
      <w:pPr>
        <w:ind w:left="708"/>
        <w:jc w:val="both"/>
        <w:rPr>
          <w:rFonts w:ascii="Calibri" w:hAnsi="Calibri"/>
          <w:b/>
          <w:sz w:val="22"/>
          <w:szCs w:val="22"/>
        </w:rPr>
      </w:pPr>
    </w:p>
    <w:p w14:paraId="7E164B81" w14:textId="77777777" w:rsidR="003709D9" w:rsidRPr="003709D9" w:rsidRDefault="003709D9" w:rsidP="003709D9">
      <w:pPr>
        <w:ind w:left="284"/>
        <w:jc w:val="both"/>
        <w:rPr>
          <w:rFonts w:ascii="Calibri" w:hAnsi="Calibri"/>
          <w:noProof/>
          <w:sz w:val="22"/>
          <w:szCs w:val="22"/>
        </w:rPr>
      </w:pPr>
    </w:p>
    <w:p w14:paraId="385B8814" w14:textId="77777777" w:rsidR="003709D9" w:rsidRPr="003709D9" w:rsidRDefault="003709D9" w:rsidP="003709D9">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2A80369E" w14:textId="77777777" w:rsidR="003709D9" w:rsidRPr="003709D9" w:rsidRDefault="003709D9" w:rsidP="003709D9">
      <w:pPr>
        <w:spacing w:line="276" w:lineRule="auto"/>
        <w:rPr>
          <w:rFonts w:ascii="Calibri" w:hAnsi="Calibri"/>
          <w:b/>
          <w:noProof/>
          <w:sz w:val="22"/>
          <w:szCs w:val="22"/>
        </w:rPr>
      </w:pPr>
    </w:p>
    <w:p w14:paraId="13BC0C97" w14:textId="77777777" w:rsidR="003709D9" w:rsidRPr="003709D9" w:rsidRDefault="003709D9" w:rsidP="003709D9">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303BB162" w14:textId="77777777" w:rsidR="003709D9" w:rsidRPr="003709D9" w:rsidRDefault="003709D9" w:rsidP="003709D9">
      <w:pPr>
        <w:jc w:val="both"/>
        <w:rPr>
          <w:rFonts w:ascii="Calibri" w:hAnsi="Calibri"/>
          <w:sz w:val="22"/>
          <w:szCs w:val="22"/>
        </w:rPr>
      </w:pPr>
      <w:r w:rsidRPr="003709D9">
        <w:rPr>
          <w:rFonts w:ascii="Calibri" w:hAnsi="Calibri"/>
          <w:sz w:val="22"/>
          <w:szCs w:val="22"/>
        </w:rPr>
        <w:t>Planirana sredstva za provođenje navedene aktivnosti iznose 703.000,00 kuna, a realizirano je 325.600,00 kuna, odnosno 46%.</w:t>
      </w:r>
    </w:p>
    <w:p w14:paraId="7D10BCBD" w14:textId="77777777" w:rsidR="003709D9" w:rsidRDefault="003709D9" w:rsidP="003709D9">
      <w:pPr>
        <w:jc w:val="both"/>
        <w:rPr>
          <w:rFonts w:ascii="Calibri" w:hAnsi="Calibri"/>
          <w:noProof/>
          <w:sz w:val="22"/>
          <w:szCs w:val="22"/>
        </w:rPr>
      </w:pPr>
    </w:p>
    <w:p w14:paraId="0DD1C254" w14:textId="77777777" w:rsidR="00D47307" w:rsidRDefault="00D47307" w:rsidP="003709D9">
      <w:pPr>
        <w:jc w:val="both"/>
        <w:rPr>
          <w:rFonts w:ascii="Calibri" w:hAnsi="Calibri"/>
          <w:noProof/>
          <w:sz w:val="22"/>
          <w:szCs w:val="22"/>
        </w:rPr>
      </w:pPr>
    </w:p>
    <w:p w14:paraId="4318B60E" w14:textId="77777777" w:rsidR="00D47307" w:rsidRDefault="00D47307" w:rsidP="003709D9">
      <w:pPr>
        <w:jc w:val="both"/>
        <w:rPr>
          <w:rFonts w:ascii="Calibri" w:hAnsi="Calibri"/>
          <w:noProof/>
          <w:sz w:val="22"/>
          <w:szCs w:val="22"/>
        </w:rPr>
      </w:pPr>
    </w:p>
    <w:p w14:paraId="260D1100" w14:textId="77777777" w:rsidR="00D47307" w:rsidRPr="003709D9" w:rsidRDefault="00D47307" w:rsidP="003709D9">
      <w:pPr>
        <w:jc w:val="both"/>
        <w:rPr>
          <w:rFonts w:ascii="Calibri" w:hAnsi="Calibri"/>
          <w:noProof/>
          <w:sz w:val="22"/>
          <w:szCs w:val="22"/>
        </w:rPr>
      </w:pPr>
    </w:p>
    <w:p w14:paraId="06258B16" w14:textId="77777777" w:rsidR="003709D9" w:rsidRPr="003709D9" w:rsidRDefault="003709D9" w:rsidP="003709D9">
      <w:pPr>
        <w:jc w:val="both"/>
        <w:rPr>
          <w:rFonts w:ascii="Calibri" w:hAnsi="Calibri"/>
          <w:sz w:val="22"/>
          <w:szCs w:val="22"/>
        </w:rPr>
      </w:pPr>
      <w:r w:rsidRPr="003709D9">
        <w:rPr>
          <w:rFonts w:ascii="Calibri" w:hAnsi="Calibri"/>
          <w:b/>
          <w:sz w:val="22"/>
          <w:szCs w:val="22"/>
        </w:rPr>
        <w:lastRenderedPageBreak/>
        <w:t>Cilj 1.:</w:t>
      </w:r>
      <w:r w:rsidRPr="003709D9">
        <w:rPr>
          <w:rFonts w:ascii="Calibri" w:hAnsi="Calibri"/>
          <w:sz w:val="22"/>
          <w:szCs w:val="22"/>
        </w:rPr>
        <w:t xml:space="preserve"> Poticanje investicija vezanih uz povećanje smještajnih kapaciteta. Cilj je ostvaren u skladu s iskazanim interesom.</w:t>
      </w:r>
    </w:p>
    <w:p w14:paraId="3F4BB170" w14:textId="77777777" w:rsidR="00D422FC" w:rsidRPr="003709D9" w:rsidRDefault="00D422FC"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778422E9" w14:textId="77777777" w:rsidTr="003709D9">
        <w:tc>
          <w:tcPr>
            <w:tcW w:w="2802" w:type="dxa"/>
            <w:shd w:val="clear" w:color="auto" w:fill="auto"/>
          </w:tcPr>
          <w:p w14:paraId="0EF01E22"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CC0B247"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smještajnih kapaciteta</w:t>
            </w:r>
          </w:p>
        </w:tc>
      </w:tr>
      <w:tr w:rsidR="003709D9" w:rsidRPr="003709D9" w14:paraId="5D79B4DC" w14:textId="77777777" w:rsidTr="003709D9">
        <w:tc>
          <w:tcPr>
            <w:tcW w:w="2802" w:type="dxa"/>
            <w:shd w:val="clear" w:color="auto" w:fill="auto"/>
          </w:tcPr>
          <w:p w14:paraId="233C2BAC"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6643608"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Povećanje smještajnih kapaciteta na području Općine Viškovo</w:t>
            </w:r>
          </w:p>
        </w:tc>
      </w:tr>
      <w:tr w:rsidR="003709D9" w:rsidRPr="003709D9" w14:paraId="239E14B5" w14:textId="77777777" w:rsidTr="003709D9">
        <w:tc>
          <w:tcPr>
            <w:tcW w:w="2802" w:type="dxa"/>
            <w:shd w:val="clear" w:color="auto" w:fill="auto"/>
          </w:tcPr>
          <w:p w14:paraId="211C419A"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540D771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kreveta</w:t>
            </w:r>
          </w:p>
        </w:tc>
      </w:tr>
      <w:tr w:rsidR="003709D9" w:rsidRPr="003709D9" w14:paraId="789C39C0" w14:textId="77777777" w:rsidTr="003709D9">
        <w:tc>
          <w:tcPr>
            <w:tcW w:w="2802" w:type="dxa"/>
            <w:shd w:val="clear" w:color="auto" w:fill="auto"/>
          </w:tcPr>
          <w:p w14:paraId="028D207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7B229432"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280</w:t>
            </w:r>
          </w:p>
        </w:tc>
      </w:tr>
      <w:tr w:rsidR="003709D9" w:rsidRPr="003709D9" w14:paraId="12003651" w14:textId="77777777" w:rsidTr="003709D9">
        <w:tc>
          <w:tcPr>
            <w:tcW w:w="2802" w:type="dxa"/>
            <w:shd w:val="clear" w:color="auto" w:fill="auto"/>
          </w:tcPr>
          <w:p w14:paraId="1C6067C6"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3979D57F"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349 stalnih postelja i 138 pomoćnih ležajeva</w:t>
            </w:r>
          </w:p>
        </w:tc>
      </w:tr>
    </w:tbl>
    <w:p w14:paraId="2D30785A" w14:textId="77777777" w:rsidR="003709D9" w:rsidRPr="003709D9" w:rsidRDefault="003709D9" w:rsidP="003709D9">
      <w:pPr>
        <w:rPr>
          <w:rFonts w:ascii="Calibri" w:hAnsi="Calibri"/>
          <w:sz w:val="22"/>
          <w:szCs w:val="22"/>
        </w:rPr>
      </w:pPr>
    </w:p>
    <w:p w14:paraId="3785CDA4"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Povećanje broja noćenja turista. Cilj je ostvaren u skladu s iskazanim interesom.</w:t>
      </w:r>
    </w:p>
    <w:p w14:paraId="232EE838" w14:textId="77777777" w:rsidR="003709D9" w:rsidRPr="003709D9" w:rsidRDefault="003709D9"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773D88E" w14:textId="77777777" w:rsidTr="003709D9">
        <w:tc>
          <w:tcPr>
            <w:tcW w:w="2802" w:type="dxa"/>
            <w:shd w:val="clear" w:color="auto" w:fill="auto"/>
          </w:tcPr>
          <w:p w14:paraId="598F6570"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6D336342"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noćenja turista tijekom godine</w:t>
            </w:r>
          </w:p>
        </w:tc>
      </w:tr>
      <w:tr w:rsidR="003709D9" w:rsidRPr="003709D9" w14:paraId="3A277C67" w14:textId="77777777" w:rsidTr="003709D9">
        <w:tc>
          <w:tcPr>
            <w:tcW w:w="2802" w:type="dxa"/>
            <w:shd w:val="clear" w:color="auto" w:fill="auto"/>
          </w:tcPr>
          <w:p w14:paraId="6247A9E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724E1FD1"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Povećanje broja noćenja turista na području Općine Viškovo</w:t>
            </w:r>
          </w:p>
        </w:tc>
      </w:tr>
      <w:tr w:rsidR="003709D9" w:rsidRPr="003709D9" w14:paraId="098EF43A" w14:textId="77777777" w:rsidTr="003709D9">
        <w:trPr>
          <w:trHeight w:val="351"/>
        </w:trPr>
        <w:tc>
          <w:tcPr>
            <w:tcW w:w="2802" w:type="dxa"/>
            <w:shd w:val="clear" w:color="auto" w:fill="auto"/>
          </w:tcPr>
          <w:p w14:paraId="17DC4F6A"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9DF60BC"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noćenja</w:t>
            </w:r>
          </w:p>
        </w:tc>
      </w:tr>
      <w:tr w:rsidR="003709D9" w:rsidRPr="003709D9" w14:paraId="56ED624B" w14:textId="77777777" w:rsidTr="003709D9">
        <w:tc>
          <w:tcPr>
            <w:tcW w:w="2802" w:type="dxa"/>
            <w:shd w:val="clear" w:color="auto" w:fill="auto"/>
          </w:tcPr>
          <w:p w14:paraId="4C3C0626"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35C4B8AC"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22.000</w:t>
            </w:r>
          </w:p>
        </w:tc>
      </w:tr>
      <w:tr w:rsidR="003709D9" w:rsidRPr="003709D9" w14:paraId="559651AF" w14:textId="77777777" w:rsidTr="003709D9">
        <w:tc>
          <w:tcPr>
            <w:tcW w:w="2802" w:type="dxa"/>
            <w:shd w:val="clear" w:color="auto" w:fill="auto"/>
          </w:tcPr>
          <w:p w14:paraId="6BE0BFD8"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82CB130"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6.850</w:t>
            </w:r>
          </w:p>
        </w:tc>
      </w:tr>
    </w:tbl>
    <w:p w14:paraId="02C878D9" w14:textId="77777777" w:rsidR="003709D9" w:rsidRPr="003709D9" w:rsidRDefault="003709D9" w:rsidP="003709D9">
      <w:pPr>
        <w:rPr>
          <w:rFonts w:ascii="Calibri" w:hAnsi="Calibri"/>
          <w:b/>
          <w:sz w:val="22"/>
          <w:szCs w:val="22"/>
        </w:rPr>
      </w:pPr>
    </w:p>
    <w:p w14:paraId="5FD0E13D" w14:textId="77777777" w:rsidR="003709D9" w:rsidRPr="003709D9" w:rsidRDefault="003709D9" w:rsidP="003709D9">
      <w:pPr>
        <w:rPr>
          <w:rFonts w:ascii="Calibri" w:hAnsi="Calibri"/>
          <w:sz w:val="22"/>
          <w:szCs w:val="22"/>
        </w:rPr>
      </w:pPr>
      <w:r w:rsidRPr="003709D9">
        <w:rPr>
          <w:rFonts w:ascii="Calibri" w:hAnsi="Calibri"/>
          <w:b/>
          <w:sz w:val="22"/>
          <w:szCs w:val="22"/>
        </w:rPr>
        <w:t>Cilj 3.:</w:t>
      </w:r>
      <w:r w:rsidRPr="003709D9">
        <w:rPr>
          <w:rFonts w:ascii="Calibri" w:hAnsi="Calibri"/>
          <w:sz w:val="22"/>
          <w:szCs w:val="22"/>
        </w:rPr>
        <w:t xml:space="preserve"> Promocija Općine Viškovo kroz organizaciju manifestacija i promidžbenih aktivnosti. Cilj je ostvaren u skladu s planom.</w:t>
      </w:r>
    </w:p>
    <w:p w14:paraId="6B5DDB25" w14:textId="77777777" w:rsidR="003709D9" w:rsidRPr="003709D9" w:rsidRDefault="003709D9" w:rsidP="003709D9">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0F7305C4" w14:textId="77777777" w:rsidTr="003709D9">
        <w:tc>
          <w:tcPr>
            <w:tcW w:w="2802" w:type="dxa"/>
            <w:shd w:val="clear" w:color="auto" w:fill="auto"/>
          </w:tcPr>
          <w:p w14:paraId="0AAD003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9ED4B6B"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organiziranih manifestacija tijekom godine</w:t>
            </w:r>
          </w:p>
        </w:tc>
      </w:tr>
      <w:tr w:rsidR="003709D9" w:rsidRPr="003709D9" w14:paraId="18943887" w14:textId="77777777" w:rsidTr="003709D9">
        <w:tc>
          <w:tcPr>
            <w:tcW w:w="2802" w:type="dxa"/>
            <w:shd w:val="clear" w:color="auto" w:fill="auto"/>
          </w:tcPr>
          <w:p w14:paraId="4AB0E507"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7F4F198D"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Organiziranje manifestacija i promidžbenih aktivnosti radi povećanja posjećenosti i promidžbe Općine Viškovo</w:t>
            </w:r>
          </w:p>
        </w:tc>
      </w:tr>
      <w:tr w:rsidR="003709D9" w:rsidRPr="003709D9" w14:paraId="5E0DA34C" w14:textId="77777777" w:rsidTr="003709D9">
        <w:tc>
          <w:tcPr>
            <w:tcW w:w="2802" w:type="dxa"/>
            <w:shd w:val="clear" w:color="auto" w:fill="auto"/>
          </w:tcPr>
          <w:p w14:paraId="094941BA"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5A6B364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manifestacija</w:t>
            </w:r>
          </w:p>
        </w:tc>
      </w:tr>
      <w:tr w:rsidR="003709D9" w:rsidRPr="003709D9" w14:paraId="5FD1301F" w14:textId="77777777" w:rsidTr="003709D9">
        <w:tc>
          <w:tcPr>
            <w:tcW w:w="2802" w:type="dxa"/>
            <w:shd w:val="clear" w:color="auto" w:fill="auto"/>
          </w:tcPr>
          <w:p w14:paraId="4C3E773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13708CAB"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15</w:t>
            </w:r>
          </w:p>
        </w:tc>
      </w:tr>
      <w:tr w:rsidR="003709D9" w:rsidRPr="003709D9" w14:paraId="20A3E303" w14:textId="77777777" w:rsidTr="003709D9">
        <w:tc>
          <w:tcPr>
            <w:tcW w:w="2802" w:type="dxa"/>
            <w:shd w:val="clear" w:color="auto" w:fill="auto"/>
          </w:tcPr>
          <w:p w14:paraId="772FF158"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54AC63E"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7</w:t>
            </w:r>
          </w:p>
        </w:tc>
      </w:tr>
    </w:tbl>
    <w:p w14:paraId="4A489D31" w14:textId="77777777" w:rsidR="003709D9" w:rsidRPr="003709D9" w:rsidRDefault="003709D9" w:rsidP="003709D9">
      <w:pPr>
        <w:jc w:val="both"/>
        <w:rPr>
          <w:i/>
          <w:noProof/>
          <w:sz w:val="16"/>
          <w:szCs w:val="16"/>
        </w:rPr>
      </w:pPr>
    </w:p>
    <w:p w14:paraId="5EC335FE" w14:textId="77777777" w:rsidR="003709D9" w:rsidRPr="003709D9" w:rsidRDefault="003709D9" w:rsidP="003709D9">
      <w:pPr>
        <w:contextualSpacing/>
        <w:jc w:val="both"/>
        <w:rPr>
          <w:rFonts w:ascii="Calibri" w:eastAsia="Calibri" w:hAnsi="Calibri"/>
          <w:i/>
          <w:noProof/>
          <w:sz w:val="22"/>
          <w:szCs w:val="22"/>
          <w:lang w:eastAsia="en-US"/>
        </w:rPr>
      </w:pPr>
    </w:p>
    <w:p w14:paraId="01FB3F46" w14:textId="77777777" w:rsidR="003709D9" w:rsidRPr="003709D9" w:rsidRDefault="003709D9" w:rsidP="003709D9">
      <w:pPr>
        <w:contextualSpacing/>
        <w:jc w:val="both"/>
        <w:rPr>
          <w:rFonts w:ascii="Calibri" w:hAnsi="Calibri"/>
          <w:sz w:val="22"/>
          <w:szCs w:val="22"/>
        </w:rPr>
      </w:pPr>
    </w:p>
    <w:p w14:paraId="1EB7066C" w14:textId="77777777" w:rsidR="003709D9" w:rsidRPr="003709D9" w:rsidRDefault="003709D9" w:rsidP="003709D9">
      <w:pPr>
        <w:rPr>
          <w:rFonts w:ascii="Calibri" w:hAnsi="Calibri"/>
          <w:b/>
          <w:noProof/>
          <w:sz w:val="22"/>
          <w:szCs w:val="22"/>
        </w:rPr>
      </w:pPr>
      <w:r w:rsidRPr="003709D9">
        <w:rPr>
          <w:rFonts w:ascii="Calibri" w:hAnsi="Calibri"/>
          <w:b/>
          <w:noProof/>
          <w:sz w:val="22"/>
          <w:szCs w:val="22"/>
        </w:rPr>
        <w:t>A311102 Potpore i poticaji za razvoj poljoprivrede</w:t>
      </w:r>
    </w:p>
    <w:p w14:paraId="6E7E143B" w14:textId="77777777" w:rsidR="003709D9" w:rsidRPr="003709D9" w:rsidRDefault="003709D9" w:rsidP="003709D9">
      <w:pPr>
        <w:jc w:val="both"/>
        <w:rPr>
          <w:rFonts w:ascii="Calibri" w:hAnsi="Calibri"/>
          <w:noProof/>
          <w:sz w:val="22"/>
          <w:szCs w:val="22"/>
        </w:rPr>
      </w:pPr>
    </w:p>
    <w:p w14:paraId="75DB18B6" w14:textId="77777777" w:rsidR="003709D9" w:rsidRPr="003709D9" w:rsidRDefault="003709D9" w:rsidP="003709D9">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714FF2ED"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23277532" w14:textId="77777777" w:rsidR="003709D9" w:rsidRPr="003709D9" w:rsidRDefault="003709D9" w:rsidP="003709D9">
      <w:pPr>
        <w:jc w:val="both"/>
        <w:rPr>
          <w:rFonts w:ascii="Calibri" w:hAnsi="Calibri"/>
          <w:noProof/>
          <w:sz w:val="16"/>
          <w:szCs w:val="16"/>
        </w:rPr>
      </w:pPr>
    </w:p>
    <w:p w14:paraId="3BC7C5D2"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79FCEE24" w14:textId="77777777" w:rsidR="003709D9" w:rsidRPr="003709D9" w:rsidRDefault="003709D9" w:rsidP="003709D9">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E9760FF" w14:textId="77777777" w:rsidTr="003709D9">
        <w:tc>
          <w:tcPr>
            <w:tcW w:w="2802" w:type="dxa"/>
            <w:shd w:val="clear" w:color="auto" w:fill="auto"/>
          </w:tcPr>
          <w:p w14:paraId="7748C7A5"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E200CC9"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3709D9" w:rsidRPr="003709D9" w14:paraId="110C84C0" w14:textId="77777777" w:rsidTr="003709D9">
        <w:tc>
          <w:tcPr>
            <w:tcW w:w="2802" w:type="dxa"/>
            <w:shd w:val="clear" w:color="auto" w:fill="auto"/>
          </w:tcPr>
          <w:p w14:paraId="4070F8A5"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48FF9BE5"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3709D9" w:rsidRPr="003709D9" w14:paraId="36FAAAC1" w14:textId="77777777" w:rsidTr="003709D9">
        <w:tc>
          <w:tcPr>
            <w:tcW w:w="2802" w:type="dxa"/>
            <w:shd w:val="clear" w:color="auto" w:fill="auto"/>
          </w:tcPr>
          <w:p w14:paraId="284D6416"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3C056B85"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w:t>
            </w:r>
          </w:p>
        </w:tc>
      </w:tr>
      <w:tr w:rsidR="003709D9" w:rsidRPr="003709D9" w14:paraId="7FF0C91C" w14:textId="77777777" w:rsidTr="003709D9">
        <w:tc>
          <w:tcPr>
            <w:tcW w:w="2802" w:type="dxa"/>
            <w:shd w:val="clear" w:color="auto" w:fill="auto"/>
          </w:tcPr>
          <w:p w14:paraId="497574FF"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3A162E08"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w:t>
            </w:r>
          </w:p>
        </w:tc>
      </w:tr>
      <w:tr w:rsidR="003709D9" w:rsidRPr="003709D9" w14:paraId="7DCCC26F" w14:textId="77777777" w:rsidTr="003709D9">
        <w:tc>
          <w:tcPr>
            <w:tcW w:w="2802" w:type="dxa"/>
            <w:shd w:val="clear" w:color="auto" w:fill="auto"/>
          </w:tcPr>
          <w:p w14:paraId="53604011"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E86A09F"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w:t>
            </w:r>
          </w:p>
        </w:tc>
      </w:tr>
    </w:tbl>
    <w:p w14:paraId="334C11E3" w14:textId="77777777" w:rsidR="003709D9" w:rsidRPr="003709D9" w:rsidRDefault="003709D9" w:rsidP="003709D9">
      <w:pPr>
        <w:ind w:left="720"/>
        <w:contextualSpacing/>
        <w:jc w:val="both"/>
        <w:rPr>
          <w:rFonts w:ascii="Calibri" w:hAnsi="Calibri"/>
          <w:sz w:val="16"/>
          <w:szCs w:val="16"/>
        </w:rPr>
      </w:pPr>
    </w:p>
    <w:p w14:paraId="08570B28" w14:textId="77777777" w:rsidR="003709D9" w:rsidRPr="003709D9" w:rsidRDefault="003709D9" w:rsidP="003709D9">
      <w:pPr>
        <w:jc w:val="both"/>
        <w:rPr>
          <w:rFonts w:ascii="Calibri" w:hAnsi="Calibri"/>
          <w:b/>
          <w:bCs/>
          <w:sz w:val="22"/>
          <w:szCs w:val="22"/>
        </w:rPr>
      </w:pPr>
    </w:p>
    <w:p w14:paraId="0E53C145" w14:textId="77777777" w:rsidR="003709D9" w:rsidRDefault="003709D9" w:rsidP="003709D9">
      <w:pPr>
        <w:shd w:val="clear" w:color="auto" w:fill="FFFFFF"/>
        <w:rPr>
          <w:rFonts w:asciiTheme="minorHAnsi" w:hAnsiTheme="minorHAnsi"/>
          <w:b/>
          <w:sz w:val="22"/>
          <w:szCs w:val="22"/>
        </w:rPr>
      </w:pPr>
    </w:p>
    <w:p w14:paraId="5E5205A3" w14:textId="77777777" w:rsidR="00D47307" w:rsidRDefault="00D47307" w:rsidP="003709D9">
      <w:pPr>
        <w:shd w:val="clear" w:color="auto" w:fill="FFFFFF"/>
        <w:rPr>
          <w:rFonts w:asciiTheme="minorHAnsi" w:hAnsiTheme="minorHAnsi"/>
          <w:b/>
          <w:sz w:val="22"/>
          <w:szCs w:val="22"/>
        </w:rPr>
      </w:pPr>
    </w:p>
    <w:p w14:paraId="0BAF39DA" w14:textId="77777777" w:rsidR="00D47307" w:rsidRDefault="00D47307" w:rsidP="003709D9">
      <w:pPr>
        <w:shd w:val="clear" w:color="auto" w:fill="FFFFFF"/>
        <w:rPr>
          <w:rFonts w:asciiTheme="minorHAnsi" w:hAnsiTheme="minorHAnsi"/>
          <w:b/>
          <w:sz w:val="22"/>
          <w:szCs w:val="22"/>
        </w:rPr>
      </w:pPr>
    </w:p>
    <w:p w14:paraId="3E2A2F56" w14:textId="77777777" w:rsidR="003709D9" w:rsidRPr="003709D9" w:rsidRDefault="003709D9" w:rsidP="003709D9">
      <w:pPr>
        <w:shd w:val="clear" w:color="auto" w:fill="FFFFFF"/>
        <w:rPr>
          <w:rFonts w:asciiTheme="minorHAnsi" w:hAnsiTheme="minorHAnsi"/>
          <w:b/>
          <w:sz w:val="22"/>
          <w:szCs w:val="22"/>
        </w:rPr>
      </w:pPr>
      <w:r w:rsidRPr="003709D9">
        <w:rPr>
          <w:rFonts w:asciiTheme="minorHAnsi" w:hAnsiTheme="minorHAnsi"/>
          <w:b/>
          <w:sz w:val="22"/>
          <w:szCs w:val="22"/>
        </w:rPr>
        <w:lastRenderedPageBreak/>
        <w:t>PROGRAM 4000: IZRADA DOKUMENATA PROSTORNOG UREĐENJA</w:t>
      </w:r>
    </w:p>
    <w:p w14:paraId="7366C3B7" w14:textId="77777777" w:rsidR="003709D9" w:rsidRPr="003709D9" w:rsidRDefault="003709D9" w:rsidP="003709D9">
      <w:pPr>
        <w:shd w:val="clear" w:color="auto" w:fill="FFFFFF"/>
        <w:ind w:left="426"/>
        <w:contextualSpacing/>
        <w:jc w:val="both"/>
        <w:rPr>
          <w:rFonts w:ascii="Calibri" w:eastAsia="Calibri" w:hAnsi="Calibri"/>
          <w:b/>
          <w:i/>
          <w:sz w:val="22"/>
          <w:szCs w:val="22"/>
          <w:lang w:eastAsia="en-US"/>
        </w:rPr>
      </w:pPr>
    </w:p>
    <w:p w14:paraId="486F3CA4"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6E762E7A" w14:textId="77777777" w:rsidR="003709D9" w:rsidRPr="003709D9" w:rsidRDefault="003709D9" w:rsidP="003709D9">
      <w:pPr>
        <w:numPr>
          <w:ilvl w:val="0"/>
          <w:numId w:val="2"/>
        </w:numPr>
        <w:shd w:val="clear" w:color="auto" w:fill="FFFFFF"/>
        <w:ind w:left="993" w:hanging="284"/>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46E1E26D"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gradnji („Narodne novine“ broj: 153/13., 20/17. i 39/19.)</w:t>
      </w:r>
    </w:p>
    <w:p w14:paraId="62B83CD9"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prostornom uređenju („Narodne novine“ broj: 153/13., 65/17., 114/18. i 39/19.)</w:t>
      </w:r>
    </w:p>
    <w:p w14:paraId="51033516"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poslovima i djelatnostima prostornog uređenja i gradnje („Narodne novine“ broj: 78/15. i 118/18.)</w:t>
      </w:r>
    </w:p>
    <w:p w14:paraId="0318682F"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obavljanju geodetske djelatnosti („Narodne novine“ broj: 25/18.)</w:t>
      </w:r>
    </w:p>
    <w:p w14:paraId="5A6188B9" w14:textId="77777777" w:rsidR="003709D9" w:rsidRPr="003709D9" w:rsidRDefault="003709D9" w:rsidP="003709D9">
      <w:pPr>
        <w:numPr>
          <w:ilvl w:val="0"/>
          <w:numId w:val="2"/>
        </w:numPr>
        <w:spacing w:line="276" w:lineRule="auto"/>
        <w:ind w:left="993" w:hanging="284"/>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6AC6FD25" w14:textId="77777777" w:rsidR="003709D9" w:rsidRPr="003709D9" w:rsidRDefault="003709D9" w:rsidP="003709D9">
      <w:pPr>
        <w:rPr>
          <w:rFonts w:asciiTheme="minorHAnsi" w:hAnsiTheme="minorHAnsi"/>
          <w:sz w:val="22"/>
          <w:szCs w:val="22"/>
        </w:rPr>
      </w:pPr>
    </w:p>
    <w:p w14:paraId="3081929C" w14:textId="77777777" w:rsidR="003709D9" w:rsidRPr="003709D9" w:rsidRDefault="003709D9" w:rsidP="003709D9">
      <w:pPr>
        <w:jc w:val="both"/>
        <w:rPr>
          <w:rFonts w:asciiTheme="minorHAnsi" w:hAnsiTheme="minorHAnsi"/>
          <w:sz w:val="22"/>
          <w:szCs w:val="22"/>
          <w:lang w:eastAsia="en-US"/>
        </w:rPr>
      </w:pPr>
      <w:r w:rsidRPr="003709D9">
        <w:rPr>
          <w:rFonts w:asciiTheme="minorHAnsi" w:hAnsiTheme="minorHAnsi"/>
          <w:bCs/>
          <w:sz w:val="22"/>
          <w:szCs w:val="22"/>
          <w:lang w:eastAsia="en-US"/>
        </w:rPr>
        <w:t xml:space="preserve">Ukupno planirana sredstva na razini programa iznose 606.500,00 kuna, dok izvršenje iznosi 463.090,50 kuna, dakle program je izvršen sa 76 %. </w:t>
      </w:r>
      <w:r w:rsidRPr="003709D9">
        <w:rPr>
          <w:rFonts w:asciiTheme="minorHAnsi" w:hAnsiTheme="minorHAnsi"/>
          <w:sz w:val="22"/>
          <w:szCs w:val="22"/>
          <w:lang w:eastAsia="en-US"/>
        </w:rPr>
        <w:t>Unutar programa planirani su sljedeći kapitalni projekti i aktivnosti:</w:t>
      </w:r>
    </w:p>
    <w:p w14:paraId="75E224E3" w14:textId="77777777" w:rsidR="003709D9" w:rsidRPr="003709D9" w:rsidRDefault="003709D9" w:rsidP="003709D9">
      <w:pPr>
        <w:jc w:val="both"/>
        <w:rPr>
          <w:rFonts w:asciiTheme="minorHAnsi" w:hAnsiTheme="minorHAnsi"/>
          <w:sz w:val="22"/>
          <w:szCs w:val="22"/>
          <w:lang w:eastAsia="en-US"/>
        </w:rPr>
      </w:pPr>
    </w:p>
    <w:p w14:paraId="7FAE1DD5" w14:textId="77777777" w:rsidR="003709D9" w:rsidRPr="003709D9" w:rsidRDefault="003709D9" w:rsidP="003709D9">
      <w:pPr>
        <w:shd w:val="clear" w:color="auto" w:fill="FFFFFF"/>
        <w:rPr>
          <w:rFonts w:asciiTheme="minorHAnsi" w:hAnsiTheme="minorHAnsi"/>
          <w:b/>
          <w:sz w:val="22"/>
          <w:szCs w:val="22"/>
        </w:rPr>
      </w:pPr>
      <w:r w:rsidRPr="003709D9">
        <w:rPr>
          <w:rFonts w:asciiTheme="minorHAnsi" w:hAnsiTheme="minorHAnsi"/>
          <w:b/>
          <w:sz w:val="22"/>
          <w:szCs w:val="22"/>
        </w:rPr>
        <w:t>1. Kapitalni projekt K401013: Izrada prostorno-planskih dokumenata</w:t>
      </w:r>
    </w:p>
    <w:p w14:paraId="55BB80DE" w14:textId="77777777" w:rsidR="003709D9" w:rsidRPr="003709D9" w:rsidRDefault="003709D9" w:rsidP="003709D9">
      <w:pPr>
        <w:shd w:val="clear" w:color="auto" w:fill="FFFFFF"/>
        <w:rPr>
          <w:rFonts w:asciiTheme="minorHAnsi" w:hAnsiTheme="minorHAnsi"/>
          <w:b/>
          <w:sz w:val="22"/>
          <w:szCs w:val="22"/>
        </w:rPr>
      </w:pPr>
    </w:p>
    <w:p w14:paraId="154BB4A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U sklopu ove aktivnosti planirani su rashodi vezani uz geodetske usluge potrebne u vezi identificiranja međa, parcelacija, </w:t>
      </w:r>
      <w:proofErr w:type="spellStart"/>
      <w:r w:rsidRPr="003709D9">
        <w:rPr>
          <w:rFonts w:ascii="Calibri" w:hAnsi="Calibri"/>
          <w:sz w:val="22"/>
          <w:szCs w:val="22"/>
        </w:rPr>
        <w:t>iskolčenja</w:t>
      </w:r>
      <w:proofErr w:type="spellEnd"/>
      <w:r w:rsidRPr="003709D9">
        <w:rPr>
          <w:rFonts w:ascii="Calibri" w:hAnsi="Calibri"/>
          <w:sz w:val="22"/>
          <w:szCs w:val="22"/>
        </w:rPr>
        <w:t>, geodetskih podloga za projektiranje, upisa nerazvrstanih cesta  i drugih potreba Općine. Također planirani su i troškovi katastarske izmjere u Marinićima te sredstva potrebna za izradu izmjena i dopuna postojećih ili izradu novih planova nižeg reda</w:t>
      </w:r>
      <w:r w:rsidRPr="003709D9">
        <w:rPr>
          <w:rFonts w:ascii="Calibri" w:eastAsia="Calibri" w:hAnsi="Calibri"/>
          <w:sz w:val="22"/>
          <w:szCs w:val="22"/>
          <w:lang w:eastAsia="en-US"/>
        </w:rPr>
        <w:t>.</w:t>
      </w:r>
    </w:p>
    <w:p w14:paraId="145ECCCE" w14:textId="77777777" w:rsidR="003709D9" w:rsidRPr="003709D9" w:rsidRDefault="003709D9" w:rsidP="003709D9">
      <w:pPr>
        <w:jc w:val="both"/>
        <w:rPr>
          <w:rFonts w:ascii="Calibri" w:hAnsi="Calibri" w:cs="Calibri"/>
          <w:sz w:val="22"/>
          <w:szCs w:val="22"/>
        </w:rPr>
      </w:pPr>
      <w:r w:rsidRPr="003709D9">
        <w:rPr>
          <w:rFonts w:asciiTheme="minorHAnsi" w:hAnsiTheme="minorHAnsi"/>
          <w:sz w:val="22"/>
          <w:szCs w:val="22"/>
          <w:lang w:eastAsia="en-US"/>
        </w:rPr>
        <w:t xml:space="preserve">Planirana sredstva za provođenje navedenih aktivnosti iznose 481.000,00 kuna, a u izvještajnom razdoblju realizirano je 356.415,50 kuna, odnosno 74 %. Realizacija je u skladu sa stvarnim potrebama koje su se pojavile u izvještajnom razdoblju. </w:t>
      </w:r>
      <w:r w:rsidRPr="003709D9">
        <w:rPr>
          <w:rFonts w:ascii="Calibri" w:hAnsi="Calibri" w:cs="Calibri"/>
          <w:sz w:val="22"/>
          <w:szCs w:val="22"/>
        </w:rPr>
        <w:t xml:space="preserve">Tako je usvojena I. izmjena i dopuna DPU rekreacijskog centra u </w:t>
      </w:r>
      <w:proofErr w:type="spellStart"/>
      <w:r w:rsidRPr="003709D9">
        <w:rPr>
          <w:rFonts w:ascii="Calibri" w:hAnsi="Calibri" w:cs="Calibri"/>
          <w:sz w:val="22"/>
          <w:szCs w:val="22"/>
        </w:rPr>
        <w:t>Marčeljima</w:t>
      </w:r>
      <w:proofErr w:type="spellEnd"/>
      <w:r w:rsidRPr="003709D9">
        <w:rPr>
          <w:rFonts w:ascii="Calibri" w:hAnsi="Calibri" w:cs="Calibri"/>
          <w:sz w:val="22"/>
          <w:szCs w:val="22"/>
        </w:rPr>
        <w:t xml:space="preserve"> te je provedena javna rasprava o Prijedlogu II. izmjena i dopuna Urbanističkog plana uređenja Radne zone </w:t>
      </w:r>
      <w:proofErr w:type="spellStart"/>
      <w:r w:rsidRPr="003709D9">
        <w:rPr>
          <w:rFonts w:ascii="Calibri" w:hAnsi="Calibri" w:cs="Calibri"/>
          <w:sz w:val="22"/>
          <w:szCs w:val="22"/>
        </w:rPr>
        <w:t>Marišćina</w:t>
      </w:r>
      <w:proofErr w:type="spellEnd"/>
      <w:r w:rsidRPr="003709D9">
        <w:rPr>
          <w:rFonts w:ascii="Calibri" w:hAnsi="Calibri" w:cs="Calibri"/>
          <w:sz w:val="22"/>
          <w:szCs w:val="22"/>
        </w:rPr>
        <w:t xml:space="preserve"> K-2 (UPU-3). </w:t>
      </w:r>
      <w:r w:rsidRPr="003709D9">
        <w:rPr>
          <w:rFonts w:asciiTheme="minorHAnsi" w:eastAsia="Calibri" w:hAnsiTheme="minorHAnsi"/>
          <w:sz w:val="22"/>
          <w:szCs w:val="22"/>
        </w:rPr>
        <w:t>Također, u</w:t>
      </w:r>
      <w:r w:rsidRPr="003709D9">
        <w:rPr>
          <w:rFonts w:asciiTheme="minorHAnsi" w:hAnsiTheme="minorHAnsi"/>
          <w:sz w:val="22"/>
          <w:szCs w:val="22"/>
        </w:rPr>
        <w:t xml:space="preserve"> ovom obračunskom periodu evidentirani su i troškovi ugovoreni u 2018. godini za </w:t>
      </w:r>
      <w:r w:rsidRPr="003709D9">
        <w:rPr>
          <w:rFonts w:ascii="Calibri" w:hAnsi="Calibri" w:cs="Calibri"/>
          <w:sz w:val="22"/>
          <w:szCs w:val="22"/>
        </w:rPr>
        <w:t>izradu II. izmjena i dopuna  Prostornog plana uređenja Općine Viškovo</w:t>
      </w:r>
      <w:r w:rsidRPr="003709D9">
        <w:rPr>
          <w:rFonts w:asciiTheme="minorHAnsi" w:hAnsiTheme="minorHAnsi"/>
          <w:sz w:val="22"/>
          <w:szCs w:val="22"/>
        </w:rPr>
        <w:t>, a koji su sukladno Odluci o izvršenju proračuna evidentirani u 2019. godini.</w:t>
      </w:r>
    </w:p>
    <w:p w14:paraId="13E3B5A8" w14:textId="77777777" w:rsidR="003709D9" w:rsidRPr="003709D9" w:rsidRDefault="003709D9" w:rsidP="003709D9">
      <w:pPr>
        <w:jc w:val="both"/>
        <w:rPr>
          <w:rFonts w:ascii="Calibri" w:hAnsi="Calibri" w:cs="Calibri"/>
          <w:sz w:val="22"/>
          <w:szCs w:val="22"/>
        </w:rPr>
      </w:pPr>
    </w:p>
    <w:p w14:paraId="21BCB810"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Upisati u </w:t>
      </w:r>
      <w:proofErr w:type="spellStart"/>
      <w:r w:rsidRPr="003709D9">
        <w:rPr>
          <w:rFonts w:ascii="Calibri" w:eastAsia="Calibri" w:hAnsi="Calibri"/>
          <w:sz w:val="22"/>
          <w:szCs w:val="22"/>
          <w:lang w:eastAsia="en-US"/>
        </w:rPr>
        <w:t>posjedništvo</w:t>
      </w:r>
      <w:proofErr w:type="spellEnd"/>
      <w:r w:rsidRPr="003709D9">
        <w:rPr>
          <w:rFonts w:ascii="Calibri" w:eastAsia="Calibri" w:hAnsi="Calibri"/>
          <w:sz w:val="22"/>
          <w:szCs w:val="22"/>
          <w:lang w:eastAsia="en-US"/>
        </w:rPr>
        <w:t xml:space="preserve"> i vlasništvo ceste koje po Zakonu o cestama imaju status nerazvrstanih cesta</w:t>
      </w:r>
    </w:p>
    <w:p w14:paraId="5FEE02F8" w14:textId="77777777" w:rsidR="003709D9" w:rsidRPr="003709D9" w:rsidRDefault="003709D9" w:rsidP="003709D9">
      <w:pPr>
        <w:shd w:val="clear" w:color="auto" w:fill="FFFFFF"/>
        <w:ind w:left="708"/>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7CACB1E5" w14:textId="77777777" w:rsidTr="003709D9">
        <w:tc>
          <w:tcPr>
            <w:tcW w:w="2802" w:type="dxa"/>
          </w:tcPr>
          <w:p w14:paraId="48F4D709"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73EA402B"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Broj novoupisanih nerazvrstanih cesta/godišnje</w:t>
            </w:r>
          </w:p>
        </w:tc>
      </w:tr>
      <w:tr w:rsidR="003709D9" w:rsidRPr="003709D9" w14:paraId="28B1BCCC" w14:textId="77777777" w:rsidTr="003709D9">
        <w:tc>
          <w:tcPr>
            <w:tcW w:w="2802" w:type="dxa"/>
          </w:tcPr>
          <w:p w14:paraId="08319D33"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72685C8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3709D9">
              <w:rPr>
                <w:rFonts w:ascii="Calibri" w:eastAsia="Calibri" w:hAnsi="Calibri"/>
                <w:sz w:val="22"/>
                <w:szCs w:val="22"/>
                <w:lang w:eastAsia="en-US"/>
              </w:rPr>
              <w:t>elektro</w:t>
            </w:r>
            <w:proofErr w:type="spellEnd"/>
            <w:r w:rsidRPr="003709D9">
              <w:rPr>
                <w:rFonts w:ascii="Calibri" w:eastAsia="Calibri" w:hAnsi="Calibri"/>
                <w:sz w:val="22"/>
                <w:szCs w:val="22"/>
                <w:lang w:eastAsia="en-US"/>
              </w:rPr>
              <w:t>-mreža i sl.)</w:t>
            </w:r>
          </w:p>
        </w:tc>
      </w:tr>
      <w:tr w:rsidR="003709D9" w:rsidRPr="003709D9" w14:paraId="0E0D4129" w14:textId="77777777" w:rsidTr="003709D9">
        <w:tc>
          <w:tcPr>
            <w:tcW w:w="2802" w:type="dxa"/>
          </w:tcPr>
          <w:p w14:paraId="45A4A25E"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57F5DC3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Broj cesti /godišnje</w:t>
            </w:r>
          </w:p>
        </w:tc>
      </w:tr>
      <w:tr w:rsidR="003709D9" w:rsidRPr="003709D9" w14:paraId="150F6FEB" w14:textId="77777777" w:rsidTr="003709D9">
        <w:tc>
          <w:tcPr>
            <w:tcW w:w="2802" w:type="dxa"/>
          </w:tcPr>
          <w:p w14:paraId="2D8970F3"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0CBEF6D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4</w:t>
            </w:r>
          </w:p>
        </w:tc>
      </w:tr>
      <w:tr w:rsidR="003709D9" w:rsidRPr="003709D9" w14:paraId="2DCFF67A" w14:textId="77777777" w:rsidTr="003709D9">
        <w:tc>
          <w:tcPr>
            <w:tcW w:w="2802" w:type="dxa"/>
          </w:tcPr>
          <w:p w14:paraId="0C45427F"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486" w:type="dxa"/>
          </w:tcPr>
          <w:p w14:paraId="5814B77C"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1E2F656A" w14:textId="77777777" w:rsidR="003709D9" w:rsidRPr="003709D9" w:rsidRDefault="003709D9" w:rsidP="003709D9">
      <w:pPr>
        <w:ind w:left="708"/>
        <w:jc w:val="both"/>
        <w:rPr>
          <w:rFonts w:ascii="Calibri" w:hAnsi="Calibri"/>
          <w:b/>
          <w:sz w:val="22"/>
          <w:szCs w:val="22"/>
        </w:rPr>
      </w:pPr>
    </w:p>
    <w:p w14:paraId="1B5244BD"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Katastarska izmjera na području djela k.o. Marinići i djela k.o. </w:t>
      </w:r>
      <w:proofErr w:type="spellStart"/>
      <w:r w:rsidRPr="003709D9">
        <w:rPr>
          <w:rFonts w:ascii="Calibri" w:hAnsi="Calibri"/>
          <w:sz w:val="22"/>
          <w:szCs w:val="22"/>
        </w:rPr>
        <w:t>Srdoči</w:t>
      </w:r>
      <w:proofErr w:type="spellEnd"/>
      <w:r w:rsidRPr="003709D9">
        <w:rPr>
          <w:rFonts w:ascii="Calibri" w:hAnsi="Calibri"/>
          <w:sz w:val="22"/>
          <w:szCs w:val="22"/>
        </w:rPr>
        <w:t xml:space="preserve"> koji se nalaze na području Općine Viškovo, Cilj je realiziran u skladu s planiranom dinamikom.</w:t>
      </w:r>
    </w:p>
    <w:p w14:paraId="3E23C719" w14:textId="77777777" w:rsidR="003709D9" w:rsidRPr="003709D9" w:rsidRDefault="003709D9" w:rsidP="003709D9">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FB66983" w14:textId="77777777" w:rsidTr="003709D9">
        <w:tc>
          <w:tcPr>
            <w:tcW w:w="2802" w:type="dxa"/>
            <w:shd w:val="clear" w:color="auto" w:fill="auto"/>
          </w:tcPr>
          <w:p w14:paraId="7D99EC0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5001871"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 xml:space="preserve">Provedena katastarska izmjera na području k.o. Marinići i k.o. </w:t>
            </w:r>
            <w:proofErr w:type="spellStart"/>
            <w:r w:rsidRPr="003709D9">
              <w:rPr>
                <w:rFonts w:ascii="Calibri" w:eastAsia="Calibri" w:hAnsi="Calibri"/>
                <w:sz w:val="22"/>
                <w:szCs w:val="22"/>
              </w:rPr>
              <w:t>Srdoči</w:t>
            </w:r>
            <w:proofErr w:type="spellEnd"/>
            <w:r w:rsidRPr="003709D9">
              <w:rPr>
                <w:rFonts w:ascii="Calibri" w:eastAsia="Calibri" w:hAnsi="Calibri"/>
                <w:sz w:val="22"/>
                <w:szCs w:val="22"/>
              </w:rPr>
              <w:t xml:space="preserve"> u Općini Viškovo</w:t>
            </w:r>
          </w:p>
        </w:tc>
      </w:tr>
      <w:tr w:rsidR="003709D9" w:rsidRPr="003709D9" w14:paraId="105A20CB" w14:textId="77777777" w:rsidTr="003709D9">
        <w:tc>
          <w:tcPr>
            <w:tcW w:w="2802" w:type="dxa"/>
            <w:shd w:val="clear" w:color="auto" w:fill="auto"/>
          </w:tcPr>
          <w:p w14:paraId="53FAA4D9"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1930600"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 xml:space="preserve">Usklađenje katastarskih i gruntovnih evidencija na području k.o. Marinići i k.o. </w:t>
            </w:r>
            <w:proofErr w:type="spellStart"/>
            <w:r w:rsidRPr="003709D9">
              <w:rPr>
                <w:rFonts w:ascii="Calibri" w:eastAsia="Calibri" w:hAnsi="Calibri"/>
                <w:sz w:val="22"/>
                <w:szCs w:val="22"/>
              </w:rPr>
              <w:t>Srdoči</w:t>
            </w:r>
            <w:proofErr w:type="spellEnd"/>
            <w:r w:rsidRPr="003709D9">
              <w:rPr>
                <w:rFonts w:ascii="Calibri" w:eastAsia="Calibri" w:hAnsi="Calibri"/>
                <w:sz w:val="22"/>
                <w:szCs w:val="22"/>
              </w:rPr>
              <w:t xml:space="preserve"> u Općini Viškovo </w:t>
            </w:r>
          </w:p>
        </w:tc>
      </w:tr>
      <w:tr w:rsidR="003709D9" w:rsidRPr="003709D9" w14:paraId="5288AE78" w14:textId="77777777" w:rsidTr="003709D9">
        <w:tc>
          <w:tcPr>
            <w:tcW w:w="2802" w:type="dxa"/>
            <w:shd w:val="clear" w:color="auto" w:fill="auto"/>
          </w:tcPr>
          <w:p w14:paraId="6CA8C9B6"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24F2D47"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w:t>
            </w:r>
          </w:p>
        </w:tc>
      </w:tr>
      <w:tr w:rsidR="003709D9" w:rsidRPr="003709D9" w14:paraId="72461014" w14:textId="77777777" w:rsidTr="003709D9">
        <w:tc>
          <w:tcPr>
            <w:tcW w:w="2802" w:type="dxa"/>
            <w:shd w:val="clear" w:color="auto" w:fill="auto"/>
          </w:tcPr>
          <w:p w14:paraId="609A1BD7"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132AF6AD"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65</w:t>
            </w:r>
          </w:p>
        </w:tc>
      </w:tr>
      <w:tr w:rsidR="003709D9" w:rsidRPr="003709D9" w14:paraId="504E2B26" w14:textId="77777777" w:rsidTr="003709D9">
        <w:tc>
          <w:tcPr>
            <w:tcW w:w="2802" w:type="dxa"/>
            <w:shd w:val="clear" w:color="auto" w:fill="auto"/>
          </w:tcPr>
          <w:p w14:paraId="04E3C92E"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Ostvarena vrijednost u izvještajnom razdoblju</w:t>
            </w:r>
          </w:p>
        </w:tc>
        <w:tc>
          <w:tcPr>
            <w:tcW w:w="6486" w:type="dxa"/>
            <w:shd w:val="clear" w:color="auto" w:fill="auto"/>
          </w:tcPr>
          <w:p w14:paraId="31A98B35"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100</w:t>
            </w:r>
          </w:p>
        </w:tc>
      </w:tr>
    </w:tbl>
    <w:p w14:paraId="084F9CE1" w14:textId="77777777" w:rsidR="003709D9" w:rsidRPr="003709D9" w:rsidRDefault="003709D9" w:rsidP="003709D9">
      <w:pPr>
        <w:shd w:val="clear" w:color="auto" w:fill="FFFFFF"/>
        <w:rPr>
          <w:rFonts w:ascii="Calibri" w:hAnsi="Calibri"/>
          <w:sz w:val="22"/>
          <w:szCs w:val="22"/>
        </w:rPr>
      </w:pPr>
      <w:r w:rsidRPr="003709D9">
        <w:rPr>
          <w:rFonts w:ascii="Calibri" w:hAnsi="Calibri"/>
          <w:b/>
          <w:sz w:val="22"/>
          <w:szCs w:val="22"/>
        </w:rPr>
        <w:lastRenderedPageBreak/>
        <w:t xml:space="preserve">Cilj 3.: </w:t>
      </w:r>
      <w:r w:rsidRPr="003709D9">
        <w:rPr>
          <w:rFonts w:ascii="Calibri" w:hAnsi="Calibri"/>
          <w:sz w:val="22"/>
          <w:szCs w:val="22"/>
        </w:rPr>
        <w:t xml:space="preserve">Izrada prostornih planova nižeg reda. Cilj se ostvaruje sukladno planiranoj  dinamici.    </w:t>
      </w:r>
    </w:p>
    <w:p w14:paraId="71420A53" w14:textId="77777777" w:rsidR="003709D9" w:rsidRPr="003709D9" w:rsidRDefault="003709D9" w:rsidP="003709D9">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DAF848B" w14:textId="77777777" w:rsidTr="003709D9">
        <w:tc>
          <w:tcPr>
            <w:tcW w:w="2802" w:type="dxa"/>
          </w:tcPr>
          <w:p w14:paraId="0D9300E6"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5B963D0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Gotovost prostornih planova nižeg reda po godini</w:t>
            </w:r>
          </w:p>
        </w:tc>
      </w:tr>
      <w:tr w:rsidR="003709D9" w:rsidRPr="003709D9" w14:paraId="2D0790CA" w14:textId="77777777" w:rsidTr="003709D9">
        <w:tc>
          <w:tcPr>
            <w:tcW w:w="2802" w:type="dxa"/>
          </w:tcPr>
          <w:p w14:paraId="417C83EA"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60DD836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Izrada novih prostornih planova ili izmjena i dopuna postojećih nižeg reda kojima će se detaljnije definirati uvjeti razvoja nekog područja </w:t>
            </w:r>
          </w:p>
        </w:tc>
      </w:tr>
      <w:tr w:rsidR="003709D9" w:rsidRPr="003709D9" w14:paraId="5F3B4A9B" w14:textId="77777777" w:rsidTr="003709D9">
        <w:tc>
          <w:tcPr>
            <w:tcW w:w="2802" w:type="dxa"/>
          </w:tcPr>
          <w:p w14:paraId="164A64F6"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3F0FE119"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Broj izrađenih planova po godini</w:t>
            </w:r>
          </w:p>
        </w:tc>
      </w:tr>
      <w:tr w:rsidR="003709D9" w:rsidRPr="003709D9" w14:paraId="7CF6FA97" w14:textId="77777777" w:rsidTr="003709D9">
        <w:tc>
          <w:tcPr>
            <w:tcW w:w="2802" w:type="dxa"/>
          </w:tcPr>
          <w:p w14:paraId="00AA03F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1565C9A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5</w:t>
            </w:r>
          </w:p>
        </w:tc>
      </w:tr>
      <w:tr w:rsidR="003709D9" w:rsidRPr="003709D9" w14:paraId="6806C31F" w14:textId="77777777" w:rsidTr="003709D9">
        <w:tc>
          <w:tcPr>
            <w:tcW w:w="2802" w:type="dxa"/>
          </w:tcPr>
          <w:p w14:paraId="29F86B28"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3A3395CE"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bl>
    <w:p w14:paraId="66785A72" w14:textId="77777777" w:rsidR="003709D9" w:rsidRPr="003709D9" w:rsidRDefault="003709D9" w:rsidP="003709D9">
      <w:pPr>
        <w:shd w:val="clear" w:color="auto" w:fill="FFFFFF"/>
        <w:contextualSpacing/>
        <w:jc w:val="both"/>
        <w:rPr>
          <w:rFonts w:ascii="Calibri" w:hAnsi="Calibri"/>
          <w:b/>
          <w:sz w:val="22"/>
          <w:szCs w:val="22"/>
        </w:rPr>
      </w:pPr>
    </w:p>
    <w:p w14:paraId="3232AD9E" w14:textId="77777777" w:rsidR="003709D9" w:rsidRPr="003709D9" w:rsidRDefault="003709D9" w:rsidP="003709D9">
      <w:pPr>
        <w:shd w:val="clear" w:color="auto" w:fill="FFFFFF"/>
        <w:contextualSpacing/>
        <w:jc w:val="both"/>
        <w:rPr>
          <w:rFonts w:ascii="Calibri" w:eastAsia="Calibri" w:hAnsi="Calibri"/>
          <w:i/>
          <w:sz w:val="22"/>
          <w:szCs w:val="22"/>
          <w:lang w:eastAsia="en-US"/>
        </w:rPr>
      </w:pPr>
      <w:r w:rsidRPr="003709D9">
        <w:rPr>
          <w:rFonts w:ascii="Calibri" w:hAnsi="Calibri"/>
          <w:b/>
          <w:sz w:val="22"/>
          <w:szCs w:val="22"/>
        </w:rPr>
        <w:t xml:space="preserve">Cilj 4.: </w:t>
      </w:r>
      <w:r w:rsidRPr="003709D9">
        <w:rPr>
          <w:rFonts w:ascii="Calibri" w:hAnsi="Calibri"/>
          <w:sz w:val="22"/>
          <w:szCs w:val="22"/>
        </w:rPr>
        <w:t xml:space="preserve">Izrada studije uređenja zone </w:t>
      </w:r>
      <w:proofErr w:type="spellStart"/>
      <w:r w:rsidRPr="003709D9">
        <w:rPr>
          <w:rFonts w:ascii="Calibri" w:hAnsi="Calibri"/>
          <w:sz w:val="22"/>
          <w:szCs w:val="22"/>
        </w:rPr>
        <w:t>Bujki</w:t>
      </w:r>
      <w:proofErr w:type="spellEnd"/>
      <w:r w:rsidRPr="003709D9">
        <w:rPr>
          <w:rFonts w:ascii="Calibri" w:hAnsi="Calibri"/>
          <w:sz w:val="22"/>
          <w:szCs w:val="22"/>
        </w:rPr>
        <w:t>. Realizacija ovog cilj nije planirana u ovom izvještajnom razdoblju.</w:t>
      </w:r>
    </w:p>
    <w:p w14:paraId="5D3B56F2" w14:textId="77777777" w:rsidR="003709D9" w:rsidRPr="003709D9" w:rsidRDefault="003709D9" w:rsidP="003709D9">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0D5EBA7" w14:textId="77777777" w:rsidTr="003709D9">
        <w:tc>
          <w:tcPr>
            <w:tcW w:w="2802" w:type="dxa"/>
          </w:tcPr>
          <w:p w14:paraId="488365D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73E7DB5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Izrađena studija</w:t>
            </w:r>
          </w:p>
        </w:tc>
      </w:tr>
      <w:tr w:rsidR="003709D9" w:rsidRPr="003709D9" w14:paraId="0274EB0E" w14:textId="77777777" w:rsidTr="003709D9">
        <w:tc>
          <w:tcPr>
            <w:tcW w:w="2802" w:type="dxa"/>
          </w:tcPr>
          <w:p w14:paraId="49BE19B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1CEE711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Unaprjeđenje prostora općine  </w:t>
            </w:r>
          </w:p>
        </w:tc>
      </w:tr>
      <w:tr w:rsidR="003709D9" w:rsidRPr="003709D9" w14:paraId="7C289682" w14:textId="77777777" w:rsidTr="003709D9">
        <w:tc>
          <w:tcPr>
            <w:tcW w:w="2802" w:type="dxa"/>
          </w:tcPr>
          <w:p w14:paraId="5A6A22F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34CB73D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w:t>
            </w:r>
          </w:p>
        </w:tc>
      </w:tr>
      <w:tr w:rsidR="003709D9" w:rsidRPr="003709D9" w14:paraId="24182954" w14:textId="77777777" w:rsidTr="003709D9">
        <w:tc>
          <w:tcPr>
            <w:tcW w:w="2802" w:type="dxa"/>
          </w:tcPr>
          <w:p w14:paraId="3C23066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26B90C4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r w:rsidR="003709D9" w:rsidRPr="003709D9" w14:paraId="1CC8DEA8" w14:textId="77777777" w:rsidTr="003709D9">
        <w:tc>
          <w:tcPr>
            <w:tcW w:w="2802" w:type="dxa"/>
          </w:tcPr>
          <w:p w14:paraId="4DF63DD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7AAEBE5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61129EC8" w14:textId="77777777" w:rsidR="003709D9" w:rsidRPr="003709D9" w:rsidRDefault="003709D9" w:rsidP="003709D9">
      <w:pPr>
        <w:shd w:val="clear" w:color="auto" w:fill="FFFFFF"/>
        <w:rPr>
          <w:rFonts w:asciiTheme="minorHAnsi" w:eastAsia="Calibri" w:hAnsiTheme="minorHAnsi"/>
          <w:b/>
          <w:sz w:val="22"/>
          <w:szCs w:val="22"/>
        </w:rPr>
      </w:pPr>
    </w:p>
    <w:p w14:paraId="22625100" w14:textId="77777777" w:rsidR="003709D9" w:rsidRPr="003709D9" w:rsidRDefault="003709D9" w:rsidP="003709D9">
      <w:pPr>
        <w:shd w:val="clear" w:color="auto" w:fill="FFFFFF"/>
        <w:rPr>
          <w:rFonts w:asciiTheme="minorHAnsi" w:eastAsia="Calibri" w:hAnsiTheme="minorHAnsi"/>
          <w:b/>
          <w:sz w:val="22"/>
          <w:szCs w:val="22"/>
        </w:rPr>
      </w:pPr>
    </w:p>
    <w:p w14:paraId="30CA2785" w14:textId="77777777" w:rsidR="003709D9" w:rsidRPr="003709D9" w:rsidRDefault="003709D9" w:rsidP="003709D9">
      <w:pPr>
        <w:shd w:val="clear" w:color="auto" w:fill="FFFFFF"/>
        <w:rPr>
          <w:rFonts w:asciiTheme="minorHAnsi" w:eastAsia="Calibri" w:hAnsiTheme="minorHAnsi"/>
          <w:b/>
          <w:sz w:val="22"/>
          <w:szCs w:val="22"/>
        </w:rPr>
      </w:pPr>
      <w:r w:rsidRPr="003709D9">
        <w:rPr>
          <w:rFonts w:asciiTheme="minorHAnsi" w:eastAsia="Calibri" w:hAnsiTheme="minorHAnsi"/>
          <w:b/>
          <w:sz w:val="22"/>
          <w:szCs w:val="22"/>
        </w:rPr>
        <w:t>2. Aktivnost A401014: Razvoj geografskog informacijskog sustava</w:t>
      </w:r>
    </w:p>
    <w:p w14:paraId="565AEDD6" w14:textId="77777777" w:rsidR="003709D9" w:rsidRPr="003709D9" w:rsidRDefault="003709D9" w:rsidP="003709D9">
      <w:pPr>
        <w:shd w:val="clear" w:color="auto" w:fill="FFFFFF"/>
        <w:rPr>
          <w:rFonts w:asciiTheme="minorHAnsi" w:eastAsia="Calibri" w:hAnsiTheme="minorHAnsi"/>
          <w:b/>
          <w:sz w:val="22"/>
          <w:szCs w:val="22"/>
        </w:rPr>
      </w:pPr>
    </w:p>
    <w:p w14:paraId="7963006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3709D9">
        <w:rPr>
          <w:rFonts w:ascii="Calibri" w:eastAsia="Calibri" w:hAnsi="Calibri"/>
          <w:sz w:val="22"/>
          <w:szCs w:val="22"/>
          <w:lang w:eastAsia="en-US"/>
        </w:rPr>
        <w:t>Zakrpaj.to</w:t>
      </w:r>
      <w:proofErr w:type="spellEnd"/>
      <w:r w:rsidRPr="003709D9">
        <w:rPr>
          <w:rFonts w:ascii="Calibri" w:eastAsia="Calibri" w:hAnsi="Calibri"/>
          <w:sz w:val="22"/>
          <w:szCs w:val="22"/>
          <w:lang w:eastAsia="en-US"/>
        </w:rPr>
        <w:t xml:space="preserve"> te GIS-a Općine Viškovo i održavanje i korištenje </w:t>
      </w:r>
      <w:proofErr w:type="spellStart"/>
      <w:r w:rsidRPr="003709D9">
        <w:rPr>
          <w:rFonts w:ascii="Calibri" w:eastAsia="Calibri" w:hAnsi="Calibri"/>
          <w:sz w:val="22"/>
          <w:szCs w:val="22"/>
          <w:lang w:eastAsia="en-US"/>
        </w:rPr>
        <w:t>geoinformacijskog</w:t>
      </w:r>
      <w:proofErr w:type="spellEnd"/>
      <w:r w:rsidRPr="003709D9">
        <w:rPr>
          <w:rFonts w:ascii="Calibri" w:eastAsia="Calibri" w:hAnsi="Calibri"/>
          <w:sz w:val="22"/>
          <w:szCs w:val="22"/>
          <w:lang w:eastAsia="en-US"/>
        </w:rPr>
        <w:t xml:space="preserve"> sustava prostornog uređenja PGŽ. Isto tako planirano je i održavanje GIS-a javne rasvjete te </w:t>
      </w:r>
      <w:proofErr w:type="spellStart"/>
      <w:r w:rsidRPr="003709D9">
        <w:rPr>
          <w:rFonts w:ascii="Calibri" w:eastAsia="Calibri" w:hAnsi="Calibri"/>
          <w:sz w:val="22"/>
          <w:szCs w:val="22"/>
          <w:lang w:eastAsia="en-US"/>
        </w:rPr>
        <w:t>aerofotogrametrijska</w:t>
      </w:r>
      <w:proofErr w:type="spellEnd"/>
      <w:r w:rsidRPr="003709D9">
        <w:rPr>
          <w:rFonts w:ascii="Calibri" w:eastAsia="Calibri" w:hAnsi="Calibri"/>
          <w:sz w:val="22"/>
          <w:szCs w:val="22"/>
          <w:lang w:eastAsia="en-US"/>
        </w:rPr>
        <w:t xml:space="preserve"> snimka općine Viškovo, odnosno DOF iz 2018. godine.</w:t>
      </w:r>
    </w:p>
    <w:p w14:paraId="6612A10A" w14:textId="77777777" w:rsidR="003709D9" w:rsidRPr="003709D9" w:rsidRDefault="003709D9" w:rsidP="003709D9">
      <w:pPr>
        <w:jc w:val="both"/>
        <w:rPr>
          <w:rFonts w:ascii="Calibri" w:hAnsi="Calibri" w:cs="Calibri"/>
          <w:sz w:val="22"/>
          <w:szCs w:val="22"/>
        </w:rPr>
      </w:pPr>
      <w:r w:rsidRPr="003709D9">
        <w:rPr>
          <w:rFonts w:asciiTheme="minorHAnsi" w:hAnsiTheme="minorHAnsi"/>
          <w:sz w:val="22"/>
          <w:szCs w:val="22"/>
          <w:lang w:eastAsia="en-US"/>
        </w:rPr>
        <w:t xml:space="preserve">Planirana sredstva za provođenje navedene aktivnosti iznose 125.500,00 kuna, a u izvještajnom razdoblju realizirano je 106.675,00 kuna, odnosno 85 %. U izvještajnom razdoblju nabavljena je nova </w:t>
      </w:r>
      <w:proofErr w:type="spellStart"/>
      <w:r w:rsidRPr="003709D9">
        <w:rPr>
          <w:rFonts w:asciiTheme="minorHAnsi" w:hAnsiTheme="minorHAnsi"/>
          <w:sz w:val="22"/>
          <w:szCs w:val="22"/>
          <w:lang w:eastAsia="en-US"/>
        </w:rPr>
        <w:t>aerofotogrametrijska</w:t>
      </w:r>
      <w:proofErr w:type="spellEnd"/>
      <w:r w:rsidRPr="003709D9">
        <w:rPr>
          <w:rFonts w:asciiTheme="minorHAnsi" w:hAnsiTheme="minorHAnsi"/>
          <w:sz w:val="22"/>
          <w:szCs w:val="22"/>
          <w:lang w:eastAsia="en-US"/>
        </w:rPr>
        <w:t xml:space="preserve"> snimka općine iz 2018. godine te osigurano korištenje </w:t>
      </w:r>
      <w:proofErr w:type="spellStart"/>
      <w:r w:rsidRPr="003709D9">
        <w:rPr>
          <w:rFonts w:ascii="Calibri" w:eastAsia="Calibri" w:hAnsi="Calibri"/>
          <w:sz w:val="22"/>
          <w:szCs w:val="22"/>
          <w:lang w:eastAsia="en-US"/>
        </w:rPr>
        <w:t>geoinformacijskog</w:t>
      </w:r>
      <w:proofErr w:type="spellEnd"/>
      <w:r w:rsidRPr="003709D9">
        <w:rPr>
          <w:rFonts w:ascii="Calibri" w:eastAsia="Calibri" w:hAnsi="Calibri"/>
          <w:sz w:val="22"/>
          <w:szCs w:val="22"/>
          <w:lang w:eastAsia="en-US"/>
        </w:rPr>
        <w:t xml:space="preserve"> sustava prostornog uređenja PGŽ. Također, </w:t>
      </w: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i troškovi ugovoreni u 2018. godini za </w:t>
      </w:r>
      <w:r w:rsidRPr="003709D9">
        <w:rPr>
          <w:rFonts w:ascii="Calibri" w:hAnsi="Calibri" w:cs="Calibri"/>
          <w:sz w:val="22"/>
          <w:szCs w:val="22"/>
        </w:rPr>
        <w:t>održavanje GIS-a Općine Viškovo</w:t>
      </w:r>
      <w:r w:rsidRPr="003709D9">
        <w:rPr>
          <w:rFonts w:asciiTheme="minorHAnsi" w:hAnsiTheme="minorHAnsi"/>
          <w:sz w:val="22"/>
          <w:szCs w:val="22"/>
        </w:rPr>
        <w:t>, a koji su sukladno Odluci o izvršenju proračuna evidentirani u 2019. godini.</w:t>
      </w:r>
    </w:p>
    <w:p w14:paraId="73B8FD22" w14:textId="77777777" w:rsidR="003709D9" w:rsidRPr="003709D9" w:rsidRDefault="003709D9" w:rsidP="003709D9">
      <w:pPr>
        <w:jc w:val="both"/>
        <w:rPr>
          <w:rFonts w:ascii="Calibri" w:hAnsi="Calibri" w:cs="Calibri"/>
          <w:sz w:val="22"/>
          <w:szCs w:val="22"/>
        </w:rPr>
      </w:pPr>
    </w:p>
    <w:p w14:paraId="1AD3EEE6"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Održavanje Web servisa </w:t>
      </w:r>
      <w:proofErr w:type="spellStart"/>
      <w:r w:rsidRPr="003709D9">
        <w:rPr>
          <w:rFonts w:ascii="Calibri" w:eastAsia="Calibri" w:hAnsi="Calibri"/>
          <w:sz w:val="22"/>
          <w:szCs w:val="22"/>
          <w:lang w:eastAsia="en-US"/>
        </w:rPr>
        <w:t>Zakrpaj.to</w:t>
      </w:r>
      <w:proofErr w:type="spellEnd"/>
      <w:r w:rsidRPr="003709D9">
        <w:rPr>
          <w:rFonts w:ascii="Calibri" w:eastAsia="Calibri" w:hAnsi="Calibri"/>
          <w:sz w:val="22"/>
          <w:szCs w:val="22"/>
          <w:lang w:eastAsia="en-US"/>
        </w:rPr>
        <w:t xml:space="preserve">. Cilj se ostvaruje sukladno planu. </w:t>
      </w:r>
    </w:p>
    <w:p w14:paraId="4F80B69C"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0F0DB28" w14:textId="77777777" w:rsidTr="003709D9">
        <w:tc>
          <w:tcPr>
            <w:tcW w:w="2802" w:type="dxa"/>
          </w:tcPr>
          <w:p w14:paraId="17EA5C56"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14E504AB"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Povećanje efikasnosti i kvalitete rješavanja problematike iz područja komunalnog sustava</w:t>
            </w:r>
          </w:p>
        </w:tc>
      </w:tr>
      <w:tr w:rsidR="003709D9" w:rsidRPr="003709D9" w14:paraId="72B96E82" w14:textId="77777777" w:rsidTr="003709D9">
        <w:tc>
          <w:tcPr>
            <w:tcW w:w="2802" w:type="dxa"/>
          </w:tcPr>
          <w:p w14:paraId="23144880"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5C2E2E77"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web servis za upravljanje komunalnim prijavama</w:t>
            </w:r>
          </w:p>
        </w:tc>
      </w:tr>
      <w:tr w:rsidR="003709D9" w:rsidRPr="003709D9" w14:paraId="3027BE80" w14:textId="77777777" w:rsidTr="003709D9">
        <w:tc>
          <w:tcPr>
            <w:tcW w:w="2802" w:type="dxa"/>
          </w:tcPr>
          <w:p w14:paraId="4ED164EA"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5219503B"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Održavanje servisa ažurnim i aktivnim tijekom cijele godine (komplet)</w:t>
            </w:r>
          </w:p>
        </w:tc>
      </w:tr>
      <w:tr w:rsidR="003709D9" w:rsidRPr="003709D9" w14:paraId="709D1A76" w14:textId="77777777" w:rsidTr="003709D9">
        <w:tc>
          <w:tcPr>
            <w:tcW w:w="2802" w:type="dxa"/>
          </w:tcPr>
          <w:p w14:paraId="7FC410E2"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1FC8ACE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1421C21C" w14:textId="77777777" w:rsidTr="003709D9">
        <w:tc>
          <w:tcPr>
            <w:tcW w:w="2802" w:type="dxa"/>
          </w:tcPr>
          <w:p w14:paraId="560D223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50E59F6C"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0,5</w:t>
            </w:r>
          </w:p>
        </w:tc>
      </w:tr>
    </w:tbl>
    <w:p w14:paraId="6E2077C6" w14:textId="77777777" w:rsidR="003709D9" w:rsidRPr="003709D9" w:rsidRDefault="003709D9" w:rsidP="003709D9">
      <w:pPr>
        <w:shd w:val="clear" w:color="auto" w:fill="FFFFFF"/>
        <w:ind w:left="708"/>
        <w:jc w:val="both"/>
        <w:rPr>
          <w:rFonts w:ascii="Calibri" w:eastAsia="Calibri" w:hAnsi="Calibri"/>
          <w:b/>
          <w:sz w:val="22"/>
          <w:szCs w:val="22"/>
          <w:lang w:eastAsia="en-US"/>
        </w:rPr>
      </w:pPr>
    </w:p>
    <w:p w14:paraId="6E9FCB55"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2.:</w:t>
      </w:r>
      <w:r w:rsidRPr="003709D9">
        <w:rPr>
          <w:rFonts w:ascii="Calibri" w:eastAsia="Calibri" w:hAnsi="Calibri"/>
          <w:sz w:val="22"/>
          <w:szCs w:val="22"/>
          <w:lang w:eastAsia="en-US"/>
        </w:rPr>
        <w:t xml:space="preserve"> Održavanje GIS-a Općine Viškovo ažurnim. Cilj se ostvaruje sukladno planu.</w:t>
      </w:r>
    </w:p>
    <w:p w14:paraId="03486502"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F4D1271" w14:textId="77777777" w:rsidTr="003709D9">
        <w:tc>
          <w:tcPr>
            <w:tcW w:w="2802" w:type="dxa"/>
          </w:tcPr>
          <w:p w14:paraId="0B57AB36"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3D4FF3E9"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Ažuriran GIS Općine Viškovo na godišnjoj razini (adresni model, katastar, gruntovnica, čestice u </w:t>
            </w:r>
            <w:proofErr w:type="spellStart"/>
            <w:r w:rsidRPr="003709D9">
              <w:rPr>
                <w:rFonts w:ascii="Calibri" w:eastAsia="Calibri" w:hAnsi="Calibri"/>
                <w:sz w:val="22"/>
                <w:szCs w:val="22"/>
                <w:lang w:eastAsia="en-US"/>
              </w:rPr>
              <w:t>posjedništvu</w:t>
            </w:r>
            <w:proofErr w:type="spellEnd"/>
            <w:r w:rsidRPr="003709D9">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3709D9" w:rsidRPr="003709D9" w14:paraId="43D08625" w14:textId="77777777" w:rsidTr="003709D9">
        <w:tc>
          <w:tcPr>
            <w:tcW w:w="2802" w:type="dxa"/>
          </w:tcPr>
          <w:p w14:paraId="0AC95DAF"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lastRenderedPageBreak/>
              <w:t>Definicija</w:t>
            </w:r>
          </w:p>
        </w:tc>
        <w:tc>
          <w:tcPr>
            <w:tcW w:w="6486" w:type="dxa"/>
          </w:tcPr>
          <w:p w14:paraId="6A1BB3E0"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Ažuriranje postojećeg stanja GIS-a radi što kvalitetnije baze podataka potrebne za operativno provođenje komunalnih aktivnosti</w:t>
            </w:r>
          </w:p>
        </w:tc>
      </w:tr>
      <w:tr w:rsidR="003709D9" w:rsidRPr="003709D9" w14:paraId="271AC49D" w14:textId="77777777" w:rsidTr="003709D9">
        <w:tc>
          <w:tcPr>
            <w:tcW w:w="2802" w:type="dxa"/>
          </w:tcPr>
          <w:p w14:paraId="31B7174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5803DBF9"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Komplet </w:t>
            </w:r>
          </w:p>
        </w:tc>
      </w:tr>
      <w:tr w:rsidR="003709D9" w:rsidRPr="003709D9" w14:paraId="361D88B4" w14:textId="77777777" w:rsidTr="003709D9">
        <w:tc>
          <w:tcPr>
            <w:tcW w:w="2802" w:type="dxa"/>
          </w:tcPr>
          <w:p w14:paraId="48F576C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0BD99B0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21B637FE" w14:textId="77777777" w:rsidTr="003709D9">
        <w:tc>
          <w:tcPr>
            <w:tcW w:w="2802" w:type="dxa"/>
          </w:tcPr>
          <w:p w14:paraId="26123277"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2326C73D"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668ED407" w14:textId="77777777" w:rsidR="003709D9" w:rsidRPr="003709D9" w:rsidRDefault="003709D9" w:rsidP="003709D9">
      <w:pPr>
        <w:shd w:val="clear" w:color="auto" w:fill="FFFFFF"/>
        <w:ind w:left="708"/>
        <w:jc w:val="both"/>
        <w:rPr>
          <w:rFonts w:ascii="Calibri" w:eastAsia="Calibri" w:hAnsi="Calibri"/>
          <w:b/>
          <w:sz w:val="22"/>
          <w:szCs w:val="22"/>
          <w:lang w:eastAsia="en-US"/>
        </w:rPr>
      </w:pPr>
    </w:p>
    <w:p w14:paraId="1068F8B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3.:</w:t>
      </w:r>
      <w:r w:rsidRPr="003709D9">
        <w:rPr>
          <w:rFonts w:ascii="Calibri" w:eastAsia="Calibri" w:hAnsi="Calibri"/>
          <w:sz w:val="22"/>
          <w:szCs w:val="22"/>
          <w:lang w:eastAsia="en-US"/>
        </w:rPr>
        <w:t xml:space="preserve"> Održavanje i korištenje </w:t>
      </w:r>
      <w:proofErr w:type="spellStart"/>
      <w:r w:rsidRPr="003709D9">
        <w:rPr>
          <w:rFonts w:ascii="Calibri" w:eastAsia="Calibri" w:hAnsi="Calibri"/>
          <w:sz w:val="22"/>
          <w:szCs w:val="22"/>
          <w:lang w:eastAsia="en-US"/>
        </w:rPr>
        <w:t>geoinformacijskog</w:t>
      </w:r>
      <w:proofErr w:type="spellEnd"/>
      <w:r w:rsidRPr="003709D9">
        <w:rPr>
          <w:rFonts w:ascii="Calibri" w:eastAsia="Calibri" w:hAnsi="Calibri"/>
          <w:sz w:val="22"/>
          <w:szCs w:val="22"/>
          <w:lang w:eastAsia="en-US"/>
        </w:rPr>
        <w:t xml:space="preserve"> sustava prostornog uređenja PGŽ. Cilj se ostvaruje sukladno planu.</w:t>
      </w:r>
    </w:p>
    <w:p w14:paraId="26198A93"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5B89C62F" w14:textId="77777777" w:rsidTr="003709D9">
        <w:tc>
          <w:tcPr>
            <w:tcW w:w="2802" w:type="dxa"/>
          </w:tcPr>
          <w:p w14:paraId="3CE5EEF0"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5C0C363E"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Korištenje baze PGŽ</w:t>
            </w:r>
          </w:p>
        </w:tc>
      </w:tr>
      <w:tr w:rsidR="003709D9" w:rsidRPr="003709D9" w14:paraId="7691A9C1" w14:textId="77777777" w:rsidTr="003709D9">
        <w:tc>
          <w:tcPr>
            <w:tcW w:w="2802" w:type="dxa"/>
          </w:tcPr>
          <w:p w14:paraId="4F84D4DC"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35E6E95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Pristup bazi podataka PGŽ te većem broju informacija potrebnih za rad</w:t>
            </w:r>
          </w:p>
        </w:tc>
      </w:tr>
      <w:tr w:rsidR="003709D9" w:rsidRPr="003709D9" w14:paraId="25AB9AF3" w14:textId="77777777" w:rsidTr="003709D9">
        <w:tc>
          <w:tcPr>
            <w:tcW w:w="2802" w:type="dxa"/>
          </w:tcPr>
          <w:p w14:paraId="4D2A4F7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6B36857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Održavanje sustava ažurnim i aktivnim tijekom cijele godine (komplet)</w:t>
            </w:r>
          </w:p>
        </w:tc>
      </w:tr>
      <w:tr w:rsidR="003709D9" w:rsidRPr="003709D9" w14:paraId="0F20B2DB" w14:textId="77777777" w:rsidTr="003709D9">
        <w:tc>
          <w:tcPr>
            <w:tcW w:w="2802" w:type="dxa"/>
          </w:tcPr>
          <w:p w14:paraId="4364190B"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7221A0BF"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728D18F8" w14:textId="77777777" w:rsidTr="003709D9">
        <w:tc>
          <w:tcPr>
            <w:tcW w:w="2802" w:type="dxa"/>
          </w:tcPr>
          <w:p w14:paraId="747A2B96"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0DE703E5"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2A03C573" w14:textId="77777777" w:rsidR="003709D9" w:rsidRPr="003709D9" w:rsidRDefault="003709D9" w:rsidP="003709D9">
      <w:pPr>
        <w:shd w:val="clear" w:color="auto" w:fill="FFFFFF"/>
        <w:contextualSpacing/>
        <w:jc w:val="both"/>
        <w:rPr>
          <w:rFonts w:ascii="Calibri" w:eastAsia="Calibri" w:hAnsi="Calibri"/>
          <w:sz w:val="22"/>
          <w:szCs w:val="22"/>
          <w:lang w:eastAsia="en-US"/>
        </w:rPr>
      </w:pPr>
    </w:p>
    <w:p w14:paraId="6DBAA138"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4.:</w:t>
      </w:r>
      <w:r w:rsidRPr="003709D9">
        <w:rPr>
          <w:rFonts w:ascii="Calibri" w:eastAsia="Calibri" w:hAnsi="Calibri"/>
          <w:sz w:val="22"/>
          <w:szCs w:val="22"/>
          <w:lang w:eastAsia="en-US"/>
        </w:rPr>
        <w:t xml:space="preserve"> Izrada </w:t>
      </w:r>
      <w:proofErr w:type="spellStart"/>
      <w:r w:rsidRPr="003709D9">
        <w:rPr>
          <w:rFonts w:ascii="Calibri" w:eastAsia="Calibri" w:hAnsi="Calibri"/>
          <w:sz w:val="22"/>
          <w:szCs w:val="22"/>
          <w:lang w:eastAsia="en-US"/>
        </w:rPr>
        <w:t>aerofotogrametrijskog</w:t>
      </w:r>
      <w:proofErr w:type="spellEnd"/>
      <w:r w:rsidRPr="003709D9">
        <w:rPr>
          <w:rFonts w:ascii="Calibri" w:eastAsia="Calibri" w:hAnsi="Calibri"/>
          <w:sz w:val="22"/>
          <w:szCs w:val="22"/>
          <w:lang w:eastAsia="en-US"/>
        </w:rPr>
        <w:t xml:space="preserve"> snimanja Općine Viškovo. Cilj je ostvaren. </w:t>
      </w:r>
    </w:p>
    <w:p w14:paraId="2BC7D662"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0D028E7" w14:textId="77777777" w:rsidTr="003709D9">
        <w:tc>
          <w:tcPr>
            <w:tcW w:w="2802" w:type="dxa"/>
          </w:tcPr>
          <w:p w14:paraId="2C783CF4"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1BC71DD5"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Izrađen digitalni </w:t>
            </w:r>
            <w:proofErr w:type="spellStart"/>
            <w:r w:rsidRPr="003709D9">
              <w:rPr>
                <w:rFonts w:ascii="Calibri" w:eastAsia="Calibri" w:hAnsi="Calibri"/>
                <w:sz w:val="22"/>
                <w:szCs w:val="22"/>
                <w:lang w:eastAsia="en-US"/>
              </w:rPr>
              <w:t>ortofoto</w:t>
            </w:r>
            <w:proofErr w:type="spellEnd"/>
            <w:r w:rsidRPr="003709D9">
              <w:rPr>
                <w:rFonts w:ascii="Calibri" w:eastAsia="Calibri" w:hAnsi="Calibri"/>
                <w:sz w:val="22"/>
                <w:szCs w:val="22"/>
                <w:lang w:eastAsia="en-US"/>
              </w:rPr>
              <w:t xml:space="preserve"> cijelog područja Općine u mjerilu 1:1000</w:t>
            </w:r>
          </w:p>
        </w:tc>
      </w:tr>
      <w:tr w:rsidR="003709D9" w:rsidRPr="003709D9" w14:paraId="050E7DB8" w14:textId="77777777" w:rsidTr="003709D9">
        <w:tc>
          <w:tcPr>
            <w:tcW w:w="2802" w:type="dxa"/>
          </w:tcPr>
          <w:p w14:paraId="0CBE0C6C"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71EF514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Ažuriranje postojećeg stanja radi što kvalitetnije baze podataka potrebne za operativno provođenje komunalnih aktivnosti</w:t>
            </w:r>
          </w:p>
        </w:tc>
      </w:tr>
      <w:tr w:rsidR="003709D9" w:rsidRPr="003709D9" w14:paraId="70FF3293" w14:textId="77777777" w:rsidTr="003709D9">
        <w:tc>
          <w:tcPr>
            <w:tcW w:w="2802" w:type="dxa"/>
          </w:tcPr>
          <w:p w14:paraId="17F9BCCF"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62CD172E"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komplet</w:t>
            </w:r>
          </w:p>
        </w:tc>
      </w:tr>
      <w:tr w:rsidR="003709D9" w:rsidRPr="003709D9" w14:paraId="4FE68714" w14:textId="77777777" w:rsidTr="003709D9">
        <w:tc>
          <w:tcPr>
            <w:tcW w:w="2802" w:type="dxa"/>
          </w:tcPr>
          <w:p w14:paraId="09441CB4"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150DDD1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30D2CA9B" w14:textId="77777777" w:rsidTr="003709D9">
        <w:tc>
          <w:tcPr>
            <w:tcW w:w="2802" w:type="dxa"/>
          </w:tcPr>
          <w:p w14:paraId="59D8E30E"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708B734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21B3655E" w14:textId="77777777" w:rsidR="003709D9" w:rsidRPr="003709D9" w:rsidRDefault="003709D9" w:rsidP="003709D9">
      <w:pPr>
        <w:autoSpaceDE w:val="0"/>
        <w:autoSpaceDN w:val="0"/>
        <w:spacing w:after="200"/>
        <w:contextualSpacing/>
        <w:jc w:val="both"/>
        <w:rPr>
          <w:rFonts w:asciiTheme="minorHAnsi" w:hAnsiTheme="minorHAnsi"/>
          <w:sz w:val="22"/>
          <w:szCs w:val="22"/>
          <w:lang w:eastAsia="en-US"/>
        </w:rPr>
      </w:pPr>
    </w:p>
    <w:p w14:paraId="7A447E71" w14:textId="77777777" w:rsidR="003709D9" w:rsidRPr="003709D9" w:rsidRDefault="003709D9" w:rsidP="003709D9">
      <w:pPr>
        <w:autoSpaceDE w:val="0"/>
        <w:autoSpaceDN w:val="0"/>
        <w:spacing w:after="200"/>
        <w:contextualSpacing/>
        <w:jc w:val="both"/>
        <w:rPr>
          <w:rFonts w:asciiTheme="minorHAnsi" w:hAnsiTheme="minorHAnsi"/>
          <w:b/>
          <w:bCs/>
          <w:sz w:val="22"/>
          <w:szCs w:val="22"/>
          <w:lang w:eastAsia="en-US"/>
        </w:rPr>
      </w:pPr>
    </w:p>
    <w:p w14:paraId="30B3B734" w14:textId="77777777" w:rsidR="003709D9" w:rsidRPr="003709D9" w:rsidRDefault="003709D9" w:rsidP="003709D9">
      <w:pPr>
        <w:spacing w:before="240"/>
        <w:rPr>
          <w:rFonts w:asciiTheme="minorHAnsi" w:hAnsiTheme="minorHAnsi"/>
          <w:b/>
          <w:sz w:val="22"/>
          <w:szCs w:val="22"/>
          <w:lang w:eastAsia="en-US"/>
        </w:rPr>
      </w:pPr>
      <w:r w:rsidRPr="003709D9">
        <w:rPr>
          <w:rFonts w:asciiTheme="minorHAnsi" w:hAnsiTheme="minorHAnsi"/>
          <w:b/>
          <w:sz w:val="22"/>
          <w:szCs w:val="22"/>
          <w:lang w:eastAsia="en-US"/>
        </w:rPr>
        <w:t>PROGRAM 4002: UPRAVLJANJE I ODRŽAVANJE POSLOVNIH OBJEKATA</w:t>
      </w:r>
    </w:p>
    <w:p w14:paraId="79880CFF"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p>
    <w:p w14:paraId="73677AEF"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63E41D08"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413A9FA3"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010B00FE"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1E31BC69" w14:textId="77777777" w:rsidR="003709D9" w:rsidRPr="003709D9" w:rsidRDefault="003709D9" w:rsidP="003709D9">
      <w:pPr>
        <w:jc w:val="both"/>
        <w:rPr>
          <w:rFonts w:asciiTheme="minorHAnsi" w:hAnsiTheme="minorHAnsi"/>
          <w:b/>
          <w:bCs/>
          <w:sz w:val="22"/>
          <w:szCs w:val="22"/>
          <w:lang w:eastAsia="en-US"/>
        </w:rPr>
      </w:pPr>
    </w:p>
    <w:p w14:paraId="7515BB18" w14:textId="77777777" w:rsidR="003709D9" w:rsidRPr="003709D9" w:rsidRDefault="003709D9" w:rsidP="003709D9">
      <w:pPr>
        <w:jc w:val="both"/>
        <w:rPr>
          <w:rFonts w:asciiTheme="minorHAnsi" w:hAnsiTheme="minorHAnsi"/>
          <w:b/>
          <w:bCs/>
          <w:sz w:val="22"/>
          <w:szCs w:val="22"/>
          <w:lang w:eastAsia="en-US"/>
        </w:rPr>
      </w:pPr>
    </w:p>
    <w:p w14:paraId="5DB780D7" w14:textId="77777777" w:rsidR="003709D9" w:rsidRPr="003709D9" w:rsidRDefault="003709D9" w:rsidP="003709D9">
      <w:pPr>
        <w:jc w:val="both"/>
        <w:rPr>
          <w:rFonts w:asciiTheme="minorHAnsi" w:hAnsiTheme="minorHAnsi"/>
          <w:sz w:val="22"/>
          <w:szCs w:val="22"/>
          <w:lang w:eastAsia="en-US"/>
        </w:rPr>
      </w:pPr>
      <w:r w:rsidRPr="003709D9">
        <w:rPr>
          <w:rFonts w:asciiTheme="minorHAnsi" w:hAnsiTheme="minorHAnsi"/>
          <w:bCs/>
          <w:sz w:val="22"/>
          <w:szCs w:val="22"/>
          <w:lang w:eastAsia="en-US"/>
        </w:rPr>
        <w:t xml:space="preserve">Ukupno planirana sredstva na razini programa iznose 1.075.000,00 kuna, dok izvršenje iznosi 542.826,70 kuna, dakle program je izvršen sa 50 %. </w:t>
      </w:r>
      <w:r w:rsidRPr="003709D9">
        <w:rPr>
          <w:rFonts w:asciiTheme="minorHAnsi" w:hAnsiTheme="minorHAnsi"/>
          <w:sz w:val="22"/>
          <w:szCs w:val="22"/>
          <w:lang w:eastAsia="en-US"/>
        </w:rPr>
        <w:t>Unutar programa planirani su sljedeći kapitalni projekti i aktivnosti:</w:t>
      </w:r>
    </w:p>
    <w:p w14:paraId="63D696BD" w14:textId="77777777" w:rsidR="003709D9" w:rsidRPr="003709D9" w:rsidRDefault="003709D9" w:rsidP="003709D9">
      <w:pPr>
        <w:jc w:val="both"/>
        <w:rPr>
          <w:rFonts w:asciiTheme="minorHAnsi" w:hAnsiTheme="minorHAnsi"/>
          <w:sz w:val="22"/>
          <w:szCs w:val="22"/>
          <w:lang w:eastAsia="en-US"/>
        </w:rPr>
      </w:pPr>
    </w:p>
    <w:p w14:paraId="3A61BA4F" w14:textId="77777777" w:rsidR="003709D9" w:rsidRPr="003709D9" w:rsidRDefault="003709D9" w:rsidP="003709D9">
      <w:pPr>
        <w:jc w:val="both"/>
        <w:rPr>
          <w:rFonts w:asciiTheme="minorHAnsi" w:hAnsiTheme="minorHAnsi"/>
          <w:b/>
          <w:bCs/>
          <w:sz w:val="22"/>
          <w:szCs w:val="22"/>
        </w:rPr>
      </w:pPr>
      <w:r w:rsidRPr="003709D9">
        <w:rPr>
          <w:rFonts w:asciiTheme="minorHAnsi" w:hAnsiTheme="minorHAnsi"/>
          <w:b/>
          <w:bCs/>
          <w:sz w:val="22"/>
          <w:szCs w:val="22"/>
          <w:lang w:eastAsia="en-US"/>
        </w:rPr>
        <w:t>1.</w:t>
      </w:r>
      <w:r w:rsidRPr="003709D9">
        <w:rPr>
          <w:rFonts w:asciiTheme="minorHAnsi" w:hAnsiTheme="minorHAnsi"/>
          <w:b/>
          <w:bCs/>
          <w:sz w:val="22"/>
          <w:szCs w:val="22"/>
        </w:rPr>
        <w:t xml:space="preserve"> Aktivnost A421001: Aktivnosti upravljanja i održavanja poslovnih objekata  </w:t>
      </w:r>
    </w:p>
    <w:p w14:paraId="523546E2" w14:textId="77777777" w:rsidR="003709D9" w:rsidRPr="003709D9" w:rsidRDefault="003709D9" w:rsidP="003709D9"/>
    <w:p w14:paraId="5C4B086E" w14:textId="77777777" w:rsidR="00D47307"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3709D9">
        <w:rPr>
          <w:rFonts w:ascii="Calibri" w:eastAsia="Calibri" w:hAnsi="Calibri"/>
          <w:sz w:val="22"/>
          <w:szCs w:val="22"/>
          <w:lang w:eastAsia="en-US"/>
        </w:rPr>
        <w:t>Saršoni</w:t>
      </w:r>
      <w:proofErr w:type="spellEnd"/>
      <w:r w:rsidRPr="003709D9">
        <w:rPr>
          <w:rFonts w:ascii="Calibri" w:eastAsia="Calibri" w:hAnsi="Calibri"/>
          <w:sz w:val="22"/>
          <w:szCs w:val="22"/>
          <w:lang w:eastAsia="en-US"/>
        </w:rPr>
        <w:t xml:space="preserve">, prostor TZ Općine Viškovo, objekt ustanove </w:t>
      </w:r>
      <w:proofErr w:type="spellStart"/>
      <w:r w:rsidRPr="003709D9">
        <w:rPr>
          <w:rFonts w:ascii="Calibri" w:eastAsia="Calibri" w:hAnsi="Calibri"/>
          <w:sz w:val="22"/>
          <w:szCs w:val="22"/>
          <w:lang w:eastAsia="en-US"/>
        </w:rPr>
        <w:t>I.M.Ronjgova</w:t>
      </w:r>
      <w:proofErr w:type="spellEnd"/>
      <w:r w:rsidRPr="003709D9">
        <w:rPr>
          <w:rFonts w:ascii="Calibri" w:eastAsia="Calibri" w:hAnsi="Calibri"/>
          <w:sz w:val="22"/>
          <w:szCs w:val="22"/>
          <w:lang w:eastAsia="en-US"/>
        </w:rPr>
        <w:t xml:space="preserve">, </w:t>
      </w:r>
      <w:proofErr w:type="spellStart"/>
      <w:r w:rsidRPr="003709D9">
        <w:rPr>
          <w:rFonts w:ascii="Calibri" w:eastAsia="Calibri" w:hAnsi="Calibri"/>
          <w:sz w:val="22"/>
          <w:szCs w:val="22"/>
          <w:lang w:eastAsia="en-US"/>
        </w:rPr>
        <w:t>Delavska</w:t>
      </w:r>
      <w:proofErr w:type="spellEnd"/>
      <w:r w:rsidRPr="003709D9">
        <w:rPr>
          <w:rFonts w:ascii="Calibri" w:eastAsia="Calibri" w:hAnsi="Calibri"/>
          <w:sz w:val="22"/>
          <w:szCs w:val="22"/>
          <w:lang w:eastAsia="en-US"/>
        </w:rPr>
        <w:t xml:space="preserve"> katedra u </w:t>
      </w:r>
      <w:proofErr w:type="spellStart"/>
      <w:r w:rsidRPr="003709D9">
        <w:rPr>
          <w:rFonts w:ascii="Calibri" w:eastAsia="Calibri" w:hAnsi="Calibri"/>
          <w:sz w:val="22"/>
          <w:szCs w:val="22"/>
          <w:lang w:eastAsia="en-US"/>
        </w:rPr>
        <w:t>Srokima</w:t>
      </w:r>
      <w:proofErr w:type="spellEnd"/>
      <w:r w:rsidRPr="003709D9">
        <w:rPr>
          <w:rFonts w:ascii="Calibri" w:eastAsia="Calibri" w:hAnsi="Calibri"/>
          <w:sz w:val="22"/>
          <w:szCs w:val="22"/>
          <w:lang w:eastAsia="en-US"/>
        </w:rPr>
        <w:t xml:space="preserve">, Dom zdravlja, školska sportska dvorana OŠ, NK Halubjan sa pratećim igralištima, Boćališta Marčelji, Marinići i </w:t>
      </w:r>
      <w:proofErr w:type="spellStart"/>
      <w:r w:rsidRPr="003709D9">
        <w:rPr>
          <w:rFonts w:ascii="Calibri" w:eastAsia="Calibri" w:hAnsi="Calibri"/>
          <w:sz w:val="22"/>
          <w:szCs w:val="22"/>
          <w:lang w:eastAsia="en-US"/>
        </w:rPr>
        <w:t>Milihovo</w:t>
      </w:r>
      <w:proofErr w:type="spellEnd"/>
      <w:r w:rsidRPr="003709D9">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w:t>
      </w:r>
    </w:p>
    <w:p w14:paraId="60ED324D" w14:textId="458F528E"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lastRenderedPageBreak/>
        <w:t>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w:t>
      </w:r>
    </w:p>
    <w:p w14:paraId="06AFAAE3" w14:textId="77777777" w:rsidR="003709D9" w:rsidRPr="003709D9" w:rsidRDefault="003709D9" w:rsidP="003709D9">
      <w:pPr>
        <w:spacing w:after="200"/>
        <w:contextualSpacing/>
        <w:jc w:val="both"/>
        <w:rPr>
          <w:rFonts w:asciiTheme="minorHAnsi" w:hAnsiTheme="minorHAnsi"/>
          <w:sz w:val="22"/>
          <w:szCs w:val="22"/>
          <w:lang w:eastAsia="en-US"/>
        </w:rPr>
      </w:pPr>
      <w:r w:rsidRPr="003709D9">
        <w:rPr>
          <w:rFonts w:asciiTheme="minorHAnsi" w:hAnsiTheme="minorHAnsi"/>
          <w:sz w:val="22"/>
          <w:szCs w:val="22"/>
          <w:lang w:eastAsia="en-US"/>
        </w:rPr>
        <w:t>Planirana sredstva za provođenje navedene aktivnosti iznose 1.075.000,00 kuna, a u izvještajnom razdoblju realizirano je 542.826,70 kuna, odnosno 50 %. Aktivnosti su realizirane u skladu sa potrebama i  planom.</w:t>
      </w:r>
    </w:p>
    <w:p w14:paraId="1C3B840F" w14:textId="77777777" w:rsidR="003709D9" w:rsidRPr="003709D9" w:rsidRDefault="003709D9" w:rsidP="003709D9">
      <w:pPr>
        <w:spacing w:after="200"/>
        <w:ind w:left="720"/>
        <w:contextualSpacing/>
        <w:jc w:val="both"/>
        <w:rPr>
          <w:rFonts w:asciiTheme="minorHAnsi" w:hAnsiTheme="minorHAnsi"/>
          <w:bCs/>
          <w:sz w:val="22"/>
          <w:szCs w:val="22"/>
          <w:lang w:eastAsia="en-US"/>
        </w:rPr>
      </w:pPr>
    </w:p>
    <w:p w14:paraId="3245F2C4" w14:textId="77777777" w:rsidR="003709D9" w:rsidRPr="003709D9" w:rsidRDefault="003709D9" w:rsidP="003709D9">
      <w:pPr>
        <w:shd w:val="clear" w:color="auto" w:fill="FFFFFF"/>
        <w:jc w:val="both"/>
        <w:rPr>
          <w:rFonts w:asciiTheme="minorHAnsi" w:hAnsiTheme="minorHAnsi" w:cstheme="minorHAnsi"/>
          <w:sz w:val="22"/>
          <w:szCs w:val="22"/>
        </w:rPr>
      </w:pPr>
      <w:r w:rsidRPr="003709D9">
        <w:rPr>
          <w:rFonts w:asciiTheme="minorHAnsi" w:hAnsiTheme="minorHAnsi" w:cstheme="minorHAnsi"/>
          <w:b/>
          <w:bCs/>
          <w:sz w:val="22"/>
          <w:szCs w:val="22"/>
        </w:rPr>
        <w:t>Cilj 1.:</w:t>
      </w:r>
      <w:r w:rsidRPr="003709D9">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se ostvaruje u skladu sa potrebama.</w:t>
      </w:r>
    </w:p>
    <w:p w14:paraId="407F0F56" w14:textId="77777777" w:rsidR="003709D9" w:rsidRPr="003709D9" w:rsidRDefault="003709D9" w:rsidP="003709D9">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3709D9" w:rsidRPr="003709D9" w14:paraId="0EDC15A3" w14:textId="77777777" w:rsidTr="003709D9">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7C30AE"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Pokazatelj rezultata</w:t>
            </w:r>
          </w:p>
          <w:p w14:paraId="68646644"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41D7C"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Što manji omjer uloženih sredstava i površine poslovnog prostora</w:t>
            </w:r>
          </w:p>
        </w:tc>
      </w:tr>
      <w:tr w:rsidR="003709D9" w:rsidRPr="003709D9" w14:paraId="0B93CB89"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6BDCC"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B1BFBB2"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 xml:space="preserve">Održavanje objekata u optimalnom stanju da navedeni mogu  koristiti mještanima i udrugama za njihove aktivnosti. </w:t>
            </w:r>
          </w:p>
        </w:tc>
      </w:tr>
      <w:tr w:rsidR="003709D9" w:rsidRPr="003709D9" w14:paraId="64D3AABB"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40183"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EEAE804"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koeficijent iskazan kao: financijski iznos uloženih sredstava u održavanje / m</w:t>
            </w:r>
            <w:r w:rsidRPr="003709D9">
              <w:rPr>
                <w:rFonts w:asciiTheme="minorHAnsi" w:hAnsiTheme="minorHAnsi" w:cstheme="minorHAnsi"/>
                <w:sz w:val="22"/>
                <w:szCs w:val="22"/>
                <w:vertAlign w:val="superscript"/>
              </w:rPr>
              <w:t>2</w:t>
            </w:r>
            <w:r w:rsidRPr="003709D9">
              <w:rPr>
                <w:rFonts w:asciiTheme="minorHAnsi" w:hAnsiTheme="minorHAnsi" w:cstheme="minorHAnsi"/>
                <w:sz w:val="22"/>
                <w:szCs w:val="22"/>
              </w:rPr>
              <w:t xml:space="preserve"> poslovnog prostora</w:t>
            </w:r>
          </w:p>
        </w:tc>
      </w:tr>
      <w:tr w:rsidR="003709D9" w:rsidRPr="003709D9" w14:paraId="42923F41"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9BA80"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2848FEC"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545.000,00 kn/ 8.200,00 = 66,46 kn/m</w:t>
            </w:r>
            <w:r w:rsidRPr="003709D9">
              <w:rPr>
                <w:rFonts w:asciiTheme="minorHAnsi" w:hAnsiTheme="minorHAnsi" w:cstheme="minorHAnsi"/>
                <w:sz w:val="22"/>
                <w:szCs w:val="22"/>
                <w:vertAlign w:val="superscript"/>
              </w:rPr>
              <w:t>2</w:t>
            </w:r>
          </w:p>
        </w:tc>
      </w:tr>
      <w:tr w:rsidR="003709D9" w:rsidRPr="003709D9" w14:paraId="5DBA6082"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17760"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Calibri" w:hAnsi="Calibri"/>
                <w:b/>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A9DAB1E"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296.557,49 kn/ 8.200,00 = 36,16 kn/m</w:t>
            </w:r>
            <w:r w:rsidRPr="003709D9">
              <w:rPr>
                <w:rFonts w:asciiTheme="minorHAnsi" w:hAnsiTheme="minorHAnsi" w:cstheme="minorHAnsi"/>
                <w:sz w:val="22"/>
                <w:szCs w:val="22"/>
                <w:vertAlign w:val="superscript"/>
              </w:rPr>
              <w:t>2</w:t>
            </w:r>
          </w:p>
        </w:tc>
      </w:tr>
    </w:tbl>
    <w:p w14:paraId="5215476C" w14:textId="77777777" w:rsidR="003709D9" w:rsidRPr="003709D9" w:rsidRDefault="003709D9" w:rsidP="003709D9">
      <w:pPr>
        <w:shd w:val="clear" w:color="auto" w:fill="FFFFFF"/>
        <w:jc w:val="both"/>
        <w:rPr>
          <w:rFonts w:ascii="Calibri" w:hAnsi="Calibri"/>
          <w:b/>
          <w:sz w:val="22"/>
          <w:szCs w:val="22"/>
        </w:rPr>
      </w:pPr>
    </w:p>
    <w:p w14:paraId="1561DF2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Održavanje i upravljanje poslovnim objektima – cilj je optimalno trošenje energenata i komunalnih usluga. </w:t>
      </w:r>
      <w:r w:rsidRPr="003709D9">
        <w:rPr>
          <w:rFonts w:asciiTheme="minorHAnsi" w:hAnsiTheme="minorHAnsi" w:cstheme="minorHAnsi"/>
          <w:sz w:val="22"/>
          <w:szCs w:val="22"/>
        </w:rPr>
        <w:t>Cilj se ostvaruje u skladu sa potrebama.</w:t>
      </w:r>
    </w:p>
    <w:p w14:paraId="66BB1B6F" w14:textId="77777777" w:rsidR="003709D9" w:rsidRPr="003709D9" w:rsidRDefault="003709D9" w:rsidP="003709D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1A6299D3" w14:textId="77777777" w:rsidTr="003709D9">
        <w:tc>
          <w:tcPr>
            <w:tcW w:w="2802" w:type="dxa"/>
          </w:tcPr>
          <w:p w14:paraId="33184E9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468C95F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Što manji omjer uloženih sredstava i površine poslovnog prostora</w:t>
            </w:r>
          </w:p>
        </w:tc>
      </w:tr>
      <w:tr w:rsidR="003709D9" w:rsidRPr="003709D9" w14:paraId="44F86895" w14:textId="77777777" w:rsidTr="003709D9">
        <w:tc>
          <w:tcPr>
            <w:tcW w:w="2802" w:type="dxa"/>
          </w:tcPr>
          <w:p w14:paraId="53B3ECB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388E44F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Osigurati potrebne energente i komunalne usluge kako bi se osigurali optimalni uvjeti za korištenje građevina</w:t>
            </w:r>
          </w:p>
        </w:tc>
      </w:tr>
      <w:tr w:rsidR="003709D9" w:rsidRPr="003709D9" w14:paraId="2808C48A" w14:textId="77777777" w:rsidTr="003709D9">
        <w:tc>
          <w:tcPr>
            <w:tcW w:w="2802" w:type="dxa"/>
          </w:tcPr>
          <w:p w14:paraId="08D1067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55F1605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Koeficijent iskazan kao: financijski iznos uloženih sredstava u energente i komunalne usluge/ m</w:t>
            </w:r>
            <w:r w:rsidRPr="003709D9">
              <w:rPr>
                <w:rFonts w:ascii="Calibri" w:hAnsi="Calibri"/>
                <w:sz w:val="22"/>
                <w:szCs w:val="22"/>
                <w:vertAlign w:val="superscript"/>
              </w:rPr>
              <w:t>2</w:t>
            </w:r>
            <w:r w:rsidRPr="003709D9">
              <w:rPr>
                <w:rFonts w:ascii="Calibri" w:hAnsi="Calibri"/>
                <w:sz w:val="22"/>
                <w:szCs w:val="22"/>
              </w:rPr>
              <w:t xml:space="preserve"> poslovnog prostora</w:t>
            </w:r>
          </w:p>
        </w:tc>
      </w:tr>
      <w:tr w:rsidR="003709D9" w:rsidRPr="003709D9" w14:paraId="59E34B17" w14:textId="77777777" w:rsidTr="003709D9">
        <w:tc>
          <w:tcPr>
            <w:tcW w:w="2802" w:type="dxa"/>
          </w:tcPr>
          <w:p w14:paraId="7368B60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131CFB59"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490.000,00/ 8.200,00 = 59,76 kn/</w:t>
            </w:r>
            <w:r w:rsidRPr="003709D9">
              <w:rPr>
                <w:rFonts w:ascii="Calibri" w:hAnsi="Calibri"/>
                <w:sz w:val="22"/>
                <w:szCs w:val="22"/>
              </w:rPr>
              <w:t>m</w:t>
            </w:r>
            <w:r w:rsidRPr="003709D9">
              <w:rPr>
                <w:rFonts w:ascii="Calibri" w:hAnsi="Calibri"/>
                <w:sz w:val="22"/>
                <w:szCs w:val="22"/>
                <w:vertAlign w:val="superscript"/>
              </w:rPr>
              <w:t>2</w:t>
            </w:r>
          </w:p>
        </w:tc>
      </w:tr>
      <w:tr w:rsidR="003709D9" w:rsidRPr="003709D9" w14:paraId="47588131" w14:textId="77777777" w:rsidTr="003709D9">
        <w:tc>
          <w:tcPr>
            <w:tcW w:w="2802" w:type="dxa"/>
          </w:tcPr>
          <w:p w14:paraId="7FC48F5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32BAE7B9"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246.269,21/ 8.200,00 = 30,03 kn/</w:t>
            </w:r>
            <w:r w:rsidRPr="003709D9">
              <w:rPr>
                <w:rFonts w:ascii="Calibri" w:hAnsi="Calibri"/>
                <w:sz w:val="22"/>
                <w:szCs w:val="22"/>
              </w:rPr>
              <w:t>m</w:t>
            </w:r>
            <w:r w:rsidRPr="003709D9">
              <w:rPr>
                <w:rFonts w:ascii="Calibri" w:hAnsi="Calibri"/>
                <w:sz w:val="22"/>
                <w:szCs w:val="22"/>
                <w:vertAlign w:val="superscript"/>
              </w:rPr>
              <w:t>2</w:t>
            </w:r>
          </w:p>
        </w:tc>
      </w:tr>
    </w:tbl>
    <w:p w14:paraId="29611E9A" w14:textId="77777777" w:rsidR="003709D9" w:rsidRPr="003709D9" w:rsidRDefault="003709D9" w:rsidP="003709D9">
      <w:pPr>
        <w:shd w:val="clear" w:color="auto" w:fill="FFFFFF"/>
        <w:ind w:firstLine="708"/>
        <w:jc w:val="both"/>
        <w:rPr>
          <w:rFonts w:ascii="Calibri" w:hAnsi="Calibri"/>
          <w:b/>
          <w:sz w:val="22"/>
          <w:szCs w:val="22"/>
        </w:rPr>
      </w:pPr>
    </w:p>
    <w:p w14:paraId="0DDFBFB5" w14:textId="77777777" w:rsidR="003709D9" w:rsidRPr="003709D9" w:rsidRDefault="003709D9" w:rsidP="003709D9">
      <w:pPr>
        <w:shd w:val="clear" w:color="auto" w:fill="FFFFFF"/>
        <w:ind w:right="-144"/>
        <w:jc w:val="both"/>
        <w:rPr>
          <w:rFonts w:ascii="Calibri" w:hAnsi="Calibri"/>
          <w:sz w:val="22"/>
          <w:szCs w:val="22"/>
        </w:rPr>
      </w:pPr>
      <w:r w:rsidRPr="003709D9">
        <w:rPr>
          <w:rFonts w:ascii="Calibri" w:hAnsi="Calibri"/>
          <w:b/>
          <w:sz w:val="22"/>
          <w:szCs w:val="22"/>
        </w:rPr>
        <w:t>Cilj 3.:</w:t>
      </w:r>
      <w:r w:rsidRPr="003709D9">
        <w:rPr>
          <w:rFonts w:ascii="Calibri" w:hAnsi="Calibri"/>
          <w:sz w:val="22"/>
          <w:szCs w:val="22"/>
        </w:rPr>
        <w:t xml:space="preserve"> Održavanje umjetnog nogometnog travnjaka pomoćnog nogometnog igrališta NK Halubjan. Cilj </w:t>
      </w:r>
      <w:proofErr w:type="spellStart"/>
      <w:r w:rsidRPr="003709D9">
        <w:rPr>
          <w:rFonts w:ascii="Calibri" w:hAnsi="Calibri"/>
          <w:sz w:val="22"/>
          <w:szCs w:val="22"/>
        </w:rPr>
        <w:t>ce</w:t>
      </w:r>
      <w:proofErr w:type="spellEnd"/>
      <w:r w:rsidRPr="003709D9">
        <w:rPr>
          <w:rFonts w:ascii="Calibri" w:hAnsi="Calibri"/>
          <w:sz w:val="22"/>
          <w:szCs w:val="22"/>
        </w:rPr>
        <w:t xml:space="preserve"> biti realiziran u drugom dijelu godine sukladno planu održavanja igrališta.</w:t>
      </w:r>
    </w:p>
    <w:p w14:paraId="5BCA3A59" w14:textId="77777777" w:rsidR="003709D9" w:rsidRPr="003709D9" w:rsidRDefault="003709D9" w:rsidP="003709D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7849DE8" w14:textId="77777777" w:rsidTr="003709D9">
        <w:tc>
          <w:tcPr>
            <w:tcW w:w="2802" w:type="dxa"/>
          </w:tcPr>
          <w:p w14:paraId="782D5FF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7FC8702E"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Uredno održavan umjetni travnjak u skladu s uvjetima garancije</w:t>
            </w:r>
          </w:p>
        </w:tc>
      </w:tr>
      <w:tr w:rsidR="003709D9" w:rsidRPr="003709D9" w14:paraId="7F04F664" w14:textId="77777777" w:rsidTr="003709D9">
        <w:tc>
          <w:tcPr>
            <w:tcW w:w="2802" w:type="dxa"/>
          </w:tcPr>
          <w:p w14:paraId="45AA973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3C78BD5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Osigurati adekvatne uvjete za trening i rad nogometnog kluba</w:t>
            </w:r>
          </w:p>
        </w:tc>
      </w:tr>
      <w:tr w:rsidR="003709D9" w:rsidRPr="003709D9" w14:paraId="3076089D" w14:textId="77777777" w:rsidTr="003709D9">
        <w:tc>
          <w:tcPr>
            <w:tcW w:w="2802" w:type="dxa"/>
          </w:tcPr>
          <w:p w14:paraId="7C6D4C37"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0811DDC8"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Izvršeni potrebni godišnji servisi (mali, srednji, veliki) u jednoj godini (komplet)</w:t>
            </w:r>
          </w:p>
        </w:tc>
      </w:tr>
      <w:tr w:rsidR="003709D9" w:rsidRPr="003709D9" w14:paraId="6C8509FB" w14:textId="77777777" w:rsidTr="003709D9">
        <w:tc>
          <w:tcPr>
            <w:tcW w:w="2802" w:type="dxa"/>
          </w:tcPr>
          <w:p w14:paraId="3B354966"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064DAA25"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1</w:t>
            </w:r>
          </w:p>
        </w:tc>
      </w:tr>
      <w:tr w:rsidR="003709D9" w:rsidRPr="003709D9" w14:paraId="3243A099" w14:textId="77777777" w:rsidTr="003709D9">
        <w:tc>
          <w:tcPr>
            <w:tcW w:w="2802" w:type="dxa"/>
          </w:tcPr>
          <w:p w14:paraId="46DCD96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218CD13C"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0</w:t>
            </w:r>
          </w:p>
        </w:tc>
      </w:tr>
    </w:tbl>
    <w:p w14:paraId="6774D117" w14:textId="77777777" w:rsidR="003709D9" w:rsidRPr="003709D9" w:rsidRDefault="003709D9" w:rsidP="003709D9">
      <w:pPr>
        <w:ind w:left="720"/>
        <w:jc w:val="both"/>
        <w:rPr>
          <w:rFonts w:asciiTheme="minorHAnsi" w:eastAsia="Calibri" w:hAnsiTheme="minorHAnsi"/>
          <w:sz w:val="22"/>
          <w:szCs w:val="22"/>
        </w:rPr>
      </w:pPr>
    </w:p>
    <w:p w14:paraId="07865273" w14:textId="77777777" w:rsidR="003709D9" w:rsidRDefault="003709D9" w:rsidP="003709D9">
      <w:pPr>
        <w:jc w:val="both"/>
        <w:rPr>
          <w:rFonts w:asciiTheme="minorHAnsi" w:hAnsiTheme="minorHAnsi"/>
          <w:sz w:val="22"/>
          <w:szCs w:val="22"/>
          <w:lang w:eastAsia="en-US"/>
        </w:rPr>
      </w:pPr>
    </w:p>
    <w:p w14:paraId="75A75815" w14:textId="77777777" w:rsidR="00D422FC" w:rsidRDefault="00D422FC" w:rsidP="003709D9">
      <w:pPr>
        <w:jc w:val="both"/>
        <w:rPr>
          <w:rFonts w:asciiTheme="minorHAnsi" w:hAnsiTheme="minorHAnsi"/>
          <w:sz w:val="22"/>
          <w:szCs w:val="22"/>
          <w:lang w:eastAsia="en-US"/>
        </w:rPr>
      </w:pPr>
    </w:p>
    <w:p w14:paraId="4715B941" w14:textId="77777777" w:rsidR="003709D9" w:rsidRPr="003709D9" w:rsidRDefault="003709D9" w:rsidP="003709D9">
      <w:pPr>
        <w:rPr>
          <w:rFonts w:asciiTheme="minorHAnsi" w:hAnsiTheme="minorHAnsi"/>
          <w:b/>
          <w:sz w:val="22"/>
          <w:szCs w:val="22"/>
        </w:rPr>
      </w:pPr>
      <w:r w:rsidRPr="003709D9">
        <w:rPr>
          <w:rFonts w:asciiTheme="minorHAnsi" w:hAnsiTheme="minorHAnsi"/>
          <w:b/>
          <w:sz w:val="22"/>
          <w:szCs w:val="22"/>
        </w:rPr>
        <w:lastRenderedPageBreak/>
        <w:t>PROGRAM 4003: ODRŽAVANJE OBJEKATA KOMUNALNE INFRASTRUKTURE</w:t>
      </w:r>
    </w:p>
    <w:p w14:paraId="2770C449" w14:textId="77777777" w:rsidR="003709D9" w:rsidRPr="003709D9" w:rsidRDefault="003709D9" w:rsidP="003709D9">
      <w:pPr>
        <w:rPr>
          <w:rFonts w:asciiTheme="minorHAnsi" w:hAnsiTheme="minorHAnsi"/>
          <w:b/>
          <w:sz w:val="22"/>
          <w:szCs w:val="22"/>
        </w:rPr>
      </w:pPr>
    </w:p>
    <w:p w14:paraId="2C26FDE9"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6EE7A1DE"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4739B3C4"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0BB23242"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4E3ECF77" w14:textId="77777777" w:rsidR="003709D9" w:rsidRPr="003709D9" w:rsidRDefault="003709D9" w:rsidP="00231CFE">
      <w:pPr>
        <w:numPr>
          <w:ilvl w:val="0"/>
          <w:numId w:val="7"/>
        </w:numPr>
        <w:spacing w:line="276" w:lineRule="auto"/>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5AA9D8A1" w14:textId="77777777" w:rsidR="003709D9" w:rsidRPr="003709D9" w:rsidRDefault="003709D9" w:rsidP="00231CFE">
      <w:pPr>
        <w:numPr>
          <w:ilvl w:val="0"/>
          <w:numId w:val="7"/>
        </w:numPr>
        <w:shd w:val="clear" w:color="auto" w:fill="FFFFFF"/>
        <w:ind w:left="993" w:hanging="517"/>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40E86E82" w14:textId="77777777" w:rsidR="003709D9" w:rsidRPr="003709D9" w:rsidRDefault="003709D9" w:rsidP="003709D9">
      <w:pPr>
        <w:rPr>
          <w:rFonts w:asciiTheme="minorHAnsi" w:hAnsiTheme="minorHAnsi"/>
          <w:b/>
          <w:sz w:val="22"/>
          <w:szCs w:val="22"/>
        </w:rPr>
      </w:pPr>
    </w:p>
    <w:p w14:paraId="2FE438C9" w14:textId="77777777" w:rsidR="003709D9" w:rsidRPr="003709D9" w:rsidRDefault="003709D9" w:rsidP="003709D9">
      <w:pPr>
        <w:rPr>
          <w:rFonts w:asciiTheme="minorHAnsi" w:hAnsiTheme="minorHAnsi"/>
          <w:b/>
          <w:sz w:val="22"/>
          <w:szCs w:val="22"/>
        </w:rPr>
      </w:pPr>
    </w:p>
    <w:p w14:paraId="61633C67" w14:textId="6B2C49C5" w:rsidR="003709D9" w:rsidRPr="003709D9" w:rsidRDefault="003709D9" w:rsidP="003709D9">
      <w:pPr>
        <w:jc w:val="both"/>
        <w:rPr>
          <w:rFonts w:asciiTheme="minorHAnsi" w:hAnsiTheme="minorHAnsi"/>
          <w:sz w:val="22"/>
          <w:szCs w:val="22"/>
        </w:rPr>
      </w:pPr>
      <w:r w:rsidRPr="003709D9">
        <w:rPr>
          <w:rFonts w:asciiTheme="minorHAnsi" w:hAnsiTheme="minorHAnsi"/>
          <w:bCs/>
          <w:sz w:val="22"/>
          <w:szCs w:val="22"/>
          <w:lang w:eastAsia="en-US"/>
        </w:rPr>
        <w:t xml:space="preserve">Ukupno planirana sredstva na razini programa iznose 5.084.000,00 kuna, dok izvršenje iznosi </w:t>
      </w:r>
      <w:r w:rsidR="00F0449C">
        <w:rPr>
          <w:rFonts w:asciiTheme="minorHAnsi" w:hAnsiTheme="minorHAnsi"/>
          <w:bCs/>
          <w:sz w:val="22"/>
          <w:szCs w:val="22"/>
          <w:lang w:eastAsia="en-US"/>
        </w:rPr>
        <w:t>2.395.425,09</w:t>
      </w:r>
      <w:r w:rsidRPr="003709D9">
        <w:rPr>
          <w:rFonts w:asciiTheme="minorHAnsi" w:hAnsiTheme="minorHAnsi"/>
          <w:bCs/>
          <w:sz w:val="22"/>
          <w:szCs w:val="22"/>
          <w:lang w:eastAsia="en-US"/>
        </w:rPr>
        <w:t xml:space="preserve"> kuna, dakle program je izvršen sa 47 %. </w:t>
      </w:r>
      <w:r w:rsidRPr="003709D9">
        <w:rPr>
          <w:rFonts w:asciiTheme="minorHAnsi" w:hAnsiTheme="minorHAnsi"/>
          <w:sz w:val="22"/>
          <w:szCs w:val="22"/>
        </w:rPr>
        <w:t xml:space="preserve">Unutar programa planirani su sljedeći projekti i aktivnosti: </w:t>
      </w:r>
    </w:p>
    <w:p w14:paraId="37111CE7" w14:textId="77777777" w:rsidR="003709D9" w:rsidRPr="003709D9" w:rsidRDefault="003709D9" w:rsidP="003709D9">
      <w:pPr>
        <w:ind w:firstLine="66"/>
        <w:jc w:val="both"/>
        <w:rPr>
          <w:rFonts w:asciiTheme="minorHAnsi" w:hAnsiTheme="minorHAnsi"/>
          <w:sz w:val="22"/>
          <w:szCs w:val="22"/>
        </w:rPr>
      </w:pPr>
    </w:p>
    <w:p w14:paraId="268E8976"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1. Aktivnost  A431003: Održavanje javnih i nerazvrstanih prometnica </w:t>
      </w:r>
    </w:p>
    <w:p w14:paraId="453C288B" w14:textId="77777777" w:rsidR="003709D9" w:rsidRPr="003709D9" w:rsidRDefault="003709D9" w:rsidP="003709D9"/>
    <w:p w14:paraId="2FEC2A93" w14:textId="77777777" w:rsidR="003709D9" w:rsidRPr="003709D9" w:rsidRDefault="003709D9" w:rsidP="003709D9">
      <w:pPr>
        <w:shd w:val="clear" w:color="auto" w:fill="FFFFFF"/>
        <w:autoSpaceDE w:val="0"/>
        <w:autoSpaceDN w:val="0"/>
        <w:adjustRightInd w:val="0"/>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vezani za:</w:t>
      </w:r>
    </w:p>
    <w:p w14:paraId="122A0739"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3709D9">
        <w:rPr>
          <w:rFonts w:ascii="Calibri" w:hAnsi="Calibri"/>
          <w:sz w:val="22"/>
          <w:szCs w:val="22"/>
        </w:rPr>
        <w:t>upojnih</w:t>
      </w:r>
      <w:proofErr w:type="spellEnd"/>
      <w:r w:rsidRPr="003709D9">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7163C38F"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Radovi podrazumijevaju sljedeće:</w:t>
      </w:r>
    </w:p>
    <w:p w14:paraId="1B524B73"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zimska služba: čišćenje snijega, posipanje pijeskom  i sl.</w:t>
      </w:r>
      <w:r w:rsidRPr="003709D9">
        <w:rPr>
          <w:rFonts w:ascii="Calibri" w:hAnsi="Calibri"/>
          <w:sz w:val="22"/>
          <w:szCs w:val="22"/>
        </w:rPr>
        <w:tab/>
        <w:t>cca 89,38 km</w:t>
      </w:r>
    </w:p>
    <w:p w14:paraId="3F25300D"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krpanje udarnih rupa</w:t>
      </w:r>
      <w:r w:rsidRPr="003709D9">
        <w:rPr>
          <w:rFonts w:ascii="Calibri" w:hAnsi="Calibri"/>
          <w:sz w:val="22"/>
          <w:szCs w:val="22"/>
        </w:rPr>
        <w:tab/>
        <w:t xml:space="preserve"> cca 150 m</w:t>
      </w:r>
      <w:r w:rsidRPr="003709D9">
        <w:rPr>
          <w:rFonts w:ascii="Calibri" w:hAnsi="Calibri"/>
          <w:sz w:val="22"/>
          <w:szCs w:val="22"/>
          <w:vertAlign w:val="superscript"/>
        </w:rPr>
        <w:t>2</w:t>
      </w:r>
    </w:p>
    <w:p w14:paraId="10B1422F"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sanacija  potpornih zidova (0,7-1,00 m)</w:t>
      </w:r>
      <w:r w:rsidRPr="003709D9">
        <w:rPr>
          <w:rFonts w:ascii="Calibri" w:hAnsi="Calibri"/>
          <w:sz w:val="22"/>
          <w:szCs w:val="22"/>
        </w:rPr>
        <w:tab/>
        <w:t xml:space="preserve"> cca 40 m</w:t>
      </w:r>
    </w:p>
    <w:p w14:paraId="7B44C848"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čišćenje slivničkih rešetki</w:t>
      </w:r>
      <w:r w:rsidRPr="003709D9">
        <w:rPr>
          <w:rFonts w:ascii="Calibri" w:hAnsi="Calibri"/>
          <w:sz w:val="22"/>
          <w:szCs w:val="22"/>
        </w:rPr>
        <w:tab/>
        <w:t>430 kom</w:t>
      </w:r>
    </w:p>
    <w:p w14:paraId="18C46FBD"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čišćenje linijskih rešetki</w:t>
      </w:r>
      <w:r w:rsidRPr="003709D9">
        <w:rPr>
          <w:rFonts w:ascii="Calibri" w:hAnsi="Calibri"/>
          <w:sz w:val="22"/>
          <w:szCs w:val="22"/>
        </w:rPr>
        <w:tab/>
        <w:t>cca 416 m</w:t>
      </w:r>
    </w:p>
    <w:p w14:paraId="42FF699F"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tamponiranje-valjanje nerazvrstanih prometnica:</w:t>
      </w:r>
      <w:r w:rsidRPr="003709D9">
        <w:rPr>
          <w:rFonts w:ascii="Calibri" w:hAnsi="Calibri"/>
          <w:sz w:val="22"/>
          <w:szCs w:val="22"/>
        </w:rPr>
        <w:tab/>
        <w:t>cca 50 m</w:t>
      </w:r>
    </w:p>
    <w:p w14:paraId="5B83C8EF"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saniranje odrona</w:t>
      </w:r>
      <w:r w:rsidRPr="003709D9">
        <w:rPr>
          <w:rFonts w:ascii="Calibri" w:hAnsi="Calibri"/>
          <w:sz w:val="22"/>
          <w:szCs w:val="22"/>
        </w:rPr>
        <w:tab/>
        <w:t>cca 250 m</w:t>
      </w:r>
      <w:r w:rsidRPr="003709D9">
        <w:rPr>
          <w:rFonts w:ascii="Calibri" w:hAnsi="Calibri"/>
          <w:sz w:val="22"/>
          <w:szCs w:val="22"/>
          <w:vertAlign w:val="superscript"/>
        </w:rPr>
        <w:t>3</w:t>
      </w:r>
    </w:p>
    <w:p w14:paraId="69C0604C" w14:textId="77777777" w:rsidR="003709D9" w:rsidRPr="003709D9" w:rsidRDefault="003709D9" w:rsidP="003709D9">
      <w:pPr>
        <w:shd w:val="clear" w:color="auto" w:fill="FFFFFF"/>
        <w:tabs>
          <w:tab w:val="left" w:pos="284"/>
        </w:tabs>
        <w:ind w:firstLine="144"/>
        <w:rPr>
          <w:rFonts w:ascii="Calibri" w:hAnsi="Calibri"/>
          <w:sz w:val="22"/>
          <w:szCs w:val="22"/>
        </w:rPr>
      </w:pPr>
      <w:r w:rsidRPr="003709D9">
        <w:rPr>
          <w:rFonts w:ascii="Calibri" w:hAnsi="Calibri"/>
          <w:sz w:val="22"/>
          <w:szCs w:val="22"/>
        </w:rPr>
        <w:t xml:space="preserve">- tekuće i investicijsko održavanje nerazvrstanih cesta obuhvaća održavanje kolnika na </w:t>
      </w:r>
      <w:r w:rsidRPr="003709D9">
        <w:rPr>
          <w:rFonts w:ascii="Calibri" w:hAnsi="Calibri"/>
          <w:sz w:val="22"/>
          <w:szCs w:val="22"/>
        </w:rPr>
        <w:tab/>
        <w:t xml:space="preserve">nerazvrstanim cestama čime su obuhvaćeni i radovi na održavanju pocinčanih metalnih odbojnika, </w:t>
      </w:r>
      <w:r w:rsidRPr="003709D9">
        <w:rPr>
          <w:rFonts w:ascii="Calibri" w:hAnsi="Calibri"/>
          <w:sz w:val="22"/>
          <w:szCs w:val="22"/>
        </w:rPr>
        <w:tab/>
        <w:t>održavanju potpornih zidova i nogostupa, odvodnji oborinskih voda s kolnika,</w:t>
      </w:r>
    </w:p>
    <w:p w14:paraId="143B3DE5" w14:textId="77777777" w:rsidR="003709D9" w:rsidRPr="003709D9" w:rsidRDefault="003709D9" w:rsidP="003709D9">
      <w:pPr>
        <w:shd w:val="clear" w:color="auto" w:fill="FFFFFF"/>
        <w:tabs>
          <w:tab w:val="right" w:pos="8505"/>
        </w:tabs>
        <w:ind w:firstLine="144"/>
        <w:jc w:val="both"/>
        <w:rPr>
          <w:rFonts w:ascii="Calibri" w:hAnsi="Calibri"/>
          <w:sz w:val="22"/>
          <w:szCs w:val="22"/>
          <w:vertAlign w:val="superscript"/>
        </w:rPr>
      </w:pPr>
      <w:r w:rsidRPr="003709D9">
        <w:rPr>
          <w:rFonts w:ascii="Calibri" w:hAnsi="Calibri"/>
          <w:sz w:val="22"/>
          <w:szCs w:val="22"/>
        </w:rPr>
        <w:t>- održavanje parkirnih prostora (</w:t>
      </w:r>
      <w:proofErr w:type="spellStart"/>
      <w:r w:rsidRPr="003709D9">
        <w:rPr>
          <w:rFonts w:ascii="Calibri" w:hAnsi="Calibri"/>
          <w:sz w:val="22"/>
          <w:szCs w:val="22"/>
        </w:rPr>
        <w:t>tlakavac</w:t>
      </w:r>
      <w:proofErr w:type="spellEnd"/>
      <w:r w:rsidRPr="003709D9">
        <w:rPr>
          <w:rFonts w:ascii="Calibri" w:hAnsi="Calibri"/>
          <w:sz w:val="22"/>
          <w:szCs w:val="22"/>
        </w:rPr>
        <w:t xml:space="preserve"> i rubnjaci)</w:t>
      </w:r>
      <w:r w:rsidRPr="003709D9">
        <w:rPr>
          <w:rFonts w:ascii="Calibri" w:hAnsi="Calibri"/>
          <w:sz w:val="22"/>
          <w:szCs w:val="22"/>
        </w:rPr>
        <w:tab/>
        <w:t xml:space="preserve">    1.000 m</w:t>
      </w:r>
      <w:r w:rsidRPr="003709D9">
        <w:rPr>
          <w:rFonts w:ascii="Calibri" w:hAnsi="Calibri"/>
          <w:sz w:val="22"/>
          <w:szCs w:val="22"/>
          <w:vertAlign w:val="superscript"/>
        </w:rPr>
        <w:t>2</w:t>
      </w:r>
    </w:p>
    <w:p w14:paraId="3FC23E74" w14:textId="77777777" w:rsidR="003709D9" w:rsidRPr="003709D9" w:rsidRDefault="003709D9" w:rsidP="003709D9">
      <w:pPr>
        <w:shd w:val="clear" w:color="auto" w:fill="FFFFFF"/>
        <w:tabs>
          <w:tab w:val="right" w:pos="8505"/>
        </w:tabs>
        <w:ind w:firstLine="144"/>
        <w:jc w:val="both"/>
        <w:rPr>
          <w:rFonts w:ascii="Calibri" w:hAnsi="Calibri"/>
          <w:sz w:val="22"/>
          <w:szCs w:val="22"/>
        </w:rPr>
      </w:pPr>
      <w:r w:rsidRPr="003709D9">
        <w:rPr>
          <w:rFonts w:ascii="Calibri" w:hAnsi="Calibri"/>
          <w:sz w:val="22"/>
          <w:szCs w:val="22"/>
        </w:rPr>
        <w:t>- postavljanje i održavanje stupića uz nogostupe</w:t>
      </w:r>
      <w:r w:rsidRPr="003709D9">
        <w:rPr>
          <w:rFonts w:ascii="Calibri" w:hAnsi="Calibri"/>
          <w:sz w:val="22"/>
          <w:szCs w:val="22"/>
        </w:rPr>
        <w:tab/>
        <w:t>50 kom</w:t>
      </w:r>
    </w:p>
    <w:p w14:paraId="19E2ADD4" w14:textId="77777777" w:rsidR="003709D9" w:rsidRPr="003709D9" w:rsidRDefault="003709D9" w:rsidP="003709D9">
      <w:pPr>
        <w:shd w:val="clear" w:color="auto" w:fill="FFFFFF"/>
        <w:tabs>
          <w:tab w:val="right" w:pos="8505"/>
        </w:tabs>
        <w:ind w:firstLine="144"/>
        <w:jc w:val="both"/>
        <w:rPr>
          <w:rFonts w:ascii="Calibri" w:hAnsi="Calibri"/>
          <w:sz w:val="22"/>
          <w:szCs w:val="22"/>
        </w:rPr>
      </w:pPr>
      <w:r w:rsidRPr="003709D9">
        <w:rPr>
          <w:rFonts w:ascii="Calibri" w:hAnsi="Calibri"/>
          <w:sz w:val="22"/>
          <w:szCs w:val="22"/>
        </w:rPr>
        <w:t xml:space="preserve">- postavljanje i održavanje čeličnih odbojnika uz prometnice </w:t>
      </w:r>
      <w:r w:rsidRPr="003709D9">
        <w:rPr>
          <w:rFonts w:ascii="Calibri" w:hAnsi="Calibri"/>
          <w:sz w:val="22"/>
          <w:szCs w:val="22"/>
        </w:rPr>
        <w:tab/>
        <w:t>60 m</w:t>
      </w:r>
    </w:p>
    <w:p w14:paraId="28334EA5" w14:textId="77777777" w:rsidR="003709D9" w:rsidRPr="003709D9" w:rsidRDefault="003709D9" w:rsidP="003709D9">
      <w:pPr>
        <w:shd w:val="clear" w:color="auto" w:fill="FFFFFF"/>
        <w:ind w:left="284" w:hanging="142"/>
        <w:jc w:val="both"/>
        <w:rPr>
          <w:rFonts w:ascii="Calibri" w:hAnsi="Calibri"/>
          <w:sz w:val="22"/>
          <w:szCs w:val="22"/>
        </w:rPr>
      </w:pPr>
      <w:r w:rsidRPr="003709D9">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535CE55C" w14:textId="77777777" w:rsidR="003709D9" w:rsidRPr="003709D9" w:rsidRDefault="003709D9" w:rsidP="003709D9">
      <w:pPr>
        <w:tabs>
          <w:tab w:val="left" w:pos="8789"/>
        </w:tabs>
        <w:jc w:val="both"/>
        <w:rPr>
          <w:rFonts w:asciiTheme="minorHAnsi" w:hAnsiTheme="minorHAnsi"/>
          <w:sz w:val="22"/>
          <w:szCs w:val="22"/>
        </w:rPr>
      </w:pPr>
      <w:r w:rsidRPr="003709D9">
        <w:rPr>
          <w:rFonts w:ascii="Calibri" w:hAnsi="Calibri"/>
          <w:sz w:val="22"/>
          <w:szCs w:val="22"/>
        </w:rPr>
        <w:t>Tekuće i investicijsko održavanje javnih cesta u dijelu u kojem prolaze kroz naselje obuhvaća sustav za odvodnju kada je dio mjesne kanalizacije, održavanje autobusnim čekaonica sa stajalištima, održavanje potpornih zidova i pocinčanih metalnih odbojnika.</w:t>
      </w:r>
    </w:p>
    <w:p w14:paraId="2DD7D6F6" w14:textId="15B4D3F5" w:rsidR="003709D9" w:rsidRPr="003709D9" w:rsidRDefault="003709D9" w:rsidP="003709D9">
      <w:pPr>
        <w:tabs>
          <w:tab w:val="left" w:pos="8789"/>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1.700.000,00 kn, a realizirano je </w:t>
      </w:r>
      <w:r w:rsidR="00F0449C">
        <w:rPr>
          <w:rFonts w:asciiTheme="minorHAnsi" w:hAnsiTheme="minorHAnsi"/>
          <w:sz w:val="22"/>
          <w:szCs w:val="22"/>
        </w:rPr>
        <w:t>781.551,56</w:t>
      </w:r>
      <w:r w:rsidRPr="003709D9">
        <w:rPr>
          <w:rFonts w:asciiTheme="minorHAnsi" w:hAnsiTheme="minorHAnsi"/>
          <w:sz w:val="22"/>
          <w:szCs w:val="22"/>
        </w:rPr>
        <w:t xml:space="preserve"> kn, odnosno 46 %. Realizacija je prema planu i potrebama.</w:t>
      </w:r>
    </w:p>
    <w:p w14:paraId="4C5E5B5B" w14:textId="77777777" w:rsidR="003709D9" w:rsidRPr="003709D9" w:rsidRDefault="003709D9" w:rsidP="003709D9">
      <w:pPr>
        <w:ind w:left="709"/>
        <w:contextualSpacing/>
        <w:jc w:val="both"/>
        <w:rPr>
          <w:rFonts w:asciiTheme="minorHAnsi" w:hAnsiTheme="minorHAnsi"/>
          <w:sz w:val="22"/>
          <w:szCs w:val="22"/>
        </w:rPr>
      </w:pPr>
    </w:p>
    <w:p w14:paraId="5AE3908B" w14:textId="77777777" w:rsidR="003709D9" w:rsidRPr="003709D9" w:rsidRDefault="003709D9" w:rsidP="003709D9">
      <w:pPr>
        <w:shd w:val="clear" w:color="auto" w:fill="FFFFFF"/>
        <w:autoSpaceDE w:val="0"/>
        <w:autoSpaceDN w:val="0"/>
        <w:adjustRightInd w:val="0"/>
        <w:jc w:val="both"/>
        <w:rPr>
          <w:rFonts w:asciiTheme="minorHAnsi" w:hAnsiTheme="minorHAnsi"/>
          <w:sz w:val="22"/>
          <w:szCs w:val="22"/>
          <w:lang w:eastAsia="en-US"/>
        </w:rPr>
      </w:pPr>
      <w:r w:rsidRPr="003709D9">
        <w:rPr>
          <w:rFonts w:ascii="Calibri" w:eastAsia="Calibri" w:hAnsi="Calibri" w:cs="Arial Narrow"/>
          <w:b/>
          <w:sz w:val="22"/>
          <w:szCs w:val="22"/>
          <w:lang w:eastAsia="en-US"/>
        </w:rPr>
        <w:t>Cilj 1.:</w:t>
      </w:r>
      <w:r w:rsidRPr="003709D9">
        <w:rPr>
          <w:rFonts w:ascii="Calibri" w:eastAsia="Calibri" w:hAnsi="Calibri" w:cs="Arial Narrow"/>
          <w:sz w:val="22"/>
          <w:szCs w:val="22"/>
          <w:lang w:eastAsia="en-US"/>
        </w:rPr>
        <w:t xml:space="preserve"> Održavanje prometnica, odnosno očuvanja bitnih zahtjeva za građevinu, unapređivanje ispunjavanja bitnih zahtjeva za građevinu u smislu da se održava tako da se ne naruše svojstva građevine uz racionalne troškove. </w:t>
      </w:r>
      <w:r w:rsidRPr="003709D9">
        <w:rPr>
          <w:rFonts w:asciiTheme="minorHAnsi" w:hAnsiTheme="minorHAnsi"/>
          <w:sz w:val="22"/>
          <w:szCs w:val="22"/>
          <w:lang w:eastAsia="en-US"/>
        </w:rPr>
        <w:t xml:space="preserve">Cilj se ostvaruje sukladno potrebama. </w:t>
      </w:r>
    </w:p>
    <w:p w14:paraId="672D0035" w14:textId="77777777" w:rsidR="003709D9" w:rsidRPr="003709D9" w:rsidRDefault="003709D9" w:rsidP="003709D9">
      <w:pPr>
        <w:shd w:val="clear" w:color="auto" w:fill="FFFFFF"/>
        <w:autoSpaceDE w:val="0"/>
        <w:autoSpaceDN w:val="0"/>
        <w:adjustRightInd w:val="0"/>
        <w:rPr>
          <w:rFonts w:ascii="Calibri" w:hAnsi="Calibr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21D99523" w14:textId="77777777" w:rsidTr="003709D9">
        <w:trPr>
          <w:trHeight w:val="402"/>
        </w:trPr>
        <w:tc>
          <w:tcPr>
            <w:tcW w:w="2802" w:type="dxa"/>
          </w:tcPr>
          <w:p w14:paraId="446DD7AE"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lastRenderedPageBreak/>
              <w:t>Pokazatelj rezultata</w:t>
            </w:r>
          </w:p>
          <w:p w14:paraId="44F813AA" w14:textId="77777777" w:rsidR="003709D9" w:rsidRPr="003709D9" w:rsidRDefault="003709D9" w:rsidP="003709D9">
            <w:pPr>
              <w:shd w:val="clear" w:color="auto" w:fill="FFFFFF"/>
              <w:jc w:val="both"/>
              <w:rPr>
                <w:rFonts w:asciiTheme="minorHAnsi" w:hAnsiTheme="minorHAnsi"/>
                <w:b/>
                <w:sz w:val="22"/>
                <w:szCs w:val="22"/>
              </w:rPr>
            </w:pPr>
          </w:p>
        </w:tc>
        <w:tc>
          <w:tcPr>
            <w:tcW w:w="6525" w:type="dxa"/>
          </w:tcPr>
          <w:p w14:paraId="7C173858"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Što manji omjer uloženih sredstava i dužine nerazvrstanih prometnica</w:t>
            </w:r>
          </w:p>
        </w:tc>
      </w:tr>
      <w:tr w:rsidR="003709D9" w:rsidRPr="003709D9" w14:paraId="78A57789" w14:textId="77777777" w:rsidTr="003709D9">
        <w:tc>
          <w:tcPr>
            <w:tcW w:w="2802" w:type="dxa"/>
          </w:tcPr>
          <w:p w14:paraId="333B1B4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D928281"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Održavanje građevine u optimalnom stanju, odnosno da su ispunjeni bitni zahtjevi za građevinu</w:t>
            </w:r>
          </w:p>
        </w:tc>
      </w:tr>
      <w:tr w:rsidR="003709D9" w:rsidRPr="003709D9" w14:paraId="22E0391A" w14:textId="77777777" w:rsidTr="003709D9">
        <w:tc>
          <w:tcPr>
            <w:tcW w:w="2802" w:type="dxa"/>
          </w:tcPr>
          <w:p w14:paraId="7EE7B98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1AC56C80"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Koeficijent iskazan kao: financijski iznos uloženih sredstava u održavanje / km prometnica</w:t>
            </w:r>
          </w:p>
        </w:tc>
      </w:tr>
      <w:tr w:rsidR="003709D9" w:rsidRPr="003709D9" w14:paraId="32F08AE3" w14:textId="77777777" w:rsidTr="003709D9">
        <w:tc>
          <w:tcPr>
            <w:tcW w:w="2802" w:type="dxa"/>
          </w:tcPr>
          <w:p w14:paraId="0EFB62AE"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bCs/>
                <w:sz w:val="22"/>
                <w:szCs w:val="22"/>
              </w:rPr>
              <w:t>Ciljana vrijednost (2019.)</w:t>
            </w:r>
          </w:p>
        </w:tc>
        <w:tc>
          <w:tcPr>
            <w:tcW w:w="6525" w:type="dxa"/>
          </w:tcPr>
          <w:p w14:paraId="5D056495"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eastAsia="Calibri" w:hAnsi="Calibri"/>
                <w:sz w:val="22"/>
                <w:szCs w:val="22"/>
                <w:lang w:eastAsia="en-US"/>
              </w:rPr>
              <w:t xml:space="preserve">1.700.000,00 </w:t>
            </w:r>
            <w:r w:rsidRPr="003709D9">
              <w:rPr>
                <w:rFonts w:ascii="Calibri" w:hAnsi="Calibri"/>
                <w:sz w:val="22"/>
                <w:szCs w:val="22"/>
              </w:rPr>
              <w:t>kn/89,61 = 18.971,10 kn/km</w:t>
            </w:r>
          </w:p>
        </w:tc>
      </w:tr>
      <w:tr w:rsidR="003709D9" w:rsidRPr="003709D9" w14:paraId="024ACD94" w14:textId="77777777" w:rsidTr="003709D9">
        <w:tc>
          <w:tcPr>
            <w:tcW w:w="2802" w:type="dxa"/>
          </w:tcPr>
          <w:p w14:paraId="510CE960"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525" w:type="dxa"/>
          </w:tcPr>
          <w:p w14:paraId="7761E994"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780.551,56 kn/89,38 = 8.732,96 kn/km</w:t>
            </w:r>
          </w:p>
        </w:tc>
      </w:tr>
    </w:tbl>
    <w:p w14:paraId="0ABD4F28" w14:textId="77777777" w:rsidR="003709D9" w:rsidRPr="003709D9" w:rsidRDefault="003709D9" w:rsidP="003709D9">
      <w:pPr>
        <w:jc w:val="both"/>
        <w:rPr>
          <w:rFonts w:asciiTheme="minorHAnsi" w:hAnsiTheme="minorHAnsi"/>
          <w:b/>
          <w:sz w:val="22"/>
          <w:szCs w:val="22"/>
        </w:rPr>
      </w:pPr>
    </w:p>
    <w:p w14:paraId="1B926157" w14:textId="77777777" w:rsidR="003709D9" w:rsidRPr="003709D9" w:rsidRDefault="003709D9" w:rsidP="003709D9">
      <w:pPr>
        <w:jc w:val="both"/>
        <w:rPr>
          <w:rFonts w:asciiTheme="minorHAnsi" w:hAnsiTheme="minorHAnsi"/>
          <w:b/>
          <w:sz w:val="22"/>
          <w:szCs w:val="22"/>
        </w:rPr>
      </w:pPr>
    </w:p>
    <w:p w14:paraId="59AD0CBA"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2. Aktivnost A431010: Održavanje javne rasvjete </w:t>
      </w:r>
    </w:p>
    <w:p w14:paraId="5ECE2D1F" w14:textId="77777777" w:rsidR="003709D9" w:rsidRPr="003709D9" w:rsidRDefault="003709D9" w:rsidP="003709D9">
      <w:pPr>
        <w:shd w:val="clear" w:color="auto" w:fill="FFFFFF"/>
        <w:jc w:val="both"/>
        <w:rPr>
          <w:rFonts w:asciiTheme="minorHAnsi" w:eastAsia="Calibri" w:hAnsiTheme="minorHAnsi"/>
          <w:sz w:val="22"/>
          <w:szCs w:val="22"/>
        </w:rPr>
      </w:pPr>
    </w:p>
    <w:p w14:paraId="26A5F5D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za:</w:t>
      </w:r>
    </w:p>
    <w:p w14:paraId="47D55BC6" w14:textId="77777777" w:rsidR="003709D9" w:rsidRPr="003709D9" w:rsidRDefault="003709D9" w:rsidP="003709D9">
      <w:pPr>
        <w:shd w:val="clear" w:color="auto" w:fill="FFFFFF"/>
        <w:tabs>
          <w:tab w:val="left" w:pos="0"/>
          <w:tab w:val="left" w:pos="520"/>
        </w:tabs>
        <w:jc w:val="both"/>
        <w:rPr>
          <w:rFonts w:ascii="Calibri" w:hAnsi="Calibri"/>
          <w:sz w:val="22"/>
          <w:szCs w:val="22"/>
        </w:rPr>
      </w:pPr>
      <w:r w:rsidRPr="003709D9">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14:paraId="5F2EA1E1" w14:textId="77777777" w:rsidR="003709D9" w:rsidRPr="003709D9" w:rsidRDefault="003709D9" w:rsidP="003709D9">
      <w:pPr>
        <w:shd w:val="clear" w:color="auto" w:fill="FFFFFF"/>
        <w:tabs>
          <w:tab w:val="left" w:pos="0"/>
          <w:tab w:val="left" w:pos="520"/>
        </w:tabs>
        <w:jc w:val="both"/>
        <w:rPr>
          <w:rFonts w:ascii="Calibri" w:hAnsi="Calibri"/>
          <w:sz w:val="22"/>
          <w:szCs w:val="22"/>
        </w:rPr>
      </w:pPr>
      <w:r w:rsidRPr="003709D9">
        <w:rPr>
          <w:rFonts w:ascii="Calibri" w:hAnsi="Calibri"/>
          <w:sz w:val="22"/>
          <w:szCs w:val="22"/>
        </w:rPr>
        <w:t>Postava prigodne iluminacije ili dekoracije za blagdane vrši se:</w:t>
      </w:r>
    </w:p>
    <w:p w14:paraId="1B05249C"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 xml:space="preserve">-za Božićno-novogodišnje blagdane, </w:t>
      </w:r>
    </w:p>
    <w:p w14:paraId="2F5A2F6B"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-za dane karnevala.</w:t>
      </w:r>
    </w:p>
    <w:p w14:paraId="31D9DEEF"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Također, planirana su i sredstva za ispitivanje javne rasvjete u skladu sa zakonskim obvezama.</w:t>
      </w:r>
    </w:p>
    <w:p w14:paraId="0E4A401C"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906.000,00 kuna, a u izvještajnom razdoblju realizirano je 443.009,76 kuna, odnosno 49 %. Aktivnost se </w:t>
      </w:r>
      <w:proofErr w:type="spellStart"/>
      <w:r w:rsidRPr="003709D9">
        <w:rPr>
          <w:rFonts w:asciiTheme="minorHAnsi" w:hAnsiTheme="minorHAnsi"/>
          <w:sz w:val="22"/>
          <w:szCs w:val="22"/>
        </w:rPr>
        <w:t>ralizira</w:t>
      </w:r>
      <w:proofErr w:type="spellEnd"/>
      <w:r w:rsidRPr="003709D9">
        <w:rPr>
          <w:rFonts w:asciiTheme="minorHAnsi" w:hAnsiTheme="minorHAnsi"/>
          <w:sz w:val="22"/>
          <w:szCs w:val="22"/>
        </w:rPr>
        <w:t xml:space="preserve"> u skladu s planom, prema potrebama i prijavama. </w:t>
      </w:r>
    </w:p>
    <w:p w14:paraId="518A1803" w14:textId="77777777" w:rsidR="003709D9" w:rsidRPr="003709D9" w:rsidRDefault="003709D9" w:rsidP="003709D9">
      <w:pPr>
        <w:jc w:val="both"/>
        <w:rPr>
          <w:rFonts w:asciiTheme="minorHAnsi" w:hAnsiTheme="minorHAnsi"/>
          <w:sz w:val="22"/>
          <w:szCs w:val="22"/>
        </w:rPr>
      </w:pPr>
    </w:p>
    <w:p w14:paraId="39C7FA84"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Održavanje funkcionalnosti javne rasvjete i plaćanje troškova energenta. Cilj se ostvaruje sukladno potrebama.</w:t>
      </w:r>
    </w:p>
    <w:p w14:paraId="47E2621C" w14:textId="77777777" w:rsidR="003709D9" w:rsidRPr="00D47307" w:rsidRDefault="003709D9" w:rsidP="003709D9">
      <w:pPr>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764F959" w14:textId="77777777" w:rsidTr="003709D9">
        <w:tc>
          <w:tcPr>
            <w:tcW w:w="2802" w:type="dxa"/>
          </w:tcPr>
          <w:p w14:paraId="28A9B811"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120726B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Što manji omjer uloženih sredstava i broja rasvjetnih tijela (RT)</w:t>
            </w:r>
          </w:p>
        </w:tc>
      </w:tr>
      <w:tr w:rsidR="003709D9" w:rsidRPr="003709D9" w14:paraId="574BE834" w14:textId="77777777" w:rsidTr="003709D9">
        <w:tc>
          <w:tcPr>
            <w:tcW w:w="2802" w:type="dxa"/>
          </w:tcPr>
          <w:p w14:paraId="37BE8E0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245B229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Rasvjetna tijela u funkciji utječu na sigurnost pješaka i sigurnost prometa</w:t>
            </w:r>
          </w:p>
        </w:tc>
      </w:tr>
      <w:tr w:rsidR="003709D9" w:rsidRPr="003709D9" w14:paraId="06A06CA7" w14:textId="77777777" w:rsidTr="003709D9">
        <w:tc>
          <w:tcPr>
            <w:tcW w:w="2802" w:type="dxa"/>
          </w:tcPr>
          <w:p w14:paraId="161806C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32C9E69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Troškovi održavanja / broj rasvjetnih tijela </w:t>
            </w:r>
          </w:p>
        </w:tc>
      </w:tr>
      <w:tr w:rsidR="003709D9" w:rsidRPr="003709D9" w14:paraId="30786592" w14:textId="77777777" w:rsidTr="003709D9">
        <w:tc>
          <w:tcPr>
            <w:tcW w:w="2802" w:type="dxa"/>
          </w:tcPr>
          <w:p w14:paraId="5374F9D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49A094C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906.000,00/2230RT=406,28 kn/RT</w:t>
            </w:r>
          </w:p>
        </w:tc>
      </w:tr>
      <w:tr w:rsidR="003709D9" w:rsidRPr="003709D9" w14:paraId="131FCFAD" w14:textId="77777777" w:rsidTr="003709D9">
        <w:tc>
          <w:tcPr>
            <w:tcW w:w="2802" w:type="dxa"/>
          </w:tcPr>
          <w:p w14:paraId="15DD4C43" w14:textId="77777777" w:rsidR="003709D9" w:rsidRPr="003709D9" w:rsidRDefault="003709D9" w:rsidP="003709D9">
            <w:pPr>
              <w:shd w:val="clear" w:color="auto" w:fill="FFFFFF"/>
              <w:jc w:val="both"/>
              <w:rPr>
                <w:rFonts w:ascii="Calibri" w:hAnsi="Calibri"/>
                <w:b/>
                <w:sz w:val="22"/>
                <w:szCs w:val="22"/>
              </w:rPr>
            </w:pPr>
            <w:r w:rsidRPr="003709D9">
              <w:rPr>
                <w:rFonts w:asciiTheme="minorHAnsi" w:hAnsiTheme="minorHAnsi"/>
                <w:b/>
                <w:bCs/>
                <w:sz w:val="22"/>
                <w:szCs w:val="22"/>
              </w:rPr>
              <w:t>Ostvarena vrijednost u izvještajnom razdoblju</w:t>
            </w:r>
          </w:p>
        </w:tc>
        <w:tc>
          <w:tcPr>
            <w:tcW w:w="6486" w:type="dxa"/>
          </w:tcPr>
          <w:p w14:paraId="65C35EF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443.009,76/2155RT=205,57 kn/RT</w:t>
            </w:r>
          </w:p>
        </w:tc>
      </w:tr>
    </w:tbl>
    <w:p w14:paraId="466EE96D" w14:textId="77777777" w:rsidR="003709D9" w:rsidRPr="003709D9" w:rsidRDefault="003709D9" w:rsidP="003709D9">
      <w:pPr>
        <w:jc w:val="both"/>
        <w:rPr>
          <w:rFonts w:asciiTheme="minorHAnsi" w:hAnsiTheme="minorHAnsi"/>
          <w:b/>
          <w:sz w:val="22"/>
          <w:szCs w:val="22"/>
        </w:rPr>
      </w:pPr>
    </w:p>
    <w:p w14:paraId="27FDE2AD" w14:textId="77777777" w:rsidR="003709D9" w:rsidRPr="003709D9" w:rsidRDefault="003709D9" w:rsidP="003709D9">
      <w:pPr>
        <w:jc w:val="both"/>
        <w:rPr>
          <w:rFonts w:asciiTheme="minorHAnsi" w:hAnsiTheme="minorHAnsi"/>
          <w:b/>
          <w:sz w:val="22"/>
          <w:szCs w:val="22"/>
        </w:rPr>
      </w:pPr>
    </w:p>
    <w:p w14:paraId="51EDC5C9"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3. Aktivnost A431004: Održavanje javnih površina</w:t>
      </w:r>
    </w:p>
    <w:p w14:paraId="29C9A00A" w14:textId="77777777" w:rsidR="003709D9" w:rsidRPr="003709D9" w:rsidRDefault="003709D9" w:rsidP="003709D9">
      <w:pPr>
        <w:jc w:val="both"/>
        <w:rPr>
          <w:rFonts w:asciiTheme="minorHAnsi" w:hAnsiTheme="minorHAnsi"/>
          <w:b/>
          <w:sz w:val="22"/>
          <w:szCs w:val="22"/>
        </w:rPr>
      </w:pPr>
    </w:p>
    <w:p w14:paraId="370D6850"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za:</w:t>
      </w:r>
    </w:p>
    <w:p w14:paraId="1867A63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3709D9">
        <w:rPr>
          <w:rFonts w:ascii="Calibri" w:hAnsi="Calibri"/>
          <w:sz w:val="22"/>
          <w:szCs w:val="22"/>
        </w:rPr>
        <w:t>parkovnim</w:t>
      </w:r>
      <w:proofErr w:type="spellEnd"/>
      <w:r w:rsidRPr="003709D9">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3709D9">
        <w:rPr>
          <w:rFonts w:ascii="Calibri" w:hAnsi="Calibri"/>
          <w:sz w:val="22"/>
          <w:szCs w:val="22"/>
        </w:rPr>
        <w:t>rizlom</w:t>
      </w:r>
      <w:proofErr w:type="spellEnd"/>
      <w:r w:rsidRPr="003709D9">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5B6188E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lastRenderedPageBreak/>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47CE6488"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53F381F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održavanje spomenika,</w:t>
      </w:r>
    </w:p>
    <w:p w14:paraId="3FCE6C7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3709D9">
        <w:rPr>
          <w:rFonts w:ascii="Calibri" w:hAnsi="Calibri"/>
          <w:sz w:val="22"/>
          <w:szCs w:val="22"/>
        </w:rPr>
        <w:t>parkovnih</w:t>
      </w:r>
      <w:proofErr w:type="spellEnd"/>
      <w:r w:rsidRPr="003709D9">
        <w:rPr>
          <w:rFonts w:ascii="Calibri" w:hAnsi="Calibri"/>
          <w:sz w:val="22"/>
          <w:szCs w:val="22"/>
        </w:rPr>
        <w:t xml:space="preserve"> rubnjaka, izmjenu oštećene asfaltne, betonske i popločane površine te bravarske i vodoinstalaterske radove,</w:t>
      </w:r>
    </w:p>
    <w:p w14:paraId="6D2351B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zamjenu oštećene komunalne opreme,</w:t>
      </w:r>
    </w:p>
    <w:p w14:paraId="7F01CBF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tekuće i investicijsko održavanje autobusnih čekaonica obuhvaća popravke i redovno održavanje postojećih čekaonica,</w:t>
      </w:r>
    </w:p>
    <w:p w14:paraId="02F9B1E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402A73D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Radovi podrazumijevaju održavanje postignutog standarda i održavanje parkinga na području Općine Viškovo.</w:t>
      </w:r>
    </w:p>
    <w:p w14:paraId="37AAA3D3" w14:textId="77777777" w:rsidR="003709D9" w:rsidRPr="003709D9" w:rsidRDefault="003709D9" w:rsidP="003709D9">
      <w:pPr>
        <w:shd w:val="clear" w:color="auto" w:fill="FFFFFF"/>
        <w:tabs>
          <w:tab w:val="left" w:pos="320"/>
        </w:tabs>
        <w:jc w:val="both"/>
        <w:rPr>
          <w:rFonts w:asciiTheme="minorHAnsi" w:hAnsiTheme="minorHAnsi"/>
          <w:sz w:val="22"/>
          <w:szCs w:val="22"/>
        </w:rPr>
      </w:pPr>
      <w:r w:rsidRPr="003709D9">
        <w:rPr>
          <w:rFonts w:ascii="Calibri" w:hAnsi="Calibri"/>
          <w:sz w:val="22"/>
          <w:szCs w:val="22"/>
        </w:rPr>
        <w:t>Radovi na održavanju objekata i uređaja komunalne infrastrukture na javnim površinama će se vršiti prema potrebi.</w:t>
      </w:r>
    </w:p>
    <w:p w14:paraId="285BA048" w14:textId="77777777" w:rsidR="003709D9" w:rsidRPr="003709D9" w:rsidRDefault="003709D9" w:rsidP="003709D9">
      <w:pPr>
        <w:shd w:val="clear" w:color="auto" w:fill="FFFFFF"/>
        <w:tabs>
          <w:tab w:val="left" w:pos="3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1.990.000,00 kn, a realizirano je 1.013.501,17 kn, odnosno 51 %. Realizacija je prema planu i potrebama.</w:t>
      </w:r>
    </w:p>
    <w:p w14:paraId="5E20C0B2" w14:textId="77777777" w:rsidR="003709D9" w:rsidRPr="003709D9" w:rsidRDefault="003709D9" w:rsidP="003709D9">
      <w:pPr>
        <w:shd w:val="clear" w:color="auto" w:fill="FFFFFF"/>
        <w:tabs>
          <w:tab w:val="left" w:pos="142"/>
        </w:tabs>
        <w:ind w:left="720"/>
        <w:contextualSpacing/>
        <w:jc w:val="both"/>
        <w:rPr>
          <w:rFonts w:asciiTheme="minorHAnsi" w:eastAsia="Calibri" w:hAnsiTheme="minorHAnsi"/>
          <w:sz w:val="22"/>
          <w:szCs w:val="22"/>
          <w:lang w:eastAsia="en-US"/>
        </w:rPr>
      </w:pPr>
    </w:p>
    <w:p w14:paraId="298D6500" w14:textId="77777777" w:rsidR="003709D9" w:rsidRPr="003709D9" w:rsidRDefault="003709D9" w:rsidP="003709D9">
      <w:pPr>
        <w:shd w:val="clear" w:color="auto" w:fill="FFFFFF"/>
        <w:autoSpaceDE w:val="0"/>
        <w:autoSpaceDN w:val="0"/>
        <w:adjustRightInd w:val="0"/>
        <w:jc w:val="both"/>
        <w:rPr>
          <w:rFonts w:asciiTheme="minorHAnsi" w:hAnsiTheme="minorHAnsi"/>
          <w:sz w:val="22"/>
          <w:szCs w:val="22"/>
          <w:lang w:eastAsia="en-US"/>
        </w:rPr>
      </w:pPr>
      <w:r w:rsidRPr="003709D9">
        <w:rPr>
          <w:rFonts w:asciiTheme="minorHAnsi" w:eastAsia="Calibri" w:hAnsiTheme="minorHAnsi"/>
          <w:b/>
          <w:sz w:val="22"/>
          <w:szCs w:val="22"/>
          <w:lang w:eastAsia="en-US"/>
        </w:rPr>
        <w:t>Cilj 1.:</w:t>
      </w:r>
      <w:r w:rsidRPr="003709D9">
        <w:rPr>
          <w:rFonts w:asciiTheme="minorHAnsi" w:eastAsia="Calibri" w:hAnsiTheme="minorHAnsi"/>
          <w:sz w:val="22"/>
          <w:szCs w:val="22"/>
          <w:lang w:eastAsia="en-US"/>
        </w:rPr>
        <w:t xml:space="preserve"> Održavanje </w:t>
      </w:r>
      <w:r w:rsidRPr="003709D9">
        <w:rPr>
          <w:rFonts w:asciiTheme="minorHAnsi" w:hAnsiTheme="minorHAnsi"/>
          <w:sz w:val="22"/>
          <w:szCs w:val="22"/>
          <w:lang w:eastAsia="en-US"/>
        </w:rPr>
        <w:t xml:space="preserve">zelenih površina, šetnica, dječjih igrališta u funkcionalnom stanju. Cilj se ostvaruje sukladno potrebama. </w:t>
      </w:r>
    </w:p>
    <w:p w14:paraId="30687FE7" w14:textId="77777777" w:rsidR="003709D9" w:rsidRPr="003709D9" w:rsidRDefault="003709D9" w:rsidP="003709D9">
      <w:pPr>
        <w:shd w:val="clear" w:color="auto" w:fill="FFFFFF"/>
        <w:autoSpaceDE w:val="0"/>
        <w:autoSpaceDN w:val="0"/>
        <w:adjustRightInd w:val="0"/>
        <w:jc w:val="both"/>
        <w:rPr>
          <w:rFonts w:asciiTheme="minorHAns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3709D9" w:rsidRPr="003709D9" w14:paraId="165F2C33" w14:textId="77777777" w:rsidTr="003709D9">
        <w:trPr>
          <w:trHeight w:val="475"/>
        </w:trPr>
        <w:tc>
          <w:tcPr>
            <w:tcW w:w="2552" w:type="dxa"/>
          </w:tcPr>
          <w:p w14:paraId="33FF7EA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804" w:type="dxa"/>
          </w:tcPr>
          <w:p w14:paraId="6BAAE6A5"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Što manji omjer uloženih sredstava i površine javnih površina</w:t>
            </w:r>
          </w:p>
        </w:tc>
      </w:tr>
      <w:tr w:rsidR="003709D9" w:rsidRPr="003709D9" w14:paraId="77418478" w14:textId="77777777" w:rsidTr="003709D9">
        <w:tc>
          <w:tcPr>
            <w:tcW w:w="2552" w:type="dxa"/>
          </w:tcPr>
          <w:p w14:paraId="5C2F5580"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804" w:type="dxa"/>
          </w:tcPr>
          <w:p w14:paraId="1EEFF973"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Održavanje građevine u optimalnom stanju, odnosno da su ispunjeni bitni zahtjevi za građevinu</w:t>
            </w:r>
          </w:p>
        </w:tc>
      </w:tr>
      <w:tr w:rsidR="003709D9" w:rsidRPr="003709D9" w14:paraId="7888B00E" w14:textId="77777777" w:rsidTr="003709D9">
        <w:tc>
          <w:tcPr>
            <w:tcW w:w="2552" w:type="dxa"/>
          </w:tcPr>
          <w:p w14:paraId="2783EBAD"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804" w:type="dxa"/>
          </w:tcPr>
          <w:p w14:paraId="0AF51DE6"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Koeficijent iskazan kao: financijski iznos uloženih sredstava u održavanje / m</w:t>
            </w:r>
            <w:r w:rsidRPr="003709D9">
              <w:rPr>
                <w:rFonts w:ascii="Calibri" w:hAnsi="Calibri"/>
                <w:sz w:val="22"/>
                <w:szCs w:val="22"/>
                <w:vertAlign w:val="superscript"/>
              </w:rPr>
              <w:t>2</w:t>
            </w:r>
            <w:r w:rsidRPr="003709D9">
              <w:rPr>
                <w:rFonts w:ascii="Calibri" w:hAnsi="Calibri"/>
                <w:sz w:val="22"/>
                <w:szCs w:val="22"/>
              </w:rPr>
              <w:t xml:space="preserve"> javnih površina</w:t>
            </w:r>
          </w:p>
        </w:tc>
      </w:tr>
      <w:tr w:rsidR="003709D9" w:rsidRPr="003709D9" w14:paraId="114D44E2" w14:textId="77777777" w:rsidTr="003709D9">
        <w:tc>
          <w:tcPr>
            <w:tcW w:w="2552" w:type="dxa"/>
          </w:tcPr>
          <w:p w14:paraId="2ED70F6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Ciljana vrijednost (2019.)</w:t>
            </w:r>
          </w:p>
        </w:tc>
        <w:tc>
          <w:tcPr>
            <w:tcW w:w="6804" w:type="dxa"/>
          </w:tcPr>
          <w:p w14:paraId="0B77E307"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eastAsia="Calibri" w:hAnsi="Calibri"/>
                <w:sz w:val="22"/>
                <w:szCs w:val="22"/>
                <w:lang w:eastAsia="en-US"/>
              </w:rPr>
              <w:t>1.990.000</w:t>
            </w:r>
            <w:r w:rsidRPr="003709D9">
              <w:rPr>
                <w:rFonts w:ascii="Calibri" w:hAnsi="Calibri"/>
                <w:sz w:val="22"/>
                <w:szCs w:val="22"/>
              </w:rPr>
              <w:t>/16.880 = 117,89 kn/m</w:t>
            </w:r>
            <w:r w:rsidRPr="003709D9">
              <w:rPr>
                <w:rFonts w:ascii="Calibri" w:hAnsi="Calibri"/>
                <w:sz w:val="22"/>
                <w:szCs w:val="22"/>
                <w:vertAlign w:val="superscript"/>
              </w:rPr>
              <w:t>2</w:t>
            </w:r>
          </w:p>
        </w:tc>
      </w:tr>
      <w:tr w:rsidR="003709D9" w:rsidRPr="003709D9" w14:paraId="76F02C35" w14:textId="77777777" w:rsidTr="003709D9">
        <w:tc>
          <w:tcPr>
            <w:tcW w:w="2552" w:type="dxa"/>
          </w:tcPr>
          <w:p w14:paraId="5C585490"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804" w:type="dxa"/>
          </w:tcPr>
          <w:p w14:paraId="43B0F69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1.013.501,17/15.480 = 65,47 kn/m</w:t>
            </w:r>
            <w:r w:rsidRPr="003709D9">
              <w:rPr>
                <w:rFonts w:asciiTheme="minorHAnsi" w:hAnsiTheme="minorHAnsi"/>
                <w:sz w:val="22"/>
                <w:szCs w:val="22"/>
                <w:vertAlign w:val="superscript"/>
              </w:rPr>
              <w:t>2</w:t>
            </w:r>
          </w:p>
        </w:tc>
      </w:tr>
    </w:tbl>
    <w:p w14:paraId="76DCE00B" w14:textId="77777777" w:rsidR="003709D9" w:rsidRPr="003709D9" w:rsidRDefault="003709D9" w:rsidP="003709D9">
      <w:pPr>
        <w:shd w:val="clear" w:color="auto" w:fill="FFFFFF"/>
        <w:tabs>
          <w:tab w:val="left" w:pos="142"/>
        </w:tabs>
        <w:ind w:left="720"/>
        <w:contextualSpacing/>
        <w:jc w:val="both"/>
        <w:rPr>
          <w:rFonts w:asciiTheme="minorHAnsi" w:eastAsia="Calibri" w:hAnsiTheme="minorHAnsi"/>
          <w:sz w:val="22"/>
          <w:szCs w:val="22"/>
          <w:lang w:eastAsia="en-US"/>
        </w:rPr>
      </w:pPr>
    </w:p>
    <w:p w14:paraId="128BEA54" w14:textId="77777777" w:rsidR="003709D9" w:rsidRPr="003709D9" w:rsidRDefault="003709D9" w:rsidP="003709D9">
      <w:pPr>
        <w:shd w:val="clear" w:color="auto" w:fill="FFFFFF"/>
        <w:tabs>
          <w:tab w:val="left" w:pos="142"/>
        </w:tabs>
        <w:ind w:left="720"/>
        <w:contextualSpacing/>
        <w:jc w:val="both"/>
        <w:rPr>
          <w:rFonts w:asciiTheme="minorHAnsi" w:eastAsia="Calibri" w:hAnsiTheme="minorHAnsi"/>
          <w:sz w:val="22"/>
          <w:szCs w:val="22"/>
          <w:lang w:eastAsia="en-US"/>
        </w:rPr>
      </w:pPr>
    </w:p>
    <w:p w14:paraId="1CA95463"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4. Aktivnost A431002: Održavanje i upravljanje mjesnim grobljem </w:t>
      </w:r>
    </w:p>
    <w:p w14:paraId="27171276" w14:textId="77777777" w:rsidR="003709D9" w:rsidRPr="003709D9" w:rsidRDefault="003709D9" w:rsidP="003709D9">
      <w:pPr>
        <w:jc w:val="both"/>
        <w:rPr>
          <w:rFonts w:asciiTheme="minorHAnsi" w:hAnsiTheme="minorHAnsi"/>
          <w:b/>
          <w:sz w:val="22"/>
          <w:szCs w:val="22"/>
        </w:rPr>
      </w:pPr>
    </w:p>
    <w:p w14:paraId="3B2C110F" w14:textId="77777777" w:rsidR="003709D9" w:rsidRPr="003709D9" w:rsidRDefault="003709D9" w:rsidP="003709D9">
      <w:pPr>
        <w:shd w:val="clear" w:color="auto" w:fill="FFFFFF"/>
        <w:tabs>
          <w:tab w:val="left" w:pos="142"/>
        </w:tabs>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za:</w:t>
      </w:r>
    </w:p>
    <w:p w14:paraId="24973E46"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 upravljanje grobljem, troškove tekućeg i investicijskog održavanja, održavanje betonskih staza i pločnika površine (2.990,00m</w:t>
      </w:r>
      <w:r w:rsidRPr="003709D9">
        <w:rPr>
          <w:rFonts w:ascii="Calibri" w:hAnsi="Calibri"/>
          <w:sz w:val="22"/>
          <w:szCs w:val="22"/>
          <w:vertAlign w:val="superscript"/>
        </w:rPr>
        <w:t>2</w:t>
      </w:r>
      <w:r w:rsidRPr="003709D9">
        <w:rPr>
          <w:rFonts w:ascii="Calibri" w:hAnsi="Calibri"/>
          <w:sz w:val="22"/>
          <w:szCs w:val="22"/>
        </w:rPr>
        <w:t>), pošljunčanih površina (2.890,00 m</w:t>
      </w:r>
      <w:r w:rsidRPr="003709D9">
        <w:rPr>
          <w:rFonts w:ascii="Calibri" w:hAnsi="Calibri"/>
          <w:sz w:val="22"/>
          <w:szCs w:val="22"/>
          <w:vertAlign w:val="superscript"/>
        </w:rPr>
        <w:t>2</w:t>
      </w:r>
      <w:r w:rsidRPr="003709D9">
        <w:rPr>
          <w:rFonts w:ascii="Calibri" w:hAnsi="Calibri"/>
          <w:sz w:val="22"/>
          <w:szCs w:val="22"/>
        </w:rPr>
        <w:t>), održavanje stabala (174 kom), grmova (1235 komada), živice (400,00 m</w:t>
      </w:r>
      <w:r w:rsidRPr="003709D9">
        <w:rPr>
          <w:rFonts w:ascii="Calibri" w:hAnsi="Calibri"/>
          <w:sz w:val="22"/>
          <w:szCs w:val="22"/>
          <w:vertAlign w:val="superscript"/>
        </w:rPr>
        <w:t>2</w:t>
      </w:r>
      <w:r w:rsidRPr="003709D9">
        <w:rPr>
          <w:rFonts w:ascii="Calibri" w:hAnsi="Calibri"/>
          <w:sz w:val="22"/>
          <w:szCs w:val="22"/>
        </w:rPr>
        <w:t>), cvjetnih gredica (13,00 m</w:t>
      </w:r>
      <w:r w:rsidRPr="003709D9">
        <w:rPr>
          <w:rFonts w:ascii="Calibri" w:hAnsi="Calibri"/>
          <w:sz w:val="22"/>
          <w:szCs w:val="22"/>
          <w:vertAlign w:val="superscript"/>
        </w:rPr>
        <w:t>2</w:t>
      </w:r>
      <w:r w:rsidRPr="003709D9">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3709D9">
        <w:rPr>
          <w:rFonts w:ascii="Calibri" w:hAnsi="Calibri"/>
          <w:sz w:val="22"/>
          <w:szCs w:val="22"/>
        </w:rPr>
        <w:t>rizle</w:t>
      </w:r>
      <w:proofErr w:type="spellEnd"/>
      <w:r w:rsidRPr="003709D9">
        <w:rPr>
          <w:rFonts w:ascii="Calibri" w:hAnsi="Calibri"/>
          <w:sz w:val="22"/>
          <w:szCs w:val="22"/>
        </w:rPr>
        <w:t xml:space="preserve"> i podloge prema potrebi, održavanje </w:t>
      </w:r>
      <w:proofErr w:type="spellStart"/>
      <w:r w:rsidRPr="003709D9">
        <w:rPr>
          <w:rFonts w:ascii="Calibri" w:hAnsi="Calibri"/>
          <w:sz w:val="22"/>
          <w:szCs w:val="22"/>
        </w:rPr>
        <w:t>vodoinstalacija</w:t>
      </w:r>
      <w:proofErr w:type="spellEnd"/>
      <w:r w:rsidRPr="003709D9">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3709D9">
        <w:rPr>
          <w:rFonts w:ascii="Calibri" w:hAnsi="Calibri"/>
          <w:sz w:val="22"/>
          <w:szCs w:val="22"/>
          <w:vertAlign w:val="superscript"/>
        </w:rPr>
        <w:t>2</w:t>
      </w:r>
      <w:r w:rsidRPr="003709D9">
        <w:rPr>
          <w:rFonts w:ascii="Calibri" w:hAnsi="Calibri"/>
          <w:sz w:val="22"/>
          <w:szCs w:val="22"/>
        </w:rPr>
        <w:t>.</w:t>
      </w:r>
    </w:p>
    <w:p w14:paraId="593CC46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488.000,00 kn, a realizirano je 157.112,60 kn, odnosno 32 %. Realizacija je prema planu i potrebama.</w:t>
      </w:r>
    </w:p>
    <w:p w14:paraId="4223E55A" w14:textId="77777777" w:rsidR="003709D9" w:rsidRPr="003709D9" w:rsidRDefault="003709D9" w:rsidP="003709D9">
      <w:pPr>
        <w:shd w:val="clear" w:color="auto" w:fill="FFFFFF"/>
        <w:autoSpaceDE w:val="0"/>
        <w:autoSpaceDN w:val="0"/>
        <w:adjustRightInd w:val="0"/>
        <w:jc w:val="both"/>
        <w:rPr>
          <w:rFonts w:ascii="Calibri" w:eastAsia="Calibri" w:hAnsi="Calibri" w:cs="Arial Narrow"/>
          <w:sz w:val="22"/>
          <w:szCs w:val="22"/>
          <w:lang w:eastAsia="en-US"/>
        </w:rPr>
      </w:pPr>
      <w:r w:rsidRPr="003709D9">
        <w:rPr>
          <w:rFonts w:ascii="Calibri" w:eastAsia="Calibri" w:hAnsi="Calibri" w:cs="Arial Narrow"/>
          <w:b/>
          <w:sz w:val="22"/>
          <w:szCs w:val="22"/>
          <w:lang w:eastAsia="en-US"/>
        </w:rPr>
        <w:lastRenderedPageBreak/>
        <w:t>Cilj 1.</w:t>
      </w:r>
      <w:r w:rsidRPr="003709D9">
        <w:rPr>
          <w:rFonts w:ascii="Calibri" w:eastAsia="Calibri" w:hAnsi="Calibri" w:cs="Arial Narrow"/>
          <w:sz w:val="22"/>
          <w:szCs w:val="22"/>
          <w:lang w:eastAsia="en-US"/>
        </w:rPr>
        <w:t>: Održavanje groblja u funkcionalnom stanju, čišćenje i odvoz smeća, električna energija za osvjetljenje groblja. Cilj se ostvaruje sukladno potrebama.</w:t>
      </w:r>
    </w:p>
    <w:p w14:paraId="762272A0" w14:textId="77777777" w:rsidR="003709D9" w:rsidRPr="00D47307" w:rsidRDefault="003709D9" w:rsidP="003709D9">
      <w:pPr>
        <w:shd w:val="clear" w:color="auto" w:fill="FFFFFF"/>
        <w:autoSpaceDE w:val="0"/>
        <w:autoSpaceDN w:val="0"/>
        <w:adjustRightInd w:val="0"/>
        <w:jc w:val="both"/>
        <w:rPr>
          <w:rFonts w:asciiTheme="minorHAnsi" w:eastAsia="Calibri" w:hAnsiTheme="minorHAnsi"/>
          <w:sz w:val="12"/>
          <w:szCs w:val="1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3709D9" w:rsidRPr="003709D9" w14:paraId="287F6094" w14:textId="77777777" w:rsidTr="003709D9">
        <w:tc>
          <w:tcPr>
            <w:tcW w:w="2802" w:type="dxa"/>
          </w:tcPr>
          <w:p w14:paraId="22946887"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Pokazatelj rezultata</w:t>
            </w:r>
          </w:p>
        </w:tc>
        <w:tc>
          <w:tcPr>
            <w:tcW w:w="6554" w:type="dxa"/>
          </w:tcPr>
          <w:p w14:paraId="327AB505"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hAnsi="Calibri"/>
                <w:sz w:val="22"/>
                <w:szCs w:val="22"/>
              </w:rPr>
              <w:t xml:space="preserve">Održavanje travnatih terena, pješčanih terena, opločenih terena (beton, </w:t>
            </w:r>
            <w:proofErr w:type="spellStart"/>
            <w:r w:rsidRPr="003709D9">
              <w:rPr>
                <w:rFonts w:ascii="Calibri" w:hAnsi="Calibri"/>
                <w:sz w:val="22"/>
                <w:szCs w:val="22"/>
              </w:rPr>
              <w:t>tlakavac</w:t>
            </w:r>
            <w:proofErr w:type="spellEnd"/>
            <w:r w:rsidRPr="003709D9">
              <w:rPr>
                <w:rFonts w:ascii="Calibri" w:hAnsi="Calibri"/>
                <w:sz w:val="22"/>
                <w:szCs w:val="22"/>
              </w:rPr>
              <w:t>, asfalt), stabala, grmova, živica u urednom stanju.</w:t>
            </w:r>
          </w:p>
        </w:tc>
      </w:tr>
      <w:tr w:rsidR="003709D9" w:rsidRPr="003709D9" w14:paraId="3C8200E7" w14:textId="77777777" w:rsidTr="003709D9">
        <w:tc>
          <w:tcPr>
            <w:tcW w:w="2802" w:type="dxa"/>
          </w:tcPr>
          <w:p w14:paraId="39A8C67D"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Definicija</w:t>
            </w:r>
          </w:p>
        </w:tc>
        <w:tc>
          <w:tcPr>
            <w:tcW w:w="6554" w:type="dxa"/>
          </w:tcPr>
          <w:p w14:paraId="1AD37025"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hAnsi="Calibri"/>
                <w:sz w:val="22"/>
                <w:szCs w:val="22"/>
              </w:rPr>
              <w:t>Osiguranje optimalnih uvjeta za korištenje građevine</w:t>
            </w:r>
          </w:p>
        </w:tc>
      </w:tr>
      <w:tr w:rsidR="003709D9" w:rsidRPr="003709D9" w14:paraId="0E9AAEDB" w14:textId="77777777" w:rsidTr="003709D9">
        <w:tc>
          <w:tcPr>
            <w:tcW w:w="2802" w:type="dxa"/>
          </w:tcPr>
          <w:p w14:paraId="62696001"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Jedinica</w:t>
            </w:r>
          </w:p>
        </w:tc>
        <w:tc>
          <w:tcPr>
            <w:tcW w:w="6554" w:type="dxa"/>
          </w:tcPr>
          <w:p w14:paraId="7F94E82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hAnsi="Calibri"/>
                <w:sz w:val="22"/>
                <w:szCs w:val="22"/>
              </w:rPr>
              <w:t>Troškovi održavanja / m</w:t>
            </w:r>
            <w:r w:rsidRPr="003709D9">
              <w:rPr>
                <w:rFonts w:ascii="Calibri" w:hAnsi="Calibri"/>
                <w:sz w:val="22"/>
                <w:szCs w:val="22"/>
                <w:vertAlign w:val="superscript"/>
              </w:rPr>
              <w:t>2</w:t>
            </w:r>
            <w:r w:rsidRPr="003709D9">
              <w:rPr>
                <w:rFonts w:ascii="Calibri" w:hAnsi="Calibri"/>
                <w:sz w:val="22"/>
                <w:szCs w:val="22"/>
              </w:rPr>
              <w:t xml:space="preserve"> površine groblja</w:t>
            </w:r>
          </w:p>
        </w:tc>
      </w:tr>
      <w:tr w:rsidR="003709D9" w:rsidRPr="003709D9" w14:paraId="6E2D7243" w14:textId="77777777" w:rsidTr="003709D9">
        <w:tc>
          <w:tcPr>
            <w:tcW w:w="2802" w:type="dxa"/>
          </w:tcPr>
          <w:p w14:paraId="5F32D21C"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bCs/>
                <w:sz w:val="22"/>
                <w:szCs w:val="22"/>
              </w:rPr>
              <w:t>Ciljana vrijednost (2019.)</w:t>
            </w:r>
          </w:p>
        </w:tc>
        <w:tc>
          <w:tcPr>
            <w:tcW w:w="6554" w:type="dxa"/>
          </w:tcPr>
          <w:p w14:paraId="3BB3721C"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eastAsia="Calibri" w:hAnsi="Calibri"/>
                <w:sz w:val="22"/>
                <w:szCs w:val="22"/>
                <w:lang w:eastAsia="en-US"/>
              </w:rPr>
              <w:t>488.000,00</w:t>
            </w:r>
            <w:r w:rsidRPr="003709D9">
              <w:rPr>
                <w:rFonts w:ascii="Calibri" w:hAnsi="Calibri"/>
                <w:sz w:val="22"/>
                <w:szCs w:val="22"/>
              </w:rPr>
              <w:t>/24.010,00 m</w:t>
            </w:r>
            <w:r w:rsidRPr="003709D9">
              <w:rPr>
                <w:rFonts w:ascii="Calibri" w:hAnsi="Calibri"/>
                <w:sz w:val="22"/>
                <w:szCs w:val="22"/>
                <w:vertAlign w:val="superscript"/>
              </w:rPr>
              <w:t>2</w:t>
            </w:r>
            <w:r w:rsidRPr="003709D9">
              <w:rPr>
                <w:rFonts w:ascii="Calibri" w:hAnsi="Calibri"/>
                <w:sz w:val="22"/>
                <w:szCs w:val="22"/>
              </w:rPr>
              <w:t xml:space="preserve"> = 20,32 </w:t>
            </w:r>
            <w:r w:rsidRPr="003709D9">
              <w:rPr>
                <w:rFonts w:ascii="Calibri" w:eastAsia="Calibri" w:hAnsi="Calibri"/>
                <w:sz w:val="22"/>
                <w:szCs w:val="22"/>
              </w:rPr>
              <w:t>kn/</w:t>
            </w:r>
            <w:r w:rsidRPr="003709D9">
              <w:rPr>
                <w:rFonts w:ascii="Calibri" w:hAnsi="Calibri"/>
                <w:sz w:val="22"/>
                <w:szCs w:val="22"/>
              </w:rPr>
              <w:t>m</w:t>
            </w:r>
            <w:r w:rsidRPr="003709D9">
              <w:rPr>
                <w:rFonts w:ascii="Calibri" w:hAnsi="Calibri"/>
                <w:sz w:val="22"/>
                <w:szCs w:val="22"/>
                <w:vertAlign w:val="superscript"/>
              </w:rPr>
              <w:t>2</w:t>
            </w:r>
          </w:p>
        </w:tc>
      </w:tr>
      <w:tr w:rsidR="003709D9" w:rsidRPr="003709D9" w14:paraId="44D43785" w14:textId="77777777" w:rsidTr="003709D9">
        <w:tc>
          <w:tcPr>
            <w:tcW w:w="2802" w:type="dxa"/>
          </w:tcPr>
          <w:p w14:paraId="6085693A"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54" w:type="dxa"/>
          </w:tcPr>
          <w:p w14:paraId="7922BDB1"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157.112,60 /20.915,00 m2 = 7,51 kn/ m2 </w:t>
            </w:r>
          </w:p>
        </w:tc>
      </w:tr>
    </w:tbl>
    <w:p w14:paraId="1C62CBD9"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15331834" w14:textId="77777777" w:rsidR="003709D9" w:rsidRPr="003709D9" w:rsidRDefault="003709D9" w:rsidP="003709D9">
      <w:pPr>
        <w:rPr>
          <w:rFonts w:asciiTheme="minorHAnsi" w:hAnsiTheme="minorHAnsi"/>
          <w:b/>
          <w:bCs/>
          <w:sz w:val="22"/>
          <w:szCs w:val="22"/>
        </w:rPr>
      </w:pPr>
    </w:p>
    <w:p w14:paraId="64344A98" w14:textId="77777777" w:rsidR="003709D9" w:rsidRPr="003709D9" w:rsidRDefault="003709D9" w:rsidP="003709D9">
      <w:pPr>
        <w:rPr>
          <w:rFonts w:asciiTheme="minorHAnsi" w:hAnsiTheme="minorHAnsi"/>
          <w:b/>
          <w:bCs/>
          <w:sz w:val="22"/>
          <w:szCs w:val="22"/>
        </w:rPr>
      </w:pPr>
      <w:r w:rsidRPr="003709D9">
        <w:rPr>
          <w:rFonts w:asciiTheme="minorHAnsi" w:hAnsiTheme="minorHAnsi"/>
          <w:b/>
          <w:bCs/>
          <w:sz w:val="22"/>
          <w:szCs w:val="22"/>
        </w:rPr>
        <w:t>PROGRAM 4004: OSTALE KOMUNALNE DJELATNOSTI</w:t>
      </w:r>
    </w:p>
    <w:p w14:paraId="451EA2E7" w14:textId="77777777" w:rsidR="003709D9" w:rsidRPr="003709D9" w:rsidRDefault="003709D9" w:rsidP="003709D9">
      <w:pPr>
        <w:rPr>
          <w:rFonts w:asciiTheme="minorHAnsi" w:hAnsiTheme="minorHAnsi"/>
          <w:b/>
          <w:bCs/>
          <w:sz w:val="22"/>
          <w:szCs w:val="22"/>
        </w:rPr>
      </w:pPr>
    </w:p>
    <w:p w14:paraId="435C5128"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47A2522F"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3937A912"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275DE2C5"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57D16121" w14:textId="77777777" w:rsidR="003709D9" w:rsidRPr="003709D9" w:rsidRDefault="003709D9" w:rsidP="00231CFE">
      <w:pPr>
        <w:numPr>
          <w:ilvl w:val="0"/>
          <w:numId w:val="7"/>
        </w:numPr>
        <w:spacing w:line="276" w:lineRule="auto"/>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1688065C" w14:textId="77777777" w:rsidR="003709D9" w:rsidRPr="003709D9" w:rsidRDefault="003709D9" w:rsidP="00231CFE">
      <w:pPr>
        <w:numPr>
          <w:ilvl w:val="0"/>
          <w:numId w:val="7"/>
        </w:numPr>
        <w:shd w:val="clear" w:color="auto" w:fill="FFFFFF"/>
        <w:ind w:left="993" w:hanging="517"/>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7B68A2F4"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održivom gospodarenju otpadom (</w:t>
      </w:r>
      <w:r w:rsidRPr="003709D9">
        <w:rPr>
          <w:rFonts w:ascii="Calibri" w:hAnsi="Calibri"/>
          <w:sz w:val="22"/>
          <w:szCs w:val="22"/>
        </w:rPr>
        <w:t>„Narodne novine“ broj:</w:t>
      </w:r>
      <w:r w:rsidRPr="003709D9">
        <w:rPr>
          <w:rFonts w:ascii="Calibri" w:eastAsia="Calibri" w:hAnsi="Calibri"/>
          <w:sz w:val="22"/>
          <w:szCs w:val="22"/>
          <w:lang w:eastAsia="en-US"/>
        </w:rPr>
        <w:t xml:space="preserve"> 94/13., 73/17. i 14/19.)</w:t>
      </w:r>
    </w:p>
    <w:p w14:paraId="784058EF"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zraka (</w:t>
      </w:r>
      <w:r w:rsidRPr="003709D9">
        <w:rPr>
          <w:rFonts w:ascii="Calibri" w:hAnsi="Calibri"/>
          <w:sz w:val="22"/>
          <w:szCs w:val="22"/>
        </w:rPr>
        <w:t>„Narodne novine“ broj:</w:t>
      </w:r>
      <w:r w:rsidRPr="003709D9">
        <w:rPr>
          <w:rFonts w:ascii="Calibri" w:eastAsia="Calibri" w:hAnsi="Calibri"/>
          <w:sz w:val="22"/>
          <w:szCs w:val="22"/>
          <w:lang w:eastAsia="en-US"/>
        </w:rPr>
        <w:t xml:space="preserve"> 130/11., 47/14., 61/17. i 118/18.)</w:t>
      </w:r>
    </w:p>
    <w:p w14:paraId="57A0B10C"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okoliša (</w:t>
      </w:r>
      <w:r w:rsidRPr="003709D9">
        <w:rPr>
          <w:rFonts w:ascii="Calibri" w:hAnsi="Calibri"/>
          <w:sz w:val="22"/>
          <w:szCs w:val="22"/>
        </w:rPr>
        <w:t>„Narodne novine“ broj:</w:t>
      </w:r>
      <w:r w:rsidRPr="003709D9">
        <w:rPr>
          <w:rFonts w:ascii="Calibri" w:eastAsia="Calibri" w:hAnsi="Calibri"/>
          <w:sz w:val="22"/>
          <w:szCs w:val="22"/>
          <w:lang w:eastAsia="en-US"/>
        </w:rPr>
        <w:t xml:space="preserve"> 80/13., 153/13., 78/15., 12/18. i 118/18.)</w:t>
      </w:r>
    </w:p>
    <w:p w14:paraId="4AB50CAC"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zdravstvenoj zaštiti (</w:t>
      </w:r>
      <w:r w:rsidRPr="003709D9">
        <w:rPr>
          <w:rFonts w:ascii="Calibri" w:hAnsi="Calibri"/>
          <w:sz w:val="22"/>
          <w:szCs w:val="22"/>
        </w:rPr>
        <w:t>„Narodne novine“ broj:</w:t>
      </w:r>
      <w:r w:rsidRPr="003709D9">
        <w:rPr>
          <w:rFonts w:ascii="Calibri" w:eastAsia="Calibri" w:hAnsi="Calibri"/>
          <w:sz w:val="22"/>
          <w:szCs w:val="22"/>
          <w:lang w:eastAsia="en-US"/>
        </w:rPr>
        <w:t xml:space="preserve"> 100/18.)</w:t>
      </w:r>
    </w:p>
    <w:p w14:paraId="1EB4113B"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pučanstva od zaraznih bolesti (</w:t>
      </w:r>
      <w:r w:rsidRPr="003709D9">
        <w:rPr>
          <w:rFonts w:ascii="Calibri" w:hAnsi="Calibri"/>
          <w:sz w:val="22"/>
          <w:szCs w:val="22"/>
        </w:rPr>
        <w:t>„Narodne novine“ broj:</w:t>
      </w:r>
      <w:r w:rsidRPr="003709D9">
        <w:rPr>
          <w:rFonts w:ascii="Calibri" w:eastAsia="Calibri" w:hAnsi="Calibri"/>
          <w:sz w:val="22"/>
          <w:szCs w:val="22"/>
          <w:lang w:eastAsia="en-US"/>
        </w:rPr>
        <w:t xml:space="preserve"> 79/07., 113/08., 43/09. i 130/17.)</w:t>
      </w:r>
    </w:p>
    <w:p w14:paraId="7D05C9BD"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životinja (</w:t>
      </w:r>
      <w:r w:rsidRPr="003709D9">
        <w:rPr>
          <w:rFonts w:ascii="Calibri" w:hAnsi="Calibri"/>
          <w:sz w:val="22"/>
          <w:szCs w:val="22"/>
        </w:rPr>
        <w:t>„Narodne novine“ broj:</w:t>
      </w:r>
      <w:r w:rsidRPr="003709D9">
        <w:rPr>
          <w:rFonts w:ascii="Calibri" w:eastAsia="Calibri" w:hAnsi="Calibri"/>
          <w:sz w:val="22"/>
          <w:szCs w:val="22"/>
          <w:lang w:eastAsia="en-US"/>
        </w:rPr>
        <w:t xml:space="preserve"> 102/17. i 32/19.)</w:t>
      </w:r>
    </w:p>
    <w:p w14:paraId="62195889"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sustavu civilne zaštite (</w:t>
      </w:r>
      <w:r w:rsidRPr="003709D9">
        <w:rPr>
          <w:rFonts w:ascii="Calibri" w:hAnsi="Calibri"/>
          <w:sz w:val="22"/>
          <w:szCs w:val="22"/>
        </w:rPr>
        <w:t>„Narodne novine“ broj:</w:t>
      </w:r>
      <w:r w:rsidRPr="003709D9">
        <w:rPr>
          <w:rFonts w:ascii="Calibri" w:eastAsia="Calibri" w:hAnsi="Calibri"/>
          <w:sz w:val="22"/>
          <w:szCs w:val="22"/>
          <w:lang w:eastAsia="en-US"/>
        </w:rPr>
        <w:t xml:space="preserve"> 82/15. i 118/18.)</w:t>
      </w:r>
    </w:p>
    <w:p w14:paraId="016669CC" w14:textId="77777777" w:rsidR="003709D9" w:rsidRPr="003709D9" w:rsidRDefault="003709D9" w:rsidP="003709D9">
      <w:pPr>
        <w:rPr>
          <w:rFonts w:asciiTheme="minorHAnsi" w:hAnsiTheme="minorHAnsi"/>
          <w:b/>
          <w:bCs/>
          <w:sz w:val="22"/>
          <w:szCs w:val="22"/>
        </w:rPr>
      </w:pPr>
    </w:p>
    <w:p w14:paraId="72266CBD" w14:textId="77777777" w:rsidR="003709D9" w:rsidRPr="003709D9" w:rsidRDefault="003709D9" w:rsidP="003709D9">
      <w:pPr>
        <w:jc w:val="both"/>
        <w:rPr>
          <w:rFonts w:asciiTheme="minorHAnsi" w:hAnsiTheme="minorHAnsi"/>
          <w:bCs/>
          <w:sz w:val="22"/>
          <w:szCs w:val="22"/>
        </w:rPr>
      </w:pPr>
      <w:r w:rsidRPr="003709D9">
        <w:rPr>
          <w:rFonts w:asciiTheme="minorHAnsi" w:hAnsiTheme="minorHAnsi"/>
          <w:bCs/>
          <w:sz w:val="22"/>
          <w:szCs w:val="22"/>
        </w:rPr>
        <w:t>Ukupno planirana sredstva na razini programa iznose 5.196.500,00 kuna, dok izvršenje iznosi 2.010.366,74 kuna, dakle program je izvršen sa 39 %.</w:t>
      </w:r>
    </w:p>
    <w:p w14:paraId="472692E9"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Unutar programa planirani su sljedeći projekti i aktivnosti:</w:t>
      </w:r>
    </w:p>
    <w:p w14:paraId="2DDEBF0D" w14:textId="77777777" w:rsidR="003709D9" w:rsidRPr="003709D9" w:rsidRDefault="003709D9" w:rsidP="003709D9">
      <w:pPr>
        <w:jc w:val="both"/>
        <w:rPr>
          <w:rFonts w:asciiTheme="minorHAnsi" w:hAnsiTheme="minorHAnsi"/>
          <w:b/>
          <w:sz w:val="22"/>
          <w:szCs w:val="22"/>
        </w:rPr>
      </w:pPr>
    </w:p>
    <w:p w14:paraId="5554175C"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1. Aktivnost A441001: Aktivnosti ostalih komunalnih djelatnosti </w:t>
      </w:r>
    </w:p>
    <w:p w14:paraId="161102C2" w14:textId="77777777" w:rsidR="003709D9" w:rsidRPr="003709D9" w:rsidRDefault="003709D9" w:rsidP="003709D9"/>
    <w:p w14:paraId="25A39A41" w14:textId="77777777" w:rsidR="003709D9" w:rsidRPr="003709D9" w:rsidRDefault="003709D9" w:rsidP="003709D9">
      <w:pPr>
        <w:jc w:val="both"/>
      </w:pPr>
      <w:r w:rsidRPr="003709D9">
        <w:rPr>
          <w:rFonts w:ascii="Calibri" w:eastAsia="Calibri" w:hAnsi="Calibri"/>
          <w:sz w:val="22"/>
          <w:szCs w:val="22"/>
          <w:lang w:eastAsia="en-US"/>
        </w:rPr>
        <w:t xml:space="preserve">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te sredstva za sterilizaciju životinja i edukativni materijali. </w:t>
      </w:r>
    </w:p>
    <w:p w14:paraId="106177EC"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489.000,00 kuna, a u izvještajnom razdoblju realizirano je 199.088,66 kuna, odnosno 41 %. Aktivnost se realizira prema planu i potrebama. </w:t>
      </w:r>
    </w:p>
    <w:p w14:paraId="06425714" w14:textId="77777777" w:rsidR="003709D9" w:rsidRPr="00D47307" w:rsidRDefault="003709D9" w:rsidP="003709D9">
      <w:pPr>
        <w:contextualSpacing/>
        <w:jc w:val="both"/>
        <w:rPr>
          <w:rFonts w:asciiTheme="minorHAnsi" w:eastAsia="Calibri" w:hAnsiTheme="minorHAnsi"/>
          <w:sz w:val="16"/>
          <w:szCs w:val="16"/>
          <w:lang w:eastAsia="en-US"/>
        </w:rPr>
      </w:pPr>
    </w:p>
    <w:p w14:paraId="3A13528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Djelotvorno izvršavanje osnovnih zadaća i poslova iz djelokruga rada. Cilj se realizira sukladno potrebama.</w:t>
      </w:r>
    </w:p>
    <w:p w14:paraId="41280A21" w14:textId="77777777" w:rsidR="00D422FC" w:rsidRPr="00D47307" w:rsidRDefault="00D422FC" w:rsidP="003709D9">
      <w:pPr>
        <w:shd w:val="clear" w:color="auto" w:fill="FFFFFF"/>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5D54106E" w14:textId="77777777" w:rsidTr="003709D9">
        <w:tc>
          <w:tcPr>
            <w:tcW w:w="2802" w:type="dxa"/>
          </w:tcPr>
          <w:p w14:paraId="77BE560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5BF83D49"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Izvršavanje poslova iz djelokruga rada</w:t>
            </w:r>
          </w:p>
        </w:tc>
      </w:tr>
      <w:tr w:rsidR="003709D9" w:rsidRPr="003709D9" w14:paraId="236E6B26" w14:textId="77777777" w:rsidTr="003709D9">
        <w:tc>
          <w:tcPr>
            <w:tcW w:w="2802" w:type="dxa"/>
          </w:tcPr>
          <w:p w14:paraId="7D072FE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17C609B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Učinkovito i pravovremeno izvršavanje preuzetih obveza iz djelokruga rada odjela</w:t>
            </w:r>
          </w:p>
        </w:tc>
      </w:tr>
      <w:tr w:rsidR="003709D9" w:rsidRPr="003709D9" w14:paraId="4C4C185D" w14:textId="77777777" w:rsidTr="003709D9">
        <w:tc>
          <w:tcPr>
            <w:tcW w:w="2802" w:type="dxa"/>
          </w:tcPr>
          <w:p w14:paraId="5E114BD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5897A2C4"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w:t>
            </w:r>
          </w:p>
        </w:tc>
      </w:tr>
      <w:tr w:rsidR="003709D9" w:rsidRPr="003709D9" w14:paraId="62C57136" w14:textId="77777777" w:rsidTr="003709D9">
        <w:tc>
          <w:tcPr>
            <w:tcW w:w="2802" w:type="dxa"/>
          </w:tcPr>
          <w:p w14:paraId="1E4F757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695AFDB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w:t>
            </w:r>
          </w:p>
        </w:tc>
      </w:tr>
      <w:tr w:rsidR="003709D9" w:rsidRPr="003709D9" w14:paraId="3A321F49" w14:textId="77777777" w:rsidTr="003709D9">
        <w:tc>
          <w:tcPr>
            <w:tcW w:w="2802" w:type="dxa"/>
          </w:tcPr>
          <w:p w14:paraId="4B9502E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2E9C388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w:t>
            </w:r>
          </w:p>
        </w:tc>
      </w:tr>
    </w:tbl>
    <w:p w14:paraId="4F8AC1FD"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b/>
          <w:sz w:val="22"/>
          <w:szCs w:val="22"/>
          <w:lang w:eastAsia="en-US"/>
        </w:rPr>
        <w:lastRenderedPageBreak/>
        <w:t xml:space="preserve">Cilj 2.: </w:t>
      </w:r>
      <w:r w:rsidRPr="003709D9">
        <w:rPr>
          <w:rFonts w:ascii="Calibri" w:eastAsia="Calibri" w:hAnsi="Calibri"/>
          <w:sz w:val="22"/>
          <w:szCs w:val="22"/>
          <w:lang w:eastAsia="en-US"/>
        </w:rPr>
        <w:t>Provođenje mjera DDD na području Općine Viškovo.</w:t>
      </w:r>
      <w:r w:rsidRPr="003709D9">
        <w:rPr>
          <w:rFonts w:ascii="Calibri" w:hAnsi="Calibri"/>
          <w:sz w:val="22"/>
          <w:szCs w:val="22"/>
        </w:rPr>
        <w:t xml:space="preserve"> Cilj se realizira sukladno planu.</w:t>
      </w:r>
    </w:p>
    <w:p w14:paraId="1940DECE" w14:textId="77777777" w:rsidR="003709D9" w:rsidRPr="00D47307" w:rsidRDefault="003709D9" w:rsidP="003709D9">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3709D9" w:rsidRPr="003709D9" w14:paraId="6C877A13" w14:textId="77777777" w:rsidTr="003709D9">
        <w:trPr>
          <w:trHeight w:val="309"/>
        </w:trPr>
        <w:tc>
          <w:tcPr>
            <w:tcW w:w="2959" w:type="dxa"/>
          </w:tcPr>
          <w:p w14:paraId="68B03AC8"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3" w:type="dxa"/>
          </w:tcPr>
          <w:p w14:paraId="4BCC0277"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Broj obavljenih mjera DDD na godišnjoj razini</w:t>
            </w:r>
          </w:p>
        </w:tc>
      </w:tr>
      <w:tr w:rsidR="003709D9" w:rsidRPr="003709D9" w14:paraId="1D6C56DA" w14:textId="77777777" w:rsidTr="003709D9">
        <w:trPr>
          <w:trHeight w:val="640"/>
        </w:trPr>
        <w:tc>
          <w:tcPr>
            <w:tcW w:w="2959" w:type="dxa"/>
          </w:tcPr>
          <w:p w14:paraId="24632BDB"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3" w:type="dxa"/>
          </w:tcPr>
          <w:p w14:paraId="0B963B44"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Postizanje mjera DDD kojima će se osigurati odgovarajuća zdravstvena zaštita mještana</w:t>
            </w:r>
          </w:p>
        </w:tc>
      </w:tr>
      <w:tr w:rsidR="003709D9" w:rsidRPr="003709D9" w14:paraId="62CC256F" w14:textId="77777777" w:rsidTr="003709D9">
        <w:trPr>
          <w:trHeight w:val="320"/>
        </w:trPr>
        <w:tc>
          <w:tcPr>
            <w:tcW w:w="2959" w:type="dxa"/>
          </w:tcPr>
          <w:p w14:paraId="604CB70B"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3" w:type="dxa"/>
          </w:tcPr>
          <w:p w14:paraId="7A1716A1"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broj</w:t>
            </w:r>
          </w:p>
        </w:tc>
      </w:tr>
      <w:tr w:rsidR="003709D9" w:rsidRPr="003709D9" w14:paraId="6B21B932" w14:textId="77777777" w:rsidTr="003709D9">
        <w:trPr>
          <w:trHeight w:val="320"/>
        </w:trPr>
        <w:tc>
          <w:tcPr>
            <w:tcW w:w="2959" w:type="dxa"/>
          </w:tcPr>
          <w:p w14:paraId="4CC4F268"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3" w:type="dxa"/>
          </w:tcPr>
          <w:p w14:paraId="3A946CE1"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2</w:t>
            </w:r>
          </w:p>
        </w:tc>
      </w:tr>
      <w:tr w:rsidR="003709D9" w:rsidRPr="003709D9" w14:paraId="365E6815" w14:textId="77777777" w:rsidTr="003709D9">
        <w:trPr>
          <w:trHeight w:val="309"/>
        </w:trPr>
        <w:tc>
          <w:tcPr>
            <w:tcW w:w="2959" w:type="dxa"/>
          </w:tcPr>
          <w:p w14:paraId="07CA9B9E"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3" w:type="dxa"/>
          </w:tcPr>
          <w:p w14:paraId="02C0B7F8"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5ECBAFF1" w14:textId="77777777" w:rsidR="003709D9" w:rsidRPr="003709D9" w:rsidRDefault="003709D9" w:rsidP="003709D9">
      <w:pPr>
        <w:contextualSpacing/>
        <w:rPr>
          <w:rFonts w:ascii="Calibri" w:eastAsia="Calibri" w:hAnsi="Calibri"/>
          <w:b/>
          <w:sz w:val="22"/>
          <w:szCs w:val="22"/>
          <w:lang w:eastAsia="en-US"/>
        </w:rPr>
      </w:pPr>
    </w:p>
    <w:p w14:paraId="472997E0"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b/>
          <w:sz w:val="22"/>
          <w:szCs w:val="22"/>
          <w:lang w:eastAsia="en-US"/>
        </w:rPr>
        <w:t xml:space="preserve">Cilj 3.: </w:t>
      </w:r>
      <w:r w:rsidRPr="003709D9">
        <w:rPr>
          <w:rFonts w:ascii="Calibri" w:eastAsia="Calibri" w:hAnsi="Calibri"/>
          <w:sz w:val="22"/>
          <w:szCs w:val="22"/>
          <w:lang w:eastAsia="en-US"/>
        </w:rPr>
        <w:t xml:space="preserve">Provođenje veterinarsko-higijeničarskih usluga. </w:t>
      </w:r>
      <w:r w:rsidRPr="003709D9">
        <w:rPr>
          <w:rFonts w:ascii="Calibri" w:hAnsi="Calibri"/>
          <w:sz w:val="22"/>
          <w:szCs w:val="22"/>
        </w:rPr>
        <w:t>Cilj se realizira sukladno potrebama.</w:t>
      </w:r>
    </w:p>
    <w:p w14:paraId="21B458B9" w14:textId="77777777" w:rsidR="003709D9" w:rsidRPr="00D47307" w:rsidRDefault="003709D9" w:rsidP="003709D9">
      <w:pPr>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3709D9" w:rsidRPr="003709D9" w14:paraId="7783F4C1" w14:textId="77777777" w:rsidTr="003709D9">
        <w:trPr>
          <w:trHeight w:val="502"/>
        </w:trPr>
        <w:tc>
          <w:tcPr>
            <w:tcW w:w="2961" w:type="dxa"/>
          </w:tcPr>
          <w:p w14:paraId="1EBC7DB6"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6" w:type="dxa"/>
          </w:tcPr>
          <w:p w14:paraId="402F740D"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Postotak ulovljenih mačaka i pasa lutalica te uklonjenih lešina sukladno prijavama i potrebama</w:t>
            </w:r>
          </w:p>
        </w:tc>
      </w:tr>
      <w:tr w:rsidR="003709D9" w:rsidRPr="003709D9" w14:paraId="7F18B981" w14:textId="77777777" w:rsidTr="003709D9">
        <w:trPr>
          <w:trHeight w:val="553"/>
        </w:trPr>
        <w:tc>
          <w:tcPr>
            <w:tcW w:w="2961" w:type="dxa"/>
          </w:tcPr>
          <w:p w14:paraId="1C518EBF"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6" w:type="dxa"/>
          </w:tcPr>
          <w:p w14:paraId="7FDDE7F6"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Postizanje higijenskih uvjeta kojima će se osigurati odgovarajuća zdravstvena zaštita mještana</w:t>
            </w:r>
          </w:p>
        </w:tc>
      </w:tr>
      <w:tr w:rsidR="003709D9" w:rsidRPr="003709D9" w14:paraId="1C55F16D" w14:textId="77777777" w:rsidTr="003709D9">
        <w:trPr>
          <w:trHeight w:val="307"/>
        </w:trPr>
        <w:tc>
          <w:tcPr>
            <w:tcW w:w="2961" w:type="dxa"/>
          </w:tcPr>
          <w:p w14:paraId="729194DA"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6" w:type="dxa"/>
          </w:tcPr>
          <w:p w14:paraId="56086D4C"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3B7E0CD8" w14:textId="77777777" w:rsidTr="003709D9">
        <w:trPr>
          <w:trHeight w:val="318"/>
        </w:trPr>
        <w:tc>
          <w:tcPr>
            <w:tcW w:w="2961" w:type="dxa"/>
          </w:tcPr>
          <w:p w14:paraId="281B9CE5"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6" w:type="dxa"/>
          </w:tcPr>
          <w:p w14:paraId="465EBCCE"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100 </w:t>
            </w:r>
          </w:p>
        </w:tc>
      </w:tr>
      <w:tr w:rsidR="003709D9" w:rsidRPr="003709D9" w14:paraId="515FA13B" w14:textId="77777777" w:rsidTr="003709D9">
        <w:trPr>
          <w:trHeight w:val="307"/>
        </w:trPr>
        <w:tc>
          <w:tcPr>
            <w:tcW w:w="2961" w:type="dxa"/>
          </w:tcPr>
          <w:p w14:paraId="6DBF846C"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6" w:type="dxa"/>
          </w:tcPr>
          <w:p w14:paraId="674807C9"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50 </w:t>
            </w:r>
          </w:p>
        </w:tc>
      </w:tr>
    </w:tbl>
    <w:p w14:paraId="5CB92DE6" w14:textId="77777777" w:rsidR="003709D9" w:rsidRPr="003709D9" w:rsidRDefault="003709D9" w:rsidP="003709D9">
      <w:pPr>
        <w:shd w:val="clear" w:color="auto" w:fill="FFFFFF"/>
        <w:jc w:val="both"/>
        <w:rPr>
          <w:rFonts w:ascii="Calibri" w:eastAsia="Calibri" w:hAnsi="Calibri"/>
          <w:b/>
          <w:sz w:val="22"/>
          <w:szCs w:val="22"/>
          <w:lang w:eastAsia="en-US"/>
        </w:rPr>
      </w:pPr>
    </w:p>
    <w:p w14:paraId="4722A5BF"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b/>
          <w:sz w:val="22"/>
          <w:szCs w:val="22"/>
          <w:lang w:eastAsia="en-US"/>
        </w:rPr>
        <w:t xml:space="preserve">Cilj 4.: </w:t>
      </w:r>
      <w:r w:rsidRPr="003709D9">
        <w:rPr>
          <w:rFonts w:ascii="Calibri" w:eastAsia="Calibri" w:hAnsi="Calibri"/>
          <w:sz w:val="22"/>
          <w:szCs w:val="22"/>
          <w:lang w:eastAsia="en-US"/>
        </w:rPr>
        <w:t xml:space="preserve">Provođenje sterilizacije i kastracije mačaka . </w:t>
      </w:r>
      <w:r w:rsidRPr="003709D9">
        <w:rPr>
          <w:rFonts w:ascii="Calibri" w:hAnsi="Calibri"/>
          <w:sz w:val="22"/>
          <w:szCs w:val="22"/>
        </w:rPr>
        <w:t>Cilj se realizira sukladno stvarnim  potrebama.</w:t>
      </w:r>
    </w:p>
    <w:p w14:paraId="173D7E62" w14:textId="77777777" w:rsidR="003709D9" w:rsidRPr="00D47307" w:rsidRDefault="003709D9" w:rsidP="003709D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3709D9" w:rsidRPr="003709D9" w14:paraId="025BE548" w14:textId="77777777" w:rsidTr="003709D9">
        <w:trPr>
          <w:trHeight w:val="289"/>
        </w:trPr>
        <w:tc>
          <w:tcPr>
            <w:tcW w:w="2961" w:type="dxa"/>
          </w:tcPr>
          <w:p w14:paraId="2D2641F4"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6" w:type="dxa"/>
          </w:tcPr>
          <w:p w14:paraId="2FBD0B01"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Broj steriliziranih i kastriranih mačaka</w:t>
            </w:r>
          </w:p>
        </w:tc>
      </w:tr>
      <w:tr w:rsidR="003709D9" w:rsidRPr="003709D9" w14:paraId="14118877" w14:textId="77777777" w:rsidTr="003709D9">
        <w:trPr>
          <w:trHeight w:val="553"/>
        </w:trPr>
        <w:tc>
          <w:tcPr>
            <w:tcW w:w="2961" w:type="dxa"/>
          </w:tcPr>
          <w:p w14:paraId="1A77AC50"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6" w:type="dxa"/>
          </w:tcPr>
          <w:p w14:paraId="7C1A3288"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Povećanje broja steriliziranih i kastriranih mačaka kako bi se smanjila pojava mačaka lutalica</w:t>
            </w:r>
          </w:p>
        </w:tc>
      </w:tr>
      <w:tr w:rsidR="003709D9" w:rsidRPr="003709D9" w14:paraId="34EC1706" w14:textId="77777777" w:rsidTr="003709D9">
        <w:trPr>
          <w:trHeight w:val="307"/>
        </w:trPr>
        <w:tc>
          <w:tcPr>
            <w:tcW w:w="2961" w:type="dxa"/>
          </w:tcPr>
          <w:p w14:paraId="7FACF6D9"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6" w:type="dxa"/>
          </w:tcPr>
          <w:p w14:paraId="2986D6D3"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broj</w:t>
            </w:r>
          </w:p>
        </w:tc>
      </w:tr>
      <w:tr w:rsidR="003709D9" w:rsidRPr="003709D9" w14:paraId="520326E6" w14:textId="77777777" w:rsidTr="003709D9">
        <w:trPr>
          <w:trHeight w:val="318"/>
        </w:trPr>
        <w:tc>
          <w:tcPr>
            <w:tcW w:w="2961" w:type="dxa"/>
          </w:tcPr>
          <w:p w14:paraId="603C07C3"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6" w:type="dxa"/>
          </w:tcPr>
          <w:p w14:paraId="7A02A1B9"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40 </w:t>
            </w:r>
          </w:p>
        </w:tc>
      </w:tr>
      <w:tr w:rsidR="003709D9" w:rsidRPr="003709D9" w14:paraId="0C9579AF" w14:textId="77777777" w:rsidTr="003709D9">
        <w:trPr>
          <w:trHeight w:val="307"/>
        </w:trPr>
        <w:tc>
          <w:tcPr>
            <w:tcW w:w="2961" w:type="dxa"/>
          </w:tcPr>
          <w:p w14:paraId="5DF82696"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6" w:type="dxa"/>
          </w:tcPr>
          <w:p w14:paraId="13ED2AF3"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0 </w:t>
            </w:r>
          </w:p>
        </w:tc>
      </w:tr>
    </w:tbl>
    <w:p w14:paraId="5D69D409" w14:textId="77777777" w:rsidR="003709D9" w:rsidRPr="003709D9" w:rsidRDefault="003709D9" w:rsidP="003709D9">
      <w:pPr>
        <w:jc w:val="both"/>
        <w:rPr>
          <w:rFonts w:asciiTheme="minorHAnsi" w:hAnsiTheme="minorHAnsi"/>
          <w:b/>
          <w:sz w:val="22"/>
          <w:szCs w:val="22"/>
        </w:rPr>
      </w:pPr>
    </w:p>
    <w:p w14:paraId="3FF85694" w14:textId="77777777" w:rsidR="003709D9" w:rsidRPr="003709D9" w:rsidRDefault="003709D9" w:rsidP="003709D9">
      <w:pPr>
        <w:jc w:val="both"/>
        <w:rPr>
          <w:rFonts w:asciiTheme="minorHAnsi" w:hAnsiTheme="minorHAnsi"/>
          <w:b/>
          <w:sz w:val="22"/>
          <w:szCs w:val="22"/>
        </w:rPr>
      </w:pPr>
    </w:p>
    <w:p w14:paraId="351E4887"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2. Aktivnost A441002: Javni prijevoz</w:t>
      </w:r>
    </w:p>
    <w:p w14:paraId="65D137EF" w14:textId="77777777" w:rsidR="003709D9" w:rsidRPr="003709D9" w:rsidRDefault="003709D9" w:rsidP="003709D9">
      <w:pPr>
        <w:jc w:val="both"/>
        <w:rPr>
          <w:rFonts w:asciiTheme="minorHAnsi" w:hAnsiTheme="minorHAnsi"/>
          <w:b/>
          <w:sz w:val="22"/>
          <w:szCs w:val="22"/>
        </w:rPr>
      </w:pPr>
    </w:p>
    <w:p w14:paraId="265BC45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14:paraId="2986E789"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3.119.000,00 kuna, a realizirano je 1.367.694,33 kuna, odnosno 44 %. Realizacija u prvih šest mjeseci je u skladu sa ugovorenim obvezama. </w:t>
      </w:r>
    </w:p>
    <w:p w14:paraId="376D4EA2" w14:textId="77777777" w:rsidR="003709D9" w:rsidRPr="003709D9" w:rsidRDefault="003709D9" w:rsidP="003709D9">
      <w:pPr>
        <w:ind w:left="720"/>
        <w:jc w:val="both"/>
        <w:rPr>
          <w:rFonts w:asciiTheme="minorHAnsi" w:hAnsiTheme="minorHAnsi"/>
          <w:sz w:val="22"/>
          <w:szCs w:val="22"/>
        </w:rPr>
      </w:pPr>
    </w:p>
    <w:p w14:paraId="776E6AD9" w14:textId="77777777" w:rsidR="003709D9" w:rsidRPr="003709D9" w:rsidRDefault="003709D9" w:rsidP="003709D9">
      <w:pPr>
        <w:jc w:val="both"/>
        <w:rPr>
          <w:rFonts w:asciiTheme="minorHAnsi" w:hAnsiTheme="minorHAnsi"/>
          <w:sz w:val="22"/>
          <w:szCs w:val="22"/>
        </w:rPr>
      </w:pPr>
      <w:r w:rsidRPr="003709D9">
        <w:rPr>
          <w:rFonts w:asciiTheme="minorHAnsi" w:hAnsiTheme="minorHAnsi"/>
          <w:b/>
          <w:sz w:val="22"/>
          <w:szCs w:val="22"/>
        </w:rPr>
        <w:t xml:space="preserve">Cilj 1.: </w:t>
      </w:r>
      <w:r w:rsidRPr="003709D9">
        <w:rPr>
          <w:rFonts w:ascii="Calibri" w:hAnsi="Calibri"/>
          <w:sz w:val="22"/>
          <w:szCs w:val="22"/>
        </w:rPr>
        <w:t>Djelotvorno održavanje sustava javnog prijevoza. C</w:t>
      </w:r>
      <w:r w:rsidRPr="003709D9">
        <w:rPr>
          <w:rFonts w:asciiTheme="minorHAnsi" w:hAnsiTheme="minorHAnsi"/>
          <w:sz w:val="22"/>
          <w:szCs w:val="22"/>
        </w:rPr>
        <w:t>ilj se ostvaruje sukladno planu i ugovornoj dinamici.</w:t>
      </w:r>
    </w:p>
    <w:p w14:paraId="62060A68" w14:textId="77777777" w:rsidR="003709D9" w:rsidRPr="00D47307" w:rsidRDefault="003709D9" w:rsidP="003709D9">
      <w:pPr>
        <w:jc w:val="both"/>
        <w:rPr>
          <w:rFonts w:asciiTheme="minorHAnsi" w:hAnsiTheme="minorHAnsi"/>
          <w:sz w:val="12"/>
          <w:szCs w:val="1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9"/>
        <w:gridCol w:w="6588"/>
      </w:tblGrid>
      <w:tr w:rsidR="003709D9" w:rsidRPr="003709D9" w14:paraId="429F7FE7" w14:textId="77777777" w:rsidTr="003709D9">
        <w:trPr>
          <w:trHeight w:val="160"/>
        </w:trPr>
        <w:tc>
          <w:tcPr>
            <w:tcW w:w="2739" w:type="dxa"/>
            <w:tcMar>
              <w:top w:w="0" w:type="dxa"/>
              <w:left w:w="108" w:type="dxa"/>
              <w:bottom w:w="0" w:type="dxa"/>
              <w:right w:w="108" w:type="dxa"/>
            </w:tcMar>
          </w:tcPr>
          <w:p w14:paraId="1CCA1020"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588" w:type="dxa"/>
            <w:tcMar>
              <w:top w:w="0" w:type="dxa"/>
              <w:left w:w="108" w:type="dxa"/>
              <w:bottom w:w="0" w:type="dxa"/>
              <w:right w:w="108" w:type="dxa"/>
            </w:tcMar>
          </w:tcPr>
          <w:p w14:paraId="0ED95506" w14:textId="77777777" w:rsidR="003709D9" w:rsidRPr="003709D9" w:rsidRDefault="003709D9" w:rsidP="003709D9">
            <w:pPr>
              <w:autoSpaceDE w:val="0"/>
              <w:autoSpaceDN w:val="0"/>
              <w:jc w:val="both"/>
              <w:rPr>
                <w:rFonts w:asciiTheme="minorHAnsi" w:hAnsiTheme="minorHAnsi"/>
                <w:sz w:val="22"/>
                <w:szCs w:val="22"/>
              </w:rPr>
            </w:pPr>
            <w:r w:rsidRPr="003709D9">
              <w:rPr>
                <w:rFonts w:ascii="Calibri" w:hAnsi="Calibri"/>
                <w:sz w:val="22"/>
                <w:szCs w:val="22"/>
              </w:rPr>
              <w:t>Iznos subvencija i pomoći za proračunsku godinu</w:t>
            </w:r>
          </w:p>
        </w:tc>
      </w:tr>
      <w:tr w:rsidR="003709D9" w:rsidRPr="003709D9" w14:paraId="1A73CF27" w14:textId="77777777" w:rsidTr="003709D9">
        <w:trPr>
          <w:trHeight w:val="135"/>
        </w:trPr>
        <w:tc>
          <w:tcPr>
            <w:tcW w:w="2739" w:type="dxa"/>
            <w:tcMar>
              <w:top w:w="0" w:type="dxa"/>
              <w:left w:w="108" w:type="dxa"/>
              <w:bottom w:w="0" w:type="dxa"/>
              <w:right w:w="108" w:type="dxa"/>
            </w:tcMar>
          </w:tcPr>
          <w:p w14:paraId="7BFA87A6"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588" w:type="dxa"/>
            <w:tcMar>
              <w:top w:w="0" w:type="dxa"/>
              <w:left w:w="108" w:type="dxa"/>
              <w:bottom w:w="0" w:type="dxa"/>
              <w:right w:w="108" w:type="dxa"/>
            </w:tcMar>
          </w:tcPr>
          <w:p w14:paraId="5532D720"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Učinkovita i pravovremena uplata subvencija i pomoći</w:t>
            </w:r>
          </w:p>
        </w:tc>
      </w:tr>
      <w:tr w:rsidR="003709D9" w:rsidRPr="003709D9" w14:paraId="054F5DAC" w14:textId="77777777" w:rsidTr="003709D9">
        <w:trPr>
          <w:trHeight w:val="284"/>
        </w:trPr>
        <w:tc>
          <w:tcPr>
            <w:tcW w:w="2739" w:type="dxa"/>
            <w:tcMar>
              <w:top w:w="0" w:type="dxa"/>
              <w:left w:w="108" w:type="dxa"/>
              <w:bottom w:w="0" w:type="dxa"/>
              <w:right w:w="108" w:type="dxa"/>
            </w:tcMar>
          </w:tcPr>
          <w:p w14:paraId="67DECD8D"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588" w:type="dxa"/>
            <w:tcMar>
              <w:top w:w="0" w:type="dxa"/>
              <w:left w:w="108" w:type="dxa"/>
              <w:bottom w:w="0" w:type="dxa"/>
              <w:right w:w="108" w:type="dxa"/>
            </w:tcMar>
          </w:tcPr>
          <w:p w14:paraId="698097E0"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Kn</w:t>
            </w:r>
          </w:p>
        </w:tc>
      </w:tr>
      <w:tr w:rsidR="003709D9" w:rsidRPr="003709D9" w14:paraId="5B37A224" w14:textId="77777777" w:rsidTr="003709D9">
        <w:trPr>
          <w:trHeight w:val="284"/>
        </w:trPr>
        <w:tc>
          <w:tcPr>
            <w:tcW w:w="2739" w:type="dxa"/>
            <w:tcMar>
              <w:top w:w="0" w:type="dxa"/>
              <w:left w:w="108" w:type="dxa"/>
              <w:bottom w:w="0" w:type="dxa"/>
              <w:right w:w="108" w:type="dxa"/>
            </w:tcMar>
          </w:tcPr>
          <w:p w14:paraId="50C9352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88" w:type="dxa"/>
            <w:tcMar>
              <w:top w:w="0" w:type="dxa"/>
              <w:left w:w="108" w:type="dxa"/>
              <w:bottom w:w="0" w:type="dxa"/>
              <w:right w:w="108" w:type="dxa"/>
            </w:tcMar>
          </w:tcPr>
          <w:p w14:paraId="5209C0D6"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sz w:val="22"/>
                <w:szCs w:val="22"/>
                <w:lang w:eastAsia="en-US"/>
              </w:rPr>
              <w:t xml:space="preserve">3.119.000,00 </w:t>
            </w:r>
            <w:r w:rsidRPr="003709D9">
              <w:rPr>
                <w:rFonts w:ascii="Calibri" w:hAnsi="Calibri"/>
                <w:sz w:val="22"/>
                <w:szCs w:val="22"/>
              </w:rPr>
              <w:t>kn</w:t>
            </w:r>
          </w:p>
        </w:tc>
      </w:tr>
      <w:tr w:rsidR="003709D9" w:rsidRPr="003709D9" w14:paraId="648F83F6" w14:textId="77777777" w:rsidTr="003709D9">
        <w:trPr>
          <w:trHeight w:val="299"/>
        </w:trPr>
        <w:tc>
          <w:tcPr>
            <w:tcW w:w="2739" w:type="dxa"/>
            <w:tcMar>
              <w:top w:w="0" w:type="dxa"/>
              <w:left w:w="108" w:type="dxa"/>
              <w:bottom w:w="0" w:type="dxa"/>
              <w:right w:w="108" w:type="dxa"/>
            </w:tcMar>
          </w:tcPr>
          <w:p w14:paraId="0054151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588" w:type="dxa"/>
            <w:tcMar>
              <w:top w:w="0" w:type="dxa"/>
              <w:left w:w="108" w:type="dxa"/>
              <w:bottom w:w="0" w:type="dxa"/>
              <w:right w:w="108" w:type="dxa"/>
            </w:tcMar>
          </w:tcPr>
          <w:p w14:paraId="34BA27A4"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 xml:space="preserve">1.367.694,33 kn </w:t>
            </w:r>
          </w:p>
        </w:tc>
      </w:tr>
    </w:tbl>
    <w:p w14:paraId="70C6643C" w14:textId="77777777" w:rsidR="003709D9" w:rsidRPr="003709D9" w:rsidRDefault="003709D9" w:rsidP="003709D9">
      <w:pPr>
        <w:jc w:val="both"/>
        <w:rPr>
          <w:rFonts w:asciiTheme="minorHAnsi" w:hAnsiTheme="minorHAnsi"/>
          <w:b/>
          <w:bCs/>
          <w:sz w:val="22"/>
          <w:szCs w:val="22"/>
        </w:rPr>
      </w:pPr>
    </w:p>
    <w:p w14:paraId="50ADB157"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lastRenderedPageBreak/>
        <w:t>3. Aktivnost A441005: Gospodarenje otpadom</w:t>
      </w:r>
    </w:p>
    <w:p w14:paraId="3279464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7188D17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U sklopu ove aktivnosti planirani su rashodi za izradu </w:t>
      </w:r>
      <w:proofErr w:type="spellStart"/>
      <w:r w:rsidRPr="003709D9">
        <w:rPr>
          <w:rFonts w:ascii="Calibri" w:hAnsi="Calibri"/>
          <w:sz w:val="22"/>
          <w:szCs w:val="22"/>
        </w:rPr>
        <w:t>godišneg</w:t>
      </w:r>
      <w:proofErr w:type="spellEnd"/>
      <w:r w:rsidRPr="003709D9">
        <w:rPr>
          <w:rFonts w:ascii="Calibri" w:hAnsi="Calibri"/>
          <w:sz w:val="22"/>
          <w:szCs w:val="22"/>
        </w:rPr>
        <w:t xml:space="preserve"> izvješća o provedbi Plana gospodarenja otpadom Republike Hrvatske te sredstva za rad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 Viškovo. Također, planirana su i sredstva za kapitalnu pomoć KD Viškovo namijenjena nabavi mobilnog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 što je zakonska obveza te sredstva za izradu projektne dokumentacije za </w:t>
      </w:r>
      <w:proofErr w:type="spellStart"/>
      <w:r w:rsidRPr="003709D9">
        <w:rPr>
          <w:rFonts w:ascii="Calibri" w:hAnsi="Calibri"/>
          <w:sz w:val="22"/>
          <w:szCs w:val="22"/>
        </w:rPr>
        <w:t>kompostanu</w:t>
      </w:r>
      <w:proofErr w:type="spellEnd"/>
      <w:r w:rsidRPr="003709D9">
        <w:rPr>
          <w:rFonts w:ascii="Calibri" w:hAnsi="Calibri"/>
          <w:sz w:val="22"/>
          <w:szCs w:val="22"/>
        </w:rPr>
        <w:t>.</w:t>
      </w:r>
    </w:p>
    <w:p w14:paraId="265EEF53" w14:textId="77777777" w:rsidR="00D47307" w:rsidRDefault="00D47307" w:rsidP="003709D9">
      <w:pPr>
        <w:shd w:val="clear" w:color="auto" w:fill="FFFFFF"/>
        <w:tabs>
          <w:tab w:val="left" w:pos="0"/>
          <w:tab w:val="left" w:pos="520"/>
        </w:tabs>
        <w:jc w:val="both"/>
        <w:rPr>
          <w:rFonts w:asciiTheme="minorHAnsi" w:hAnsiTheme="minorHAnsi"/>
          <w:sz w:val="22"/>
          <w:szCs w:val="22"/>
        </w:rPr>
      </w:pPr>
    </w:p>
    <w:p w14:paraId="28D81E91"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405.000,00 kuna, a u izvještajnom razdoblju realizirano je 0,00 kuna, odnosno 0 %. U izvještajnom razdoblju izrađeno je izvješće o provedbi Plana gospodarenja otpadom Republike Hrvatske, ali isti nije financijski teretio proračun budući je izrađen od strane stručnih službi Općinske uprave. Također, </w:t>
      </w:r>
      <w:proofErr w:type="spellStart"/>
      <w:r w:rsidRPr="003709D9">
        <w:rPr>
          <w:rFonts w:asciiTheme="minorHAnsi" w:hAnsiTheme="minorHAnsi"/>
          <w:sz w:val="22"/>
          <w:szCs w:val="22"/>
        </w:rPr>
        <w:t>reciklažno</w:t>
      </w:r>
      <w:proofErr w:type="spellEnd"/>
      <w:r w:rsidRPr="003709D9">
        <w:rPr>
          <w:rFonts w:asciiTheme="minorHAnsi" w:hAnsiTheme="minorHAnsi"/>
          <w:sz w:val="22"/>
          <w:szCs w:val="22"/>
        </w:rPr>
        <w:t xml:space="preserve"> dvorište Viškovo redovito je radilo iako troškovi rada još nisu financijski teretili ovu proračunsku godinu nego su podmirivani iz sredstava KD Viškovo d.o.o. Nabava mobilnog </w:t>
      </w:r>
      <w:proofErr w:type="spellStart"/>
      <w:r w:rsidRPr="003709D9">
        <w:rPr>
          <w:rFonts w:asciiTheme="minorHAnsi" w:hAnsiTheme="minorHAnsi"/>
          <w:sz w:val="22"/>
          <w:szCs w:val="22"/>
        </w:rPr>
        <w:t>reciklažnog</w:t>
      </w:r>
      <w:proofErr w:type="spellEnd"/>
      <w:r w:rsidRPr="003709D9">
        <w:rPr>
          <w:rFonts w:asciiTheme="minorHAnsi" w:hAnsiTheme="minorHAnsi"/>
          <w:sz w:val="22"/>
          <w:szCs w:val="22"/>
        </w:rPr>
        <w:t xml:space="preserve"> dvorišta očekuje se u drugoj polovici godine kao i početak izrade projektne dokumentacije za </w:t>
      </w:r>
      <w:proofErr w:type="spellStart"/>
      <w:r w:rsidRPr="003709D9">
        <w:rPr>
          <w:rFonts w:asciiTheme="minorHAnsi" w:hAnsiTheme="minorHAnsi"/>
          <w:sz w:val="22"/>
          <w:szCs w:val="22"/>
        </w:rPr>
        <w:t>kompostanu</w:t>
      </w:r>
      <w:proofErr w:type="spellEnd"/>
      <w:r w:rsidRPr="003709D9">
        <w:rPr>
          <w:rFonts w:asciiTheme="minorHAnsi" w:hAnsiTheme="minorHAnsi"/>
          <w:sz w:val="22"/>
          <w:szCs w:val="22"/>
        </w:rPr>
        <w:t xml:space="preserve">  a čija realizacija ovisi stvaranju prostorno planskih i poslovnih uvjeta.</w:t>
      </w:r>
    </w:p>
    <w:p w14:paraId="061968D6" w14:textId="77777777" w:rsidR="003709D9" w:rsidRPr="003709D9" w:rsidRDefault="003709D9" w:rsidP="003709D9">
      <w:pPr>
        <w:shd w:val="clear" w:color="auto" w:fill="FFFFFF"/>
        <w:jc w:val="both"/>
        <w:rPr>
          <w:rFonts w:asciiTheme="minorHAnsi" w:hAnsiTheme="minorHAnsi"/>
          <w:sz w:val="22"/>
          <w:szCs w:val="22"/>
        </w:rPr>
      </w:pPr>
    </w:p>
    <w:p w14:paraId="17D78A2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Izrada godišnjeg izvješća o provedbi Plana gospodarenja otpadom Republike Hrvatske. Cilj je ostvaren.</w:t>
      </w:r>
    </w:p>
    <w:p w14:paraId="42DB9451" w14:textId="77777777" w:rsidR="003709D9" w:rsidRPr="003709D9" w:rsidRDefault="003709D9" w:rsidP="003709D9">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45DA35D" w14:textId="77777777" w:rsidTr="003709D9">
        <w:tc>
          <w:tcPr>
            <w:tcW w:w="2802" w:type="dxa"/>
          </w:tcPr>
          <w:p w14:paraId="7CD5D05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31A5E562" w14:textId="77777777" w:rsidR="003709D9" w:rsidRPr="003709D9" w:rsidRDefault="003709D9" w:rsidP="003709D9">
            <w:pPr>
              <w:rPr>
                <w:rFonts w:asciiTheme="minorHAnsi" w:hAnsiTheme="minorHAnsi"/>
                <w:sz w:val="22"/>
                <w:szCs w:val="22"/>
              </w:rPr>
            </w:pPr>
            <w:r w:rsidRPr="003709D9">
              <w:rPr>
                <w:rFonts w:ascii="Calibri" w:hAnsi="Calibri"/>
                <w:sz w:val="22"/>
                <w:szCs w:val="22"/>
              </w:rPr>
              <w:t>Izrađeno izvješće te dostavljeno nadležnom javnopravnom tijelu do 31. ožujka tekuće godine za prethodnu godinu</w:t>
            </w:r>
          </w:p>
        </w:tc>
      </w:tr>
      <w:tr w:rsidR="003709D9" w:rsidRPr="003709D9" w14:paraId="64FCA95A" w14:textId="77777777" w:rsidTr="003709D9">
        <w:tc>
          <w:tcPr>
            <w:tcW w:w="2802" w:type="dxa"/>
          </w:tcPr>
          <w:p w14:paraId="5750FA8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58A8F645" w14:textId="77777777" w:rsidR="003709D9" w:rsidRPr="003709D9" w:rsidRDefault="003709D9" w:rsidP="003709D9">
            <w:pPr>
              <w:rPr>
                <w:rFonts w:asciiTheme="minorHAnsi" w:hAnsiTheme="minorHAnsi"/>
                <w:sz w:val="22"/>
                <w:szCs w:val="22"/>
              </w:rPr>
            </w:pPr>
            <w:r w:rsidRPr="003709D9">
              <w:rPr>
                <w:rFonts w:ascii="Calibri" w:hAnsi="Calibri"/>
                <w:sz w:val="22"/>
                <w:szCs w:val="22"/>
              </w:rPr>
              <w:t>Pravovremena izrada izvješća</w:t>
            </w:r>
          </w:p>
        </w:tc>
      </w:tr>
      <w:tr w:rsidR="003709D9" w:rsidRPr="003709D9" w14:paraId="5433DDB5" w14:textId="77777777" w:rsidTr="003709D9">
        <w:tc>
          <w:tcPr>
            <w:tcW w:w="2802" w:type="dxa"/>
          </w:tcPr>
          <w:p w14:paraId="4BF9DE4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4BD20C6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Kom/godišnje</w:t>
            </w:r>
          </w:p>
        </w:tc>
      </w:tr>
      <w:tr w:rsidR="003709D9" w:rsidRPr="003709D9" w14:paraId="12BE736E" w14:textId="77777777" w:rsidTr="003709D9">
        <w:tc>
          <w:tcPr>
            <w:tcW w:w="2802" w:type="dxa"/>
          </w:tcPr>
          <w:p w14:paraId="64CD4B5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32D0E3C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r w:rsidR="003709D9" w:rsidRPr="003709D9" w14:paraId="5E56CFC7" w14:textId="77777777" w:rsidTr="003709D9">
        <w:tc>
          <w:tcPr>
            <w:tcW w:w="2802" w:type="dxa"/>
          </w:tcPr>
          <w:p w14:paraId="2F5EF04B"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683542F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bl>
    <w:p w14:paraId="436DDB29" w14:textId="77777777" w:rsidR="003709D9" w:rsidRPr="003709D9" w:rsidRDefault="003709D9" w:rsidP="003709D9">
      <w:pPr>
        <w:shd w:val="clear" w:color="auto" w:fill="FFFFFF"/>
        <w:ind w:left="708"/>
        <w:jc w:val="both"/>
        <w:rPr>
          <w:rFonts w:ascii="Calibri" w:hAnsi="Calibri"/>
          <w:b/>
          <w:sz w:val="22"/>
          <w:szCs w:val="22"/>
        </w:rPr>
      </w:pPr>
    </w:p>
    <w:p w14:paraId="687D93E0"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b/>
          <w:sz w:val="22"/>
          <w:szCs w:val="22"/>
        </w:rPr>
        <w:t xml:space="preserve">Cilj 2.: </w:t>
      </w:r>
      <w:r w:rsidRPr="003709D9">
        <w:rPr>
          <w:rFonts w:asciiTheme="minorHAnsi" w:hAnsiTheme="minorHAnsi"/>
          <w:sz w:val="22"/>
          <w:szCs w:val="22"/>
        </w:rPr>
        <w:t xml:space="preserve">Djelotvorno izvršavanje osnovnih zadaća i poslova iz djelokruga zakona o održivom gospodarenja otpadom  kroz rad </w:t>
      </w:r>
      <w:proofErr w:type="spellStart"/>
      <w:r w:rsidRPr="003709D9">
        <w:rPr>
          <w:rFonts w:asciiTheme="minorHAnsi" w:hAnsiTheme="minorHAnsi"/>
          <w:sz w:val="22"/>
          <w:szCs w:val="22"/>
        </w:rPr>
        <w:t>reciklažnog</w:t>
      </w:r>
      <w:proofErr w:type="spellEnd"/>
      <w:r w:rsidRPr="003709D9">
        <w:rPr>
          <w:rFonts w:asciiTheme="minorHAnsi" w:hAnsiTheme="minorHAnsi"/>
          <w:sz w:val="22"/>
          <w:szCs w:val="22"/>
        </w:rPr>
        <w:t xml:space="preserve"> dvorišta kojim upravlja KD Viškovo. Cilj se ostvaruje sukladno stvarnim potrebama.  </w:t>
      </w:r>
    </w:p>
    <w:p w14:paraId="349EEC5D" w14:textId="77777777" w:rsidR="003709D9" w:rsidRPr="003709D9" w:rsidRDefault="003709D9" w:rsidP="003709D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7E0A571" w14:textId="77777777" w:rsidTr="003709D9">
        <w:tc>
          <w:tcPr>
            <w:tcW w:w="2802" w:type="dxa"/>
          </w:tcPr>
          <w:p w14:paraId="4FDE8C8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27C190E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Redovan rad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w:t>
            </w:r>
          </w:p>
        </w:tc>
      </w:tr>
      <w:tr w:rsidR="003709D9" w:rsidRPr="003709D9" w14:paraId="2FFF3586" w14:textId="77777777" w:rsidTr="003709D9">
        <w:tc>
          <w:tcPr>
            <w:tcW w:w="2802" w:type="dxa"/>
          </w:tcPr>
          <w:p w14:paraId="1037AA6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42902C4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Unaprjeđenje sustava gospodarenja otpadom na području Općine</w:t>
            </w:r>
          </w:p>
        </w:tc>
      </w:tr>
      <w:tr w:rsidR="003709D9" w:rsidRPr="003709D9" w14:paraId="7FBE6372" w14:textId="77777777" w:rsidTr="003709D9">
        <w:tc>
          <w:tcPr>
            <w:tcW w:w="2802" w:type="dxa"/>
          </w:tcPr>
          <w:p w14:paraId="6CB5231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7C0FA874"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w:t>
            </w:r>
          </w:p>
        </w:tc>
      </w:tr>
      <w:tr w:rsidR="003709D9" w:rsidRPr="003709D9" w14:paraId="1D5E866E" w14:textId="77777777" w:rsidTr="003709D9">
        <w:tc>
          <w:tcPr>
            <w:tcW w:w="2802" w:type="dxa"/>
          </w:tcPr>
          <w:p w14:paraId="45FA0F9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2535D5F9"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w:t>
            </w:r>
          </w:p>
        </w:tc>
      </w:tr>
      <w:tr w:rsidR="003709D9" w:rsidRPr="003709D9" w14:paraId="4F1CF6E7" w14:textId="77777777" w:rsidTr="003709D9">
        <w:tc>
          <w:tcPr>
            <w:tcW w:w="2802" w:type="dxa"/>
          </w:tcPr>
          <w:p w14:paraId="4E57DCB0"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1BBA24A8"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50</w:t>
            </w:r>
          </w:p>
        </w:tc>
      </w:tr>
    </w:tbl>
    <w:p w14:paraId="2538ECC3" w14:textId="77777777" w:rsidR="003709D9" w:rsidRPr="003709D9" w:rsidRDefault="003709D9" w:rsidP="003709D9">
      <w:pPr>
        <w:contextualSpacing/>
        <w:jc w:val="both"/>
        <w:rPr>
          <w:rFonts w:ascii="Calibri" w:hAnsi="Calibri"/>
          <w:sz w:val="22"/>
          <w:szCs w:val="22"/>
        </w:rPr>
      </w:pPr>
    </w:p>
    <w:p w14:paraId="13DFBD7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3.: </w:t>
      </w:r>
      <w:r w:rsidRPr="003709D9">
        <w:rPr>
          <w:rFonts w:ascii="Calibri" w:hAnsi="Calibri"/>
          <w:sz w:val="22"/>
          <w:szCs w:val="22"/>
        </w:rPr>
        <w:t xml:space="preserve">Nabava mobilnog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 Realizacija cilj planirana za drugo polugodište, te mogućnost korištenja sredstava sufinanciranja.</w:t>
      </w:r>
    </w:p>
    <w:p w14:paraId="097398A2" w14:textId="77777777" w:rsidR="003709D9" w:rsidRDefault="003709D9" w:rsidP="003709D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E728DE2" w14:textId="77777777" w:rsidTr="003709D9">
        <w:tc>
          <w:tcPr>
            <w:tcW w:w="2802" w:type="dxa"/>
          </w:tcPr>
          <w:p w14:paraId="32B326A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1DDE265D"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Kupljeno mobilno </w:t>
            </w:r>
            <w:proofErr w:type="spellStart"/>
            <w:r w:rsidRPr="003709D9">
              <w:rPr>
                <w:rFonts w:ascii="Calibri" w:hAnsi="Calibri"/>
                <w:sz w:val="22"/>
                <w:szCs w:val="22"/>
              </w:rPr>
              <w:t>reciklažno</w:t>
            </w:r>
            <w:proofErr w:type="spellEnd"/>
            <w:r w:rsidRPr="003709D9">
              <w:rPr>
                <w:rFonts w:ascii="Calibri" w:hAnsi="Calibri"/>
                <w:sz w:val="22"/>
                <w:szCs w:val="22"/>
              </w:rPr>
              <w:t xml:space="preserve"> dvorište</w:t>
            </w:r>
          </w:p>
        </w:tc>
      </w:tr>
      <w:tr w:rsidR="003709D9" w:rsidRPr="003709D9" w14:paraId="50FE775D" w14:textId="77777777" w:rsidTr="003709D9">
        <w:tc>
          <w:tcPr>
            <w:tcW w:w="2802" w:type="dxa"/>
          </w:tcPr>
          <w:p w14:paraId="3BB9F79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685CF3B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Unaprjeđenje sustava gospodarenja otpadom na području Općine Viškovo i osvješćivanje mještana o važnosti istoga</w:t>
            </w:r>
          </w:p>
        </w:tc>
      </w:tr>
      <w:tr w:rsidR="003709D9" w:rsidRPr="003709D9" w14:paraId="55CC42CA" w14:textId="77777777" w:rsidTr="003709D9">
        <w:tc>
          <w:tcPr>
            <w:tcW w:w="2802" w:type="dxa"/>
          </w:tcPr>
          <w:p w14:paraId="4D361A5A"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2F9DDA4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Kom/godišnje</w:t>
            </w:r>
          </w:p>
        </w:tc>
      </w:tr>
      <w:tr w:rsidR="003709D9" w:rsidRPr="003709D9" w14:paraId="4C5B87FF" w14:textId="77777777" w:rsidTr="003709D9">
        <w:tc>
          <w:tcPr>
            <w:tcW w:w="2802" w:type="dxa"/>
          </w:tcPr>
          <w:p w14:paraId="182B2D88"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4B7E6E5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r w:rsidR="003709D9" w:rsidRPr="003709D9" w14:paraId="25C6FE92" w14:textId="77777777" w:rsidTr="003709D9">
        <w:tc>
          <w:tcPr>
            <w:tcW w:w="2802" w:type="dxa"/>
          </w:tcPr>
          <w:p w14:paraId="6E7D28A9"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528DD23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5E20F869" w14:textId="77777777" w:rsidR="003709D9" w:rsidRDefault="003709D9" w:rsidP="003709D9">
      <w:pPr>
        <w:shd w:val="clear" w:color="auto" w:fill="FFFFFF"/>
        <w:jc w:val="both"/>
        <w:rPr>
          <w:rFonts w:asciiTheme="minorHAnsi" w:hAnsiTheme="minorHAnsi"/>
          <w:b/>
          <w:sz w:val="22"/>
          <w:szCs w:val="22"/>
        </w:rPr>
      </w:pPr>
    </w:p>
    <w:p w14:paraId="230FFF8C" w14:textId="77777777" w:rsidR="00D47307" w:rsidRDefault="00D47307" w:rsidP="003709D9">
      <w:pPr>
        <w:shd w:val="clear" w:color="auto" w:fill="FFFFFF"/>
        <w:jc w:val="both"/>
        <w:rPr>
          <w:rFonts w:asciiTheme="minorHAnsi" w:hAnsiTheme="minorHAnsi"/>
          <w:b/>
          <w:sz w:val="22"/>
          <w:szCs w:val="22"/>
        </w:rPr>
      </w:pPr>
    </w:p>
    <w:p w14:paraId="37CB60C5" w14:textId="77777777" w:rsidR="00D47307" w:rsidRPr="003709D9" w:rsidRDefault="00D47307" w:rsidP="003709D9">
      <w:pPr>
        <w:shd w:val="clear" w:color="auto" w:fill="FFFFFF"/>
        <w:jc w:val="both"/>
        <w:rPr>
          <w:rFonts w:asciiTheme="minorHAnsi" w:hAnsiTheme="minorHAnsi"/>
          <w:b/>
          <w:sz w:val="22"/>
          <w:szCs w:val="22"/>
        </w:rPr>
      </w:pPr>
    </w:p>
    <w:p w14:paraId="31E6B80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lastRenderedPageBreak/>
        <w:t>Cilj 4.:</w:t>
      </w:r>
      <w:r w:rsidRPr="003709D9">
        <w:rPr>
          <w:rFonts w:asciiTheme="minorHAnsi" w:hAnsiTheme="minorHAnsi"/>
          <w:sz w:val="22"/>
          <w:szCs w:val="22"/>
        </w:rPr>
        <w:t xml:space="preserve"> I</w:t>
      </w:r>
      <w:r w:rsidRPr="003709D9">
        <w:rPr>
          <w:rFonts w:ascii="Calibri" w:hAnsi="Calibri"/>
          <w:sz w:val="22"/>
          <w:szCs w:val="22"/>
        </w:rPr>
        <w:t xml:space="preserve">zrada projektne dokumentacije za </w:t>
      </w:r>
      <w:proofErr w:type="spellStart"/>
      <w:r w:rsidRPr="003709D9">
        <w:rPr>
          <w:rFonts w:ascii="Calibri" w:hAnsi="Calibri"/>
          <w:sz w:val="22"/>
          <w:szCs w:val="22"/>
        </w:rPr>
        <w:t>kompostanu</w:t>
      </w:r>
      <w:proofErr w:type="spellEnd"/>
      <w:r w:rsidRPr="003709D9">
        <w:rPr>
          <w:rFonts w:ascii="Calibri" w:hAnsi="Calibri"/>
          <w:sz w:val="22"/>
          <w:szCs w:val="22"/>
        </w:rPr>
        <w:t xml:space="preserve"> . Cilj će biti ostvaren sukladno  navedenom u obrazloženju aktivnosti.</w:t>
      </w:r>
    </w:p>
    <w:p w14:paraId="7B2E9CE3" w14:textId="77777777" w:rsidR="003709D9" w:rsidRPr="003709D9" w:rsidRDefault="003709D9" w:rsidP="003709D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035C58C1"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4645A115"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8417CC4"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Izrađena projektna dokumentacija</w:t>
            </w:r>
          </w:p>
        </w:tc>
      </w:tr>
      <w:tr w:rsidR="003709D9" w:rsidRPr="003709D9" w14:paraId="28EF65ED"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08C586CF"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1CD16A80"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Unaprjeđenje sustava gospodarenja otpadom na području Općine Viškovo i osvješćivanje mještana o važnosti istoga</w:t>
            </w:r>
          </w:p>
        </w:tc>
      </w:tr>
      <w:tr w:rsidR="003709D9" w:rsidRPr="003709D9" w14:paraId="1DC3A4C2"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0325FC22"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3465F51"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w:t>
            </w:r>
          </w:p>
        </w:tc>
      </w:tr>
      <w:tr w:rsidR="003709D9" w:rsidRPr="003709D9" w14:paraId="13DD6C30"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75947A65"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14:paraId="5C285F50"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100</w:t>
            </w:r>
          </w:p>
        </w:tc>
      </w:tr>
      <w:tr w:rsidR="003709D9" w:rsidRPr="003709D9" w14:paraId="39DDE696"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308C2509"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0B759B92"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0</w:t>
            </w:r>
          </w:p>
        </w:tc>
      </w:tr>
    </w:tbl>
    <w:p w14:paraId="10E3EB53" w14:textId="77777777" w:rsidR="003709D9" w:rsidRPr="003709D9" w:rsidRDefault="003709D9" w:rsidP="003709D9">
      <w:pPr>
        <w:shd w:val="clear" w:color="auto" w:fill="FFFFFF"/>
        <w:jc w:val="both"/>
        <w:rPr>
          <w:rFonts w:asciiTheme="minorHAnsi" w:hAnsiTheme="minorHAnsi"/>
          <w:sz w:val="22"/>
          <w:szCs w:val="22"/>
        </w:rPr>
      </w:pPr>
    </w:p>
    <w:p w14:paraId="12C79909" w14:textId="77777777" w:rsidR="003709D9" w:rsidRPr="003709D9" w:rsidRDefault="003709D9" w:rsidP="003709D9">
      <w:pPr>
        <w:shd w:val="clear" w:color="auto" w:fill="FFFFFF"/>
        <w:jc w:val="both"/>
        <w:rPr>
          <w:rFonts w:asciiTheme="minorHAnsi" w:hAnsiTheme="minorHAnsi"/>
          <w:strike/>
          <w:sz w:val="22"/>
          <w:szCs w:val="22"/>
        </w:rPr>
      </w:pPr>
    </w:p>
    <w:p w14:paraId="0E46A57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4. Kapitalni projekt A441011: Zaštita okoliša</w:t>
      </w:r>
    </w:p>
    <w:p w14:paraId="4747A798" w14:textId="77777777" w:rsidR="003709D9" w:rsidRPr="003709D9" w:rsidRDefault="003709D9" w:rsidP="003709D9">
      <w:pPr>
        <w:shd w:val="clear" w:color="auto" w:fill="FFFFFF"/>
        <w:jc w:val="both"/>
        <w:rPr>
          <w:rFonts w:asciiTheme="minorHAnsi" w:hAnsiTheme="minorHAnsi"/>
          <w:b/>
          <w:strike/>
          <w:sz w:val="22"/>
          <w:szCs w:val="22"/>
        </w:rPr>
      </w:pPr>
    </w:p>
    <w:p w14:paraId="22F53D6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U sklopu ove aktivnosti planirani su rashodi za uslugu uklanjanja vozila i sličnih pokretnih objekata  sa javnih površina , te uklanjanje nepropisno odbačenog otpada sa javnih površina.  Javne površine se redovno nadziru.  </w:t>
      </w:r>
    </w:p>
    <w:p w14:paraId="35404678"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297.000,00 kuna, a realizirano je 0,00 kuna, odnosno 0 %.   </w:t>
      </w:r>
    </w:p>
    <w:p w14:paraId="7DDC4514" w14:textId="77777777" w:rsidR="003709D9" w:rsidRPr="003709D9" w:rsidRDefault="003709D9" w:rsidP="003709D9">
      <w:pPr>
        <w:shd w:val="clear" w:color="auto" w:fill="FFFFFF"/>
        <w:ind w:left="720"/>
        <w:contextualSpacing/>
        <w:jc w:val="both"/>
        <w:rPr>
          <w:rFonts w:asciiTheme="minorHAnsi" w:eastAsia="Calibri" w:hAnsiTheme="minorHAnsi"/>
          <w:sz w:val="22"/>
          <w:szCs w:val="22"/>
          <w:lang w:eastAsia="en-US"/>
        </w:rPr>
      </w:pPr>
    </w:p>
    <w:p w14:paraId="06530828"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t xml:space="preserve">Cilj 1.: </w:t>
      </w:r>
      <w:r w:rsidRPr="003709D9">
        <w:rPr>
          <w:rFonts w:asciiTheme="minorHAnsi" w:eastAsia="Calibri" w:hAnsiTheme="minorHAnsi"/>
          <w:sz w:val="22"/>
          <w:szCs w:val="22"/>
          <w:lang w:eastAsia="en-US"/>
        </w:rPr>
        <w:t>Smanjenje količine tehnički neispravnih vozila i nelegalno postavljenih objekata na javnim površinama.  Cilj se ostvaruje  sukladno potrebama te ovisno  o pravomoćno  provedenim postupcima  za uklanjanje tehnički neispravnih vozila, odnosno u situacijama kada to vlasnik ne učini</w:t>
      </w:r>
    </w:p>
    <w:p w14:paraId="3A6C8B9F"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6107A6C8" w14:textId="77777777" w:rsidTr="003709D9">
        <w:tc>
          <w:tcPr>
            <w:tcW w:w="2802" w:type="dxa"/>
          </w:tcPr>
          <w:p w14:paraId="7135293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1F7B877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uklonjenih tehnički neispravnih vozila  i sl.  objekata sa javnih površina godišnje</w:t>
            </w:r>
          </w:p>
        </w:tc>
      </w:tr>
      <w:tr w:rsidR="003709D9" w:rsidRPr="003709D9" w14:paraId="6C55E50F" w14:textId="77777777" w:rsidTr="003709D9">
        <w:tc>
          <w:tcPr>
            <w:tcW w:w="2802" w:type="dxa"/>
          </w:tcPr>
          <w:p w14:paraId="7D96315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05F03CB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Zaštita okoliša, očuvati javne površine čistima</w:t>
            </w:r>
          </w:p>
        </w:tc>
      </w:tr>
      <w:tr w:rsidR="003709D9" w:rsidRPr="003709D9" w14:paraId="5BBA2C79" w14:textId="77777777" w:rsidTr="003709D9">
        <w:tc>
          <w:tcPr>
            <w:tcW w:w="2802" w:type="dxa"/>
          </w:tcPr>
          <w:p w14:paraId="36417393"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07FBA37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Kom</w:t>
            </w:r>
          </w:p>
        </w:tc>
      </w:tr>
      <w:tr w:rsidR="003709D9" w:rsidRPr="003709D9" w14:paraId="3403C3B3" w14:textId="77777777" w:rsidTr="003709D9">
        <w:tc>
          <w:tcPr>
            <w:tcW w:w="2802" w:type="dxa"/>
          </w:tcPr>
          <w:p w14:paraId="1048F28E"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Ciljana vrijednost (2019.)</w:t>
            </w:r>
          </w:p>
        </w:tc>
        <w:tc>
          <w:tcPr>
            <w:tcW w:w="6525" w:type="dxa"/>
          </w:tcPr>
          <w:p w14:paraId="598DE7D5"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10 </w:t>
            </w:r>
          </w:p>
        </w:tc>
      </w:tr>
      <w:tr w:rsidR="003709D9" w:rsidRPr="003709D9" w14:paraId="7394E169" w14:textId="77777777" w:rsidTr="003709D9">
        <w:tc>
          <w:tcPr>
            <w:tcW w:w="2802" w:type="dxa"/>
          </w:tcPr>
          <w:p w14:paraId="0F778465"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25" w:type="dxa"/>
          </w:tcPr>
          <w:p w14:paraId="771ECC6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bl>
    <w:p w14:paraId="3198705B" w14:textId="77777777" w:rsidR="003709D9" w:rsidRPr="003709D9" w:rsidRDefault="003709D9" w:rsidP="003709D9">
      <w:pPr>
        <w:shd w:val="clear" w:color="auto" w:fill="FFFFFF"/>
        <w:jc w:val="both"/>
        <w:rPr>
          <w:rFonts w:asciiTheme="minorHAnsi" w:hAnsiTheme="minorHAnsi"/>
          <w:b/>
          <w:strike/>
          <w:sz w:val="22"/>
          <w:szCs w:val="22"/>
        </w:rPr>
      </w:pPr>
    </w:p>
    <w:p w14:paraId="401B2C9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2.: </w:t>
      </w:r>
      <w:r w:rsidRPr="003709D9">
        <w:rPr>
          <w:rFonts w:ascii="Calibri" w:eastAsia="Calibri" w:hAnsi="Calibri"/>
          <w:sz w:val="22"/>
          <w:szCs w:val="22"/>
          <w:lang w:eastAsia="en-US"/>
        </w:rPr>
        <w:t xml:space="preserve">Smanjenje količine nepropisno odbačenog otpada na javnim i privatnim površinama. Cilj se ostvaruje sukladno stvarnim potrebama. </w:t>
      </w:r>
    </w:p>
    <w:p w14:paraId="6D8AC5BE" w14:textId="77777777" w:rsidR="003709D9" w:rsidRPr="003709D9" w:rsidRDefault="003709D9" w:rsidP="003709D9">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AD402F0" w14:textId="77777777" w:rsidTr="003709D9">
        <w:tc>
          <w:tcPr>
            <w:tcW w:w="2802" w:type="dxa"/>
          </w:tcPr>
          <w:p w14:paraId="7FD0F3E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0E298B5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Količina uklonjenog otpada sa javnih i privatnih površina</w:t>
            </w:r>
          </w:p>
        </w:tc>
      </w:tr>
      <w:tr w:rsidR="003709D9" w:rsidRPr="003709D9" w14:paraId="25B44A28" w14:textId="77777777" w:rsidTr="003709D9">
        <w:tc>
          <w:tcPr>
            <w:tcW w:w="2802" w:type="dxa"/>
          </w:tcPr>
          <w:p w14:paraId="6281AC11"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23B3042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Zaštita okoliša, očuvati javne površine čistima</w:t>
            </w:r>
          </w:p>
        </w:tc>
      </w:tr>
      <w:tr w:rsidR="003709D9" w:rsidRPr="003709D9" w14:paraId="2F4E103A" w14:textId="77777777" w:rsidTr="003709D9">
        <w:tc>
          <w:tcPr>
            <w:tcW w:w="2802" w:type="dxa"/>
          </w:tcPr>
          <w:p w14:paraId="108D942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2279A224" w14:textId="77777777" w:rsidR="003709D9" w:rsidRPr="003709D9" w:rsidRDefault="003709D9" w:rsidP="003709D9">
            <w:pPr>
              <w:shd w:val="clear" w:color="auto" w:fill="FFFFFF"/>
              <w:jc w:val="both"/>
              <w:rPr>
                <w:rFonts w:ascii="Calibri" w:hAnsi="Calibri"/>
                <w:sz w:val="22"/>
                <w:szCs w:val="22"/>
                <w:vertAlign w:val="superscript"/>
              </w:rPr>
            </w:pPr>
            <w:r w:rsidRPr="003709D9">
              <w:rPr>
                <w:rFonts w:ascii="Calibri" w:hAnsi="Calibri"/>
                <w:sz w:val="22"/>
                <w:szCs w:val="22"/>
              </w:rPr>
              <w:t>m</w:t>
            </w:r>
            <w:r w:rsidRPr="003709D9">
              <w:rPr>
                <w:rFonts w:ascii="Calibri" w:hAnsi="Calibri"/>
                <w:sz w:val="22"/>
                <w:szCs w:val="22"/>
                <w:vertAlign w:val="superscript"/>
              </w:rPr>
              <w:t>3</w:t>
            </w:r>
          </w:p>
        </w:tc>
      </w:tr>
      <w:tr w:rsidR="003709D9" w:rsidRPr="003709D9" w14:paraId="7BCC6045" w14:textId="77777777" w:rsidTr="003709D9">
        <w:tc>
          <w:tcPr>
            <w:tcW w:w="2802" w:type="dxa"/>
          </w:tcPr>
          <w:p w14:paraId="6A6E629A"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27C997A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250 </w:t>
            </w:r>
          </w:p>
        </w:tc>
      </w:tr>
      <w:tr w:rsidR="003709D9" w:rsidRPr="003709D9" w14:paraId="645342E4" w14:textId="77777777" w:rsidTr="003709D9">
        <w:tc>
          <w:tcPr>
            <w:tcW w:w="2802" w:type="dxa"/>
          </w:tcPr>
          <w:p w14:paraId="6A963F82"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210F559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6C46BAD0" w14:textId="77777777" w:rsidR="00D47307" w:rsidRDefault="00D47307" w:rsidP="003709D9">
      <w:pPr>
        <w:shd w:val="clear" w:color="auto" w:fill="FFFFFF"/>
        <w:jc w:val="both"/>
        <w:rPr>
          <w:rFonts w:asciiTheme="minorHAnsi" w:hAnsiTheme="minorHAnsi"/>
          <w:b/>
          <w:sz w:val="22"/>
          <w:szCs w:val="22"/>
        </w:rPr>
      </w:pPr>
    </w:p>
    <w:p w14:paraId="7079B05A" w14:textId="77777777" w:rsidR="00D47307" w:rsidRDefault="00D47307" w:rsidP="003709D9">
      <w:pPr>
        <w:shd w:val="clear" w:color="auto" w:fill="FFFFFF"/>
        <w:jc w:val="both"/>
        <w:rPr>
          <w:rFonts w:asciiTheme="minorHAnsi" w:hAnsiTheme="minorHAnsi"/>
          <w:b/>
          <w:sz w:val="22"/>
          <w:szCs w:val="22"/>
        </w:rPr>
      </w:pPr>
    </w:p>
    <w:p w14:paraId="137B62F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5. Aktivnost A441003: Protupožarna zaštita</w:t>
      </w:r>
    </w:p>
    <w:p w14:paraId="7F9051F4" w14:textId="77777777" w:rsidR="003709D9" w:rsidRPr="003709D9" w:rsidRDefault="003709D9" w:rsidP="003709D9">
      <w:pPr>
        <w:shd w:val="clear" w:color="auto" w:fill="FFFFFF"/>
        <w:jc w:val="both"/>
        <w:rPr>
          <w:rFonts w:asciiTheme="minorHAnsi" w:hAnsiTheme="minorHAnsi"/>
          <w:b/>
          <w:strike/>
          <w:sz w:val="22"/>
          <w:szCs w:val="22"/>
        </w:rPr>
      </w:pPr>
    </w:p>
    <w:p w14:paraId="5EA4EEA2"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za tekuće donacije u novcu DVD Halubjan odnosno JVP Rijeka za provođenje redovnih mjera zaštite od požara i tekuće donacije DVD Halubjan u novcu za posebne mjere zaštite od požara, te sredstva za kupovinu novog vatrogasnog vozila.</w:t>
      </w:r>
    </w:p>
    <w:p w14:paraId="7863936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835.500,00 kuna, a realizirano je 342.750,00 kuna, odnosno 41 %. Realizacija je prema planiranom.</w:t>
      </w:r>
    </w:p>
    <w:p w14:paraId="1F1A5BAA"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lastRenderedPageBreak/>
        <w:t xml:space="preserve">U izvještajnom razdoblju  redovno su se provodile sve mjere zaštite od požara, a od strane  DVD Halubjan pokrenute su aktivnosti za nabavu novog vozila istraživanje i analize tržišta.   </w:t>
      </w:r>
    </w:p>
    <w:p w14:paraId="513B57CE" w14:textId="77777777" w:rsidR="003709D9" w:rsidRPr="003709D9" w:rsidRDefault="003709D9" w:rsidP="003709D9">
      <w:pPr>
        <w:shd w:val="clear" w:color="auto" w:fill="FFFFFF"/>
        <w:jc w:val="both"/>
        <w:rPr>
          <w:rFonts w:asciiTheme="minorHAnsi" w:hAnsiTheme="minorHAnsi"/>
          <w:b/>
          <w:sz w:val="22"/>
          <w:szCs w:val="22"/>
        </w:rPr>
      </w:pPr>
    </w:p>
    <w:p w14:paraId="6CA46BE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Cilj 1.:</w:t>
      </w:r>
      <w:r w:rsidRPr="003709D9">
        <w:rPr>
          <w:rFonts w:asciiTheme="minorHAnsi" w:hAnsiTheme="minorHAnsi"/>
          <w:sz w:val="22"/>
          <w:szCs w:val="22"/>
        </w:rPr>
        <w:t xml:space="preserve"> Postizanje učinkovite protupožarne zaštite radi sprječavanja nastanka požara. Cilj je ostvaren</w:t>
      </w:r>
    </w:p>
    <w:p w14:paraId="7ACB5BBE" w14:textId="77777777" w:rsidR="003709D9" w:rsidRPr="00D47307" w:rsidRDefault="003709D9" w:rsidP="003709D9">
      <w:pPr>
        <w:shd w:val="clear" w:color="auto" w:fill="FFFFFF"/>
        <w:jc w:val="both"/>
        <w:rPr>
          <w:rFonts w:asciiTheme="minorHAnsi" w:hAnsiTheme="minorHAnsi"/>
          <w:sz w:val="12"/>
          <w:szCs w:val="12"/>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3F803FE2" w14:textId="77777777" w:rsidTr="003709D9">
        <w:tc>
          <w:tcPr>
            <w:tcW w:w="2802" w:type="dxa"/>
          </w:tcPr>
          <w:p w14:paraId="668B937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13A5176C"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požara u tekućoj godini (ne odnosi se na objekte)</w:t>
            </w:r>
          </w:p>
        </w:tc>
      </w:tr>
      <w:tr w:rsidR="003709D9" w:rsidRPr="003709D9" w14:paraId="088BB60A" w14:textId="77777777" w:rsidTr="003709D9">
        <w:tc>
          <w:tcPr>
            <w:tcW w:w="2802" w:type="dxa"/>
          </w:tcPr>
          <w:p w14:paraId="361F9D0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5D85D9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Postizanje što više razine preventive kako bi broj požara bio minimalan</w:t>
            </w:r>
          </w:p>
        </w:tc>
      </w:tr>
      <w:tr w:rsidR="003709D9" w:rsidRPr="003709D9" w14:paraId="08AB1D65" w14:textId="77777777" w:rsidTr="003709D9">
        <w:tc>
          <w:tcPr>
            <w:tcW w:w="2802" w:type="dxa"/>
          </w:tcPr>
          <w:p w14:paraId="72D3500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2FB332A8"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21FEF33D" w14:textId="77777777" w:rsidTr="003709D9">
        <w:tc>
          <w:tcPr>
            <w:tcW w:w="2802" w:type="dxa"/>
          </w:tcPr>
          <w:p w14:paraId="27934E4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bCs/>
                <w:sz w:val="22"/>
                <w:szCs w:val="22"/>
              </w:rPr>
              <w:t>Ciljana vrijednost (2019.)</w:t>
            </w:r>
          </w:p>
        </w:tc>
        <w:tc>
          <w:tcPr>
            <w:tcW w:w="6525" w:type="dxa"/>
          </w:tcPr>
          <w:p w14:paraId="59300364"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r w:rsidR="003709D9" w:rsidRPr="003709D9" w14:paraId="3307D5DD" w14:textId="77777777" w:rsidTr="003709D9">
        <w:tc>
          <w:tcPr>
            <w:tcW w:w="2802" w:type="dxa"/>
          </w:tcPr>
          <w:p w14:paraId="4CC631D1"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bCs/>
                <w:sz w:val="22"/>
                <w:szCs w:val="22"/>
              </w:rPr>
              <w:t>Ostvarena vrijednost u izvještajnom razdoblju</w:t>
            </w:r>
          </w:p>
        </w:tc>
        <w:tc>
          <w:tcPr>
            <w:tcW w:w="6525" w:type="dxa"/>
          </w:tcPr>
          <w:p w14:paraId="6A7203C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bl>
    <w:p w14:paraId="4EA460B1" w14:textId="77777777" w:rsidR="003709D9" w:rsidRPr="003709D9" w:rsidRDefault="003709D9" w:rsidP="003709D9">
      <w:pPr>
        <w:shd w:val="clear" w:color="auto" w:fill="FFFFFF"/>
        <w:jc w:val="both"/>
        <w:rPr>
          <w:rFonts w:asciiTheme="minorHAnsi" w:hAnsiTheme="minorHAnsi"/>
          <w:bCs/>
          <w:sz w:val="22"/>
          <w:szCs w:val="22"/>
          <w:lang w:eastAsia="en-US"/>
        </w:rPr>
      </w:pPr>
    </w:p>
    <w:p w14:paraId="131E453D" w14:textId="77777777" w:rsidR="003709D9" w:rsidRPr="003709D9" w:rsidRDefault="003709D9" w:rsidP="003709D9">
      <w:pPr>
        <w:shd w:val="clear" w:color="auto" w:fill="FFFFFF"/>
        <w:jc w:val="both"/>
        <w:rPr>
          <w:rFonts w:ascii="Calibri" w:hAnsi="Calibri"/>
          <w:sz w:val="22"/>
          <w:szCs w:val="22"/>
          <w:u w:val="single"/>
        </w:rPr>
      </w:pPr>
      <w:r w:rsidRPr="003709D9">
        <w:rPr>
          <w:rFonts w:ascii="Calibri" w:hAnsi="Calibri"/>
          <w:b/>
          <w:sz w:val="22"/>
          <w:szCs w:val="22"/>
        </w:rPr>
        <w:t xml:space="preserve">Cilj 2.: </w:t>
      </w:r>
      <w:r w:rsidRPr="003709D9">
        <w:rPr>
          <w:rFonts w:ascii="Calibri" w:hAnsi="Calibri"/>
          <w:sz w:val="22"/>
          <w:szCs w:val="22"/>
        </w:rPr>
        <w:t xml:space="preserve">Sufinanciranje nabave novog vatrogasnog vozila za DVD Halubjan. Cilj se realizira sukladno dinamici  nabave vozila koju provodi DVD Halubjan. </w:t>
      </w:r>
    </w:p>
    <w:p w14:paraId="0B52EDF6" w14:textId="77777777" w:rsidR="003709D9" w:rsidRPr="00D47307" w:rsidRDefault="003709D9" w:rsidP="003709D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10E5D2F" w14:textId="77777777" w:rsidTr="003709D9">
        <w:tc>
          <w:tcPr>
            <w:tcW w:w="2802" w:type="dxa"/>
          </w:tcPr>
          <w:p w14:paraId="077F9DB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45D1EA1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Kupljeno novo vatrogasno vozilo od strane DVD Halubjan</w:t>
            </w:r>
          </w:p>
        </w:tc>
      </w:tr>
      <w:tr w:rsidR="003709D9" w:rsidRPr="003709D9" w14:paraId="07607B22" w14:textId="77777777" w:rsidTr="003709D9">
        <w:tc>
          <w:tcPr>
            <w:tcW w:w="2802" w:type="dxa"/>
          </w:tcPr>
          <w:p w14:paraId="3F198BF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521B964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Unaprjeđenje vatrogasne opreme te smanjenje rizika od požara na području Općine.</w:t>
            </w:r>
          </w:p>
        </w:tc>
      </w:tr>
      <w:tr w:rsidR="003709D9" w:rsidRPr="003709D9" w14:paraId="25F16A06" w14:textId="77777777" w:rsidTr="003709D9">
        <w:tc>
          <w:tcPr>
            <w:tcW w:w="2802" w:type="dxa"/>
          </w:tcPr>
          <w:p w14:paraId="1B60855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60E7569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kn</w:t>
            </w:r>
          </w:p>
        </w:tc>
      </w:tr>
      <w:tr w:rsidR="003709D9" w:rsidRPr="003709D9" w14:paraId="45115FEE" w14:textId="77777777" w:rsidTr="003709D9">
        <w:tc>
          <w:tcPr>
            <w:tcW w:w="2802" w:type="dxa"/>
          </w:tcPr>
          <w:p w14:paraId="79BE6AA3"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190DE4D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100.000,00</w:t>
            </w:r>
          </w:p>
        </w:tc>
      </w:tr>
      <w:tr w:rsidR="003709D9" w:rsidRPr="003709D9" w14:paraId="3AEAD36E" w14:textId="77777777" w:rsidTr="003709D9">
        <w:tc>
          <w:tcPr>
            <w:tcW w:w="2802" w:type="dxa"/>
          </w:tcPr>
          <w:p w14:paraId="4699F40B"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1B3427E2"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5DBE03FE" w14:textId="77777777" w:rsidR="003709D9" w:rsidRPr="003709D9" w:rsidRDefault="003709D9" w:rsidP="003709D9">
      <w:pPr>
        <w:shd w:val="clear" w:color="auto" w:fill="FFFFFF"/>
        <w:jc w:val="both"/>
        <w:rPr>
          <w:rFonts w:asciiTheme="minorHAnsi" w:hAnsiTheme="minorHAnsi"/>
          <w:bCs/>
          <w:sz w:val="22"/>
          <w:szCs w:val="22"/>
          <w:lang w:eastAsia="en-US"/>
        </w:rPr>
      </w:pPr>
    </w:p>
    <w:p w14:paraId="5DAC09BA" w14:textId="77777777" w:rsidR="003709D9" w:rsidRPr="003709D9" w:rsidRDefault="003709D9" w:rsidP="003709D9">
      <w:pPr>
        <w:shd w:val="clear" w:color="auto" w:fill="FFFFFF"/>
        <w:jc w:val="both"/>
        <w:rPr>
          <w:rFonts w:asciiTheme="minorHAnsi" w:hAnsiTheme="minorHAnsi"/>
          <w:b/>
          <w:sz w:val="22"/>
          <w:szCs w:val="22"/>
        </w:rPr>
      </w:pPr>
    </w:p>
    <w:p w14:paraId="2BFE1856"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6. Aktivnost  A441010: Civilna zaštita</w:t>
      </w:r>
    </w:p>
    <w:p w14:paraId="4DF86712" w14:textId="77777777" w:rsidR="003709D9" w:rsidRPr="003709D9" w:rsidRDefault="003709D9" w:rsidP="003709D9">
      <w:pPr>
        <w:shd w:val="clear" w:color="auto" w:fill="FFFFFF"/>
        <w:jc w:val="both"/>
        <w:rPr>
          <w:rFonts w:asciiTheme="minorHAnsi" w:hAnsiTheme="minorHAnsi"/>
          <w:b/>
          <w:sz w:val="22"/>
          <w:szCs w:val="22"/>
        </w:rPr>
      </w:pPr>
    </w:p>
    <w:p w14:paraId="0B105719" w14:textId="4FDB2BFA"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za službenu odjeću i obuću pripadnika civilne zaštite, usluge prijevoza, intelektualne usluge vezano za izradu planova iz domene  zaštite i spašavanja, naknade članovima postrojbe za vrijeme provedeno na vježbama i edukaciji, premije osiguranja te reprezentaciju kod provođenja vježbi.</w:t>
      </w:r>
      <w:r w:rsidR="00D47307">
        <w:rPr>
          <w:rFonts w:asciiTheme="minorHAnsi" w:hAnsiTheme="minorHAnsi"/>
          <w:sz w:val="22"/>
          <w:szCs w:val="22"/>
        </w:rPr>
        <w:t xml:space="preserve"> </w:t>
      </w:r>
      <w:r w:rsidRPr="003709D9">
        <w:rPr>
          <w:rFonts w:asciiTheme="minorHAnsi" w:hAnsiTheme="minorHAnsi"/>
          <w:sz w:val="22"/>
          <w:szCs w:val="22"/>
        </w:rPr>
        <w:t>Planirana sredstva za provođenje navedene aktivnosti iznose 41.000,00 kn, a realizirano je 0,00 kn</w:t>
      </w:r>
      <w:r w:rsidR="00D47307">
        <w:rPr>
          <w:rFonts w:asciiTheme="minorHAnsi" w:hAnsiTheme="minorHAnsi"/>
          <w:sz w:val="22"/>
          <w:szCs w:val="22"/>
        </w:rPr>
        <w:t xml:space="preserve">. </w:t>
      </w:r>
      <w:r w:rsidRPr="003709D9">
        <w:rPr>
          <w:rFonts w:asciiTheme="minorHAnsi" w:hAnsiTheme="minorHAnsi"/>
          <w:sz w:val="22"/>
          <w:szCs w:val="22"/>
        </w:rPr>
        <w:t xml:space="preserve">U izvještajnom razdoblju održana je jedna sjednica stožera civilne zaštite. </w:t>
      </w:r>
    </w:p>
    <w:p w14:paraId="0CEA05D8" w14:textId="77777777" w:rsidR="003709D9" w:rsidRPr="00D47307" w:rsidRDefault="003709D9" w:rsidP="003709D9">
      <w:pPr>
        <w:tabs>
          <w:tab w:val="left" w:pos="8931"/>
        </w:tabs>
        <w:jc w:val="both"/>
        <w:rPr>
          <w:rFonts w:asciiTheme="minorHAnsi" w:hAnsiTheme="minorHAnsi"/>
          <w:sz w:val="12"/>
          <w:szCs w:val="12"/>
        </w:rPr>
      </w:pPr>
    </w:p>
    <w:p w14:paraId="08EEE5F2" w14:textId="77777777" w:rsidR="003709D9" w:rsidRPr="003709D9" w:rsidRDefault="003709D9" w:rsidP="003709D9">
      <w:pPr>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t xml:space="preserve">Cilj 1.: </w:t>
      </w:r>
      <w:r w:rsidRPr="003709D9">
        <w:rPr>
          <w:rFonts w:asciiTheme="minorHAnsi" w:eastAsia="Calibri" w:hAnsiTheme="minorHAnsi"/>
          <w:sz w:val="22"/>
          <w:szCs w:val="22"/>
          <w:lang w:eastAsia="en-US"/>
        </w:rPr>
        <w:t>Edukacija i osposobljavanje jedinice civilne zaštite Općine Viškovo. Cilj je planirano ostvariti u slijedećem razdoblju</w:t>
      </w:r>
    </w:p>
    <w:p w14:paraId="4FF82A6A" w14:textId="77777777" w:rsidR="003709D9" w:rsidRPr="00D422FC" w:rsidRDefault="003709D9" w:rsidP="003709D9">
      <w:pPr>
        <w:contextualSpacing/>
        <w:rPr>
          <w:rFonts w:asciiTheme="minorHAnsi" w:eastAsia="Calibri" w:hAnsiTheme="minorHAnsi"/>
          <w:sz w:val="12"/>
          <w:szCs w:val="1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190C9B08" w14:textId="77777777" w:rsidTr="003709D9">
        <w:trPr>
          <w:trHeight w:val="102"/>
        </w:trPr>
        <w:tc>
          <w:tcPr>
            <w:tcW w:w="2802" w:type="dxa"/>
          </w:tcPr>
          <w:p w14:paraId="7E7FF281"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525" w:type="dxa"/>
          </w:tcPr>
          <w:p w14:paraId="0D874271"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hAnsiTheme="minorHAnsi"/>
                <w:sz w:val="22"/>
                <w:szCs w:val="22"/>
              </w:rPr>
              <w:t>Broj provedenih vježbi i osposobljavanja</w:t>
            </w:r>
          </w:p>
        </w:tc>
      </w:tr>
      <w:tr w:rsidR="003709D9" w:rsidRPr="003709D9" w14:paraId="43047E2F" w14:textId="77777777" w:rsidTr="003709D9">
        <w:trPr>
          <w:trHeight w:val="463"/>
        </w:trPr>
        <w:tc>
          <w:tcPr>
            <w:tcW w:w="2802" w:type="dxa"/>
          </w:tcPr>
          <w:p w14:paraId="13A43B4E"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525" w:type="dxa"/>
          </w:tcPr>
          <w:p w14:paraId="1E83D80F"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hAnsiTheme="minorHAnsi"/>
                <w:sz w:val="22"/>
                <w:szCs w:val="22"/>
              </w:rPr>
              <w:t>Postizanje što više razine znanja i sposobnosti te stupnja opremljenosti kod osoba koje su zadužene za civilnu zaštitu</w:t>
            </w:r>
          </w:p>
        </w:tc>
      </w:tr>
      <w:tr w:rsidR="003709D9" w:rsidRPr="003709D9" w14:paraId="25BFFE58" w14:textId="77777777" w:rsidTr="003709D9">
        <w:trPr>
          <w:trHeight w:val="148"/>
        </w:trPr>
        <w:tc>
          <w:tcPr>
            <w:tcW w:w="2802" w:type="dxa"/>
          </w:tcPr>
          <w:p w14:paraId="1E699689"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525" w:type="dxa"/>
          </w:tcPr>
          <w:p w14:paraId="53C0C7DB"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 xml:space="preserve">broj </w:t>
            </w:r>
          </w:p>
        </w:tc>
      </w:tr>
      <w:tr w:rsidR="003709D9" w:rsidRPr="003709D9" w14:paraId="4717F116" w14:textId="77777777" w:rsidTr="00D47307">
        <w:trPr>
          <w:trHeight w:val="281"/>
        </w:trPr>
        <w:tc>
          <w:tcPr>
            <w:tcW w:w="2802" w:type="dxa"/>
          </w:tcPr>
          <w:p w14:paraId="518D2B0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2FB8295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r w:rsidR="003709D9" w:rsidRPr="003709D9" w14:paraId="155A8895" w14:textId="77777777" w:rsidTr="003709D9">
        <w:trPr>
          <w:trHeight w:val="477"/>
        </w:trPr>
        <w:tc>
          <w:tcPr>
            <w:tcW w:w="2802" w:type="dxa"/>
          </w:tcPr>
          <w:p w14:paraId="7C88AF15"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25" w:type="dxa"/>
          </w:tcPr>
          <w:p w14:paraId="22B1AD85"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0</w:t>
            </w:r>
          </w:p>
        </w:tc>
      </w:tr>
    </w:tbl>
    <w:p w14:paraId="104C4747" w14:textId="77777777" w:rsidR="00D47307" w:rsidRDefault="00D47307" w:rsidP="003709D9">
      <w:pPr>
        <w:shd w:val="clear" w:color="auto" w:fill="FFFFFF"/>
        <w:contextualSpacing/>
        <w:jc w:val="both"/>
        <w:rPr>
          <w:rFonts w:asciiTheme="minorHAnsi" w:eastAsia="Calibri" w:hAnsiTheme="minorHAnsi"/>
          <w:b/>
          <w:sz w:val="22"/>
          <w:szCs w:val="22"/>
          <w:lang w:eastAsia="en-US"/>
        </w:rPr>
      </w:pPr>
    </w:p>
    <w:p w14:paraId="3D97F125"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t>Cilj 2.:</w:t>
      </w:r>
      <w:r w:rsidRPr="003709D9">
        <w:rPr>
          <w:rFonts w:asciiTheme="minorHAnsi" w:eastAsia="Calibri" w:hAnsiTheme="minorHAnsi"/>
          <w:sz w:val="22"/>
          <w:szCs w:val="22"/>
          <w:lang w:eastAsia="en-US"/>
        </w:rPr>
        <w:t xml:space="preserve"> Postrojba civilne zaštite Općine Viškovo. Cilj je ostvaren sukladno trenutnom stanju sposobnosti aktivnih članova.</w:t>
      </w:r>
    </w:p>
    <w:p w14:paraId="090ADEE1" w14:textId="77777777" w:rsidR="003709D9" w:rsidRPr="00D47307" w:rsidRDefault="003709D9" w:rsidP="003709D9">
      <w:pPr>
        <w:shd w:val="clear" w:color="auto" w:fill="FFFFFF"/>
        <w:contextualSpacing/>
        <w:rPr>
          <w:rFonts w:asciiTheme="minorHAnsi" w:eastAsia="Calibri" w:hAnsiTheme="minorHAnsi"/>
          <w:sz w:val="12"/>
          <w:szCs w:val="1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4BCF127E" w14:textId="77777777" w:rsidTr="003709D9">
        <w:tc>
          <w:tcPr>
            <w:tcW w:w="2802" w:type="dxa"/>
          </w:tcPr>
          <w:p w14:paraId="01150754"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1EC6CDBA"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aktivnih pripadnika</w:t>
            </w:r>
          </w:p>
        </w:tc>
      </w:tr>
      <w:tr w:rsidR="003709D9" w:rsidRPr="003709D9" w14:paraId="4B5FD78E" w14:textId="77777777" w:rsidTr="003709D9">
        <w:tc>
          <w:tcPr>
            <w:tcW w:w="2802" w:type="dxa"/>
          </w:tcPr>
          <w:p w14:paraId="62053A6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D9EAD0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Osiguranje pomoći operativnim snagama i obavljanje zadataka niže složenosti u velikim nesrećama</w:t>
            </w:r>
          </w:p>
        </w:tc>
      </w:tr>
      <w:tr w:rsidR="003709D9" w:rsidRPr="003709D9" w14:paraId="4C509F0C" w14:textId="77777777" w:rsidTr="003709D9">
        <w:tc>
          <w:tcPr>
            <w:tcW w:w="2802" w:type="dxa"/>
          </w:tcPr>
          <w:p w14:paraId="36DD347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5F3340FA"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654B3DD5" w14:textId="77777777" w:rsidTr="003709D9">
        <w:tc>
          <w:tcPr>
            <w:tcW w:w="2802" w:type="dxa"/>
          </w:tcPr>
          <w:p w14:paraId="4BF25C3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2BC9519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23</w:t>
            </w:r>
          </w:p>
        </w:tc>
      </w:tr>
      <w:tr w:rsidR="003709D9" w:rsidRPr="003709D9" w14:paraId="38979668" w14:textId="77777777" w:rsidTr="003709D9">
        <w:tc>
          <w:tcPr>
            <w:tcW w:w="2802" w:type="dxa"/>
          </w:tcPr>
          <w:p w14:paraId="128FEE85"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25" w:type="dxa"/>
          </w:tcPr>
          <w:p w14:paraId="36BE2B80"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19</w:t>
            </w:r>
          </w:p>
        </w:tc>
      </w:tr>
    </w:tbl>
    <w:p w14:paraId="6E31AFE4"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lastRenderedPageBreak/>
        <w:t>Cilj 3.:</w:t>
      </w:r>
      <w:r w:rsidRPr="003709D9">
        <w:rPr>
          <w:rFonts w:asciiTheme="minorHAnsi" w:eastAsia="Calibri" w:hAnsiTheme="minorHAnsi"/>
          <w:sz w:val="22"/>
          <w:szCs w:val="22"/>
          <w:lang w:eastAsia="en-US"/>
        </w:rPr>
        <w:t xml:space="preserve"> Povjerenici civilne zaštite Općine Viškovo i njihovi zamjenici. Cilj je ostvaren sukladno trenutnom stanju sposobnosti aktivnih članova.  </w:t>
      </w:r>
    </w:p>
    <w:p w14:paraId="0335AA7A" w14:textId="77777777" w:rsidR="003709D9" w:rsidRPr="003709D9" w:rsidRDefault="003709D9" w:rsidP="003709D9">
      <w:pPr>
        <w:shd w:val="clear" w:color="auto" w:fill="FFFFFF"/>
        <w:contextualSpacing/>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6307579E" w14:textId="77777777" w:rsidTr="003709D9">
        <w:tc>
          <w:tcPr>
            <w:tcW w:w="2802" w:type="dxa"/>
          </w:tcPr>
          <w:p w14:paraId="3CD9CC7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0A86737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aktivnih povjerenika i njihovih zamjenika, te koordinatora CZ</w:t>
            </w:r>
          </w:p>
        </w:tc>
      </w:tr>
      <w:tr w:rsidR="003709D9" w:rsidRPr="003709D9" w14:paraId="49C9E2C7" w14:textId="77777777" w:rsidTr="003709D9">
        <w:tc>
          <w:tcPr>
            <w:tcW w:w="2802" w:type="dxa"/>
          </w:tcPr>
          <w:p w14:paraId="2BB930A0"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A8B370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Sudjelovanje u organiziranju i provođenju evakuacije, sklanjanja i zbrinjavanja. Organiziranje zaštite i spašavanja pripadnika ranjivih skupina. Obavještavanje građana o pravodobnom poduzimanju mjera</w:t>
            </w:r>
          </w:p>
        </w:tc>
      </w:tr>
      <w:tr w:rsidR="003709D9" w:rsidRPr="003709D9" w14:paraId="4A540B67" w14:textId="77777777" w:rsidTr="003709D9">
        <w:tc>
          <w:tcPr>
            <w:tcW w:w="2802" w:type="dxa"/>
          </w:tcPr>
          <w:p w14:paraId="610DB5C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6604343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7AA460E0" w14:textId="77777777" w:rsidTr="003709D9">
        <w:tc>
          <w:tcPr>
            <w:tcW w:w="2802" w:type="dxa"/>
          </w:tcPr>
          <w:p w14:paraId="15465E1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47935804"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15</w:t>
            </w:r>
          </w:p>
        </w:tc>
      </w:tr>
      <w:tr w:rsidR="003709D9" w:rsidRPr="003709D9" w14:paraId="579A3FC0" w14:textId="77777777" w:rsidTr="003709D9">
        <w:tc>
          <w:tcPr>
            <w:tcW w:w="2802" w:type="dxa"/>
          </w:tcPr>
          <w:p w14:paraId="0F255FE6"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25" w:type="dxa"/>
          </w:tcPr>
          <w:p w14:paraId="27DCAB09"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13</w:t>
            </w:r>
          </w:p>
        </w:tc>
      </w:tr>
    </w:tbl>
    <w:p w14:paraId="538C8D87" w14:textId="77777777" w:rsidR="003709D9" w:rsidRPr="003709D9" w:rsidRDefault="003709D9" w:rsidP="003709D9">
      <w:pPr>
        <w:shd w:val="clear" w:color="auto" w:fill="FFFFFF"/>
        <w:contextualSpacing/>
        <w:jc w:val="both"/>
        <w:rPr>
          <w:rFonts w:asciiTheme="minorHAnsi" w:eastAsia="Calibri" w:hAnsiTheme="minorHAnsi"/>
          <w:i/>
          <w:sz w:val="22"/>
          <w:szCs w:val="22"/>
          <w:lang w:eastAsia="en-US"/>
        </w:rPr>
      </w:pPr>
    </w:p>
    <w:p w14:paraId="521E59A5" w14:textId="77777777" w:rsidR="003709D9" w:rsidRPr="003709D9" w:rsidRDefault="003709D9" w:rsidP="003709D9">
      <w:pPr>
        <w:shd w:val="clear" w:color="auto" w:fill="FFFFFF"/>
        <w:jc w:val="both"/>
        <w:rPr>
          <w:rFonts w:asciiTheme="minorHAnsi" w:hAnsiTheme="minorHAnsi"/>
          <w:b/>
          <w:sz w:val="22"/>
          <w:szCs w:val="22"/>
        </w:rPr>
      </w:pPr>
    </w:p>
    <w:p w14:paraId="7161F47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7. Kapitalni projekt  K441009: Dodatna ulaganja na stanovima</w:t>
      </w:r>
    </w:p>
    <w:p w14:paraId="55EC7E27" w14:textId="77777777" w:rsidR="003709D9" w:rsidRPr="003709D9" w:rsidRDefault="003709D9" w:rsidP="003709D9">
      <w:pPr>
        <w:shd w:val="clear" w:color="auto" w:fill="FFFFFF"/>
        <w:jc w:val="both"/>
        <w:rPr>
          <w:rFonts w:asciiTheme="minorHAnsi" w:hAnsiTheme="minorHAnsi"/>
          <w:b/>
          <w:sz w:val="22"/>
          <w:szCs w:val="22"/>
        </w:rPr>
      </w:pPr>
    </w:p>
    <w:p w14:paraId="6CB080FF"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vezani uz dodatna ulaganja na stanovima. U slučaju neizvršenja rashoda, sredstva će se akumulirati za buduću izgradnju stanova a s obzirom na njihovu relativno manju dinamiku ostvarenja.</w:t>
      </w:r>
    </w:p>
    <w:p w14:paraId="4A51A6E1"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10.000,00 kuna a realizirano je 0,00 kuna, odnosno 0%.</w:t>
      </w:r>
    </w:p>
    <w:p w14:paraId="397BE379"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60D27BB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Cilj 1.</w:t>
      </w:r>
      <w:r w:rsidRPr="003709D9">
        <w:rPr>
          <w:rFonts w:asciiTheme="minorHAnsi" w:hAnsiTheme="minorHAnsi"/>
          <w:sz w:val="22"/>
          <w:szCs w:val="22"/>
        </w:rPr>
        <w:t>: Izgradnja novih stanova.</w:t>
      </w:r>
    </w:p>
    <w:p w14:paraId="05E0DE65" w14:textId="77777777" w:rsidR="003709D9" w:rsidRPr="003709D9" w:rsidRDefault="003709D9" w:rsidP="003709D9">
      <w:pPr>
        <w:shd w:val="clear" w:color="auto" w:fill="FFFFFF"/>
        <w:jc w:val="both"/>
        <w:rPr>
          <w:rFonts w:asciiTheme="minorHAnsi" w:hAnsi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3709D9" w:rsidRPr="003709D9" w14:paraId="4C983828" w14:textId="77777777" w:rsidTr="003709D9">
        <w:tc>
          <w:tcPr>
            <w:tcW w:w="2802" w:type="dxa"/>
          </w:tcPr>
          <w:p w14:paraId="1EC0840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54" w:type="dxa"/>
          </w:tcPr>
          <w:p w14:paraId="5A9621B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novo izgrađenih stanova</w:t>
            </w:r>
          </w:p>
        </w:tc>
      </w:tr>
      <w:tr w:rsidR="003709D9" w:rsidRPr="003709D9" w14:paraId="32E9EDFE" w14:textId="77777777" w:rsidTr="003709D9">
        <w:tc>
          <w:tcPr>
            <w:tcW w:w="2802" w:type="dxa"/>
          </w:tcPr>
          <w:p w14:paraId="06AF25B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54" w:type="dxa"/>
          </w:tcPr>
          <w:p w14:paraId="0847508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Osiguranje rješavanja stambenog pitanja najugroženijih mještana</w:t>
            </w:r>
          </w:p>
        </w:tc>
      </w:tr>
      <w:tr w:rsidR="003709D9" w:rsidRPr="003709D9" w14:paraId="0BEA643E" w14:textId="77777777" w:rsidTr="003709D9">
        <w:tc>
          <w:tcPr>
            <w:tcW w:w="2802" w:type="dxa"/>
          </w:tcPr>
          <w:p w14:paraId="535BE8A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54" w:type="dxa"/>
          </w:tcPr>
          <w:p w14:paraId="07F98ED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4187E0E1" w14:textId="77777777" w:rsidTr="003709D9">
        <w:tc>
          <w:tcPr>
            <w:tcW w:w="2802" w:type="dxa"/>
          </w:tcPr>
          <w:p w14:paraId="3A145B9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Ciljana vrijednost (2019.)</w:t>
            </w:r>
          </w:p>
        </w:tc>
        <w:tc>
          <w:tcPr>
            <w:tcW w:w="6554" w:type="dxa"/>
          </w:tcPr>
          <w:p w14:paraId="3A0A8B1E"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r w:rsidR="003709D9" w:rsidRPr="003709D9" w14:paraId="7ECF1E03" w14:textId="77777777" w:rsidTr="003709D9">
        <w:tc>
          <w:tcPr>
            <w:tcW w:w="2802" w:type="dxa"/>
          </w:tcPr>
          <w:p w14:paraId="14CAEF8F"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54" w:type="dxa"/>
          </w:tcPr>
          <w:p w14:paraId="4854EFEE"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0</w:t>
            </w:r>
          </w:p>
          <w:p w14:paraId="7D855307" w14:textId="77777777" w:rsidR="003709D9" w:rsidRPr="003709D9" w:rsidRDefault="003709D9" w:rsidP="003709D9">
            <w:pPr>
              <w:spacing w:after="200"/>
              <w:contextualSpacing/>
              <w:jc w:val="both"/>
              <w:rPr>
                <w:rFonts w:asciiTheme="minorHAnsi" w:eastAsia="Calibri" w:hAnsiTheme="minorHAnsi"/>
                <w:sz w:val="22"/>
                <w:szCs w:val="22"/>
                <w:lang w:eastAsia="en-US"/>
              </w:rPr>
            </w:pPr>
          </w:p>
        </w:tc>
      </w:tr>
    </w:tbl>
    <w:p w14:paraId="6ABF5DA3" w14:textId="77777777" w:rsidR="003709D9" w:rsidRPr="003709D9" w:rsidRDefault="003709D9" w:rsidP="003709D9">
      <w:pPr>
        <w:rPr>
          <w:rFonts w:asciiTheme="minorHAnsi" w:hAnsiTheme="minorHAnsi"/>
          <w:b/>
          <w:sz w:val="22"/>
          <w:szCs w:val="22"/>
        </w:rPr>
      </w:pPr>
    </w:p>
    <w:p w14:paraId="4A781C7E" w14:textId="77777777" w:rsidR="003709D9" w:rsidRPr="003709D9" w:rsidRDefault="003709D9" w:rsidP="003709D9">
      <w:pPr>
        <w:rPr>
          <w:rFonts w:asciiTheme="minorHAnsi" w:hAnsiTheme="minorHAnsi"/>
          <w:b/>
          <w:sz w:val="22"/>
          <w:szCs w:val="22"/>
        </w:rPr>
      </w:pPr>
    </w:p>
    <w:p w14:paraId="7CE9E549" w14:textId="77777777" w:rsidR="003709D9" w:rsidRPr="003709D9" w:rsidRDefault="003709D9" w:rsidP="003709D9">
      <w:pPr>
        <w:shd w:val="clear" w:color="auto" w:fill="FFFFFF"/>
        <w:spacing w:before="240"/>
        <w:contextualSpacing/>
        <w:rPr>
          <w:rFonts w:ascii="Calibri" w:eastAsia="Calibri" w:hAnsi="Calibri"/>
          <w:b/>
          <w:sz w:val="22"/>
          <w:szCs w:val="22"/>
          <w:lang w:eastAsia="en-US"/>
        </w:rPr>
      </w:pPr>
      <w:r w:rsidRPr="003709D9">
        <w:rPr>
          <w:rFonts w:ascii="Calibri" w:eastAsia="Calibri" w:hAnsi="Calibri"/>
          <w:b/>
          <w:sz w:val="22"/>
          <w:szCs w:val="22"/>
          <w:lang w:eastAsia="en-US"/>
        </w:rPr>
        <w:t>8. Tekući projekt: T441013 Projekt Viškovo reciklira</w:t>
      </w:r>
    </w:p>
    <w:p w14:paraId="340E27B8" w14:textId="77777777" w:rsidR="003709D9" w:rsidRPr="003709D9" w:rsidRDefault="003709D9" w:rsidP="003709D9">
      <w:pPr>
        <w:shd w:val="clear" w:color="auto" w:fill="FFFFFF"/>
        <w:contextualSpacing/>
        <w:jc w:val="both"/>
        <w:rPr>
          <w:rFonts w:ascii="Calibri" w:hAnsi="Calibri"/>
          <w:sz w:val="22"/>
          <w:szCs w:val="22"/>
        </w:rPr>
      </w:pPr>
    </w:p>
    <w:p w14:paraId="1E167D9C" w14:textId="77777777" w:rsidR="003709D9" w:rsidRPr="003709D9" w:rsidRDefault="003709D9" w:rsidP="003709D9">
      <w:pPr>
        <w:jc w:val="both"/>
        <w:rPr>
          <w:rFonts w:ascii="Calibri" w:hAnsi="Calibri" w:cs="Calibri"/>
          <w:sz w:val="22"/>
          <w:szCs w:val="22"/>
        </w:rPr>
      </w:pPr>
      <w:r w:rsidRPr="003709D9">
        <w:rPr>
          <w:rFonts w:ascii="Calibri" w:hAnsi="Calibri"/>
          <w:sz w:val="22"/>
          <w:szCs w:val="22"/>
        </w:rPr>
        <w:t xml:space="preserve">Proračunom Općine Viškovo za 2018. godinu te projekcijama Proračuna za 2019. i 2020. godinu za ovaj kapitalni projekt  u 2018. godini nisu bila planirana sredstva, a realizirano je 100.833,75 kuna </w:t>
      </w:r>
    </w:p>
    <w:p w14:paraId="5FDD9340" w14:textId="77777777" w:rsidR="003709D9" w:rsidRPr="003709D9" w:rsidRDefault="003709D9" w:rsidP="003709D9">
      <w:pPr>
        <w:shd w:val="clear" w:color="auto" w:fill="FFFFFF"/>
        <w:contextualSpacing/>
        <w:jc w:val="both"/>
        <w:rPr>
          <w:rFonts w:ascii="Calibri" w:hAnsi="Calibri"/>
          <w:sz w:val="22"/>
          <w:szCs w:val="22"/>
        </w:rPr>
      </w:pPr>
    </w:p>
    <w:p w14:paraId="5266E653" w14:textId="77777777" w:rsidR="003709D9" w:rsidRPr="003709D9" w:rsidRDefault="003709D9" w:rsidP="003709D9">
      <w:pPr>
        <w:shd w:val="clear" w:color="auto" w:fill="FFFFFF"/>
        <w:contextualSpacing/>
        <w:jc w:val="both"/>
        <w:rPr>
          <w:rFonts w:ascii="Calibri" w:hAnsi="Calibri"/>
          <w:sz w:val="22"/>
          <w:szCs w:val="22"/>
        </w:rPr>
      </w:pPr>
      <w:r w:rsidRPr="003709D9">
        <w:rPr>
          <w:rFonts w:ascii="Calibri" w:hAnsi="Calibri"/>
          <w:sz w:val="22"/>
          <w:szCs w:val="22"/>
        </w:rPr>
        <w:t xml:space="preserve">U sklopu ove aktivnosti planirani su rashodi za provedbu Projekta „Viškovo reciklira“ koji traje 20 mjeseci i predviđa provedbu niza </w:t>
      </w:r>
      <w:proofErr w:type="spellStart"/>
      <w:r w:rsidRPr="003709D9">
        <w:rPr>
          <w:rFonts w:ascii="Calibri" w:hAnsi="Calibri"/>
          <w:sz w:val="22"/>
          <w:szCs w:val="22"/>
        </w:rPr>
        <w:t>izobrazno</w:t>
      </w:r>
      <w:proofErr w:type="spellEnd"/>
      <w:r w:rsidRPr="003709D9">
        <w:rPr>
          <w:rFonts w:ascii="Calibri" w:hAnsi="Calibri"/>
          <w:sz w:val="22"/>
          <w:szCs w:val="22"/>
        </w:rPr>
        <w:t xml:space="preserve">-informativnih aktivnosti kao što su radionice za djecu, edukatore i umirovljenike, izrada edukativne </w:t>
      </w:r>
      <w:proofErr w:type="spellStart"/>
      <w:r w:rsidRPr="003709D9">
        <w:rPr>
          <w:rFonts w:ascii="Calibri" w:hAnsi="Calibri"/>
          <w:sz w:val="22"/>
          <w:szCs w:val="22"/>
        </w:rPr>
        <w:t>bojanke</w:t>
      </w:r>
      <w:proofErr w:type="spellEnd"/>
      <w:r w:rsidRPr="003709D9">
        <w:rPr>
          <w:rFonts w:ascii="Calibri" w:hAnsi="Calibri"/>
          <w:sz w:val="22"/>
          <w:szCs w:val="22"/>
        </w:rPr>
        <w:t xml:space="preserve"> i didaktičkih igračaka za djecu, obilježavanje datuma vezanih za zaštitu okoliša, tiskanje letaka, brošura, vodiča, plakata te emitiranje radijskih i televizijskih reklama i TV emisija posvećenih održivom gospodarenju otpadom.</w:t>
      </w:r>
    </w:p>
    <w:p w14:paraId="509EE37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Projekt se realizira u skladu s planiranom dinamikom odobrenom od strane Fonda za zaštitu okoliša i energetsku učinkovitost.  </w:t>
      </w:r>
    </w:p>
    <w:p w14:paraId="7A88C928"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izvještajnom razdoblju  održane su radionice, emitirane radio reklame i TV emisije te je izrađen   promidžbeni materijal</w:t>
      </w:r>
    </w:p>
    <w:p w14:paraId="6C99F293"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68FBD2BB" w14:textId="77777777" w:rsidR="003709D9" w:rsidRPr="003709D9" w:rsidRDefault="003709D9" w:rsidP="003709D9">
      <w:pPr>
        <w:jc w:val="both"/>
        <w:rPr>
          <w:rFonts w:ascii="Calibri" w:hAnsi="Calibri" w:cs="Calibri"/>
          <w:sz w:val="22"/>
          <w:szCs w:val="22"/>
        </w:rPr>
      </w:pPr>
      <w:r w:rsidRPr="003709D9">
        <w:rPr>
          <w:rFonts w:ascii="Calibri" w:eastAsia="Calibri" w:hAnsi="Calibri"/>
          <w:sz w:val="22"/>
          <w:szCs w:val="22"/>
          <w:lang w:eastAsia="en-US"/>
        </w:rPr>
        <w:t xml:space="preserve"> </w:t>
      </w: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troškovi ugovoreni u 2018. godini, a koji su sukladno Odluci o izvršenju proračuna evidentirani u 2019. godini a koji su u gornjem obrazloženju navedeni. </w:t>
      </w:r>
    </w:p>
    <w:p w14:paraId="1FD04E57"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highlight w:val="yellow"/>
        </w:rPr>
      </w:pPr>
    </w:p>
    <w:p w14:paraId="155A237E" w14:textId="77777777" w:rsidR="003709D9" w:rsidRDefault="003709D9" w:rsidP="003709D9">
      <w:pPr>
        <w:rPr>
          <w:rFonts w:asciiTheme="minorHAnsi" w:hAnsiTheme="minorHAnsi"/>
          <w:b/>
          <w:sz w:val="22"/>
          <w:szCs w:val="22"/>
        </w:rPr>
      </w:pPr>
    </w:p>
    <w:p w14:paraId="2632FE0C" w14:textId="77777777" w:rsidR="00D47307" w:rsidRDefault="00D47307" w:rsidP="003709D9">
      <w:pPr>
        <w:rPr>
          <w:rFonts w:asciiTheme="minorHAnsi" w:hAnsiTheme="minorHAnsi"/>
          <w:b/>
          <w:sz w:val="22"/>
          <w:szCs w:val="22"/>
        </w:rPr>
      </w:pPr>
    </w:p>
    <w:p w14:paraId="0D48DF3D" w14:textId="77777777" w:rsidR="00D47307" w:rsidRPr="003709D9" w:rsidRDefault="00D47307" w:rsidP="003709D9">
      <w:pPr>
        <w:rPr>
          <w:rFonts w:asciiTheme="minorHAnsi" w:hAnsiTheme="minorHAnsi"/>
          <w:b/>
          <w:sz w:val="22"/>
          <w:szCs w:val="22"/>
        </w:rPr>
      </w:pPr>
    </w:p>
    <w:p w14:paraId="3E1061FB" w14:textId="77777777" w:rsidR="003709D9" w:rsidRPr="003709D9" w:rsidRDefault="003709D9" w:rsidP="003709D9">
      <w:pPr>
        <w:rPr>
          <w:rFonts w:asciiTheme="minorHAnsi" w:hAnsiTheme="minorHAnsi"/>
          <w:b/>
          <w:sz w:val="22"/>
          <w:szCs w:val="22"/>
        </w:rPr>
      </w:pPr>
      <w:r w:rsidRPr="003709D9">
        <w:rPr>
          <w:rFonts w:asciiTheme="minorHAnsi" w:hAnsiTheme="minorHAnsi"/>
          <w:b/>
          <w:sz w:val="22"/>
          <w:szCs w:val="22"/>
        </w:rPr>
        <w:lastRenderedPageBreak/>
        <w:t>PROGRAM 4006: IZGRADNJA OBJEKATA  I UREĐAJA KOMUNALNE INFRASTRUKTURE</w:t>
      </w:r>
    </w:p>
    <w:p w14:paraId="158B9F6C" w14:textId="77777777" w:rsidR="003709D9" w:rsidRPr="003709D9" w:rsidRDefault="003709D9" w:rsidP="003709D9">
      <w:pPr>
        <w:rPr>
          <w:rFonts w:asciiTheme="minorHAnsi" w:hAnsiTheme="minorHAnsi"/>
          <w:b/>
          <w:sz w:val="22"/>
          <w:szCs w:val="22"/>
        </w:rPr>
      </w:pPr>
    </w:p>
    <w:p w14:paraId="286F9F6B"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5D4393A7"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048447F6"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61C9571F"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0420274B" w14:textId="77777777" w:rsidR="003709D9" w:rsidRPr="003709D9" w:rsidRDefault="003709D9" w:rsidP="00231CFE">
      <w:pPr>
        <w:numPr>
          <w:ilvl w:val="0"/>
          <w:numId w:val="7"/>
        </w:numPr>
        <w:spacing w:line="276" w:lineRule="auto"/>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6090125B" w14:textId="77777777" w:rsidR="003709D9" w:rsidRPr="003709D9" w:rsidRDefault="003709D9" w:rsidP="00231CFE">
      <w:pPr>
        <w:numPr>
          <w:ilvl w:val="0"/>
          <w:numId w:val="7"/>
        </w:numPr>
        <w:shd w:val="clear" w:color="auto" w:fill="FFFFFF"/>
        <w:ind w:left="993" w:hanging="517"/>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121D0A0C" w14:textId="77777777" w:rsidR="003709D9" w:rsidRPr="003709D9" w:rsidRDefault="003709D9" w:rsidP="003709D9">
      <w:pPr>
        <w:rPr>
          <w:rFonts w:asciiTheme="minorHAnsi" w:hAnsiTheme="minorHAnsi"/>
          <w:b/>
          <w:sz w:val="22"/>
          <w:szCs w:val="22"/>
        </w:rPr>
      </w:pPr>
    </w:p>
    <w:p w14:paraId="7F1731CB" w14:textId="77777777" w:rsidR="003709D9" w:rsidRPr="003709D9" w:rsidRDefault="003709D9" w:rsidP="003709D9">
      <w:pPr>
        <w:rPr>
          <w:rFonts w:asciiTheme="minorHAnsi" w:hAnsiTheme="minorHAnsi"/>
          <w:b/>
          <w:sz w:val="22"/>
          <w:szCs w:val="22"/>
        </w:rPr>
      </w:pPr>
    </w:p>
    <w:p w14:paraId="37DE24DE" w14:textId="77777777" w:rsidR="003709D9" w:rsidRPr="003709D9" w:rsidRDefault="003709D9" w:rsidP="003709D9">
      <w:pPr>
        <w:jc w:val="both"/>
        <w:rPr>
          <w:rFonts w:asciiTheme="minorHAnsi" w:hAnsiTheme="minorHAnsi"/>
          <w:bCs/>
          <w:sz w:val="22"/>
          <w:szCs w:val="22"/>
        </w:rPr>
      </w:pPr>
      <w:r w:rsidRPr="003709D9">
        <w:rPr>
          <w:rFonts w:asciiTheme="minorHAnsi" w:hAnsiTheme="minorHAnsi"/>
          <w:bCs/>
          <w:sz w:val="22"/>
          <w:szCs w:val="22"/>
        </w:rPr>
        <w:t>Ukupno planirana sredstva na razini programa iznose 17.214.000,00 kuna dok izvršenje iznosi 5.177.725,41 kuna, dakle program je izvršen sa 30 %.</w:t>
      </w:r>
    </w:p>
    <w:p w14:paraId="603936AF"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Unutar programa planirani su sljedeći projekti i aktivnosti:</w:t>
      </w:r>
    </w:p>
    <w:p w14:paraId="0DF3AFD8" w14:textId="77777777" w:rsidR="003709D9" w:rsidRPr="003709D9" w:rsidRDefault="003709D9" w:rsidP="003709D9">
      <w:pPr>
        <w:jc w:val="both"/>
        <w:rPr>
          <w:rFonts w:asciiTheme="minorHAnsi" w:hAnsiTheme="minorHAnsi"/>
          <w:sz w:val="22"/>
          <w:szCs w:val="22"/>
        </w:rPr>
      </w:pPr>
    </w:p>
    <w:p w14:paraId="58ADA3E5"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 xml:space="preserve">1. Kapitalni projekt K461025: Otkup zemljišta za buduće projekte </w:t>
      </w:r>
    </w:p>
    <w:p w14:paraId="18756B66" w14:textId="77777777" w:rsidR="003709D9" w:rsidRPr="003709D9" w:rsidRDefault="003709D9" w:rsidP="003709D9">
      <w:pPr>
        <w:rPr>
          <w:rFonts w:asciiTheme="minorHAnsi" w:hAnsiTheme="minorHAnsi"/>
          <w:sz w:val="22"/>
          <w:szCs w:val="22"/>
        </w:rPr>
      </w:pPr>
    </w:p>
    <w:p w14:paraId="6BA5EE6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U sklopu ove aktivnosti planirani su rashodi vezani uz otkup zemljišta radi izgradnje te realizacije planiranih kapitalnih projekta. </w:t>
      </w:r>
    </w:p>
    <w:p w14:paraId="57B8217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Planirana sredstva za otkup zemljišta za buduće projekte iznose 976.000,00 kn, a do sada je realizirano ukupno 947.603,00 kn odnosno 97 %. Planirana aktivnost je u pretežitom djelu realizirana sukladno </w:t>
      </w:r>
      <w:r w:rsidRPr="003709D9">
        <w:rPr>
          <w:rFonts w:asciiTheme="minorHAnsi" w:hAnsiTheme="minorHAnsi"/>
          <w:bCs/>
          <w:sz w:val="22"/>
        </w:rPr>
        <w:t>dinamici okončanja postupaka koji se vode pred drugim tijelima i zaključivanja ugovora o kupoprodaji nekretnina s njihovim</w:t>
      </w:r>
      <w:r w:rsidRPr="003709D9">
        <w:rPr>
          <w:rFonts w:asciiTheme="minorHAnsi" w:hAnsiTheme="minorHAnsi"/>
          <w:sz w:val="22"/>
          <w:szCs w:val="22"/>
        </w:rPr>
        <w:t>.</w:t>
      </w:r>
    </w:p>
    <w:p w14:paraId="4DE98F4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Tijekom ovog izvještajnog razdoblja utrošena su sredstva za slijedeće kapitalne projekte; nerazvrstane ceste u ulici </w:t>
      </w:r>
      <w:proofErr w:type="spellStart"/>
      <w:r w:rsidRPr="003709D9">
        <w:rPr>
          <w:rFonts w:asciiTheme="minorHAnsi" w:hAnsiTheme="minorHAnsi"/>
          <w:sz w:val="22"/>
          <w:szCs w:val="22"/>
        </w:rPr>
        <w:t>Jugi</w:t>
      </w:r>
      <w:proofErr w:type="spellEnd"/>
      <w:r w:rsidRPr="003709D9">
        <w:rPr>
          <w:rFonts w:asciiTheme="minorHAnsi" w:hAnsiTheme="minorHAnsi"/>
          <w:sz w:val="22"/>
          <w:szCs w:val="22"/>
        </w:rPr>
        <w:t xml:space="preserve">, te za  parkiralište – garažu  kod doma zdravlja u </w:t>
      </w:r>
      <w:proofErr w:type="spellStart"/>
      <w:r w:rsidRPr="003709D9">
        <w:rPr>
          <w:rFonts w:asciiTheme="minorHAnsi" w:hAnsiTheme="minorHAnsi"/>
          <w:sz w:val="22"/>
          <w:szCs w:val="22"/>
        </w:rPr>
        <w:t>Viškovu</w:t>
      </w:r>
      <w:proofErr w:type="spellEnd"/>
      <w:r w:rsidRPr="003709D9">
        <w:rPr>
          <w:rFonts w:asciiTheme="minorHAnsi" w:hAnsiTheme="minorHAnsi"/>
          <w:sz w:val="22"/>
          <w:szCs w:val="22"/>
        </w:rPr>
        <w:t xml:space="preserve">. </w:t>
      </w:r>
    </w:p>
    <w:p w14:paraId="14297819" w14:textId="77777777" w:rsidR="003709D9" w:rsidRPr="003709D9" w:rsidRDefault="003709D9" w:rsidP="003709D9">
      <w:pPr>
        <w:shd w:val="clear" w:color="auto" w:fill="FFFFFF"/>
        <w:jc w:val="both"/>
        <w:rPr>
          <w:rFonts w:asciiTheme="minorHAnsi" w:hAnsiTheme="minorHAnsi"/>
          <w:b/>
          <w:sz w:val="22"/>
          <w:szCs w:val="22"/>
        </w:rPr>
      </w:pPr>
    </w:p>
    <w:p w14:paraId="15F11580" w14:textId="77777777" w:rsidR="003709D9" w:rsidRPr="003709D9" w:rsidRDefault="003709D9" w:rsidP="003709D9">
      <w:pPr>
        <w:shd w:val="clear" w:color="auto" w:fill="FFFFFF"/>
        <w:jc w:val="both"/>
        <w:rPr>
          <w:rFonts w:asciiTheme="minorHAnsi" w:hAnsiTheme="minorHAnsi"/>
          <w:bCs/>
          <w:sz w:val="22"/>
        </w:rPr>
      </w:pPr>
      <w:r w:rsidRPr="003709D9">
        <w:rPr>
          <w:rFonts w:asciiTheme="minorHAnsi" w:hAnsiTheme="minorHAnsi"/>
          <w:b/>
          <w:bCs/>
          <w:sz w:val="22"/>
        </w:rPr>
        <w:t xml:space="preserve">Cilj 1.: </w:t>
      </w:r>
      <w:r w:rsidRPr="003709D9">
        <w:rPr>
          <w:rFonts w:asciiTheme="minorHAnsi" w:hAnsiTheme="minorHAnsi"/>
          <w:bCs/>
          <w:sz w:val="22"/>
        </w:rPr>
        <w:t xml:space="preserve">Otkup zemljišta za buduće projekte. Cilj se ostvaruje sukladno dinamici okončanja postupaka koji se vode pred drugim tijelima i zaključivanja ugovora o kupoprodaji nekretnina s njihovim vlasnicima. Ciljana vrijednost ostvarena je u manjoj površini od planirane  obzirom da je sukladno izvan sudskoj nagodbi otkupljeno zemljište u Jugima a koje nije bilo planirano. </w:t>
      </w:r>
    </w:p>
    <w:p w14:paraId="5CD28EBD" w14:textId="77777777" w:rsidR="003709D9" w:rsidRPr="003709D9" w:rsidRDefault="003709D9" w:rsidP="003709D9">
      <w:pPr>
        <w:shd w:val="clear" w:color="auto" w:fill="FFFFFF"/>
        <w:rPr>
          <w:rFonts w:asciiTheme="minorHAnsi" w:hAnsiTheme="minorHAnsi"/>
          <w:sz w:val="22"/>
        </w:rPr>
      </w:pPr>
    </w:p>
    <w:tbl>
      <w:tblPr>
        <w:tblW w:w="9346" w:type="dxa"/>
        <w:tblCellMar>
          <w:left w:w="0" w:type="dxa"/>
          <w:right w:w="0" w:type="dxa"/>
        </w:tblCellMar>
        <w:tblLook w:val="04A0" w:firstRow="1" w:lastRow="0" w:firstColumn="1" w:lastColumn="0" w:noHBand="0" w:noVBand="1"/>
      </w:tblPr>
      <w:tblGrid>
        <w:gridCol w:w="3160"/>
        <w:gridCol w:w="6186"/>
      </w:tblGrid>
      <w:tr w:rsidR="003709D9" w:rsidRPr="003709D9" w14:paraId="4E784A51" w14:textId="77777777" w:rsidTr="003709D9">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ACE31"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Pokazatelj rezultata</w:t>
            </w:r>
          </w:p>
        </w:tc>
        <w:tc>
          <w:tcPr>
            <w:tcW w:w="6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4E5FF"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Povećanje površine otkupljenog zemljišta</w:t>
            </w:r>
          </w:p>
        </w:tc>
      </w:tr>
      <w:tr w:rsidR="003709D9" w:rsidRPr="003709D9" w14:paraId="0668CAFD"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7E7BB"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Definicija</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4B11D6C3"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Otkup zemljišta za kapitalne projekte</w:t>
            </w:r>
          </w:p>
        </w:tc>
      </w:tr>
      <w:tr w:rsidR="003709D9" w:rsidRPr="003709D9" w14:paraId="06036FAB"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FFEB5"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Jedinica</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1B1B6BCE"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m</w:t>
            </w:r>
            <w:r w:rsidRPr="003709D9">
              <w:rPr>
                <w:rFonts w:asciiTheme="minorHAnsi" w:hAnsiTheme="minorHAnsi"/>
                <w:sz w:val="22"/>
                <w:vertAlign w:val="superscript"/>
              </w:rPr>
              <w:t xml:space="preserve">2 </w:t>
            </w:r>
            <w:r w:rsidRPr="003709D9">
              <w:rPr>
                <w:rFonts w:asciiTheme="minorHAnsi" w:hAnsiTheme="minorHAnsi"/>
                <w:sz w:val="22"/>
              </w:rPr>
              <w:t>/ godišnje</w:t>
            </w:r>
          </w:p>
        </w:tc>
      </w:tr>
      <w:tr w:rsidR="003709D9" w:rsidRPr="003709D9" w14:paraId="01260DB5"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F9E94"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Ciljana vrijednost (2019.)</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39D37B18"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4.200 m</w:t>
            </w:r>
            <w:r w:rsidRPr="003709D9">
              <w:rPr>
                <w:rFonts w:asciiTheme="minorHAnsi" w:hAnsiTheme="minorHAnsi"/>
                <w:sz w:val="22"/>
                <w:vertAlign w:val="superscript"/>
              </w:rPr>
              <w:t>2</w:t>
            </w:r>
          </w:p>
        </w:tc>
      </w:tr>
      <w:tr w:rsidR="003709D9" w:rsidRPr="003709D9" w14:paraId="1901A12A"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87EE5"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Ostvarena vrijednost u izvještajnom razdoblju</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1158DC21" w14:textId="77777777" w:rsidR="003709D9" w:rsidRPr="003709D9" w:rsidRDefault="003709D9" w:rsidP="003709D9">
            <w:pPr>
              <w:shd w:val="clear" w:color="auto" w:fill="FFFFFF"/>
              <w:tabs>
                <w:tab w:val="left" w:pos="5970"/>
              </w:tabs>
              <w:spacing w:line="252" w:lineRule="auto"/>
              <w:jc w:val="both"/>
              <w:rPr>
                <w:rFonts w:asciiTheme="minorHAnsi" w:hAnsiTheme="minorHAnsi"/>
                <w:sz w:val="22"/>
              </w:rPr>
            </w:pPr>
            <w:r w:rsidRPr="003709D9">
              <w:rPr>
                <w:rFonts w:asciiTheme="minorHAnsi" w:hAnsiTheme="minorHAnsi"/>
                <w:sz w:val="22"/>
              </w:rPr>
              <w:t>2.588 m</w:t>
            </w:r>
            <w:r w:rsidRPr="003709D9">
              <w:rPr>
                <w:rFonts w:asciiTheme="minorHAnsi" w:hAnsiTheme="minorHAnsi"/>
                <w:sz w:val="22"/>
                <w:vertAlign w:val="superscript"/>
              </w:rPr>
              <w:t>2</w:t>
            </w:r>
          </w:p>
        </w:tc>
      </w:tr>
    </w:tbl>
    <w:p w14:paraId="6E9088CE" w14:textId="77777777" w:rsidR="003709D9" w:rsidRPr="003709D9" w:rsidRDefault="003709D9" w:rsidP="003709D9">
      <w:pPr>
        <w:autoSpaceDE w:val="0"/>
        <w:autoSpaceDN w:val="0"/>
        <w:jc w:val="both"/>
        <w:rPr>
          <w:rFonts w:asciiTheme="minorHAnsi" w:hAnsiTheme="minorHAnsi"/>
          <w:sz w:val="22"/>
          <w:szCs w:val="22"/>
        </w:rPr>
      </w:pPr>
    </w:p>
    <w:p w14:paraId="35039A90" w14:textId="77777777" w:rsidR="00D422FC" w:rsidRPr="003709D9" w:rsidRDefault="00D422FC" w:rsidP="003709D9">
      <w:pPr>
        <w:autoSpaceDE w:val="0"/>
        <w:autoSpaceDN w:val="0"/>
        <w:jc w:val="both"/>
        <w:rPr>
          <w:rFonts w:asciiTheme="minorHAnsi" w:hAnsiTheme="minorHAnsi"/>
          <w:sz w:val="22"/>
          <w:szCs w:val="22"/>
        </w:rPr>
      </w:pPr>
    </w:p>
    <w:p w14:paraId="78E2AD83"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2. Kapitalni projekt K461034: Izgradnja i rekonstrukcija prometnih objekata</w:t>
      </w:r>
    </w:p>
    <w:p w14:paraId="2B278176" w14:textId="77777777" w:rsidR="003709D9" w:rsidRPr="003709D9" w:rsidRDefault="003709D9" w:rsidP="003709D9">
      <w:pPr>
        <w:shd w:val="clear" w:color="auto" w:fill="FFFFFF"/>
        <w:jc w:val="both"/>
        <w:rPr>
          <w:rFonts w:asciiTheme="minorHAnsi" w:eastAsia="Calibri" w:hAnsiTheme="minorHAnsi"/>
          <w:b/>
          <w:sz w:val="22"/>
          <w:szCs w:val="22"/>
        </w:rPr>
      </w:pPr>
    </w:p>
    <w:p w14:paraId="486BA588" w14:textId="77777777" w:rsidR="003709D9" w:rsidRPr="003709D9" w:rsidRDefault="003709D9" w:rsidP="003709D9">
      <w:pPr>
        <w:shd w:val="clear" w:color="auto" w:fill="FFFFFF"/>
        <w:tabs>
          <w:tab w:val="left" w:pos="142"/>
        </w:tabs>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ovog kapitalnog projekta planirani su rashodi koji se odnose na otkup zemljišta za cestu Trampi-Marinići i prometne objekte kao i sredstva za izgradnju ceste </w:t>
      </w:r>
      <w:proofErr w:type="spellStart"/>
      <w:r w:rsidRPr="003709D9">
        <w:rPr>
          <w:rFonts w:ascii="Calibri" w:eastAsia="Calibri" w:hAnsi="Calibri"/>
          <w:sz w:val="22"/>
          <w:szCs w:val="22"/>
          <w:lang w:eastAsia="en-US"/>
        </w:rPr>
        <w:t>Mladenići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Ronjgi</w:t>
      </w:r>
      <w:proofErr w:type="spellEnd"/>
      <w:r w:rsidRPr="003709D9">
        <w:rPr>
          <w:rFonts w:ascii="Calibri" w:eastAsia="Calibri" w:hAnsi="Calibri"/>
          <w:sz w:val="22"/>
          <w:szCs w:val="22"/>
          <w:lang w:eastAsia="en-US"/>
        </w:rPr>
        <w:t xml:space="preserve">, asfaltiranje nerazvrstanih cesta, građenje </w:t>
      </w:r>
      <w:proofErr w:type="spellStart"/>
      <w:r w:rsidRPr="003709D9">
        <w:rPr>
          <w:rFonts w:ascii="Calibri" w:eastAsia="Calibri" w:hAnsi="Calibri"/>
          <w:sz w:val="22"/>
          <w:szCs w:val="22"/>
          <w:lang w:eastAsia="en-US"/>
        </w:rPr>
        <w:t>upojnih</w:t>
      </w:r>
      <w:proofErr w:type="spellEnd"/>
      <w:r w:rsidRPr="003709D9">
        <w:rPr>
          <w:rFonts w:ascii="Calibri" w:eastAsia="Calibri" w:hAnsi="Calibri"/>
          <w:sz w:val="22"/>
          <w:szCs w:val="22"/>
          <w:lang w:eastAsia="en-US"/>
        </w:rPr>
        <w:t xml:space="preserve"> bunara, izgradnju oborinskog kolektora Marinići, projektnu dokumentaciju za prometna rješenja, izgradnju parkirališta kod NK </w:t>
      </w:r>
      <w:proofErr w:type="spellStart"/>
      <w:r w:rsidRPr="003709D9">
        <w:rPr>
          <w:rFonts w:ascii="Calibri" w:eastAsia="Calibri" w:hAnsi="Calibri"/>
          <w:sz w:val="22"/>
          <w:szCs w:val="22"/>
          <w:lang w:eastAsia="en-US"/>
        </w:rPr>
        <w:t>Halubjana</w:t>
      </w:r>
      <w:proofErr w:type="spellEnd"/>
      <w:r w:rsidRPr="003709D9">
        <w:rPr>
          <w:rFonts w:ascii="Calibri" w:eastAsia="Calibri" w:hAnsi="Calibri"/>
          <w:sz w:val="22"/>
          <w:szCs w:val="22"/>
          <w:lang w:eastAsia="en-US"/>
        </w:rPr>
        <w:t xml:space="preserve"> i uz novi rotor kod NK Halubjan, za izradu glavnog projekta za rekonstrukciju ceste </w:t>
      </w:r>
      <w:proofErr w:type="spellStart"/>
      <w:r w:rsidRPr="003709D9">
        <w:rPr>
          <w:rFonts w:ascii="Calibri" w:eastAsia="Calibri" w:hAnsi="Calibri"/>
          <w:sz w:val="22"/>
          <w:szCs w:val="22"/>
          <w:lang w:eastAsia="en-US"/>
        </w:rPr>
        <w:t>Vozišće</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Mavri</w:t>
      </w:r>
      <w:proofErr w:type="spellEnd"/>
      <w:r w:rsidRPr="003709D9">
        <w:rPr>
          <w:rFonts w:ascii="Calibri" w:eastAsia="Calibri" w:hAnsi="Calibri"/>
          <w:sz w:val="22"/>
          <w:szCs w:val="22"/>
          <w:lang w:eastAsia="en-US"/>
        </w:rPr>
        <w:t xml:space="preserve">,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Sroki</w:t>
      </w:r>
      <w:proofErr w:type="spellEnd"/>
      <w:r w:rsidRPr="003709D9">
        <w:rPr>
          <w:rFonts w:ascii="Calibri" w:eastAsia="Calibri" w:hAnsi="Calibri"/>
          <w:sz w:val="22"/>
          <w:szCs w:val="22"/>
          <w:lang w:eastAsia="en-US"/>
        </w:rPr>
        <w:t xml:space="preserve">,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Mladenići</w:t>
      </w:r>
      <w:proofErr w:type="spellEnd"/>
      <w:r w:rsidRPr="003709D9">
        <w:rPr>
          <w:rFonts w:ascii="Calibri" w:eastAsia="Calibri" w:hAnsi="Calibri"/>
          <w:sz w:val="22"/>
          <w:szCs w:val="22"/>
          <w:lang w:eastAsia="en-US"/>
        </w:rPr>
        <w:t xml:space="preserve">, za projekt za rekonstrukciju ceste od dječjeg vrtića do Gornjih </w:t>
      </w:r>
      <w:proofErr w:type="spellStart"/>
      <w:r w:rsidRPr="003709D9">
        <w:rPr>
          <w:rFonts w:ascii="Calibri" w:eastAsia="Calibri" w:hAnsi="Calibri"/>
          <w:sz w:val="22"/>
          <w:szCs w:val="22"/>
          <w:lang w:eastAsia="en-US"/>
        </w:rPr>
        <w:t>Jugi</w:t>
      </w:r>
      <w:proofErr w:type="spellEnd"/>
      <w:r w:rsidRPr="003709D9">
        <w:rPr>
          <w:rFonts w:ascii="Calibri" w:eastAsia="Calibri" w:hAnsi="Calibri"/>
          <w:sz w:val="22"/>
          <w:szCs w:val="22"/>
          <w:lang w:eastAsia="en-US"/>
        </w:rPr>
        <w:t xml:space="preserve">, za izradu projektne dokumentacije za garažu kod zdravstvene stanice, za projektnu dokumentaciju parkirališta kod novog dječjeg vrtića i za projektnu dokumentaciju raskrižja kod groblja.         </w:t>
      </w:r>
    </w:p>
    <w:p w14:paraId="64BA1B9C" w14:textId="77777777" w:rsidR="003709D9" w:rsidRPr="003709D9" w:rsidRDefault="003709D9" w:rsidP="003709D9">
      <w:pPr>
        <w:autoSpaceDE w:val="0"/>
        <w:autoSpaceDN w:val="0"/>
        <w:jc w:val="both"/>
        <w:rPr>
          <w:rFonts w:asciiTheme="minorHAnsi" w:hAnsiTheme="minorHAnsi"/>
          <w:sz w:val="22"/>
          <w:szCs w:val="22"/>
        </w:rPr>
      </w:pPr>
    </w:p>
    <w:p w14:paraId="52C21B45" w14:textId="52D69A06"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 xml:space="preserve">Planirana sredstva za provođenje navedenog projekta iznose 6.233.000,00 kuna, a realizirano je </w:t>
      </w:r>
      <w:r w:rsidR="00F0449C">
        <w:rPr>
          <w:rFonts w:asciiTheme="minorHAnsi" w:hAnsiTheme="minorHAnsi"/>
          <w:sz w:val="22"/>
          <w:szCs w:val="22"/>
        </w:rPr>
        <w:t>2.417.918,57</w:t>
      </w:r>
      <w:r w:rsidRPr="003709D9">
        <w:rPr>
          <w:rFonts w:asciiTheme="minorHAnsi" w:hAnsiTheme="minorHAnsi"/>
          <w:sz w:val="22"/>
          <w:szCs w:val="22"/>
        </w:rPr>
        <w:t xml:space="preserve"> kuna, odnosno 3</w:t>
      </w:r>
      <w:r w:rsidR="00F0449C">
        <w:rPr>
          <w:rFonts w:asciiTheme="minorHAnsi" w:hAnsiTheme="minorHAnsi"/>
          <w:sz w:val="22"/>
          <w:szCs w:val="22"/>
        </w:rPr>
        <w:t>9</w:t>
      </w:r>
      <w:r w:rsidRPr="003709D9">
        <w:rPr>
          <w:rFonts w:asciiTheme="minorHAnsi" w:hAnsiTheme="minorHAnsi"/>
          <w:sz w:val="22"/>
          <w:szCs w:val="22"/>
        </w:rPr>
        <w:t xml:space="preserve"> %.</w:t>
      </w:r>
    </w:p>
    <w:p w14:paraId="5020C3D1"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r w:rsidRPr="003709D9">
        <w:rPr>
          <w:rFonts w:asciiTheme="minorHAnsi" w:hAnsiTheme="minorHAnsi"/>
          <w:sz w:val="22"/>
          <w:szCs w:val="22"/>
        </w:rPr>
        <w:lastRenderedPageBreak/>
        <w:t xml:space="preserve">U izvještajnom razdoblju započeti su radovi na asfaltiranju nerazvrstanih cesta i građenju </w:t>
      </w:r>
      <w:proofErr w:type="spellStart"/>
      <w:r w:rsidRPr="003709D9">
        <w:rPr>
          <w:rFonts w:asciiTheme="minorHAnsi" w:hAnsiTheme="minorHAnsi"/>
          <w:sz w:val="22"/>
          <w:szCs w:val="22"/>
        </w:rPr>
        <w:t>upojnih</w:t>
      </w:r>
      <w:proofErr w:type="spellEnd"/>
      <w:r w:rsidRPr="003709D9">
        <w:rPr>
          <w:rFonts w:asciiTheme="minorHAnsi" w:hAnsiTheme="minorHAnsi"/>
          <w:sz w:val="22"/>
          <w:szCs w:val="22"/>
        </w:rPr>
        <w:t xml:space="preserve"> bunara, u tijeku je izrada prometnog rješenja smirenja prometa na županijskim cestama, dovršeni su radovi na izgradnji nerazvrstane ceste spoj sa spojnom cestom </w:t>
      </w:r>
      <w:proofErr w:type="spellStart"/>
      <w:r w:rsidRPr="003709D9">
        <w:rPr>
          <w:rFonts w:asciiTheme="minorHAnsi" w:hAnsiTheme="minorHAnsi"/>
          <w:sz w:val="22"/>
          <w:szCs w:val="22"/>
        </w:rPr>
        <w:t>Brnasi-Dovičići</w:t>
      </w:r>
      <w:proofErr w:type="spellEnd"/>
      <w:r w:rsidRPr="003709D9">
        <w:rPr>
          <w:rFonts w:asciiTheme="minorHAnsi" w:hAnsiTheme="minorHAnsi"/>
          <w:sz w:val="22"/>
          <w:szCs w:val="22"/>
        </w:rPr>
        <w:t xml:space="preserve">  i cesti u zoni </w:t>
      </w:r>
      <w:r w:rsidRPr="003709D9">
        <w:rPr>
          <w:rFonts w:ascii="Calibri" w:eastAsia="Calibri" w:hAnsi="Calibri"/>
          <w:sz w:val="22"/>
          <w:szCs w:val="22"/>
          <w:lang w:eastAsia="en-US"/>
        </w:rPr>
        <w:t xml:space="preserve">zona </w:t>
      </w:r>
      <w:proofErr w:type="spellStart"/>
      <w:r w:rsidRPr="003709D9">
        <w:rPr>
          <w:rFonts w:ascii="Calibri" w:eastAsia="Calibri" w:hAnsi="Calibri"/>
          <w:sz w:val="22"/>
          <w:szCs w:val="22"/>
          <w:lang w:eastAsia="en-US"/>
        </w:rPr>
        <w:t>Ark</w:t>
      </w:r>
      <w:proofErr w:type="spellEnd"/>
      <w:r w:rsidRPr="003709D9">
        <w:rPr>
          <w:rFonts w:ascii="Calibri" w:eastAsia="Calibri" w:hAnsi="Calibri"/>
          <w:sz w:val="22"/>
          <w:szCs w:val="22"/>
          <w:lang w:eastAsia="en-US"/>
        </w:rPr>
        <w:t xml:space="preserve"> Mihelić 2. faza</w:t>
      </w:r>
      <w:r w:rsidRPr="003709D9">
        <w:rPr>
          <w:rFonts w:asciiTheme="minorHAnsi" w:hAnsiTheme="minorHAnsi"/>
          <w:sz w:val="22"/>
          <w:szCs w:val="22"/>
        </w:rPr>
        <w:t xml:space="preserve">, okončan je postupak javne nabave za rekonstrukciju ceste </w:t>
      </w:r>
      <w:proofErr w:type="spellStart"/>
      <w:r w:rsidRPr="003709D9">
        <w:rPr>
          <w:rFonts w:asciiTheme="minorHAnsi" w:hAnsiTheme="minorHAnsi"/>
          <w:sz w:val="22"/>
          <w:szCs w:val="22"/>
        </w:rPr>
        <w:t>Mladenići</w:t>
      </w:r>
      <w:proofErr w:type="spellEnd"/>
      <w:r w:rsidRPr="003709D9">
        <w:rPr>
          <w:rFonts w:asciiTheme="minorHAnsi" w:hAnsiTheme="minorHAnsi"/>
          <w:sz w:val="22"/>
          <w:szCs w:val="22"/>
        </w:rPr>
        <w:t xml:space="preserve"> </w:t>
      </w:r>
      <w:proofErr w:type="spellStart"/>
      <w:r w:rsidRPr="003709D9">
        <w:rPr>
          <w:rFonts w:asciiTheme="minorHAnsi" w:hAnsiTheme="minorHAnsi"/>
          <w:sz w:val="22"/>
          <w:szCs w:val="22"/>
        </w:rPr>
        <w:t>Ronjgi</w:t>
      </w:r>
      <w:proofErr w:type="spellEnd"/>
      <w:r w:rsidRPr="003709D9">
        <w:rPr>
          <w:rFonts w:asciiTheme="minorHAnsi" w:hAnsiTheme="minorHAnsi"/>
          <w:sz w:val="22"/>
          <w:szCs w:val="22"/>
        </w:rPr>
        <w:t xml:space="preserve">.  Također započela je izrada </w:t>
      </w:r>
      <w:r w:rsidRPr="003709D9">
        <w:rPr>
          <w:rFonts w:ascii="Calibri" w:eastAsia="Calibri" w:hAnsi="Calibri"/>
          <w:sz w:val="22"/>
          <w:szCs w:val="22"/>
          <w:lang w:eastAsia="en-US"/>
        </w:rPr>
        <w:t xml:space="preserve">projektne dokumentacije  raskrižja kod groblja dok su izvršene pripreme izrada projektnih zadataka za ostalu projektnu dokumentaciju. Okončana je izrada projektne dokumentacije izgradnju oborinskog kolektora Marinići a u tijeku je izrada projektne dokumentacije za ceste uz novu školu NC 94 i NC 142,  </w:t>
      </w:r>
      <w:r w:rsidRPr="003709D9">
        <w:rPr>
          <w:rFonts w:asciiTheme="minorHAnsi" w:hAnsiTheme="minorHAnsi"/>
          <w:sz w:val="22"/>
          <w:szCs w:val="22"/>
        </w:rPr>
        <w:t xml:space="preserve">Izvršen je otkup zemljišta za slijedeće kapitalne projekte; rekonstrukcija ceste </w:t>
      </w:r>
      <w:proofErr w:type="spellStart"/>
      <w:r w:rsidRPr="003709D9">
        <w:rPr>
          <w:rFonts w:asciiTheme="minorHAnsi" w:hAnsiTheme="minorHAnsi"/>
          <w:sz w:val="22"/>
          <w:szCs w:val="22"/>
        </w:rPr>
        <w:t>Mladenići-Ronjgi-Saršoni</w:t>
      </w:r>
      <w:proofErr w:type="spellEnd"/>
      <w:r w:rsidRPr="003709D9">
        <w:rPr>
          <w:rFonts w:asciiTheme="minorHAnsi" w:hAnsiTheme="minorHAnsi"/>
          <w:sz w:val="22"/>
          <w:szCs w:val="22"/>
        </w:rPr>
        <w:t xml:space="preserve">   i za cestu u </w:t>
      </w:r>
      <w:proofErr w:type="spellStart"/>
      <w:r w:rsidRPr="003709D9">
        <w:rPr>
          <w:rFonts w:asciiTheme="minorHAnsi" w:hAnsiTheme="minorHAnsi"/>
          <w:sz w:val="22"/>
          <w:szCs w:val="22"/>
        </w:rPr>
        <w:t>Petrcima</w:t>
      </w:r>
      <w:proofErr w:type="spellEnd"/>
      <w:r w:rsidRPr="003709D9">
        <w:rPr>
          <w:rFonts w:asciiTheme="minorHAnsi" w:hAnsiTheme="minorHAnsi"/>
          <w:sz w:val="22"/>
          <w:szCs w:val="22"/>
        </w:rPr>
        <w:t xml:space="preserve">, te za  izgradnju  infrastrukture na području buduće Radne zone </w:t>
      </w:r>
      <w:proofErr w:type="spellStart"/>
      <w:r w:rsidRPr="003709D9">
        <w:rPr>
          <w:rFonts w:asciiTheme="minorHAnsi" w:hAnsiTheme="minorHAnsi"/>
          <w:sz w:val="22"/>
          <w:szCs w:val="22"/>
        </w:rPr>
        <w:t>Marišćina</w:t>
      </w:r>
      <w:proofErr w:type="spellEnd"/>
      <w:r w:rsidRPr="003709D9">
        <w:rPr>
          <w:rFonts w:asciiTheme="minorHAnsi" w:hAnsiTheme="minorHAnsi"/>
          <w:sz w:val="22"/>
          <w:szCs w:val="22"/>
        </w:rPr>
        <w:t xml:space="preserve">.  Okončana je izgradnja kružnog raskrižja </w:t>
      </w:r>
      <w:proofErr w:type="spellStart"/>
      <w:r w:rsidRPr="003709D9">
        <w:rPr>
          <w:rFonts w:asciiTheme="minorHAnsi" w:hAnsiTheme="minorHAnsi"/>
          <w:sz w:val="22"/>
          <w:szCs w:val="22"/>
        </w:rPr>
        <w:t>Saršoni</w:t>
      </w:r>
      <w:proofErr w:type="spellEnd"/>
      <w:r w:rsidRPr="003709D9">
        <w:rPr>
          <w:rFonts w:asciiTheme="minorHAnsi" w:hAnsiTheme="minorHAnsi"/>
          <w:sz w:val="22"/>
          <w:szCs w:val="22"/>
        </w:rPr>
        <w:t>.</w:t>
      </w:r>
    </w:p>
    <w:p w14:paraId="3FA8E893" w14:textId="77777777" w:rsidR="00D47307" w:rsidRDefault="00D47307" w:rsidP="003709D9">
      <w:pPr>
        <w:shd w:val="clear" w:color="auto" w:fill="FFFFFF"/>
        <w:tabs>
          <w:tab w:val="left" w:pos="142"/>
        </w:tabs>
        <w:contextualSpacing/>
        <w:jc w:val="both"/>
        <w:rPr>
          <w:rFonts w:asciiTheme="minorHAnsi" w:eastAsia="Calibri" w:hAnsiTheme="minorHAnsi"/>
          <w:sz w:val="22"/>
          <w:szCs w:val="22"/>
        </w:rPr>
      </w:pPr>
    </w:p>
    <w:p w14:paraId="1405035E"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troškovi ugovoreni u 2018. godini, a koji su sukladno Odluci o izvršenju proračuna evidentirani u 2019. godini   za slijedeće projekte :</w:t>
      </w:r>
      <w:r w:rsidRPr="003709D9">
        <w:rPr>
          <w:rFonts w:ascii="Calibri" w:eastAsia="Calibri" w:hAnsi="Calibri"/>
          <w:sz w:val="22"/>
          <w:szCs w:val="22"/>
          <w:lang w:eastAsia="en-US"/>
        </w:rPr>
        <w:t xml:space="preserve"> izgradnju ceste spoj na spojnu cestu </w:t>
      </w:r>
      <w:proofErr w:type="spellStart"/>
      <w:r w:rsidRPr="003709D9">
        <w:rPr>
          <w:rFonts w:ascii="Calibri" w:eastAsia="Calibri" w:hAnsi="Calibri"/>
          <w:sz w:val="22"/>
          <w:szCs w:val="22"/>
          <w:lang w:eastAsia="en-US"/>
        </w:rPr>
        <w:t>Dovičići</w:t>
      </w:r>
      <w:proofErr w:type="spellEnd"/>
      <w:r w:rsidRPr="003709D9">
        <w:rPr>
          <w:rFonts w:ascii="Calibri" w:eastAsia="Calibri" w:hAnsi="Calibri"/>
          <w:sz w:val="22"/>
          <w:szCs w:val="22"/>
          <w:lang w:eastAsia="en-US"/>
        </w:rPr>
        <w:t xml:space="preserve"> i izgradnju ceste zona </w:t>
      </w:r>
      <w:proofErr w:type="spellStart"/>
      <w:r w:rsidRPr="003709D9">
        <w:rPr>
          <w:rFonts w:ascii="Calibri" w:eastAsia="Calibri" w:hAnsi="Calibri"/>
          <w:sz w:val="22"/>
          <w:szCs w:val="22"/>
          <w:lang w:eastAsia="en-US"/>
        </w:rPr>
        <w:t>Ark</w:t>
      </w:r>
      <w:proofErr w:type="spellEnd"/>
      <w:r w:rsidRPr="003709D9">
        <w:rPr>
          <w:rFonts w:ascii="Calibri" w:eastAsia="Calibri" w:hAnsi="Calibri"/>
          <w:sz w:val="22"/>
          <w:szCs w:val="22"/>
          <w:lang w:eastAsia="en-US"/>
        </w:rPr>
        <w:t xml:space="preserve"> Mihelić 2</w:t>
      </w:r>
      <w:r w:rsidRPr="003709D9">
        <w:rPr>
          <w:rFonts w:asciiTheme="minorHAnsi" w:hAnsiTheme="minorHAnsi"/>
          <w:sz w:val="22"/>
          <w:szCs w:val="22"/>
        </w:rPr>
        <w:t xml:space="preserve">. faza, </w:t>
      </w:r>
      <w:r w:rsidRPr="003709D9">
        <w:rPr>
          <w:rFonts w:ascii="Calibri" w:eastAsia="Calibri" w:hAnsi="Calibri"/>
          <w:sz w:val="22"/>
          <w:szCs w:val="22"/>
          <w:lang w:eastAsia="en-US"/>
        </w:rPr>
        <w:t xml:space="preserve">te za  projektnu dokumentaciju za ceste uz   novu školu NC 94 i  NC 142 i  oborinsku odvodnju ŽC5025. </w:t>
      </w:r>
    </w:p>
    <w:p w14:paraId="1F5EE9D8"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p>
    <w:p w14:paraId="173DBBE4" w14:textId="77777777" w:rsidR="003709D9" w:rsidRPr="003709D9" w:rsidRDefault="003709D9" w:rsidP="003709D9">
      <w:pPr>
        <w:tabs>
          <w:tab w:val="right" w:pos="9972"/>
        </w:tabs>
        <w:jc w:val="both"/>
        <w:rPr>
          <w:rFonts w:asciiTheme="minorHAnsi" w:hAnsiTheme="minorHAnsi"/>
          <w:sz w:val="22"/>
          <w:szCs w:val="22"/>
        </w:rPr>
      </w:pPr>
      <w:r w:rsidRPr="003709D9">
        <w:rPr>
          <w:rFonts w:asciiTheme="minorHAnsi" w:hAnsiTheme="minorHAnsi"/>
          <w:b/>
          <w:sz w:val="22"/>
          <w:szCs w:val="22"/>
        </w:rPr>
        <w:t xml:space="preserve">Cilj 1.: </w:t>
      </w:r>
      <w:r w:rsidRPr="003709D9">
        <w:rPr>
          <w:rFonts w:asciiTheme="minorHAnsi" w:hAnsiTheme="minorHAnsi"/>
          <w:sz w:val="22"/>
          <w:szCs w:val="22"/>
        </w:rPr>
        <w:t xml:space="preserve">Rekonstrukcija županijskih cesta, cilj se ostvaruje sukladno planu izvođenja radova  i provedenim postupcima nabave </w:t>
      </w:r>
    </w:p>
    <w:p w14:paraId="365DEB0D"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3709D9" w:rsidRPr="003709D9" w14:paraId="2B098EA0" w14:textId="77777777" w:rsidTr="003709D9">
        <w:trPr>
          <w:trHeight w:val="118"/>
        </w:trPr>
        <w:tc>
          <w:tcPr>
            <w:tcW w:w="2835" w:type="dxa"/>
            <w:tcMar>
              <w:top w:w="0" w:type="dxa"/>
              <w:left w:w="108" w:type="dxa"/>
              <w:bottom w:w="0" w:type="dxa"/>
              <w:right w:w="108" w:type="dxa"/>
            </w:tcMar>
          </w:tcPr>
          <w:p w14:paraId="4C0F27A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521" w:type="dxa"/>
            <w:tcMar>
              <w:top w:w="0" w:type="dxa"/>
              <w:left w:w="108" w:type="dxa"/>
              <w:bottom w:w="0" w:type="dxa"/>
              <w:right w:w="108" w:type="dxa"/>
            </w:tcMar>
          </w:tcPr>
          <w:p w14:paraId="7C718BB5"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eastAsia="Calibri" w:hAnsiTheme="minorHAnsi"/>
                <w:sz w:val="22"/>
                <w:szCs w:val="22"/>
                <w:lang w:eastAsia="en-US"/>
              </w:rPr>
              <w:t>Povećanje duljine rekonstruiranih županijskih prometnica</w:t>
            </w:r>
          </w:p>
        </w:tc>
      </w:tr>
      <w:tr w:rsidR="003709D9" w:rsidRPr="003709D9" w14:paraId="50C5DC12" w14:textId="77777777" w:rsidTr="003709D9">
        <w:trPr>
          <w:trHeight w:val="122"/>
        </w:trPr>
        <w:tc>
          <w:tcPr>
            <w:tcW w:w="2835" w:type="dxa"/>
            <w:tcMar>
              <w:top w:w="0" w:type="dxa"/>
              <w:left w:w="108" w:type="dxa"/>
              <w:bottom w:w="0" w:type="dxa"/>
              <w:right w:w="108" w:type="dxa"/>
            </w:tcMar>
          </w:tcPr>
          <w:p w14:paraId="28B14AF2"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521" w:type="dxa"/>
            <w:tcMar>
              <w:top w:w="0" w:type="dxa"/>
              <w:left w:w="108" w:type="dxa"/>
              <w:bottom w:w="0" w:type="dxa"/>
              <w:right w:w="108" w:type="dxa"/>
            </w:tcMar>
          </w:tcPr>
          <w:p w14:paraId="3494EFF2" w14:textId="77777777" w:rsidR="003709D9" w:rsidRPr="003709D9" w:rsidRDefault="003709D9" w:rsidP="003709D9">
            <w:pPr>
              <w:jc w:val="both"/>
              <w:rPr>
                <w:rFonts w:asciiTheme="minorHAnsi" w:hAnsiTheme="minorHAnsi"/>
                <w:sz w:val="22"/>
                <w:szCs w:val="22"/>
              </w:rPr>
            </w:pPr>
            <w:r w:rsidRPr="003709D9">
              <w:rPr>
                <w:rFonts w:asciiTheme="minorHAnsi" w:eastAsia="Calibri" w:hAnsiTheme="minorHAnsi"/>
                <w:sz w:val="22"/>
                <w:szCs w:val="22"/>
                <w:lang w:eastAsia="en-US"/>
              </w:rPr>
              <w:t>Podizanje standarda prometnica te života mještana i sigurnosti u prometu</w:t>
            </w:r>
          </w:p>
        </w:tc>
      </w:tr>
      <w:tr w:rsidR="003709D9" w:rsidRPr="003709D9" w14:paraId="7AEE3F67" w14:textId="77777777" w:rsidTr="003709D9">
        <w:trPr>
          <w:trHeight w:val="284"/>
        </w:trPr>
        <w:tc>
          <w:tcPr>
            <w:tcW w:w="2835" w:type="dxa"/>
            <w:tcMar>
              <w:top w:w="0" w:type="dxa"/>
              <w:left w:w="108" w:type="dxa"/>
              <w:bottom w:w="0" w:type="dxa"/>
              <w:right w:w="108" w:type="dxa"/>
            </w:tcMar>
          </w:tcPr>
          <w:p w14:paraId="5198917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521" w:type="dxa"/>
            <w:tcMar>
              <w:top w:w="0" w:type="dxa"/>
              <w:left w:w="108" w:type="dxa"/>
              <w:bottom w:w="0" w:type="dxa"/>
              <w:right w:w="108" w:type="dxa"/>
            </w:tcMar>
          </w:tcPr>
          <w:p w14:paraId="6511E796"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eastAsia="Calibri" w:hAnsiTheme="minorHAnsi"/>
                <w:sz w:val="22"/>
                <w:szCs w:val="22"/>
                <w:lang w:eastAsia="en-US"/>
              </w:rPr>
              <w:t>km/godišnje</w:t>
            </w:r>
          </w:p>
        </w:tc>
      </w:tr>
      <w:tr w:rsidR="003709D9" w:rsidRPr="003709D9" w14:paraId="10AD1056" w14:textId="77777777" w:rsidTr="003709D9">
        <w:trPr>
          <w:trHeight w:val="284"/>
        </w:trPr>
        <w:tc>
          <w:tcPr>
            <w:tcW w:w="2835" w:type="dxa"/>
            <w:tcMar>
              <w:top w:w="0" w:type="dxa"/>
              <w:left w:w="108" w:type="dxa"/>
              <w:bottom w:w="0" w:type="dxa"/>
              <w:right w:w="108" w:type="dxa"/>
            </w:tcMar>
          </w:tcPr>
          <w:p w14:paraId="2103516C"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521" w:type="dxa"/>
            <w:tcMar>
              <w:top w:w="0" w:type="dxa"/>
              <w:left w:w="108" w:type="dxa"/>
              <w:bottom w:w="0" w:type="dxa"/>
              <w:right w:w="108" w:type="dxa"/>
            </w:tcMar>
          </w:tcPr>
          <w:p w14:paraId="17577195"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0,97 km</w:t>
            </w:r>
          </w:p>
        </w:tc>
      </w:tr>
      <w:tr w:rsidR="003709D9" w:rsidRPr="003709D9" w14:paraId="656ADF11" w14:textId="77777777" w:rsidTr="003709D9">
        <w:trPr>
          <w:trHeight w:val="299"/>
        </w:trPr>
        <w:tc>
          <w:tcPr>
            <w:tcW w:w="2835" w:type="dxa"/>
            <w:tcMar>
              <w:top w:w="0" w:type="dxa"/>
              <w:left w:w="108" w:type="dxa"/>
              <w:bottom w:w="0" w:type="dxa"/>
              <w:right w:w="108" w:type="dxa"/>
            </w:tcMar>
          </w:tcPr>
          <w:p w14:paraId="5A58775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521" w:type="dxa"/>
            <w:tcMar>
              <w:top w:w="0" w:type="dxa"/>
              <w:left w:w="108" w:type="dxa"/>
              <w:bottom w:w="0" w:type="dxa"/>
              <w:right w:w="108" w:type="dxa"/>
            </w:tcMar>
          </w:tcPr>
          <w:p w14:paraId="0EE795CF"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 km</w:t>
            </w:r>
          </w:p>
        </w:tc>
      </w:tr>
    </w:tbl>
    <w:p w14:paraId="4FFC8A35" w14:textId="77777777" w:rsidR="003709D9" w:rsidRPr="003709D9" w:rsidRDefault="003709D9" w:rsidP="003709D9">
      <w:pPr>
        <w:shd w:val="clear" w:color="auto" w:fill="FFFFFF"/>
        <w:contextualSpacing/>
        <w:rPr>
          <w:rFonts w:asciiTheme="minorHAnsi" w:hAnsiTheme="minorHAnsi"/>
          <w:bCs/>
          <w:sz w:val="22"/>
          <w:szCs w:val="22"/>
        </w:rPr>
      </w:pPr>
    </w:p>
    <w:p w14:paraId="264EF6D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2.: </w:t>
      </w:r>
      <w:r w:rsidRPr="003709D9">
        <w:rPr>
          <w:rFonts w:ascii="Calibri" w:eastAsia="Calibri" w:hAnsi="Calibri"/>
          <w:sz w:val="22"/>
          <w:szCs w:val="22"/>
          <w:lang w:eastAsia="en-US"/>
        </w:rPr>
        <w:t xml:space="preserve">Izrada projektne dokumentacije za parkiralište kod NK Halubjan, cilj je planiran ostvariti po okončanju izgradnje državne ceste D427 </w:t>
      </w:r>
    </w:p>
    <w:p w14:paraId="3E603294"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187"/>
      </w:tblGrid>
      <w:tr w:rsidR="003709D9" w:rsidRPr="003709D9" w14:paraId="74D5E542" w14:textId="77777777" w:rsidTr="003709D9">
        <w:tc>
          <w:tcPr>
            <w:tcW w:w="3164" w:type="dxa"/>
          </w:tcPr>
          <w:p w14:paraId="0B81328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87" w:type="dxa"/>
          </w:tcPr>
          <w:p w14:paraId="767B576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49D32224" w14:textId="77777777" w:rsidTr="003709D9">
        <w:tc>
          <w:tcPr>
            <w:tcW w:w="3164" w:type="dxa"/>
          </w:tcPr>
          <w:p w14:paraId="4CC90E23"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87" w:type="dxa"/>
          </w:tcPr>
          <w:p w14:paraId="5830239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prometa u mirovanju i sigurnosti u prometu</w:t>
            </w:r>
          </w:p>
        </w:tc>
      </w:tr>
      <w:tr w:rsidR="003709D9" w:rsidRPr="003709D9" w14:paraId="236A9EC2" w14:textId="77777777" w:rsidTr="003709D9">
        <w:tc>
          <w:tcPr>
            <w:tcW w:w="3164" w:type="dxa"/>
          </w:tcPr>
          <w:p w14:paraId="43D18C5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87" w:type="dxa"/>
          </w:tcPr>
          <w:p w14:paraId="590156C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2A513248" w14:textId="77777777" w:rsidTr="003709D9">
        <w:tc>
          <w:tcPr>
            <w:tcW w:w="3164" w:type="dxa"/>
          </w:tcPr>
          <w:p w14:paraId="4C592E2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87" w:type="dxa"/>
          </w:tcPr>
          <w:p w14:paraId="144B5D9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0F9E6A2F" w14:textId="77777777" w:rsidTr="003709D9">
        <w:tc>
          <w:tcPr>
            <w:tcW w:w="3164" w:type="dxa"/>
          </w:tcPr>
          <w:p w14:paraId="0802CD4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87" w:type="dxa"/>
          </w:tcPr>
          <w:p w14:paraId="6E88C29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4B5C57A1" w14:textId="77777777" w:rsidR="003709D9" w:rsidRPr="003709D9" w:rsidRDefault="003709D9" w:rsidP="003709D9">
      <w:pPr>
        <w:shd w:val="clear" w:color="auto" w:fill="FFFFFF"/>
        <w:rPr>
          <w:rFonts w:asciiTheme="minorHAnsi" w:eastAsia="Calibri" w:hAnsiTheme="minorHAnsi"/>
          <w:b/>
          <w:sz w:val="22"/>
          <w:szCs w:val="22"/>
        </w:rPr>
      </w:pPr>
    </w:p>
    <w:p w14:paraId="309A8B1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b/>
          <w:sz w:val="22"/>
          <w:szCs w:val="22"/>
        </w:rPr>
        <w:t>Cilj 3.:</w:t>
      </w:r>
      <w:r w:rsidRPr="003709D9">
        <w:rPr>
          <w:rFonts w:asciiTheme="minorHAnsi" w:hAnsiTheme="minorHAnsi"/>
          <w:sz w:val="22"/>
          <w:szCs w:val="22"/>
        </w:rPr>
        <w:t xml:space="preserve"> </w:t>
      </w:r>
      <w:r w:rsidRPr="003709D9">
        <w:rPr>
          <w:rFonts w:ascii="Calibri" w:eastAsia="Calibri" w:hAnsi="Calibri"/>
          <w:sz w:val="22"/>
          <w:szCs w:val="22"/>
          <w:lang w:eastAsia="en-US"/>
        </w:rPr>
        <w:t xml:space="preserve">Izrada projektne dokumentacije za parkiralište kod rotora NK Halubjan. </w:t>
      </w:r>
      <w:r w:rsidRPr="003709D9">
        <w:rPr>
          <w:rFonts w:asciiTheme="minorHAnsi" w:hAnsiTheme="minorHAnsi"/>
          <w:sz w:val="22"/>
          <w:szCs w:val="22"/>
        </w:rPr>
        <w:t xml:space="preserve"> </w:t>
      </w:r>
      <w:r w:rsidRPr="003709D9">
        <w:rPr>
          <w:rFonts w:ascii="Calibri" w:eastAsia="Calibri" w:hAnsi="Calibri"/>
          <w:sz w:val="22"/>
          <w:szCs w:val="22"/>
          <w:lang w:eastAsia="en-US"/>
        </w:rPr>
        <w:t xml:space="preserve">Cilj je planiran ostvariti po okončanju izgradnje državne ceste D427 </w:t>
      </w:r>
    </w:p>
    <w:p w14:paraId="33D5BAE8" w14:textId="77777777" w:rsidR="003709D9" w:rsidRPr="003709D9" w:rsidRDefault="003709D9" w:rsidP="003709D9">
      <w:pPr>
        <w:tabs>
          <w:tab w:val="right" w:pos="9972"/>
        </w:tabs>
        <w:jc w:val="both"/>
        <w:rPr>
          <w:rFonts w:asciiTheme="minorHAnsi" w:hAnsiTheme="minorHAnsi"/>
          <w:b/>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2909C2BA" w14:textId="77777777" w:rsidTr="003709D9">
        <w:trPr>
          <w:trHeight w:val="118"/>
        </w:trPr>
        <w:tc>
          <w:tcPr>
            <w:tcW w:w="2835" w:type="dxa"/>
            <w:tcMar>
              <w:top w:w="0" w:type="dxa"/>
              <w:left w:w="108" w:type="dxa"/>
              <w:bottom w:w="0" w:type="dxa"/>
              <w:right w:w="108" w:type="dxa"/>
            </w:tcMar>
          </w:tcPr>
          <w:p w14:paraId="297024CF"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4E40DA76"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7D4FCED4" w14:textId="77777777" w:rsidTr="003709D9">
        <w:trPr>
          <w:trHeight w:val="122"/>
        </w:trPr>
        <w:tc>
          <w:tcPr>
            <w:tcW w:w="2835" w:type="dxa"/>
            <w:tcMar>
              <w:top w:w="0" w:type="dxa"/>
              <w:left w:w="108" w:type="dxa"/>
              <w:bottom w:w="0" w:type="dxa"/>
              <w:right w:w="108" w:type="dxa"/>
            </w:tcMar>
          </w:tcPr>
          <w:p w14:paraId="76801596"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2AC9084A"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 xml:space="preserve">Podizanje standarda prometa u mirovanju i sigurnosti u prometu </w:t>
            </w:r>
          </w:p>
        </w:tc>
      </w:tr>
      <w:tr w:rsidR="003709D9" w:rsidRPr="003709D9" w14:paraId="43346444" w14:textId="77777777" w:rsidTr="003709D9">
        <w:trPr>
          <w:trHeight w:val="284"/>
        </w:trPr>
        <w:tc>
          <w:tcPr>
            <w:tcW w:w="2835" w:type="dxa"/>
            <w:tcMar>
              <w:top w:w="0" w:type="dxa"/>
              <w:left w:w="108" w:type="dxa"/>
              <w:bottom w:w="0" w:type="dxa"/>
              <w:right w:w="108" w:type="dxa"/>
            </w:tcMar>
          </w:tcPr>
          <w:p w14:paraId="79BE93F2"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1F3EB1B6"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w:t>
            </w:r>
          </w:p>
        </w:tc>
      </w:tr>
      <w:tr w:rsidR="003709D9" w:rsidRPr="003709D9" w14:paraId="66AD6CDD" w14:textId="77777777" w:rsidTr="003709D9">
        <w:trPr>
          <w:trHeight w:val="284"/>
        </w:trPr>
        <w:tc>
          <w:tcPr>
            <w:tcW w:w="2835" w:type="dxa"/>
            <w:tcMar>
              <w:top w:w="0" w:type="dxa"/>
              <w:left w:w="108" w:type="dxa"/>
              <w:bottom w:w="0" w:type="dxa"/>
              <w:right w:w="108" w:type="dxa"/>
            </w:tcMar>
          </w:tcPr>
          <w:p w14:paraId="4BF753AD"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6A51FEEB"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665AAA41" w14:textId="77777777" w:rsidTr="003709D9">
        <w:trPr>
          <w:trHeight w:val="299"/>
        </w:trPr>
        <w:tc>
          <w:tcPr>
            <w:tcW w:w="2835" w:type="dxa"/>
            <w:tcMar>
              <w:top w:w="0" w:type="dxa"/>
              <w:left w:w="108" w:type="dxa"/>
              <w:bottom w:w="0" w:type="dxa"/>
              <w:right w:w="108" w:type="dxa"/>
            </w:tcMar>
          </w:tcPr>
          <w:p w14:paraId="26363EE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0A186EAD"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3F425D6D" w14:textId="77777777" w:rsidR="003709D9" w:rsidRPr="003709D9" w:rsidRDefault="003709D9" w:rsidP="003709D9">
      <w:pPr>
        <w:shd w:val="clear" w:color="auto" w:fill="FFFFFF"/>
        <w:contextualSpacing/>
        <w:rPr>
          <w:rFonts w:asciiTheme="minorHAnsi" w:eastAsia="Calibri" w:hAnsiTheme="minorHAnsi"/>
          <w:b/>
          <w:sz w:val="22"/>
          <w:szCs w:val="22"/>
        </w:rPr>
      </w:pPr>
    </w:p>
    <w:p w14:paraId="4DEF18D5" w14:textId="77777777" w:rsidR="00D47307" w:rsidRDefault="00D47307" w:rsidP="003709D9">
      <w:pPr>
        <w:shd w:val="clear" w:color="auto" w:fill="FFFFFF"/>
        <w:contextualSpacing/>
        <w:jc w:val="both"/>
        <w:rPr>
          <w:rFonts w:asciiTheme="minorHAnsi" w:hAnsiTheme="minorHAnsi"/>
          <w:b/>
          <w:sz w:val="22"/>
          <w:szCs w:val="22"/>
        </w:rPr>
      </w:pPr>
    </w:p>
    <w:p w14:paraId="68987D84" w14:textId="77777777" w:rsidR="00D47307" w:rsidRDefault="00D47307" w:rsidP="003709D9">
      <w:pPr>
        <w:shd w:val="clear" w:color="auto" w:fill="FFFFFF"/>
        <w:contextualSpacing/>
        <w:jc w:val="both"/>
        <w:rPr>
          <w:rFonts w:asciiTheme="minorHAnsi" w:hAnsiTheme="minorHAnsi"/>
          <w:b/>
          <w:sz w:val="22"/>
          <w:szCs w:val="22"/>
        </w:rPr>
      </w:pPr>
    </w:p>
    <w:p w14:paraId="3D141E80" w14:textId="77777777" w:rsidR="00D47307" w:rsidRDefault="00D47307" w:rsidP="003709D9">
      <w:pPr>
        <w:shd w:val="clear" w:color="auto" w:fill="FFFFFF"/>
        <w:contextualSpacing/>
        <w:jc w:val="both"/>
        <w:rPr>
          <w:rFonts w:asciiTheme="minorHAnsi" w:hAnsiTheme="minorHAnsi"/>
          <w:b/>
          <w:sz w:val="22"/>
          <w:szCs w:val="22"/>
        </w:rPr>
      </w:pPr>
    </w:p>
    <w:p w14:paraId="47E2DD68" w14:textId="77777777" w:rsidR="00D47307" w:rsidRDefault="00D47307" w:rsidP="003709D9">
      <w:pPr>
        <w:shd w:val="clear" w:color="auto" w:fill="FFFFFF"/>
        <w:contextualSpacing/>
        <w:jc w:val="both"/>
        <w:rPr>
          <w:rFonts w:asciiTheme="minorHAnsi" w:hAnsiTheme="minorHAnsi"/>
          <w:b/>
          <w:sz w:val="22"/>
          <w:szCs w:val="22"/>
        </w:rPr>
      </w:pPr>
    </w:p>
    <w:p w14:paraId="7006E1F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b/>
          <w:sz w:val="22"/>
          <w:szCs w:val="22"/>
        </w:rPr>
        <w:lastRenderedPageBreak/>
        <w:t xml:space="preserve">Cilj 4.: </w:t>
      </w:r>
      <w:r w:rsidRPr="003709D9">
        <w:rPr>
          <w:rFonts w:ascii="Calibri" w:eastAsia="Calibri" w:hAnsi="Calibri"/>
          <w:sz w:val="22"/>
          <w:szCs w:val="22"/>
          <w:lang w:eastAsia="en-US"/>
        </w:rPr>
        <w:t xml:space="preserve">Izrada projektne dokumentacije - glavni i izvedbeni projekt, za rekonstrukciju ceste </w:t>
      </w:r>
      <w:proofErr w:type="spellStart"/>
      <w:r w:rsidRPr="003709D9">
        <w:rPr>
          <w:rFonts w:ascii="Calibri" w:eastAsia="Calibri" w:hAnsi="Calibri"/>
          <w:sz w:val="22"/>
          <w:szCs w:val="22"/>
          <w:lang w:eastAsia="en-US"/>
        </w:rPr>
        <w:t>Vozišće</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Mavri</w:t>
      </w:r>
      <w:proofErr w:type="spellEnd"/>
      <w:r w:rsidRPr="003709D9">
        <w:rPr>
          <w:rFonts w:ascii="Calibri" w:eastAsia="Calibri" w:hAnsi="Calibri"/>
          <w:sz w:val="22"/>
          <w:szCs w:val="22"/>
          <w:lang w:eastAsia="en-US"/>
        </w:rPr>
        <w:t xml:space="preserve">. Cilj je  planiran realizirati po okončanju imovinsko pravne pripreme projekta </w:t>
      </w:r>
    </w:p>
    <w:p w14:paraId="53175928"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ab/>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420AA338" w14:textId="77777777" w:rsidTr="003709D9">
        <w:trPr>
          <w:trHeight w:val="118"/>
        </w:trPr>
        <w:tc>
          <w:tcPr>
            <w:tcW w:w="2835" w:type="dxa"/>
            <w:tcMar>
              <w:top w:w="0" w:type="dxa"/>
              <w:left w:w="108" w:type="dxa"/>
              <w:bottom w:w="0" w:type="dxa"/>
              <w:right w:w="108" w:type="dxa"/>
            </w:tcMar>
          </w:tcPr>
          <w:p w14:paraId="41C435C3"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1F4F58B4"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739AFF79" w14:textId="77777777" w:rsidTr="003709D9">
        <w:trPr>
          <w:trHeight w:val="122"/>
        </w:trPr>
        <w:tc>
          <w:tcPr>
            <w:tcW w:w="2835" w:type="dxa"/>
            <w:tcMar>
              <w:top w:w="0" w:type="dxa"/>
              <w:left w:w="108" w:type="dxa"/>
              <w:bottom w:w="0" w:type="dxa"/>
              <w:right w:w="108" w:type="dxa"/>
            </w:tcMar>
          </w:tcPr>
          <w:p w14:paraId="2D246D2B"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697CCB95"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Podizanje standarda prometnica te života mještana i sigurnosti u prometu</w:t>
            </w:r>
          </w:p>
        </w:tc>
      </w:tr>
      <w:tr w:rsidR="003709D9" w:rsidRPr="003709D9" w14:paraId="4061DE66" w14:textId="77777777" w:rsidTr="003709D9">
        <w:trPr>
          <w:trHeight w:val="284"/>
        </w:trPr>
        <w:tc>
          <w:tcPr>
            <w:tcW w:w="2835" w:type="dxa"/>
            <w:tcMar>
              <w:top w:w="0" w:type="dxa"/>
              <w:left w:w="108" w:type="dxa"/>
              <w:bottom w:w="0" w:type="dxa"/>
              <w:right w:w="108" w:type="dxa"/>
            </w:tcMar>
          </w:tcPr>
          <w:p w14:paraId="1C47B7D3"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0663DEAA"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w:t>
            </w:r>
          </w:p>
        </w:tc>
      </w:tr>
      <w:tr w:rsidR="003709D9" w:rsidRPr="003709D9" w14:paraId="5AFBE9FC" w14:textId="77777777" w:rsidTr="003709D9">
        <w:trPr>
          <w:trHeight w:val="284"/>
        </w:trPr>
        <w:tc>
          <w:tcPr>
            <w:tcW w:w="2835" w:type="dxa"/>
            <w:tcMar>
              <w:top w:w="0" w:type="dxa"/>
              <w:left w:w="108" w:type="dxa"/>
              <w:bottom w:w="0" w:type="dxa"/>
              <w:right w:w="108" w:type="dxa"/>
            </w:tcMar>
          </w:tcPr>
          <w:p w14:paraId="059DC334"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105654B2"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2241401F" w14:textId="77777777" w:rsidTr="003709D9">
        <w:trPr>
          <w:trHeight w:val="299"/>
        </w:trPr>
        <w:tc>
          <w:tcPr>
            <w:tcW w:w="2835" w:type="dxa"/>
            <w:tcMar>
              <w:top w:w="0" w:type="dxa"/>
              <w:left w:w="108" w:type="dxa"/>
              <w:bottom w:w="0" w:type="dxa"/>
              <w:right w:w="108" w:type="dxa"/>
            </w:tcMar>
          </w:tcPr>
          <w:p w14:paraId="0D4C40A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4159849D"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3C45AADF" w14:textId="77777777" w:rsidR="003709D9" w:rsidRPr="003709D9" w:rsidRDefault="003709D9" w:rsidP="003709D9">
      <w:pPr>
        <w:tabs>
          <w:tab w:val="right" w:pos="9972"/>
        </w:tabs>
        <w:jc w:val="both"/>
        <w:rPr>
          <w:rFonts w:asciiTheme="minorHAnsi" w:eastAsia="Calibri" w:hAnsiTheme="minorHAnsi"/>
          <w:b/>
          <w:sz w:val="22"/>
          <w:szCs w:val="22"/>
        </w:rPr>
      </w:pPr>
    </w:p>
    <w:p w14:paraId="57B8FD09" w14:textId="77777777" w:rsidR="003709D9" w:rsidRPr="003709D9" w:rsidRDefault="003709D9" w:rsidP="003709D9">
      <w:pPr>
        <w:tabs>
          <w:tab w:val="right" w:pos="9972"/>
        </w:tabs>
        <w:jc w:val="both"/>
        <w:rPr>
          <w:rFonts w:asciiTheme="minorHAnsi" w:hAnsiTheme="minorHAnsi"/>
          <w:sz w:val="22"/>
          <w:szCs w:val="22"/>
        </w:rPr>
      </w:pPr>
      <w:r w:rsidRPr="003709D9">
        <w:rPr>
          <w:rFonts w:asciiTheme="minorHAnsi" w:hAnsiTheme="minorHAnsi"/>
          <w:b/>
          <w:sz w:val="22"/>
          <w:szCs w:val="22"/>
        </w:rPr>
        <w:t xml:space="preserve">Cilj 5.: </w:t>
      </w:r>
      <w:r w:rsidRPr="003709D9">
        <w:rPr>
          <w:rFonts w:ascii="Calibri" w:eastAsia="Calibri" w:hAnsi="Calibri"/>
          <w:sz w:val="22"/>
          <w:szCs w:val="22"/>
          <w:lang w:eastAsia="en-US"/>
        </w:rPr>
        <w:t xml:space="preserve">Izrada projektne dokumentacije - glavni i izvedbeni projekt, za rekonstrukciju ceste dječji vrtić – Donji </w:t>
      </w:r>
      <w:proofErr w:type="spellStart"/>
      <w:r w:rsidRPr="003709D9">
        <w:rPr>
          <w:rFonts w:ascii="Calibri" w:eastAsia="Calibri" w:hAnsi="Calibri"/>
          <w:sz w:val="22"/>
          <w:szCs w:val="22"/>
          <w:lang w:eastAsia="en-US"/>
        </w:rPr>
        <w:t>Jugi</w:t>
      </w:r>
      <w:proofErr w:type="spellEnd"/>
      <w:r w:rsidRPr="003709D9">
        <w:rPr>
          <w:rFonts w:ascii="Calibri" w:eastAsia="Calibri" w:hAnsi="Calibri"/>
          <w:sz w:val="22"/>
          <w:szCs w:val="22"/>
          <w:lang w:eastAsia="en-US"/>
        </w:rPr>
        <w:t xml:space="preserve">, Cilj će se realizirati po okončanju imovinsko pravne pripreme projekta te usvajanju prostorno planske dokumentacije. </w:t>
      </w:r>
    </w:p>
    <w:p w14:paraId="6ED01BCE"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ab/>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041C2715" w14:textId="77777777" w:rsidTr="003709D9">
        <w:trPr>
          <w:trHeight w:val="118"/>
        </w:trPr>
        <w:tc>
          <w:tcPr>
            <w:tcW w:w="2835" w:type="dxa"/>
            <w:tcMar>
              <w:top w:w="0" w:type="dxa"/>
              <w:left w:w="108" w:type="dxa"/>
              <w:bottom w:w="0" w:type="dxa"/>
              <w:right w:w="108" w:type="dxa"/>
            </w:tcMar>
          </w:tcPr>
          <w:p w14:paraId="40C7B05C"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47C5A37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2077351A" w14:textId="77777777" w:rsidTr="003709D9">
        <w:trPr>
          <w:trHeight w:val="122"/>
        </w:trPr>
        <w:tc>
          <w:tcPr>
            <w:tcW w:w="2835" w:type="dxa"/>
            <w:tcMar>
              <w:top w:w="0" w:type="dxa"/>
              <w:left w:w="108" w:type="dxa"/>
              <w:bottom w:w="0" w:type="dxa"/>
              <w:right w:w="108" w:type="dxa"/>
            </w:tcMar>
          </w:tcPr>
          <w:p w14:paraId="4713FBDD"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64B21FB4"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Podizanje standarda prometnica te života mještana i sigurnosti u prometu</w:t>
            </w:r>
          </w:p>
        </w:tc>
      </w:tr>
      <w:tr w:rsidR="003709D9" w:rsidRPr="003709D9" w14:paraId="6750D64A" w14:textId="77777777" w:rsidTr="003709D9">
        <w:trPr>
          <w:trHeight w:val="284"/>
        </w:trPr>
        <w:tc>
          <w:tcPr>
            <w:tcW w:w="2835" w:type="dxa"/>
            <w:tcMar>
              <w:top w:w="0" w:type="dxa"/>
              <w:left w:w="108" w:type="dxa"/>
              <w:bottom w:w="0" w:type="dxa"/>
              <w:right w:w="108" w:type="dxa"/>
            </w:tcMar>
          </w:tcPr>
          <w:p w14:paraId="183CF1D3"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7515FB26"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w:t>
            </w:r>
          </w:p>
        </w:tc>
      </w:tr>
      <w:tr w:rsidR="003709D9" w:rsidRPr="003709D9" w14:paraId="3F9063A5" w14:textId="77777777" w:rsidTr="003709D9">
        <w:trPr>
          <w:trHeight w:val="284"/>
        </w:trPr>
        <w:tc>
          <w:tcPr>
            <w:tcW w:w="2835" w:type="dxa"/>
            <w:tcMar>
              <w:top w:w="0" w:type="dxa"/>
              <w:left w:w="108" w:type="dxa"/>
              <w:bottom w:w="0" w:type="dxa"/>
              <w:right w:w="108" w:type="dxa"/>
            </w:tcMar>
          </w:tcPr>
          <w:p w14:paraId="2339CDE5"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7B9C8B13"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2543B53F" w14:textId="77777777" w:rsidTr="003709D9">
        <w:trPr>
          <w:trHeight w:val="299"/>
        </w:trPr>
        <w:tc>
          <w:tcPr>
            <w:tcW w:w="2835" w:type="dxa"/>
            <w:tcMar>
              <w:top w:w="0" w:type="dxa"/>
              <w:left w:w="108" w:type="dxa"/>
              <w:bottom w:w="0" w:type="dxa"/>
              <w:right w:w="108" w:type="dxa"/>
            </w:tcMar>
          </w:tcPr>
          <w:p w14:paraId="214B81A4"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68B93C1B"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318CF8C5" w14:textId="77777777" w:rsidR="003709D9" w:rsidRPr="003709D9" w:rsidRDefault="003709D9" w:rsidP="003709D9">
      <w:pPr>
        <w:tabs>
          <w:tab w:val="right" w:pos="9972"/>
        </w:tabs>
        <w:jc w:val="both"/>
        <w:rPr>
          <w:rFonts w:asciiTheme="minorHAnsi" w:eastAsia="Calibri" w:hAnsiTheme="minorHAnsi"/>
          <w:b/>
          <w:sz w:val="22"/>
          <w:szCs w:val="22"/>
        </w:rPr>
      </w:pPr>
    </w:p>
    <w:p w14:paraId="083070F7"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 xml:space="preserve">Cilj 6.: </w:t>
      </w:r>
      <w:r w:rsidRPr="003709D9">
        <w:rPr>
          <w:rFonts w:asciiTheme="minorHAnsi" w:eastAsia="Calibri" w:hAnsiTheme="minorHAnsi"/>
          <w:sz w:val="22"/>
          <w:szCs w:val="22"/>
          <w:lang w:eastAsia="en-US"/>
        </w:rPr>
        <w:t>Izrada projektne dokumentacije za izgradnju garaže kod zdravstvene stanice. Cilj se realizira sukladno planu.</w:t>
      </w:r>
      <w:r w:rsidRPr="003709D9">
        <w:rPr>
          <w:rFonts w:asciiTheme="minorHAnsi" w:hAnsiTheme="minorHAnsi"/>
          <w:b/>
          <w:sz w:val="22"/>
          <w:szCs w:val="22"/>
        </w:rPr>
        <w:tab/>
      </w:r>
    </w:p>
    <w:p w14:paraId="456A6D93" w14:textId="77777777" w:rsidR="003709D9" w:rsidRPr="003709D9" w:rsidRDefault="003709D9" w:rsidP="003709D9">
      <w:pPr>
        <w:tabs>
          <w:tab w:val="right" w:pos="9972"/>
        </w:tabs>
        <w:jc w:val="both"/>
        <w:rPr>
          <w:rFonts w:asciiTheme="minorHAnsi" w:hAnsiTheme="minorHAnsi"/>
          <w:b/>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76E848DE" w14:textId="77777777" w:rsidTr="003709D9">
        <w:trPr>
          <w:trHeight w:val="118"/>
        </w:trPr>
        <w:tc>
          <w:tcPr>
            <w:tcW w:w="2835" w:type="dxa"/>
            <w:tcMar>
              <w:top w:w="0" w:type="dxa"/>
              <w:left w:w="108" w:type="dxa"/>
              <w:bottom w:w="0" w:type="dxa"/>
              <w:right w:w="108" w:type="dxa"/>
            </w:tcMar>
          </w:tcPr>
          <w:p w14:paraId="1EFA82EF"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0B7DDF3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1F7EF98D" w14:textId="77777777" w:rsidTr="003709D9">
        <w:trPr>
          <w:trHeight w:val="122"/>
        </w:trPr>
        <w:tc>
          <w:tcPr>
            <w:tcW w:w="2835" w:type="dxa"/>
            <w:tcMar>
              <w:top w:w="0" w:type="dxa"/>
              <w:left w:w="108" w:type="dxa"/>
              <w:bottom w:w="0" w:type="dxa"/>
              <w:right w:w="108" w:type="dxa"/>
            </w:tcMar>
          </w:tcPr>
          <w:p w14:paraId="48406655"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69A2A41E"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Podizanje standarda prometnica te života mještana i sigurnosti u prometu</w:t>
            </w:r>
          </w:p>
        </w:tc>
      </w:tr>
      <w:tr w:rsidR="003709D9" w:rsidRPr="003709D9" w14:paraId="4C5C15F7" w14:textId="77777777" w:rsidTr="003709D9">
        <w:trPr>
          <w:trHeight w:val="284"/>
        </w:trPr>
        <w:tc>
          <w:tcPr>
            <w:tcW w:w="2835" w:type="dxa"/>
            <w:tcMar>
              <w:top w:w="0" w:type="dxa"/>
              <w:left w:w="108" w:type="dxa"/>
              <w:bottom w:w="0" w:type="dxa"/>
              <w:right w:w="108" w:type="dxa"/>
            </w:tcMar>
          </w:tcPr>
          <w:p w14:paraId="65386A37"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404FB19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w:t>
            </w:r>
          </w:p>
        </w:tc>
      </w:tr>
      <w:tr w:rsidR="003709D9" w:rsidRPr="003709D9" w14:paraId="309F111E" w14:textId="77777777" w:rsidTr="003709D9">
        <w:trPr>
          <w:trHeight w:val="284"/>
        </w:trPr>
        <w:tc>
          <w:tcPr>
            <w:tcW w:w="2835" w:type="dxa"/>
            <w:tcMar>
              <w:top w:w="0" w:type="dxa"/>
              <w:left w:w="108" w:type="dxa"/>
              <w:bottom w:w="0" w:type="dxa"/>
              <w:right w:w="108" w:type="dxa"/>
            </w:tcMar>
          </w:tcPr>
          <w:p w14:paraId="03C37C1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7D7C9CFA"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2E58BA42" w14:textId="77777777" w:rsidTr="003709D9">
        <w:trPr>
          <w:trHeight w:val="299"/>
        </w:trPr>
        <w:tc>
          <w:tcPr>
            <w:tcW w:w="2835" w:type="dxa"/>
            <w:tcMar>
              <w:top w:w="0" w:type="dxa"/>
              <w:left w:w="108" w:type="dxa"/>
              <w:bottom w:w="0" w:type="dxa"/>
              <w:right w:w="108" w:type="dxa"/>
            </w:tcMar>
          </w:tcPr>
          <w:p w14:paraId="61606DC2"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4B5F9EB7"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1CEE3F69" w14:textId="77777777" w:rsidR="003709D9" w:rsidRPr="003709D9" w:rsidRDefault="003709D9" w:rsidP="003709D9">
      <w:pPr>
        <w:tabs>
          <w:tab w:val="left" w:pos="426"/>
          <w:tab w:val="left" w:pos="8931"/>
        </w:tabs>
        <w:jc w:val="both"/>
        <w:rPr>
          <w:rFonts w:asciiTheme="minorHAnsi" w:hAnsiTheme="minorHAnsi"/>
          <w:sz w:val="22"/>
          <w:szCs w:val="22"/>
        </w:rPr>
      </w:pPr>
    </w:p>
    <w:p w14:paraId="7B0352E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Cilj 7.:</w:t>
      </w:r>
      <w:r w:rsidRPr="003709D9">
        <w:rPr>
          <w:rFonts w:ascii="Calibri" w:eastAsia="Calibri" w:hAnsi="Calibri"/>
          <w:sz w:val="22"/>
          <w:szCs w:val="22"/>
          <w:lang w:eastAsia="en-US"/>
        </w:rPr>
        <w:t xml:space="preserve"> Izgradnja oborinskog kolektora Marinići. Cilj će se  realizirati prema planu  u drugom dijelu godine ovisno o dinamici realizacije  projekta Izgradnje kanalizacijske mreže – Aglomeracija </w:t>
      </w:r>
    </w:p>
    <w:p w14:paraId="4990EEEA"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64"/>
      </w:tblGrid>
      <w:tr w:rsidR="003709D9" w:rsidRPr="003709D9" w14:paraId="66B8ECC3" w14:textId="77777777" w:rsidTr="003709D9">
        <w:tc>
          <w:tcPr>
            <w:tcW w:w="3158" w:type="dxa"/>
          </w:tcPr>
          <w:p w14:paraId="582A766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4" w:type="dxa"/>
          </w:tcPr>
          <w:p w14:paraId="700E114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Dovršetak izgradnje oborinskog kolektora Marinići</w:t>
            </w:r>
          </w:p>
        </w:tc>
      </w:tr>
      <w:tr w:rsidR="003709D9" w:rsidRPr="003709D9" w14:paraId="6986A8D8" w14:textId="77777777" w:rsidTr="003709D9">
        <w:tc>
          <w:tcPr>
            <w:tcW w:w="3158" w:type="dxa"/>
          </w:tcPr>
          <w:p w14:paraId="5F5FE24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4" w:type="dxa"/>
          </w:tcPr>
          <w:p w14:paraId="7C79D8F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prometnica te života mještana i sigurnosti u prometu</w:t>
            </w:r>
          </w:p>
        </w:tc>
      </w:tr>
      <w:tr w:rsidR="003709D9" w:rsidRPr="003709D9" w14:paraId="3408F79F" w14:textId="77777777" w:rsidTr="003709D9">
        <w:tc>
          <w:tcPr>
            <w:tcW w:w="3158" w:type="dxa"/>
          </w:tcPr>
          <w:p w14:paraId="6E084A3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4" w:type="dxa"/>
          </w:tcPr>
          <w:p w14:paraId="4F13574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6A3EA232" w14:textId="77777777" w:rsidTr="003709D9">
        <w:tc>
          <w:tcPr>
            <w:tcW w:w="3158" w:type="dxa"/>
          </w:tcPr>
          <w:p w14:paraId="57104FA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Polazna vrijednost</w:t>
            </w:r>
          </w:p>
        </w:tc>
        <w:tc>
          <w:tcPr>
            <w:tcW w:w="6164" w:type="dxa"/>
          </w:tcPr>
          <w:p w14:paraId="27CC78A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r w:rsidR="003709D9" w:rsidRPr="003709D9" w14:paraId="0A04DBE2" w14:textId="77777777" w:rsidTr="003709D9">
        <w:tc>
          <w:tcPr>
            <w:tcW w:w="3158" w:type="dxa"/>
          </w:tcPr>
          <w:p w14:paraId="7FE1431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Izvor podataka</w:t>
            </w:r>
          </w:p>
        </w:tc>
        <w:tc>
          <w:tcPr>
            <w:tcW w:w="6164" w:type="dxa"/>
          </w:tcPr>
          <w:p w14:paraId="7FD7848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Općina Viškovo</w:t>
            </w:r>
          </w:p>
        </w:tc>
      </w:tr>
      <w:tr w:rsidR="003709D9" w:rsidRPr="003709D9" w14:paraId="4F309D0B" w14:textId="77777777" w:rsidTr="003709D9">
        <w:tc>
          <w:tcPr>
            <w:tcW w:w="3158" w:type="dxa"/>
          </w:tcPr>
          <w:p w14:paraId="77742BA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4" w:type="dxa"/>
          </w:tcPr>
          <w:p w14:paraId="3EBC0C4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w:t>
            </w:r>
          </w:p>
        </w:tc>
      </w:tr>
      <w:tr w:rsidR="003709D9" w:rsidRPr="003709D9" w14:paraId="561A1C94" w14:textId="77777777" w:rsidTr="003709D9">
        <w:tc>
          <w:tcPr>
            <w:tcW w:w="3158" w:type="dxa"/>
          </w:tcPr>
          <w:p w14:paraId="17059C3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4" w:type="dxa"/>
          </w:tcPr>
          <w:p w14:paraId="4D47C9E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42C73C4C" w14:textId="77777777" w:rsidR="003709D9" w:rsidRPr="003709D9" w:rsidRDefault="003709D9" w:rsidP="003709D9">
      <w:pPr>
        <w:tabs>
          <w:tab w:val="left" w:pos="426"/>
          <w:tab w:val="left" w:pos="8931"/>
        </w:tabs>
        <w:jc w:val="both"/>
        <w:rPr>
          <w:rFonts w:asciiTheme="minorHAnsi" w:hAnsiTheme="minorHAnsi"/>
          <w:sz w:val="22"/>
          <w:szCs w:val="22"/>
        </w:rPr>
      </w:pPr>
    </w:p>
    <w:p w14:paraId="6554AE81" w14:textId="77777777" w:rsidR="00D47307" w:rsidRDefault="00D47307" w:rsidP="003709D9">
      <w:pPr>
        <w:jc w:val="both"/>
        <w:rPr>
          <w:rFonts w:asciiTheme="minorHAnsi" w:hAnsiTheme="minorHAnsi"/>
          <w:b/>
          <w:sz w:val="22"/>
          <w:szCs w:val="22"/>
        </w:rPr>
      </w:pPr>
    </w:p>
    <w:p w14:paraId="7CB76EE4" w14:textId="77777777" w:rsidR="00D47307" w:rsidRDefault="00D47307" w:rsidP="003709D9">
      <w:pPr>
        <w:jc w:val="both"/>
        <w:rPr>
          <w:rFonts w:asciiTheme="minorHAnsi" w:hAnsiTheme="minorHAnsi"/>
          <w:b/>
          <w:sz w:val="22"/>
          <w:szCs w:val="22"/>
        </w:rPr>
      </w:pPr>
    </w:p>
    <w:p w14:paraId="24260D7A" w14:textId="77777777" w:rsidR="00D47307" w:rsidRDefault="00D47307" w:rsidP="003709D9">
      <w:pPr>
        <w:jc w:val="both"/>
        <w:rPr>
          <w:rFonts w:asciiTheme="minorHAnsi" w:hAnsiTheme="minorHAnsi"/>
          <w:b/>
          <w:sz w:val="22"/>
          <w:szCs w:val="22"/>
        </w:rPr>
      </w:pPr>
    </w:p>
    <w:p w14:paraId="62DFC37B" w14:textId="77777777" w:rsidR="00D47307" w:rsidRDefault="00D47307" w:rsidP="003709D9">
      <w:pPr>
        <w:jc w:val="both"/>
        <w:rPr>
          <w:rFonts w:asciiTheme="minorHAnsi" w:hAnsiTheme="minorHAnsi"/>
          <w:b/>
          <w:sz w:val="22"/>
          <w:szCs w:val="22"/>
        </w:rPr>
      </w:pPr>
    </w:p>
    <w:p w14:paraId="706103FA" w14:textId="77777777" w:rsidR="003709D9" w:rsidRPr="003709D9" w:rsidRDefault="003709D9" w:rsidP="003709D9">
      <w:pPr>
        <w:jc w:val="both"/>
      </w:pPr>
      <w:r w:rsidRPr="003709D9">
        <w:rPr>
          <w:rFonts w:asciiTheme="minorHAnsi" w:hAnsiTheme="minorHAnsi"/>
          <w:b/>
          <w:sz w:val="22"/>
          <w:szCs w:val="22"/>
        </w:rPr>
        <w:lastRenderedPageBreak/>
        <w:t>Cilj 8.:</w:t>
      </w:r>
      <w:r w:rsidRPr="003709D9">
        <w:rPr>
          <w:rFonts w:asciiTheme="minorHAnsi" w:hAnsiTheme="minorHAnsi"/>
          <w:sz w:val="22"/>
          <w:szCs w:val="22"/>
        </w:rPr>
        <w:t xml:space="preserve"> Asfaltiranje nerazvrstanih cesta.</w:t>
      </w:r>
      <w:r w:rsidRPr="003709D9">
        <w:t xml:space="preserve"> </w:t>
      </w:r>
      <w:r w:rsidRPr="003709D9">
        <w:rPr>
          <w:rFonts w:ascii="Calibri" w:hAnsi="Calibri"/>
          <w:sz w:val="22"/>
          <w:szCs w:val="22"/>
        </w:rPr>
        <w:t>C</w:t>
      </w:r>
      <w:r w:rsidRPr="003709D9">
        <w:rPr>
          <w:rFonts w:asciiTheme="minorHAnsi" w:hAnsiTheme="minorHAnsi"/>
          <w:sz w:val="22"/>
          <w:szCs w:val="22"/>
        </w:rPr>
        <w:t xml:space="preserve">ilj se ostvaruje sukladno planu i ugovornoj dinamici. </w:t>
      </w:r>
      <w:r w:rsidRPr="003709D9">
        <w:t xml:space="preserve"> </w:t>
      </w:r>
    </w:p>
    <w:p w14:paraId="54E27BE4" w14:textId="77777777" w:rsidR="003709D9" w:rsidRPr="003709D9" w:rsidRDefault="003709D9" w:rsidP="003709D9">
      <w:pPr>
        <w:jc w:val="both"/>
        <w:rPr>
          <w:rFonts w:asciiTheme="minorHAnsi" w:hAnsiTheme="minorHAnsi"/>
          <w:sz w:val="22"/>
          <w:szCs w:val="22"/>
        </w:rPr>
      </w:pPr>
      <w:r w:rsidRPr="003709D9">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24A34A8A" w14:textId="77777777" w:rsidTr="003709D9">
        <w:tc>
          <w:tcPr>
            <w:tcW w:w="3156" w:type="dxa"/>
          </w:tcPr>
          <w:p w14:paraId="0FB7AD3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147D43E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Površina asfaltiranih prometnica tijekom godine</w:t>
            </w:r>
          </w:p>
        </w:tc>
      </w:tr>
      <w:tr w:rsidR="003709D9" w:rsidRPr="003709D9" w14:paraId="093E645D" w14:textId="77777777" w:rsidTr="003709D9">
        <w:tc>
          <w:tcPr>
            <w:tcW w:w="3156" w:type="dxa"/>
          </w:tcPr>
          <w:p w14:paraId="276F648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776F709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prometne infrastrukture i povećanje sigurnosti na cestama</w:t>
            </w:r>
          </w:p>
        </w:tc>
      </w:tr>
      <w:tr w:rsidR="003709D9" w:rsidRPr="003709D9" w14:paraId="4C68D85B" w14:textId="77777777" w:rsidTr="003709D9">
        <w:tc>
          <w:tcPr>
            <w:tcW w:w="3156" w:type="dxa"/>
          </w:tcPr>
          <w:p w14:paraId="399CF6A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55AF980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m</w:t>
            </w:r>
            <w:r w:rsidRPr="003709D9">
              <w:rPr>
                <w:rFonts w:asciiTheme="minorHAnsi" w:hAnsiTheme="minorHAnsi"/>
                <w:sz w:val="22"/>
                <w:szCs w:val="22"/>
                <w:vertAlign w:val="superscript"/>
              </w:rPr>
              <w:t>2</w:t>
            </w:r>
            <w:r w:rsidRPr="003709D9">
              <w:rPr>
                <w:rFonts w:asciiTheme="minorHAnsi" w:hAnsiTheme="minorHAnsi"/>
                <w:sz w:val="22"/>
                <w:szCs w:val="22"/>
              </w:rPr>
              <w:t>/godišnje</w:t>
            </w:r>
          </w:p>
        </w:tc>
      </w:tr>
      <w:tr w:rsidR="003709D9" w:rsidRPr="003709D9" w14:paraId="4899FADB" w14:textId="77777777" w:rsidTr="003709D9">
        <w:tc>
          <w:tcPr>
            <w:tcW w:w="3156" w:type="dxa"/>
          </w:tcPr>
          <w:p w14:paraId="6D40E64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6DCF667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2.000,00</w:t>
            </w:r>
          </w:p>
        </w:tc>
      </w:tr>
      <w:tr w:rsidR="003709D9" w:rsidRPr="003709D9" w14:paraId="5C595945" w14:textId="77777777" w:rsidTr="003709D9">
        <w:tc>
          <w:tcPr>
            <w:tcW w:w="3156" w:type="dxa"/>
          </w:tcPr>
          <w:p w14:paraId="56397C7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766A054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674,00</w:t>
            </w:r>
          </w:p>
        </w:tc>
      </w:tr>
    </w:tbl>
    <w:p w14:paraId="6AC29C3B" w14:textId="77777777" w:rsidR="003709D9" w:rsidRPr="003709D9" w:rsidRDefault="003709D9" w:rsidP="003709D9">
      <w:pPr>
        <w:tabs>
          <w:tab w:val="left" w:pos="426"/>
          <w:tab w:val="left" w:pos="8931"/>
        </w:tabs>
        <w:jc w:val="both"/>
        <w:rPr>
          <w:rFonts w:asciiTheme="minorHAnsi" w:hAnsiTheme="minorHAnsi"/>
          <w:sz w:val="22"/>
          <w:szCs w:val="22"/>
        </w:rPr>
      </w:pPr>
    </w:p>
    <w:p w14:paraId="46F0806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9.: </w:t>
      </w:r>
      <w:r w:rsidRPr="003709D9">
        <w:rPr>
          <w:rFonts w:ascii="Calibri" w:eastAsia="Calibri" w:hAnsi="Calibri"/>
          <w:sz w:val="22"/>
          <w:szCs w:val="22"/>
          <w:lang w:eastAsia="en-US"/>
        </w:rPr>
        <w:t>Izvedba oborinske odvodnje i izgradnja potpornih zidova na nerazvrstanim cestama. C</w:t>
      </w:r>
      <w:r w:rsidRPr="003709D9">
        <w:rPr>
          <w:rFonts w:asciiTheme="minorHAnsi" w:eastAsia="Calibri" w:hAnsiTheme="minorHAnsi"/>
          <w:sz w:val="22"/>
          <w:szCs w:val="22"/>
          <w:lang w:eastAsia="en-US"/>
        </w:rPr>
        <w:t xml:space="preserve">ilj se ostvaruje sukladno planu i ugovornoj dinamici. </w:t>
      </w:r>
      <w:r w:rsidRPr="003709D9">
        <w:rPr>
          <w:rFonts w:ascii="Calibri" w:eastAsia="Calibri" w:hAnsi="Calibri"/>
          <w:sz w:val="22"/>
          <w:szCs w:val="22"/>
          <w:lang w:eastAsia="en-US"/>
        </w:rPr>
        <w:t xml:space="preserve">        </w:t>
      </w:r>
    </w:p>
    <w:p w14:paraId="137B3B73"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sz w:val="22"/>
          <w:szCs w:val="22"/>
          <w:lang w:eastAsia="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40822EFB" w14:textId="77777777" w:rsidTr="003709D9">
        <w:tc>
          <w:tcPr>
            <w:tcW w:w="3156" w:type="dxa"/>
          </w:tcPr>
          <w:p w14:paraId="79A4758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353EAD11"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 xml:space="preserve">Broj izgrađenih </w:t>
            </w:r>
            <w:proofErr w:type="spellStart"/>
            <w:r w:rsidRPr="003709D9">
              <w:rPr>
                <w:rFonts w:asciiTheme="minorHAnsi" w:hAnsiTheme="minorHAnsi"/>
                <w:sz w:val="22"/>
                <w:szCs w:val="22"/>
              </w:rPr>
              <w:t>upojnih</w:t>
            </w:r>
            <w:proofErr w:type="spellEnd"/>
            <w:r w:rsidRPr="003709D9">
              <w:rPr>
                <w:rFonts w:asciiTheme="minorHAnsi" w:hAnsiTheme="minorHAnsi"/>
                <w:sz w:val="22"/>
                <w:szCs w:val="22"/>
              </w:rPr>
              <w:t xml:space="preserve"> bunara i potpornih zidova tijekom godine</w:t>
            </w:r>
          </w:p>
        </w:tc>
      </w:tr>
      <w:tr w:rsidR="003709D9" w:rsidRPr="003709D9" w14:paraId="38748B49" w14:textId="77777777" w:rsidTr="003709D9">
        <w:tc>
          <w:tcPr>
            <w:tcW w:w="3156" w:type="dxa"/>
          </w:tcPr>
          <w:p w14:paraId="5D5129C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0DBD766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oborinske odvodnje na nerazvrstanim cestama i stabilizacija kolničke konstrukcije</w:t>
            </w:r>
          </w:p>
        </w:tc>
      </w:tr>
      <w:tr w:rsidR="003709D9" w:rsidRPr="003709D9" w14:paraId="5579CE95" w14:textId="77777777" w:rsidTr="003709D9">
        <w:tc>
          <w:tcPr>
            <w:tcW w:w="3156" w:type="dxa"/>
          </w:tcPr>
          <w:p w14:paraId="6A1053F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0F734DB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objekta/godišnje</w:t>
            </w:r>
          </w:p>
        </w:tc>
      </w:tr>
      <w:tr w:rsidR="003709D9" w:rsidRPr="003709D9" w14:paraId="65908BE4" w14:textId="77777777" w:rsidTr="003709D9">
        <w:tc>
          <w:tcPr>
            <w:tcW w:w="3156" w:type="dxa"/>
          </w:tcPr>
          <w:p w14:paraId="3CF7073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6BDBAD3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6</w:t>
            </w:r>
          </w:p>
        </w:tc>
      </w:tr>
      <w:tr w:rsidR="003709D9" w:rsidRPr="003709D9" w14:paraId="08B1FEBB" w14:textId="77777777" w:rsidTr="003709D9">
        <w:tc>
          <w:tcPr>
            <w:tcW w:w="3156" w:type="dxa"/>
          </w:tcPr>
          <w:p w14:paraId="7553882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209B810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2F85F1D9" w14:textId="77777777" w:rsidR="003709D9" w:rsidRPr="003709D9" w:rsidRDefault="003709D9" w:rsidP="003709D9">
      <w:pPr>
        <w:tabs>
          <w:tab w:val="left" w:pos="426"/>
          <w:tab w:val="left" w:pos="8931"/>
        </w:tabs>
        <w:jc w:val="both"/>
        <w:rPr>
          <w:rFonts w:asciiTheme="minorHAnsi" w:hAnsiTheme="minorHAnsi"/>
          <w:sz w:val="22"/>
          <w:szCs w:val="22"/>
        </w:rPr>
      </w:pPr>
    </w:p>
    <w:p w14:paraId="409BE83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10.: </w:t>
      </w:r>
      <w:r w:rsidRPr="003709D9">
        <w:rPr>
          <w:rFonts w:ascii="Calibri" w:eastAsia="Calibri" w:hAnsi="Calibri"/>
          <w:sz w:val="22"/>
          <w:szCs w:val="22"/>
          <w:lang w:eastAsia="en-US"/>
        </w:rPr>
        <w:t>Izrada projektne dokumentacije za prometna rješenja. C</w:t>
      </w:r>
      <w:r w:rsidRPr="003709D9">
        <w:rPr>
          <w:rFonts w:asciiTheme="minorHAnsi" w:eastAsia="Calibri" w:hAnsiTheme="minorHAnsi"/>
          <w:sz w:val="22"/>
          <w:szCs w:val="22"/>
          <w:lang w:eastAsia="en-US"/>
        </w:rPr>
        <w:t>ilj se ostvaruje sukladno planu i ugovornoj dinamici.</w:t>
      </w:r>
      <w:r w:rsidRPr="003709D9">
        <w:rPr>
          <w:rFonts w:ascii="Calibri" w:eastAsia="Calibri" w:hAnsi="Calibri"/>
          <w:sz w:val="22"/>
          <w:szCs w:val="22"/>
          <w:lang w:eastAsia="en-US"/>
        </w:rPr>
        <w:t xml:space="preserve">    </w:t>
      </w:r>
    </w:p>
    <w:p w14:paraId="3828BD1B"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560B3725" w14:textId="77777777" w:rsidTr="003709D9">
        <w:tc>
          <w:tcPr>
            <w:tcW w:w="3156" w:type="dxa"/>
          </w:tcPr>
          <w:p w14:paraId="0DEB8BF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2064CCA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Broj izrađenih prometnih rješenja tijekom godine</w:t>
            </w:r>
          </w:p>
        </w:tc>
      </w:tr>
      <w:tr w:rsidR="003709D9" w:rsidRPr="003709D9" w14:paraId="29A3840E" w14:textId="77777777" w:rsidTr="003709D9">
        <w:tc>
          <w:tcPr>
            <w:tcW w:w="3156" w:type="dxa"/>
          </w:tcPr>
          <w:p w14:paraId="074F6D8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0D2A44F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sigurnosti prometa na nerazvrstanim cestama</w:t>
            </w:r>
          </w:p>
        </w:tc>
      </w:tr>
      <w:tr w:rsidR="003709D9" w:rsidRPr="003709D9" w14:paraId="34313A1A" w14:textId="77777777" w:rsidTr="003709D9">
        <w:tc>
          <w:tcPr>
            <w:tcW w:w="3156" w:type="dxa"/>
          </w:tcPr>
          <w:p w14:paraId="010DD0E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0A13C9C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Prometna rješenja/godišnje</w:t>
            </w:r>
          </w:p>
        </w:tc>
      </w:tr>
      <w:tr w:rsidR="003709D9" w:rsidRPr="003709D9" w14:paraId="28AE722D" w14:textId="77777777" w:rsidTr="003709D9">
        <w:tc>
          <w:tcPr>
            <w:tcW w:w="3156" w:type="dxa"/>
          </w:tcPr>
          <w:p w14:paraId="5F8ED61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05B916D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w:t>
            </w:r>
          </w:p>
        </w:tc>
      </w:tr>
      <w:tr w:rsidR="003709D9" w:rsidRPr="003709D9" w14:paraId="7E4D5526" w14:textId="77777777" w:rsidTr="003709D9">
        <w:tc>
          <w:tcPr>
            <w:tcW w:w="3156" w:type="dxa"/>
          </w:tcPr>
          <w:p w14:paraId="475EFF0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226B028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77C89E05" w14:textId="77777777" w:rsidR="003709D9" w:rsidRPr="003709D9" w:rsidRDefault="003709D9" w:rsidP="003709D9">
      <w:pPr>
        <w:shd w:val="clear" w:color="auto" w:fill="FFFFFF"/>
        <w:jc w:val="both"/>
        <w:rPr>
          <w:rFonts w:asciiTheme="minorHAnsi" w:eastAsia="Calibri" w:hAnsiTheme="minorHAnsi"/>
          <w:b/>
          <w:sz w:val="22"/>
          <w:szCs w:val="22"/>
        </w:rPr>
      </w:pPr>
    </w:p>
    <w:p w14:paraId="6663128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11.: </w:t>
      </w:r>
      <w:r w:rsidRPr="003709D9">
        <w:rPr>
          <w:rFonts w:ascii="Calibri" w:eastAsia="Calibri" w:hAnsi="Calibri"/>
          <w:sz w:val="22"/>
          <w:szCs w:val="22"/>
          <w:lang w:eastAsia="en-US"/>
        </w:rPr>
        <w:t xml:space="preserve">Izrada projektne dokumentacije za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Sroki</w:t>
      </w:r>
      <w:proofErr w:type="spellEnd"/>
      <w:r w:rsidRPr="003709D9">
        <w:rPr>
          <w:rFonts w:ascii="Calibri" w:eastAsia="Calibri" w:hAnsi="Calibri"/>
          <w:sz w:val="22"/>
          <w:szCs w:val="22"/>
          <w:lang w:eastAsia="en-US"/>
        </w:rPr>
        <w:t>. Cilj je planiran realizirati u drugom polugodištu  a po definiranju odnosa sa Županijskom upravom za ceste i Hrvatskim cestama.</w:t>
      </w:r>
    </w:p>
    <w:p w14:paraId="01CB0131"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3"/>
      </w:tblGrid>
      <w:tr w:rsidR="003709D9" w:rsidRPr="003709D9" w14:paraId="1EA4070D" w14:textId="77777777" w:rsidTr="003709D9">
        <w:tc>
          <w:tcPr>
            <w:tcW w:w="3158" w:type="dxa"/>
          </w:tcPr>
          <w:p w14:paraId="63F96C1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3" w:type="dxa"/>
          </w:tcPr>
          <w:p w14:paraId="72B4D6D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4A418F1A" w14:textId="77777777" w:rsidTr="003709D9">
        <w:tc>
          <w:tcPr>
            <w:tcW w:w="3158" w:type="dxa"/>
          </w:tcPr>
          <w:p w14:paraId="15AF2FB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3" w:type="dxa"/>
          </w:tcPr>
          <w:p w14:paraId="7CC5C5C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prometnica; novi spoj na D427</w:t>
            </w:r>
          </w:p>
        </w:tc>
      </w:tr>
      <w:tr w:rsidR="003709D9" w:rsidRPr="003709D9" w14:paraId="42A124FB" w14:textId="77777777" w:rsidTr="003709D9">
        <w:tc>
          <w:tcPr>
            <w:tcW w:w="3158" w:type="dxa"/>
          </w:tcPr>
          <w:p w14:paraId="501BC59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3" w:type="dxa"/>
          </w:tcPr>
          <w:p w14:paraId="54790AD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78E750A6" w14:textId="77777777" w:rsidTr="003709D9">
        <w:tc>
          <w:tcPr>
            <w:tcW w:w="3158" w:type="dxa"/>
          </w:tcPr>
          <w:p w14:paraId="01E6CD0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3" w:type="dxa"/>
          </w:tcPr>
          <w:p w14:paraId="0E55493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202C1EA6" w14:textId="77777777" w:rsidTr="003709D9">
        <w:tc>
          <w:tcPr>
            <w:tcW w:w="3158" w:type="dxa"/>
          </w:tcPr>
          <w:p w14:paraId="5D0DD69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3" w:type="dxa"/>
          </w:tcPr>
          <w:p w14:paraId="76EDE9B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57A081DF" w14:textId="77777777" w:rsidR="003709D9" w:rsidRPr="003709D9" w:rsidRDefault="003709D9" w:rsidP="003709D9">
      <w:pPr>
        <w:shd w:val="clear" w:color="auto" w:fill="FFFFFF"/>
        <w:spacing w:after="200" w:line="276" w:lineRule="auto"/>
        <w:contextualSpacing/>
        <w:rPr>
          <w:rFonts w:ascii="Calibri" w:eastAsia="Calibri" w:hAnsi="Calibri"/>
          <w:sz w:val="22"/>
          <w:szCs w:val="22"/>
          <w:lang w:eastAsia="en-US"/>
        </w:rPr>
      </w:pPr>
    </w:p>
    <w:p w14:paraId="43A3315C" w14:textId="6E112F9D" w:rsidR="003709D9" w:rsidRPr="003709D9" w:rsidRDefault="003709D9" w:rsidP="003709D9">
      <w:pPr>
        <w:shd w:val="clear" w:color="auto" w:fill="FFFFFF"/>
        <w:spacing w:after="200"/>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12.: </w:t>
      </w:r>
      <w:r w:rsidRPr="003709D9">
        <w:rPr>
          <w:rFonts w:ascii="Calibri" w:eastAsia="Calibri" w:hAnsi="Calibri"/>
          <w:sz w:val="22"/>
          <w:szCs w:val="22"/>
          <w:lang w:eastAsia="en-US"/>
        </w:rPr>
        <w:t xml:space="preserve">Izrada projektne dokumentacije za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Mladenići</w:t>
      </w:r>
      <w:proofErr w:type="spellEnd"/>
      <w:r w:rsidRPr="003709D9">
        <w:rPr>
          <w:rFonts w:ascii="Calibri" w:eastAsia="Calibri" w:hAnsi="Calibri"/>
          <w:sz w:val="22"/>
          <w:szCs w:val="22"/>
          <w:lang w:eastAsia="en-US"/>
        </w:rPr>
        <w:t>. Cilj je planiran realizirati u drugom polugodištu a po definiranju odnosa sa Županijskom uprav</w:t>
      </w:r>
      <w:r w:rsidR="00D47307">
        <w:rPr>
          <w:rFonts w:ascii="Calibri" w:eastAsia="Calibri" w:hAnsi="Calibri"/>
          <w:sz w:val="22"/>
          <w:szCs w:val="22"/>
          <w:lang w:eastAsia="en-US"/>
        </w:rPr>
        <w:t>om za ceste i Hrvatskim cestama</w:t>
      </w:r>
      <w:r w:rsidRPr="003709D9">
        <w:rPr>
          <w:rFonts w:ascii="Calibri" w:eastAsia="Calibri" w:hAnsi="Calibri"/>
          <w:sz w:val="22"/>
          <w:szCs w:val="22"/>
          <w:lang w:eastAsia="en-US"/>
        </w:rPr>
        <w:t xml:space="preserve">.  </w:t>
      </w:r>
    </w:p>
    <w:p w14:paraId="66A97F18" w14:textId="77777777" w:rsidR="003709D9" w:rsidRPr="003709D9" w:rsidRDefault="003709D9" w:rsidP="003709D9">
      <w:pPr>
        <w:shd w:val="clear" w:color="auto" w:fill="FFFFFF"/>
        <w:spacing w:after="200"/>
        <w:ind w:left="709"/>
        <w:contextualSpacing/>
        <w:rPr>
          <w:rFonts w:ascii="Calibri" w:eastAsia="Calibri" w:hAnsi="Calibri"/>
          <w:sz w:val="22"/>
          <w:szCs w:val="22"/>
          <w:lang w:eastAsia="en-US"/>
        </w:rPr>
      </w:pPr>
      <w:r w:rsidRPr="003709D9">
        <w:rPr>
          <w:rFonts w:ascii="Calibri" w:eastAsia="Calibri" w:hAnsi="Calibri"/>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3"/>
      </w:tblGrid>
      <w:tr w:rsidR="003709D9" w:rsidRPr="003709D9" w14:paraId="6F6FCD0E" w14:textId="77777777" w:rsidTr="003709D9">
        <w:tc>
          <w:tcPr>
            <w:tcW w:w="3158" w:type="dxa"/>
          </w:tcPr>
          <w:p w14:paraId="0F7DB26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3" w:type="dxa"/>
          </w:tcPr>
          <w:p w14:paraId="64320ED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4673ED3E" w14:textId="77777777" w:rsidTr="003709D9">
        <w:tc>
          <w:tcPr>
            <w:tcW w:w="3158" w:type="dxa"/>
          </w:tcPr>
          <w:p w14:paraId="2F1A7D7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3" w:type="dxa"/>
          </w:tcPr>
          <w:p w14:paraId="264BD69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prometnica; novi spoj na D427</w:t>
            </w:r>
          </w:p>
        </w:tc>
      </w:tr>
      <w:tr w:rsidR="003709D9" w:rsidRPr="003709D9" w14:paraId="1C43EAE5" w14:textId="77777777" w:rsidTr="003709D9">
        <w:tc>
          <w:tcPr>
            <w:tcW w:w="3158" w:type="dxa"/>
          </w:tcPr>
          <w:p w14:paraId="6861389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3" w:type="dxa"/>
          </w:tcPr>
          <w:p w14:paraId="74C3F2B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52E35A49" w14:textId="77777777" w:rsidTr="003709D9">
        <w:tc>
          <w:tcPr>
            <w:tcW w:w="3158" w:type="dxa"/>
          </w:tcPr>
          <w:p w14:paraId="43E924D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3" w:type="dxa"/>
          </w:tcPr>
          <w:p w14:paraId="6236298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2C2C5D33" w14:textId="77777777" w:rsidTr="003709D9">
        <w:tc>
          <w:tcPr>
            <w:tcW w:w="3158" w:type="dxa"/>
          </w:tcPr>
          <w:p w14:paraId="770B783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3" w:type="dxa"/>
          </w:tcPr>
          <w:p w14:paraId="0E108E3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4AF5FE67" w14:textId="77777777" w:rsidR="003709D9" w:rsidRPr="003709D9" w:rsidRDefault="003709D9" w:rsidP="003709D9">
      <w:pPr>
        <w:shd w:val="clear" w:color="auto" w:fill="FFFFFF"/>
        <w:contextualSpacing/>
        <w:rPr>
          <w:rFonts w:ascii="Calibri" w:eastAsia="Calibri" w:hAnsi="Calibri"/>
          <w:b/>
          <w:sz w:val="22"/>
          <w:szCs w:val="22"/>
          <w:lang w:eastAsia="en-US"/>
        </w:rPr>
      </w:pPr>
      <w:r w:rsidRPr="003709D9">
        <w:rPr>
          <w:rFonts w:ascii="Calibri" w:eastAsia="Calibri" w:hAnsi="Calibri"/>
          <w:b/>
          <w:sz w:val="22"/>
          <w:szCs w:val="22"/>
          <w:lang w:eastAsia="en-US"/>
        </w:rPr>
        <w:lastRenderedPageBreak/>
        <w:t xml:space="preserve">Cilj 13.: </w:t>
      </w:r>
      <w:r w:rsidRPr="003709D9">
        <w:rPr>
          <w:rFonts w:ascii="Calibri" w:eastAsia="Calibri" w:hAnsi="Calibri"/>
          <w:sz w:val="22"/>
          <w:szCs w:val="22"/>
          <w:lang w:eastAsia="en-US"/>
        </w:rPr>
        <w:t xml:space="preserve">Izrada idejnog projekta za parkiralište kod novog dječjeg vrtića. Cilj je planiran realizirati po okončanju otkupa zemljišta koji još nije okončan.   </w:t>
      </w:r>
    </w:p>
    <w:p w14:paraId="5A2D9686" w14:textId="77777777" w:rsidR="003709D9" w:rsidRPr="003709D9" w:rsidRDefault="003709D9" w:rsidP="003709D9">
      <w:pPr>
        <w:shd w:val="clear" w:color="auto" w:fill="FFFFFF"/>
        <w:spacing w:line="276" w:lineRule="auto"/>
        <w:ind w:left="709"/>
        <w:contextualSpacing/>
        <w:rPr>
          <w:rFonts w:ascii="Calibri" w:eastAsia="Calibri" w:hAnsi="Calibri"/>
          <w:sz w:val="22"/>
          <w:szCs w:val="22"/>
          <w:lang w:eastAsia="en-US"/>
        </w:rPr>
      </w:pPr>
      <w:r w:rsidRPr="003709D9">
        <w:rPr>
          <w:rFonts w:ascii="Calibri" w:eastAsia="Calibri" w:hAnsi="Calibri"/>
          <w:b/>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194"/>
      </w:tblGrid>
      <w:tr w:rsidR="003709D9" w:rsidRPr="003709D9" w14:paraId="1C4CFB8F" w14:textId="77777777" w:rsidTr="003709D9">
        <w:tc>
          <w:tcPr>
            <w:tcW w:w="3157" w:type="dxa"/>
          </w:tcPr>
          <w:p w14:paraId="21F47C1B"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4" w:type="dxa"/>
          </w:tcPr>
          <w:p w14:paraId="3B49E11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26D274AD" w14:textId="77777777" w:rsidTr="003709D9">
        <w:tc>
          <w:tcPr>
            <w:tcW w:w="3157" w:type="dxa"/>
          </w:tcPr>
          <w:p w14:paraId="505B6C5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4" w:type="dxa"/>
          </w:tcPr>
          <w:p w14:paraId="5E59670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Povećanje broja parkirališnih mjesta</w:t>
            </w:r>
          </w:p>
        </w:tc>
      </w:tr>
      <w:tr w:rsidR="003709D9" w:rsidRPr="003709D9" w14:paraId="250AF205" w14:textId="77777777" w:rsidTr="003709D9">
        <w:tc>
          <w:tcPr>
            <w:tcW w:w="3157" w:type="dxa"/>
          </w:tcPr>
          <w:p w14:paraId="72D2D15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4" w:type="dxa"/>
          </w:tcPr>
          <w:p w14:paraId="1CB69F5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49259208" w14:textId="77777777" w:rsidTr="003709D9">
        <w:trPr>
          <w:trHeight w:val="319"/>
        </w:trPr>
        <w:tc>
          <w:tcPr>
            <w:tcW w:w="3157" w:type="dxa"/>
          </w:tcPr>
          <w:p w14:paraId="6BD533A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4" w:type="dxa"/>
          </w:tcPr>
          <w:p w14:paraId="6D2BECB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1353A600" w14:textId="77777777" w:rsidTr="003709D9">
        <w:tc>
          <w:tcPr>
            <w:tcW w:w="3157" w:type="dxa"/>
          </w:tcPr>
          <w:p w14:paraId="41601D7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4" w:type="dxa"/>
          </w:tcPr>
          <w:p w14:paraId="1F58236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0B141795" w14:textId="77777777" w:rsidR="003709D9" w:rsidRPr="003709D9" w:rsidRDefault="003709D9" w:rsidP="003709D9">
      <w:pPr>
        <w:shd w:val="clear" w:color="auto" w:fill="FFFFFF"/>
        <w:ind w:left="709"/>
        <w:contextualSpacing/>
        <w:rPr>
          <w:rFonts w:ascii="Calibri" w:eastAsia="Calibri" w:hAnsi="Calibri"/>
          <w:b/>
          <w:sz w:val="22"/>
          <w:szCs w:val="22"/>
          <w:lang w:eastAsia="en-US"/>
        </w:rPr>
      </w:pPr>
    </w:p>
    <w:p w14:paraId="1CD970D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14.: </w:t>
      </w:r>
      <w:r w:rsidRPr="003709D9">
        <w:rPr>
          <w:rFonts w:ascii="Calibri" w:eastAsia="Calibri" w:hAnsi="Calibri"/>
          <w:sz w:val="22"/>
          <w:szCs w:val="22"/>
          <w:lang w:eastAsia="en-US"/>
        </w:rPr>
        <w:t xml:space="preserve">Izrada projektne dokumentacije za rekonstrukciju raskrižja kod groblja. Cilj se realizira sukladno planu.    </w:t>
      </w:r>
    </w:p>
    <w:p w14:paraId="5CCACD68" w14:textId="77777777" w:rsidR="003709D9" w:rsidRPr="003709D9" w:rsidRDefault="003709D9" w:rsidP="003709D9">
      <w:pPr>
        <w:shd w:val="clear" w:color="auto" w:fill="FFFFFF"/>
        <w:ind w:left="709"/>
        <w:contextualSpacing/>
        <w:rPr>
          <w:rFonts w:ascii="Calibri" w:eastAsia="Calibri" w:hAnsi="Calibri"/>
          <w:sz w:val="22"/>
          <w:szCs w:val="22"/>
          <w:lang w:eastAsia="en-US"/>
        </w:rPr>
      </w:pPr>
      <w:r w:rsidRPr="003709D9">
        <w:rPr>
          <w:rFonts w:ascii="Calibri" w:eastAsia="Calibri" w:hAnsi="Calibri"/>
          <w:sz w:val="12"/>
          <w:szCs w:val="1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192"/>
      </w:tblGrid>
      <w:tr w:rsidR="003709D9" w:rsidRPr="003709D9" w14:paraId="38BA0480" w14:textId="77777777" w:rsidTr="003709D9">
        <w:tc>
          <w:tcPr>
            <w:tcW w:w="3159" w:type="dxa"/>
          </w:tcPr>
          <w:p w14:paraId="6B36FEC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2" w:type="dxa"/>
          </w:tcPr>
          <w:p w14:paraId="37D9C72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29EE10EB" w14:textId="77777777" w:rsidTr="003709D9">
        <w:tc>
          <w:tcPr>
            <w:tcW w:w="3159" w:type="dxa"/>
          </w:tcPr>
          <w:p w14:paraId="534B7A7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2" w:type="dxa"/>
          </w:tcPr>
          <w:p w14:paraId="11A60A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Povećanje sigurnosti u prometu</w:t>
            </w:r>
          </w:p>
        </w:tc>
      </w:tr>
      <w:tr w:rsidR="003709D9" w:rsidRPr="003709D9" w14:paraId="71B36CE2" w14:textId="77777777" w:rsidTr="003709D9">
        <w:tc>
          <w:tcPr>
            <w:tcW w:w="3159" w:type="dxa"/>
          </w:tcPr>
          <w:p w14:paraId="2D0BCC3B"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2" w:type="dxa"/>
          </w:tcPr>
          <w:p w14:paraId="38A6CA8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2F10D110" w14:textId="77777777" w:rsidTr="003709D9">
        <w:tc>
          <w:tcPr>
            <w:tcW w:w="3159" w:type="dxa"/>
          </w:tcPr>
          <w:p w14:paraId="1E0DB6E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2" w:type="dxa"/>
          </w:tcPr>
          <w:p w14:paraId="0F2F926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5B727055" w14:textId="77777777" w:rsidTr="003709D9">
        <w:tc>
          <w:tcPr>
            <w:tcW w:w="3159" w:type="dxa"/>
          </w:tcPr>
          <w:p w14:paraId="33312383"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2" w:type="dxa"/>
          </w:tcPr>
          <w:p w14:paraId="7F2C241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504C5A33" w14:textId="77777777" w:rsidR="003709D9" w:rsidRPr="003709D9" w:rsidRDefault="003709D9" w:rsidP="003709D9">
      <w:pPr>
        <w:shd w:val="clear" w:color="auto" w:fill="FFFFFF"/>
        <w:jc w:val="both"/>
        <w:rPr>
          <w:rFonts w:asciiTheme="minorHAnsi" w:eastAsia="Calibri" w:hAnsiTheme="minorHAnsi"/>
          <w:b/>
          <w:sz w:val="22"/>
          <w:szCs w:val="22"/>
        </w:rPr>
      </w:pPr>
    </w:p>
    <w:p w14:paraId="1C2D30E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Cilj 15.:</w:t>
      </w:r>
      <w:r w:rsidRPr="003709D9">
        <w:rPr>
          <w:rFonts w:ascii="Calibri" w:hAnsi="Calibri"/>
          <w:sz w:val="22"/>
          <w:szCs w:val="22"/>
        </w:rPr>
        <w:t xml:space="preserve"> Otkup zemljišta za cestu Trampi-Marinići. Cilj nije u potpunosti ostvaren budući realizacija ovisi o rješavanju sporova pred drugim državnim tijelima.</w:t>
      </w:r>
    </w:p>
    <w:p w14:paraId="0CB976EB" w14:textId="77777777" w:rsidR="003709D9" w:rsidRPr="003709D9" w:rsidRDefault="003709D9" w:rsidP="003709D9">
      <w:pPr>
        <w:shd w:val="clear" w:color="auto" w:fill="FFFFFF"/>
        <w:ind w:left="709"/>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08D48107" w14:textId="77777777" w:rsidTr="003709D9">
        <w:tc>
          <w:tcPr>
            <w:tcW w:w="3156" w:type="dxa"/>
          </w:tcPr>
          <w:p w14:paraId="4213D1E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0D68CEDC"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Postotak otkupljenog zemljišta</w:t>
            </w:r>
          </w:p>
        </w:tc>
      </w:tr>
      <w:tr w:rsidR="003709D9" w:rsidRPr="003709D9" w14:paraId="65FFE194" w14:textId="77777777" w:rsidTr="003709D9">
        <w:tc>
          <w:tcPr>
            <w:tcW w:w="3156" w:type="dxa"/>
          </w:tcPr>
          <w:p w14:paraId="5B66985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09F062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prometne infrastrukture</w:t>
            </w:r>
          </w:p>
        </w:tc>
      </w:tr>
      <w:tr w:rsidR="003709D9" w:rsidRPr="003709D9" w14:paraId="4C4CCA6F" w14:textId="77777777" w:rsidTr="003709D9">
        <w:tc>
          <w:tcPr>
            <w:tcW w:w="3156" w:type="dxa"/>
          </w:tcPr>
          <w:p w14:paraId="247DC82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087359E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w:t>
            </w:r>
          </w:p>
        </w:tc>
      </w:tr>
      <w:tr w:rsidR="003709D9" w:rsidRPr="003709D9" w14:paraId="494D151A" w14:textId="77777777" w:rsidTr="003709D9">
        <w:tc>
          <w:tcPr>
            <w:tcW w:w="3156" w:type="dxa"/>
          </w:tcPr>
          <w:p w14:paraId="38FEE42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2583B89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16F76268" w14:textId="77777777" w:rsidTr="003709D9">
        <w:tc>
          <w:tcPr>
            <w:tcW w:w="3156" w:type="dxa"/>
          </w:tcPr>
          <w:p w14:paraId="2D2F72A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66" w:type="dxa"/>
          </w:tcPr>
          <w:p w14:paraId="104DE2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98</w:t>
            </w:r>
          </w:p>
        </w:tc>
      </w:tr>
    </w:tbl>
    <w:p w14:paraId="2B86E6B5" w14:textId="77777777" w:rsidR="003709D9" w:rsidRPr="003709D9" w:rsidRDefault="003709D9" w:rsidP="003709D9">
      <w:pPr>
        <w:shd w:val="clear" w:color="auto" w:fill="FFFFFF"/>
        <w:jc w:val="both"/>
        <w:rPr>
          <w:rFonts w:ascii="Calibri" w:hAnsi="Calibri"/>
          <w:sz w:val="22"/>
          <w:szCs w:val="22"/>
        </w:rPr>
      </w:pPr>
    </w:p>
    <w:p w14:paraId="714D66B2"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Cilj 16.:</w:t>
      </w:r>
      <w:r w:rsidRPr="003709D9">
        <w:rPr>
          <w:rFonts w:ascii="Calibri" w:hAnsi="Calibri"/>
          <w:sz w:val="22"/>
          <w:szCs w:val="22"/>
        </w:rPr>
        <w:t xml:space="preserve"> Otkup zemljišta za prometne objekte. Cilj je ostvaren sukladno planu.</w:t>
      </w:r>
    </w:p>
    <w:p w14:paraId="4169BCAA" w14:textId="77777777" w:rsidR="003709D9" w:rsidRPr="003709D9" w:rsidRDefault="003709D9" w:rsidP="003709D9">
      <w:pPr>
        <w:shd w:val="clear" w:color="auto" w:fill="FFFFFF"/>
        <w:ind w:left="709"/>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61A340B1" w14:textId="77777777" w:rsidTr="003709D9">
        <w:tc>
          <w:tcPr>
            <w:tcW w:w="3156" w:type="dxa"/>
          </w:tcPr>
          <w:p w14:paraId="1077A54B"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590CF86D"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Postotak otkupljenog zemljišta/godišnje.</w:t>
            </w:r>
          </w:p>
        </w:tc>
      </w:tr>
      <w:tr w:rsidR="003709D9" w:rsidRPr="003709D9" w14:paraId="46A8EE8A" w14:textId="77777777" w:rsidTr="003709D9">
        <w:tc>
          <w:tcPr>
            <w:tcW w:w="3156" w:type="dxa"/>
          </w:tcPr>
          <w:p w14:paraId="4EF5B10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429419A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prometne infrastrukture</w:t>
            </w:r>
          </w:p>
        </w:tc>
      </w:tr>
      <w:tr w:rsidR="003709D9" w:rsidRPr="003709D9" w14:paraId="76B47447" w14:textId="77777777" w:rsidTr="003709D9">
        <w:tc>
          <w:tcPr>
            <w:tcW w:w="3156" w:type="dxa"/>
          </w:tcPr>
          <w:p w14:paraId="59D3F9E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3427D21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m</w:t>
            </w:r>
            <w:r w:rsidRPr="003709D9">
              <w:rPr>
                <w:rFonts w:asciiTheme="minorHAnsi" w:hAnsiTheme="minorHAnsi"/>
                <w:sz w:val="22"/>
                <w:szCs w:val="22"/>
                <w:vertAlign w:val="superscript"/>
              </w:rPr>
              <w:t>2</w:t>
            </w:r>
          </w:p>
        </w:tc>
      </w:tr>
      <w:tr w:rsidR="003709D9" w:rsidRPr="003709D9" w14:paraId="47D29351" w14:textId="77777777" w:rsidTr="003709D9">
        <w:tc>
          <w:tcPr>
            <w:tcW w:w="3156" w:type="dxa"/>
          </w:tcPr>
          <w:p w14:paraId="03DDCE8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6F48683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1.600</w:t>
            </w:r>
          </w:p>
        </w:tc>
      </w:tr>
      <w:tr w:rsidR="003709D9" w:rsidRPr="003709D9" w14:paraId="036E9F9D" w14:textId="77777777" w:rsidTr="003709D9">
        <w:tc>
          <w:tcPr>
            <w:tcW w:w="3156" w:type="dxa"/>
          </w:tcPr>
          <w:p w14:paraId="746A712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66" w:type="dxa"/>
          </w:tcPr>
          <w:p w14:paraId="3283C02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1.681</w:t>
            </w:r>
          </w:p>
        </w:tc>
      </w:tr>
    </w:tbl>
    <w:p w14:paraId="45EDF38C" w14:textId="77777777" w:rsidR="003709D9" w:rsidRPr="003709D9" w:rsidRDefault="003709D9" w:rsidP="003709D9">
      <w:pPr>
        <w:shd w:val="clear" w:color="auto" w:fill="FFFFFF"/>
        <w:jc w:val="both"/>
        <w:rPr>
          <w:rFonts w:asciiTheme="minorHAnsi" w:eastAsia="Calibri" w:hAnsiTheme="minorHAnsi"/>
          <w:b/>
          <w:sz w:val="22"/>
          <w:szCs w:val="22"/>
        </w:rPr>
      </w:pPr>
    </w:p>
    <w:p w14:paraId="54A50D76" w14:textId="77777777" w:rsidR="003709D9" w:rsidRDefault="003709D9" w:rsidP="003709D9">
      <w:pPr>
        <w:shd w:val="clear" w:color="auto" w:fill="FFFFFF"/>
        <w:jc w:val="both"/>
        <w:rPr>
          <w:rFonts w:asciiTheme="minorHAnsi" w:eastAsia="Calibri" w:hAnsiTheme="minorHAnsi"/>
          <w:b/>
          <w:sz w:val="22"/>
          <w:szCs w:val="22"/>
        </w:rPr>
      </w:pPr>
    </w:p>
    <w:p w14:paraId="353462F3" w14:textId="77777777" w:rsidR="002F4CE8" w:rsidRPr="002F4CE8" w:rsidRDefault="002F4CE8" w:rsidP="003709D9">
      <w:pPr>
        <w:shd w:val="clear" w:color="auto" w:fill="FFFFFF"/>
        <w:jc w:val="both"/>
        <w:rPr>
          <w:rFonts w:asciiTheme="minorHAnsi" w:eastAsia="Calibri" w:hAnsiTheme="minorHAnsi"/>
          <w:b/>
          <w:sz w:val="12"/>
          <w:szCs w:val="12"/>
        </w:rPr>
      </w:pPr>
    </w:p>
    <w:p w14:paraId="5B024C45"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3. Kapitalni projekt K461033: Izgradnja i rekonstrukcija objekata javne rasvjete</w:t>
      </w:r>
    </w:p>
    <w:p w14:paraId="0234DC32" w14:textId="77777777" w:rsidR="003709D9" w:rsidRPr="003709D9" w:rsidRDefault="003709D9" w:rsidP="003709D9">
      <w:pPr>
        <w:shd w:val="clear" w:color="auto" w:fill="FFFFFF"/>
        <w:jc w:val="both"/>
        <w:rPr>
          <w:rFonts w:asciiTheme="minorHAnsi" w:eastAsia="Calibri" w:hAnsiTheme="minorHAnsi"/>
          <w:b/>
          <w:sz w:val="22"/>
          <w:szCs w:val="22"/>
        </w:rPr>
      </w:pPr>
    </w:p>
    <w:p w14:paraId="40F0179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vezani uz proširenje sustava javne rasvjete kao i sredstva potrebna za prigodnu iluminaciju i priključke.</w:t>
      </w:r>
    </w:p>
    <w:p w14:paraId="55C518BA" w14:textId="77777777" w:rsidR="003709D9" w:rsidRPr="003709D9" w:rsidRDefault="003709D9" w:rsidP="003709D9">
      <w:pPr>
        <w:shd w:val="clear" w:color="auto" w:fill="FFFFFF"/>
        <w:contextualSpacing/>
        <w:jc w:val="both"/>
        <w:rPr>
          <w:rFonts w:asciiTheme="minorHAnsi" w:hAnsiTheme="minorHAnsi"/>
          <w:sz w:val="22"/>
          <w:szCs w:val="22"/>
        </w:rPr>
      </w:pPr>
      <w:r w:rsidRPr="003709D9">
        <w:rPr>
          <w:rFonts w:asciiTheme="minorHAnsi" w:hAnsiTheme="minorHAnsi"/>
          <w:sz w:val="22"/>
          <w:szCs w:val="22"/>
        </w:rPr>
        <w:t xml:space="preserve">Planirana sredstva za provođenje navedenih aktivnosti iznose 205.000,00 kuna a u izvještajnom razdoblju realizirano je 136.645,00 kuna, odnosno 67 %. </w:t>
      </w:r>
    </w:p>
    <w:p w14:paraId="05527C81" w14:textId="77777777" w:rsidR="003709D9" w:rsidRPr="003709D9" w:rsidRDefault="003709D9" w:rsidP="003709D9">
      <w:pPr>
        <w:jc w:val="both"/>
        <w:rPr>
          <w:rFonts w:ascii="Calibri" w:hAnsi="Calibri" w:cs="Calibri"/>
          <w:sz w:val="22"/>
          <w:szCs w:val="22"/>
        </w:rPr>
      </w:pPr>
      <w:r w:rsidRPr="003709D9">
        <w:rPr>
          <w:rFonts w:asciiTheme="minorHAnsi" w:hAnsiTheme="minorHAnsi"/>
          <w:sz w:val="22"/>
          <w:szCs w:val="22"/>
        </w:rPr>
        <w:t>Realizirani troškovi odnose se na proširenje javne rasvjete ugovorene u 2018. godini, a koji su sukladno Odluci o izvršenju proračuna evidentirani u 2019. godini. Proširenje javne rasvjete za 2019. godinu realizirati će se u drugoj polovici godine.</w:t>
      </w:r>
    </w:p>
    <w:p w14:paraId="487F07AD" w14:textId="77777777" w:rsidR="003709D9" w:rsidRDefault="003709D9" w:rsidP="003709D9">
      <w:pPr>
        <w:shd w:val="clear" w:color="auto" w:fill="FFFFFF"/>
        <w:contextualSpacing/>
        <w:rPr>
          <w:rFonts w:asciiTheme="minorHAnsi" w:hAnsiTheme="minorHAnsi"/>
          <w:sz w:val="22"/>
          <w:szCs w:val="22"/>
        </w:rPr>
      </w:pPr>
    </w:p>
    <w:p w14:paraId="15F36347" w14:textId="77777777" w:rsidR="002F4CE8" w:rsidRPr="003709D9" w:rsidRDefault="002F4CE8" w:rsidP="003709D9">
      <w:pPr>
        <w:shd w:val="clear" w:color="auto" w:fill="FFFFFF"/>
        <w:contextualSpacing/>
        <w:rPr>
          <w:rFonts w:asciiTheme="minorHAnsi" w:hAnsiTheme="minorHAnsi"/>
          <w:sz w:val="22"/>
          <w:szCs w:val="22"/>
        </w:rPr>
      </w:pPr>
    </w:p>
    <w:p w14:paraId="4C565522"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lastRenderedPageBreak/>
        <w:t xml:space="preserve">Cilj 1.: </w:t>
      </w:r>
      <w:r w:rsidRPr="003709D9">
        <w:rPr>
          <w:rFonts w:ascii="Calibri" w:eastAsia="Calibri" w:hAnsi="Calibri"/>
          <w:sz w:val="22"/>
          <w:szCs w:val="22"/>
          <w:lang w:eastAsia="en-US"/>
        </w:rPr>
        <w:t>Proširenje javne rasvjete prema zahtjevima mještana i stvarnim potrebama</w:t>
      </w:r>
    </w:p>
    <w:p w14:paraId="270CD8AA" w14:textId="77777777" w:rsidR="003709D9" w:rsidRPr="003709D9" w:rsidRDefault="003709D9" w:rsidP="003709D9">
      <w:pPr>
        <w:shd w:val="clear" w:color="auto" w:fill="FFFFFF"/>
        <w:ind w:firstLine="709"/>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186"/>
      </w:tblGrid>
      <w:tr w:rsidR="003709D9" w:rsidRPr="003709D9" w14:paraId="6C91825B" w14:textId="77777777" w:rsidTr="003709D9">
        <w:tc>
          <w:tcPr>
            <w:tcW w:w="3165" w:type="dxa"/>
          </w:tcPr>
          <w:p w14:paraId="32E0A708"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86" w:type="dxa"/>
          </w:tcPr>
          <w:p w14:paraId="6F74BD5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Broj ukupnih rasvjetnih tijela na području općine</w:t>
            </w:r>
          </w:p>
        </w:tc>
      </w:tr>
      <w:tr w:rsidR="003709D9" w:rsidRPr="003709D9" w14:paraId="33548D12" w14:textId="77777777" w:rsidTr="003709D9">
        <w:tc>
          <w:tcPr>
            <w:tcW w:w="3165" w:type="dxa"/>
          </w:tcPr>
          <w:p w14:paraId="2542DAB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86" w:type="dxa"/>
          </w:tcPr>
          <w:p w14:paraId="10CD697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Sigurnost sudionika u prometu</w:t>
            </w:r>
          </w:p>
        </w:tc>
      </w:tr>
      <w:tr w:rsidR="003709D9" w:rsidRPr="003709D9" w14:paraId="4655F495" w14:textId="77777777" w:rsidTr="003709D9">
        <w:tc>
          <w:tcPr>
            <w:tcW w:w="3165" w:type="dxa"/>
          </w:tcPr>
          <w:p w14:paraId="4DB4A8E8"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86" w:type="dxa"/>
          </w:tcPr>
          <w:p w14:paraId="26C09D0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komad</w:t>
            </w:r>
          </w:p>
        </w:tc>
      </w:tr>
      <w:tr w:rsidR="003709D9" w:rsidRPr="003709D9" w14:paraId="5FCC9B5B" w14:textId="77777777" w:rsidTr="003709D9">
        <w:tc>
          <w:tcPr>
            <w:tcW w:w="3165" w:type="dxa"/>
          </w:tcPr>
          <w:p w14:paraId="6A94D17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86" w:type="dxa"/>
          </w:tcPr>
          <w:p w14:paraId="6A33C9A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2230 kom</w:t>
            </w:r>
          </w:p>
        </w:tc>
      </w:tr>
      <w:tr w:rsidR="003709D9" w:rsidRPr="003709D9" w14:paraId="0718A342" w14:textId="77777777" w:rsidTr="003709D9">
        <w:tc>
          <w:tcPr>
            <w:tcW w:w="3165" w:type="dxa"/>
          </w:tcPr>
          <w:p w14:paraId="4770E40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86" w:type="dxa"/>
          </w:tcPr>
          <w:p w14:paraId="50E89E9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2155 kom</w:t>
            </w:r>
          </w:p>
        </w:tc>
      </w:tr>
    </w:tbl>
    <w:p w14:paraId="573BC862" w14:textId="77777777" w:rsidR="003709D9" w:rsidRPr="003709D9" w:rsidRDefault="003709D9" w:rsidP="003709D9">
      <w:pPr>
        <w:shd w:val="clear" w:color="auto" w:fill="FFFFFF"/>
        <w:jc w:val="both"/>
        <w:rPr>
          <w:rFonts w:asciiTheme="minorHAnsi" w:eastAsia="Calibri" w:hAnsiTheme="minorHAnsi"/>
          <w:b/>
          <w:sz w:val="22"/>
          <w:szCs w:val="22"/>
        </w:rPr>
      </w:pPr>
    </w:p>
    <w:p w14:paraId="2B83344A" w14:textId="77777777" w:rsidR="003709D9" w:rsidRPr="003709D9" w:rsidRDefault="003709D9" w:rsidP="003709D9">
      <w:pPr>
        <w:shd w:val="clear" w:color="auto" w:fill="FFFFFF"/>
        <w:jc w:val="both"/>
        <w:rPr>
          <w:rFonts w:asciiTheme="minorHAnsi" w:eastAsia="Calibri" w:hAnsiTheme="minorHAnsi"/>
          <w:sz w:val="22"/>
          <w:szCs w:val="22"/>
        </w:rPr>
      </w:pPr>
    </w:p>
    <w:p w14:paraId="6379C8CE"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4. Kapitalni projekt K461007: Izgradnja, uređenje i opremanje javnih površina</w:t>
      </w:r>
    </w:p>
    <w:p w14:paraId="52198371" w14:textId="77777777" w:rsidR="003709D9" w:rsidRPr="003709D9" w:rsidRDefault="003709D9" w:rsidP="003709D9">
      <w:pPr>
        <w:shd w:val="clear" w:color="auto" w:fill="FFFFFF"/>
        <w:jc w:val="both"/>
        <w:rPr>
          <w:rFonts w:asciiTheme="minorHAnsi" w:eastAsia="Calibri" w:hAnsiTheme="minorHAnsi"/>
          <w:sz w:val="22"/>
          <w:szCs w:val="22"/>
        </w:rPr>
      </w:pPr>
    </w:p>
    <w:p w14:paraId="37D462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ovog kapitalnog projekta tijekom 2019. godine planirani su rashodi za građenje novih javnih površina, hortikulturno uređenje rotora, uređenje javne površine </w:t>
      </w:r>
      <w:proofErr w:type="spellStart"/>
      <w:r w:rsidRPr="003709D9">
        <w:rPr>
          <w:rFonts w:ascii="Calibri" w:eastAsia="Calibri" w:hAnsi="Calibri"/>
          <w:sz w:val="22"/>
          <w:szCs w:val="22"/>
          <w:lang w:eastAsia="en-US"/>
        </w:rPr>
        <w:t>Saršoni</w:t>
      </w:r>
      <w:proofErr w:type="spellEnd"/>
      <w:r w:rsidRPr="003709D9">
        <w:rPr>
          <w:rFonts w:ascii="Calibri" w:eastAsia="Calibri" w:hAnsi="Calibri"/>
          <w:sz w:val="22"/>
          <w:szCs w:val="22"/>
          <w:lang w:eastAsia="en-US"/>
        </w:rPr>
        <w:t xml:space="preserve">, nabavu autobusnih čekaonica, građenje parkirališta i tržnice Marinići, građenje javnog stubišta </w:t>
      </w:r>
      <w:proofErr w:type="spellStart"/>
      <w:r w:rsidRPr="003709D9">
        <w:rPr>
          <w:rFonts w:ascii="Calibri" w:eastAsia="Calibri" w:hAnsi="Calibri"/>
          <w:sz w:val="22"/>
          <w:szCs w:val="22"/>
          <w:lang w:eastAsia="en-US"/>
        </w:rPr>
        <w:t>Milihovo</w:t>
      </w:r>
      <w:proofErr w:type="spellEnd"/>
      <w:r w:rsidRPr="003709D9">
        <w:rPr>
          <w:rFonts w:ascii="Calibri" w:eastAsia="Calibri" w:hAnsi="Calibri"/>
          <w:sz w:val="22"/>
          <w:szCs w:val="22"/>
          <w:lang w:eastAsia="en-US"/>
        </w:rPr>
        <w:t xml:space="preserve"> – trg Viškovo, nabavu javnih bicikala u </w:t>
      </w:r>
      <w:proofErr w:type="spellStart"/>
      <w:r w:rsidRPr="003709D9">
        <w:rPr>
          <w:rFonts w:ascii="Calibri" w:eastAsia="Calibri" w:hAnsi="Calibri"/>
          <w:sz w:val="22"/>
          <w:szCs w:val="22"/>
          <w:lang w:eastAsia="en-US"/>
        </w:rPr>
        <w:t>Ronjgima</w:t>
      </w:r>
      <w:proofErr w:type="spellEnd"/>
      <w:r w:rsidRPr="003709D9">
        <w:rPr>
          <w:rFonts w:ascii="Calibri" w:eastAsia="Calibri" w:hAnsi="Calibri"/>
          <w:sz w:val="22"/>
          <w:szCs w:val="22"/>
          <w:lang w:eastAsia="en-US"/>
        </w:rPr>
        <w:t xml:space="preserve">, projekt uređenja javne površine uz novi vrtić, projekt za nathodnik škola – Općina Viškovo, za zid uz javno stubište </w:t>
      </w:r>
      <w:proofErr w:type="spellStart"/>
      <w:r w:rsidRPr="003709D9">
        <w:rPr>
          <w:rFonts w:ascii="Calibri" w:eastAsia="Calibri" w:hAnsi="Calibri"/>
          <w:sz w:val="22"/>
          <w:szCs w:val="22"/>
          <w:lang w:eastAsia="en-US"/>
        </w:rPr>
        <w:t>Milihovo</w:t>
      </w:r>
      <w:proofErr w:type="spellEnd"/>
      <w:r w:rsidRPr="003709D9">
        <w:rPr>
          <w:rFonts w:ascii="Calibri" w:eastAsia="Calibri" w:hAnsi="Calibri"/>
          <w:sz w:val="22"/>
          <w:szCs w:val="22"/>
          <w:lang w:eastAsia="en-US"/>
        </w:rPr>
        <w:t xml:space="preserve"> i za </w:t>
      </w:r>
      <w:proofErr w:type="spellStart"/>
      <w:r w:rsidRPr="003709D9">
        <w:rPr>
          <w:rFonts w:ascii="Calibri" w:eastAsia="Calibri" w:hAnsi="Calibri"/>
          <w:sz w:val="22"/>
          <w:szCs w:val="22"/>
          <w:lang w:eastAsia="en-US"/>
        </w:rPr>
        <w:t>rekracijsku</w:t>
      </w:r>
      <w:proofErr w:type="spellEnd"/>
      <w:r w:rsidRPr="003709D9">
        <w:rPr>
          <w:rFonts w:ascii="Calibri" w:eastAsia="Calibri" w:hAnsi="Calibri"/>
          <w:sz w:val="22"/>
          <w:szCs w:val="22"/>
          <w:lang w:eastAsia="en-US"/>
        </w:rPr>
        <w:t xml:space="preserve"> zonu Vrtače. </w:t>
      </w:r>
    </w:p>
    <w:p w14:paraId="69D41AF9" w14:textId="5D1E748F"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Planirana sredstva za provođenje navedenog kapitalnog projekta iznose 4.455.000,00 kn, a realizirano je 1.</w:t>
      </w:r>
      <w:r w:rsidR="00F0449C">
        <w:rPr>
          <w:rFonts w:asciiTheme="minorHAnsi" w:eastAsia="Calibri" w:hAnsiTheme="minorHAnsi"/>
          <w:sz w:val="22"/>
          <w:szCs w:val="22"/>
        </w:rPr>
        <w:t>161.139,45</w:t>
      </w:r>
      <w:r w:rsidRPr="003709D9">
        <w:rPr>
          <w:rFonts w:asciiTheme="minorHAnsi" w:eastAsia="Calibri" w:hAnsiTheme="minorHAnsi"/>
          <w:sz w:val="22"/>
          <w:szCs w:val="22"/>
        </w:rPr>
        <w:t xml:space="preserve"> kn, odnosno 26 %. </w:t>
      </w:r>
    </w:p>
    <w:p w14:paraId="35C4DB0C" w14:textId="77777777" w:rsidR="002F4CE8" w:rsidRDefault="002F4CE8" w:rsidP="003709D9">
      <w:pPr>
        <w:shd w:val="clear" w:color="auto" w:fill="FFFFFF"/>
        <w:jc w:val="both"/>
        <w:rPr>
          <w:rFonts w:asciiTheme="minorHAnsi" w:eastAsia="Calibri" w:hAnsiTheme="minorHAnsi"/>
          <w:sz w:val="22"/>
          <w:szCs w:val="22"/>
        </w:rPr>
      </w:pPr>
    </w:p>
    <w:p w14:paraId="091BA511"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U izvještajnom razdoblju završeni su radovi na uređenju javne površine u </w:t>
      </w:r>
      <w:proofErr w:type="spellStart"/>
      <w:r w:rsidRPr="003709D9">
        <w:rPr>
          <w:rFonts w:asciiTheme="minorHAnsi" w:eastAsia="Calibri" w:hAnsiTheme="minorHAnsi"/>
          <w:sz w:val="22"/>
          <w:szCs w:val="22"/>
        </w:rPr>
        <w:t>Saršonima</w:t>
      </w:r>
      <w:proofErr w:type="spellEnd"/>
      <w:r w:rsidRPr="003709D9">
        <w:rPr>
          <w:rFonts w:asciiTheme="minorHAnsi" w:eastAsia="Calibri" w:hAnsiTheme="minorHAnsi"/>
          <w:sz w:val="22"/>
          <w:szCs w:val="22"/>
        </w:rPr>
        <w:t xml:space="preserve">, stanice za javne bicikle u </w:t>
      </w:r>
      <w:proofErr w:type="spellStart"/>
      <w:r w:rsidRPr="003709D9">
        <w:rPr>
          <w:rFonts w:asciiTheme="minorHAnsi" w:eastAsia="Calibri" w:hAnsiTheme="minorHAnsi"/>
          <w:sz w:val="22"/>
          <w:szCs w:val="22"/>
        </w:rPr>
        <w:t>Ronjgima</w:t>
      </w:r>
      <w:proofErr w:type="spellEnd"/>
      <w:r w:rsidRPr="003709D9">
        <w:rPr>
          <w:rFonts w:asciiTheme="minorHAnsi" w:eastAsia="Calibri" w:hAnsiTheme="minorHAnsi"/>
          <w:sz w:val="22"/>
          <w:szCs w:val="22"/>
        </w:rPr>
        <w:t xml:space="preserve"> te dječje igralište </w:t>
      </w:r>
      <w:proofErr w:type="spellStart"/>
      <w:r w:rsidRPr="003709D9">
        <w:rPr>
          <w:rFonts w:asciiTheme="minorHAnsi" w:eastAsia="Calibri" w:hAnsiTheme="minorHAnsi"/>
          <w:sz w:val="22"/>
          <w:szCs w:val="22"/>
        </w:rPr>
        <w:t>Srokov</w:t>
      </w:r>
      <w:proofErr w:type="spellEnd"/>
      <w:r w:rsidRPr="003709D9">
        <w:rPr>
          <w:rFonts w:asciiTheme="minorHAnsi" w:eastAsia="Calibri" w:hAnsiTheme="minorHAnsi"/>
          <w:sz w:val="22"/>
          <w:szCs w:val="22"/>
        </w:rPr>
        <w:t xml:space="preserve"> kal, te radovi na hortikulturnom uređenju rotora </w:t>
      </w:r>
      <w:proofErr w:type="spellStart"/>
      <w:r w:rsidRPr="003709D9">
        <w:rPr>
          <w:rFonts w:asciiTheme="minorHAnsi" w:eastAsia="Calibri" w:hAnsiTheme="minorHAnsi"/>
          <w:sz w:val="22"/>
          <w:szCs w:val="22"/>
        </w:rPr>
        <w:t>Saršoni</w:t>
      </w:r>
      <w:proofErr w:type="spellEnd"/>
      <w:r w:rsidRPr="003709D9">
        <w:rPr>
          <w:rFonts w:asciiTheme="minorHAnsi" w:eastAsia="Calibri" w:hAnsiTheme="minorHAnsi"/>
          <w:sz w:val="22"/>
          <w:szCs w:val="22"/>
        </w:rPr>
        <w:t xml:space="preserve">. Nabavljene su dvije nove autobusne čekaonice u sklopu uređenja površine i rotora u </w:t>
      </w:r>
      <w:proofErr w:type="spellStart"/>
      <w:r w:rsidRPr="003709D9">
        <w:rPr>
          <w:rFonts w:asciiTheme="minorHAnsi" w:eastAsia="Calibri" w:hAnsiTheme="minorHAnsi"/>
          <w:sz w:val="22"/>
          <w:szCs w:val="22"/>
        </w:rPr>
        <w:t>Saršonima</w:t>
      </w:r>
      <w:proofErr w:type="spellEnd"/>
      <w:r w:rsidRPr="003709D9">
        <w:rPr>
          <w:rFonts w:asciiTheme="minorHAnsi" w:eastAsia="Calibri" w:hAnsiTheme="minorHAnsi"/>
          <w:sz w:val="22"/>
          <w:szCs w:val="22"/>
        </w:rPr>
        <w:t xml:space="preserve">. </w:t>
      </w:r>
    </w:p>
    <w:p w14:paraId="04983227"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troškovi ugovoreni u 2018. godini, a koji su sukladno Odluci o izvršenju proračuna evidentirani u 2019. godini   za  projekt uređenje novih javnih površina.</w:t>
      </w:r>
      <w:r w:rsidRPr="003709D9">
        <w:rPr>
          <w:rFonts w:ascii="Calibri" w:eastAsia="Calibri" w:hAnsi="Calibri"/>
          <w:sz w:val="22"/>
          <w:szCs w:val="22"/>
          <w:lang w:eastAsia="en-US"/>
        </w:rPr>
        <w:t xml:space="preserve"> </w:t>
      </w:r>
    </w:p>
    <w:p w14:paraId="5DC8C5C0" w14:textId="77777777" w:rsidR="003709D9" w:rsidRPr="003709D9" w:rsidRDefault="003709D9" w:rsidP="003709D9">
      <w:pPr>
        <w:shd w:val="clear" w:color="auto" w:fill="FFFFFF"/>
        <w:jc w:val="both"/>
        <w:rPr>
          <w:rFonts w:asciiTheme="minorHAnsi" w:eastAsia="Calibri" w:hAnsiTheme="minorHAnsi"/>
          <w:sz w:val="22"/>
          <w:szCs w:val="22"/>
        </w:rPr>
      </w:pPr>
    </w:p>
    <w:p w14:paraId="7A5750CE" w14:textId="77777777" w:rsidR="003709D9" w:rsidRPr="003709D9" w:rsidRDefault="003709D9" w:rsidP="003709D9">
      <w:pPr>
        <w:shd w:val="clear" w:color="auto" w:fill="FFFFFF"/>
        <w:contextualSpacing/>
        <w:rPr>
          <w:rFonts w:asciiTheme="minorHAnsi" w:eastAsia="Calibri" w:hAnsiTheme="minorHAnsi"/>
          <w:sz w:val="22"/>
          <w:szCs w:val="22"/>
          <w:lang w:eastAsia="en-US"/>
        </w:rPr>
      </w:pPr>
      <w:r w:rsidRPr="003709D9">
        <w:rPr>
          <w:rFonts w:asciiTheme="minorHAnsi" w:eastAsia="Calibri" w:hAnsiTheme="minorHAnsi"/>
          <w:b/>
          <w:sz w:val="22"/>
          <w:szCs w:val="22"/>
          <w:lang w:eastAsia="en-US"/>
        </w:rPr>
        <w:t>Cilj 1.:</w:t>
      </w:r>
      <w:r w:rsidRPr="003709D9">
        <w:rPr>
          <w:rFonts w:asciiTheme="minorHAnsi" w:eastAsia="Calibri" w:hAnsiTheme="minorHAnsi"/>
          <w:sz w:val="22"/>
          <w:szCs w:val="22"/>
          <w:lang w:eastAsia="en-US"/>
        </w:rPr>
        <w:t xml:space="preserve"> Povećanje kvadrature uređenja javnih površina (dječja igrališta i sportska igrališta, površine za rekreaciju i odmor). Cilj je planiran za realizaciju u drugom dijelu godine.</w:t>
      </w:r>
    </w:p>
    <w:p w14:paraId="02C3EAEC" w14:textId="77777777" w:rsidR="003709D9" w:rsidRPr="003709D9" w:rsidRDefault="003709D9" w:rsidP="003709D9">
      <w:pPr>
        <w:shd w:val="clear" w:color="auto" w:fill="FFFFFF"/>
        <w:contextualSpacing/>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615"/>
      </w:tblGrid>
      <w:tr w:rsidR="003709D9" w:rsidRPr="003709D9" w14:paraId="3E9992A6" w14:textId="77777777" w:rsidTr="003709D9">
        <w:tc>
          <w:tcPr>
            <w:tcW w:w="2712" w:type="dxa"/>
          </w:tcPr>
          <w:p w14:paraId="31180B6B"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615" w:type="dxa"/>
          </w:tcPr>
          <w:p w14:paraId="027ADDBF"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Kvadratura uređenosti  novih javnih površina tijekom godine</w:t>
            </w:r>
          </w:p>
        </w:tc>
      </w:tr>
      <w:tr w:rsidR="003709D9" w:rsidRPr="003709D9" w14:paraId="51E0DE46" w14:textId="77777777" w:rsidTr="003709D9">
        <w:tc>
          <w:tcPr>
            <w:tcW w:w="2712" w:type="dxa"/>
          </w:tcPr>
          <w:p w14:paraId="249BAEDE"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615" w:type="dxa"/>
          </w:tcPr>
          <w:p w14:paraId="03904CD9"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Stvara se mogućnost za kvalitetno provođenje slobodnog vremena za sve dobne skupine mještana Općine</w:t>
            </w:r>
          </w:p>
        </w:tc>
      </w:tr>
      <w:tr w:rsidR="003709D9" w:rsidRPr="003709D9" w14:paraId="7D31C41C" w14:textId="77777777" w:rsidTr="003709D9">
        <w:tc>
          <w:tcPr>
            <w:tcW w:w="2712" w:type="dxa"/>
          </w:tcPr>
          <w:p w14:paraId="3ABBFB2C"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615" w:type="dxa"/>
          </w:tcPr>
          <w:p w14:paraId="589F955C"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m</w:t>
            </w:r>
            <w:r w:rsidRPr="003709D9">
              <w:rPr>
                <w:rFonts w:asciiTheme="minorHAnsi" w:eastAsia="Calibri" w:hAnsiTheme="minorHAnsi"/>
                <w:sz w:val="22"/>
                <w:szCs w:val="22"/>
                <w:vertAlign w:val="superscript"/>
                <w:lang w:eastAsia="en-US"/>
              </w:rPr>
              <w:t>2</w:t>
            </w:r>
            <w:r w:rsidRPr="003709D9">
              <w:rPr>
                <w:rFonts w:asciiTheme="minorHAnsi" w:eastAsia="Calibri" w:hAnsiTheme="minorHAnsi"/>
                <w:sz w:val="22"/>
                <w:szCs w:val="22"/>
                <w:lang w:eastAsia="en-US"/>
              </w:rPr>
              <w:t>/godišnje</w:t>
            </w:r>
          </w:p>
        </w:tc>
      </w:tr>
      <w:tr w:rsidR="003709D9" w:rsidRPr="003709D9" w14:paraId="0A1AC895" w14:textId="77777777" w:rsidTr="003709D9">
        <w:tc>
          <w:tcPr>
            <w:tcW w:w="2712" w:type="dxa"/>
          </w:tcPr>
          <w:p w14:paraId="793D504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615" w:type="dxa"/>
          </w:tcPr>
          <w:p w14:paraId="403D48B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1.400,00 m</w:t>
            </w:r>
            <w:r w:rsidRPr="003709D9">
              <w:rPr>
                <w:rFonts w:ascii="Calibri" w:eastAsia="Calibri" w:hAnsi="Calibri"/>
                <w:sz w:val="22"/>
                <w:szCs w:val="22"/>
                <w:vertAlign w:val="superscript"/>
                <w:lang w:eastAsia="en-US"/>
              </w:rPr>
              <w:t xml:space="preserve">2 </w:t>
            </w:r>
          </w:p>
        </w:tc>
      </w:tr>
      <w:tr w:rsidR="003709D9" w:rsidRPr="003709D9" w14:paraId="3D1772AF" w14:textId="77777777" w:rsidTr="003709D9">
        <w:tc>
          <w:tcPr>
            <w:tcW w:w="2712" w:type="dxa"/>
          </w:tcPr>
          <w:p w14:paraId="408DAF88"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hAnsiTheme="minorHAnsi"/>
                <w:b/>
                <w:sz w:val="22"/>
                <w:szCs w:val="22"/>
              </w:rPr>
              <w:t>Ostvarena vrijednost u izvještajnom razdoblju</w:t>
            </w:r>
          </w:p>
        </w:tc>
        <w:tc>
          <w:tcPr>
            <w:tcW w:w="6615" w:type="dxa"/>
          </w:tcPr>
          <w:p w14:paraId="1693BF1D"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50  m</w:t>
            </w:r>
            <w:r w:rsidRPr="003709D9">
              <w:rPr>
                <w:rFonts w:asciiTheme="minorHAnsi" w:eastAsia="Calibri" w:hAnsiTheme="minorHAnsi"/>
                <w:sz w:val="22"/>
                <w:szCs w:val="22"/>
                <w:vertAlign w:val="superscript"/>
                <w:lang w:eastAsia="en-US"/>
              </w:rPr>
              <w:t xml:space="preserve">2 </w:t>
            </w:r>
          </w:p>
        </w:tc>
      </w:tr>
    </w:tbl>
    <w:p w14:paraId="4797716D" w14:textId="77777777" w:rsidR="003709D9" w:rsidRPr="003709D9" w:rsidRDefault="003709D9" w:rsidP="003709D9">
      <w:pPr>
        <w:shd w:val="clear" w:color="auto" w:fill="FFFFFF"/>
        <w:contextualSpacing/>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ab/>
      </w:r>
    </w:p>
    <w:p w14:paraId="17E731E0" w14:textId="77777777" w:rsidR="003709D9" w:rsidRPr="003709D9" w:rsidRDefault="003709D9" w:rsidP="003709D9">
      <w:pPr>
        <w:shd w:val="clear" w:color="auto" w:fill="FFFFFF"/>
        <w:contextualSpacing/>
        <w:rPr>
          <w:rFonts w:asciiTheme="minorHAnsi" w:eastAsia="Calibri" w:hAnsiTheme="minorHAnsi"/>
          <w:sz w:val="22"/>
          <w:szCs w:val="22"/>
          <w:lang w:eastAsia="en-US"/>
        </w:rPr>
      </w:pPr>
      <w:r w:rsidRPr="003709D9">
        <w:rPr>
          <w:rFonts w:asciiTheme="minorHAnsi" w:eastAsia="Calibri" w:hAnsiTheme="minorHAnsi"/>
          <w:b/>
          <w:sz w:val="22"/>
          <w:szCs w:val="22"/>
          <w:lang w:eastAsia="en-US"/>
        </w:rPr>
        <w:t>Cilj 2.:</w:t>
      </w:r>
      <w:r w:rsidRPr="003709D9">
        <w:rPr>
          <w:rFonts w:asciiTheme="minorHAnsi" w:eastAsia="Calibri" w:hAnsiTheme="minorHAnsi"/>
          <w:sz w:val="22"/>
          <w:szCs w:val="22"/>
          <w:lang w:eastAsia="en-US"/>
        </w:rPr>
        <w:t xml:space="preserve"> Hortikulturno uređenje rotora. Cilj je realiziran.</w:t>
      </w:r>
    </w:p>
    <w:p w14:paraId="1B711899" w14:textId="77777777" w:rsidR="003709D9" w:rsidRPr="003709D9" w:rsidRDefault="003709D9" w:rsidP="003709D9">
      <w:pPr>
        <w:shd w:val="clear" w:color="auto" w:fill="FFFFFF"/>
        <w:contextualSpacing/>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620"/>
      </w:tblGrid>
      <w:tr w:rsidR="003709D9" w:rsidRPr="003709D9" w14:paraId="4CD7171B" w14:textId="77777777" w:rsidTr="003709D9">
        <w:tc>
          <w:tcPr>
            <w:tcW w:w="2707" w:type="dxa"/>
          </w:tcPr>
          <w:p w14:paraId="5CC95E3A"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620" w:type="dxa"/>
          </w:tcPr>
          <w:p w14:paraId="3430BD33"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Hortikulturno i ambijentalno  uređenje kružnih raskrižja</w:t>
            </w:r>
          </w:p>
        </w:tc>
      </w:tr>
      <w:tr w:rsidR="003709D9" w:rsidRPr="003709D9" w14:paraId="7BEC746F" w14:textId="77777777" w:rsidTr="003709D9">
        <w:tc>
          <w:tcPr>
            <w:tcW w:w="2707" w:type="dxa"/>
          </w:tcPr>
          <w:p w14:paraId="729E4EE2"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620" w:type="dxa"/>
          </w:tcPr>
          <w:p w14:paraId="3E451968"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 xml:space="preserve">Završno hortikulturno uređenje novog prometnog rješenja rekonstrukcije kružnog  raskrižja, stvaranje novih značajki i simbola u prostoru, prepoznatljivost   </w:t>
            </w:r>
          </w:p>
        </w:tc>
      </w:tr>
      <w:tr w:rsidR="003709D9" w:rsidRPr="003709D9" w14:paraId="04171EA7" w14:textId="77777777" w:rsidTr="003709D9">
        <w:tc>
          <w:tcPr>
            <w:tcW w:w="2707" w:type="dxa"/>
          </w:tcPr>
          <w:p w14:paraId="393BB55E"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620" w:type="dxa"/>
          </w:tcPr>
          <w:p w14:paraId="42A9B87B"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Kom</w:t>
            </w:r>
          </w:p>
        </w:tc>
      </w:tr>
      <w:tr w:rsidR="003709D9" w:rsidRPr="003709D9" w14:paraId="4007B926" w14:textId="77777777" w:rsidTr="003709D9">
        <w:tc>
          <w:tcPr>
            <w:tcW w:w="2707" w:type="dxa"/>
          </w:tcPr>
          <w:p w14:paraId="05FFA99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620" w:type="dxa"/>
          </w:tcPr>
          <w:p w14:paraId="3C19ACD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4</w:t>
            </w:r>
          </w:p>
        </w:tc>
      </w:tr>
      <w:tr w:rsidR="003709D9" w:rsidRPr="003709D9" w14:paraId="05195179" w14:textId="77777777" w:rsidTr="003709D9">
        <w:tc>
          <w:tcPr>
            <w:tcW w:w="2707" w:type="dxa"/>
          </w:tcPr>
          <w:p w14:paraId="0356BDE0"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hAnsiTheme="minorHAnsi"/>
                <w:b/>
                <w:sz w:val="22"/>
                <w:szCs w:val="22"/>
              </w:rPr>
              <w:t>Ostvarena vrijednost u izvještajnom razdoblju</w:t>
            </w:r>
          </w:p>
        </w:tc>
        <w:tc>
          <w:tcPr>
            <w:tcW w:w="6620" w:type="dxa"/>
          </w:tcPr>
          <w:p w14:paraId="31BEF066"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3</w:t>
            </w:r>
          </w:p>
        </w:tc>
      </w:tr>
    </w:tbl>
    <w:p w14:paraId="37574F52" w14:textId="77777777" w:rsidR="003709D9" w:rsidRPr="003709D9" w:rsidRDefault="003709D9" w:rsidP="003709D9">
      <w:pPr>
        <w:shd w:val="clear" w:color="auto" w:fill="FFFFFF"/>
        <w:ind w:firstLine="708"/>
        <w:contextualSpacing/>
        <w:rPr>
          <w:rFonts w:asciiTheme="minorHAnsi" w:eastAsia="Calibri" w:hAnsiTheme="minorHAnsi"/>
          <w:b/>
          <w:sz w:val="22"/>
          <w:szCs w:val="22"/>
          <w:lang w:eastAsia="en-US"/>
        </w:rPr>
      </w:pPr>
    </w:p>
    <w:p w14:paraId="5C141BDF" w14:textId="77777777" w:rsidR="002F4CE8" w:rsidRDefault="002F4CE8" w:rsidP="003709D9">
      <w:pPr>
        <w:shd w:val="clear" w:color="auto" w:fill="FFFFFF"/>
        <w:contextualSpacing/>
        <w:rPr>
          <w:rFonts w:ascii="Calibri" w:eastAsia="Calibri" w:hAnsi="Calibri"/>
          <w:b/>
          <w:sz w:val="22"/>
          <w:szCs w:val="22"/>
          <w:lang w:eastAsia="en-US"/>
        </w:rPr>
      </w:pPr>
    </w:p>
    <w:p w14:paraId="0A7E22EA" w14:textId="77777777" w:rsidR="002F4CE8" w:rsidRDefault="002F4CE8" w:rsidP="003709D9">
      <w:pPr>
        <w:shd w:val="clear" w:color="auto" w:fill="FFFFFF"/>
        <w:contextualSpacing/>
        <w:rPr>
          <w:rFonts w:ascii="Calibri" w:eastAsia="Calibri" w:hAnsi="Calibri"/>
          <w:b/>
          <w:sz w:val="22"/>
          <w:szCs w:val="22"/>
          <w:lang w:eastAsia="en-US"/>
        </w:rPr>
      </w:pPr>
    </w:p>
    <w:p w14:paraId="240E29E0" w14:textId="77777777" w:rsidR="002F4CE8" w:rsidRDefault="002F4CE8" w:rsidP="003709D9">
      <w:pPr>
        <w:shd w:val="clear" w:color="auto" w:fill="FFFFFF"/>
        <w:contextualSpacing/>
        <w:rPr>
          <w:rFonts w:ascii="Calibri" w:eastAsia="Calibri" w:hAnsi="Calibri"/>
          <w:b/>
          <w:sz w:val="22"/>
          <w:szCs w:val="22"/>
          <w:lang w:eastAsia="en-US"/>
        </w:rPr>
      </w:pPr>
    </w:p>
    <w:p w14:paraId="2B8AD7C1"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lastRenderedPageBreak/>
        <w:t xml:space="preserve">Cilj 3.: </w:t>
      </w:r>
      <w:r w:rsidRPr="003709D9">
        <w:rPr>
          <w:rFonts w:asciiTheme="minorHAnsi" w:eastAsia="Calibri" w:hAnsiTheme="minorHAnsi"/>
          <w:sz w:val="22"/>
          <w:szCs w:val="22"/>
          <w:lang w:eastAsia="en-US"/>
        </w:rPr>
        <w:t>Izrada projektne dokumentacije za uređenje javnih površina (sportsko-rekreacijske zone, dječja igrališta itd.). Cilj je planirano realizirati u drugom dijelu godine.</w:t>
      </w:r>
    </w:p>
    <w:p w14:paraId="0883CE39" w14:textId="77777777" w:rsidR="003709D9" w:rsidRPr="003709D9" w:rsidRDefault="003709D9" w:rsidP="003709D9">
      <w:pPr>
        <w:shd w:val="clear" w:color="auto" w:fill="FFFFFF"/>
        <w:contextualSpacing/>
        <w:rPr>
          <w:rFonts w:ascii="Calibri" w:eastAsia="Calibri" w:hAnsi="Calibri"/>
          <w:strike/>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3709D9" w:rsidRPr="003709D9" w14:paraId="2914EDAD" w14:textId="77777777" w:rsidTr="003709D9">
        <w:tc>
          <w:tcPr>
            <w:tcW w:w="3368" w:type="dxa"/>
          </w:tcPr>
          <w:p w14:paraId="438B22A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5954" w:type="dxa"/>
          </w:tcPr>
          <w:p w14:paraId="4BBCE7C9"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Izrađena projektna dokumentacija</w:t>
            </w:r>
          </w:p>
        </w:tc>
      </w:tr>
      <w:tr w:rsidR="003709D9" w:rsidRPr="003709D9" w14:paraId="43FA9976" w14:textId="77777777" w:rsidTr="003709D9">
        <w:tc>
          <w:tcPr>
            <w:tcW w:w="3368" w:type="dxa"/>
          </w:tcPr>
          <w:p w14:paraId="22EECFA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5954" w:type="dxa"/>
          </w:tcPr>
          <w:p w14:paraId="3EA1104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eastAsia="Calibri" w:hAnsiTheme="minorHAnsi"/>
                <w:sz w:val="22"/>
                <w:szCs w:val="22"/>
                <w:lang w:eastAsia="en-US"/>
              </w:rPr>
              <w:t>Osiguranje novih sadržaja za djecu i mještane općine, unaprjeđenje kvalitete života</w:t>
            </w:r>
          </w:p>
        </w:tc>
      </w:tr>
      <w:tr w:rsidR="003709D9" w:rsidRPr="003709D9" w14:paraId="54EA5D0A" w14:textId="77777777" w:rsidTr="003709D9">
        <w:tc>
          <w:tcPr>
            <w:tcW w:w="3368" w:type="dxa"/>
          </w:tcPr>
          <w:p w14:paraId="7FDE0EA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5954" w:type="dxa"/>
          </w:tcPr>
          <w:p w14:paraId="04E4B46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eastAsia="Calibri" w:hAnsiTheme="minorHAnsi"/>
                <w:sz w:val="22"/>
                <w:szCs w:val="22"/>
                <w:lang w:eastAsia="en-US"/>
              </w:rPr>
              <w:t>Izrađen projekt za pojedinu površinu / godišnje</w:t>
            </w:r>
          </w:p>
        </w:tc>
      </w:tr>
      <w:tr w:rsidR="003709D9" w:rsidRPr="003709D9" w14:paraId="2CD62995" w14:textId="77777777" w:rsidTr="003709D9">
        <w:tc>
          <w:tcPr>
            <w:tcW w:w="3368" w:type="dxa"/>
          </w:tcPr>
          <w:p w14:paraId="3E001F4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5954" w:type="dxa"/>
          </w:tcPr>
          <w:p w14:paraId="25BBB33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w:t>
            </w:r>
          </w:p>
        </w:tc>
      </w:tr>
      <w:tr w:rsidR="003709D9" w:rsidRPr="003709D9" w14:paraId="5ADD7E0C" w14:textId="77777777" w:rsidTr="003709D9">
        <w:tc>
          <w:tcPr>
            <w:tcW w:w="3368" w:type="dxa"/>
          </w:tcPr>
          <w:p w14:paraId="2F05F73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5954" w:type="dxa"/>
          </w:tcPr>
          <w:p w14:paraId="12EAF59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7E396F6B" w14:textId="77777777" w:rsidR="003709D9" w:rsidRPr="003709D9" w:rsidRDefault="003709D9" w:rsidP="003709D9">
      <w:pPr>
        <w:shd w:val="clear" w:color="auto" w:fill="FFFFFF"/>
        <w:ind w:firstLine="708"/>
        <w:contextualSpacing/>
        <w:rPr>
          <w:rFonts w:asciiTheme="minorHAnsi" w:eastAsia="Calibri" w:hAnsiTheme="minorHAnsi"/>
          <w:b/>
          <w:sz w:val="22"/>
          <w:szCs w:val="22"/>
          <w:lang w:eastAsia="en-US"/>
        </w:rPr>
      </w:pPr>
    </w:p>
    <w:p w14:paraId="7C744CA3" w14:textId="77777777" w:rsidR="003709D9" w:rsidRPr="003709D9" w:rsidRDefault="003709D9" w:rsidP="003709D9">
      <w:pPr>
        <w:shd w:val="clear" w:color="auto" w:fill="FFFFFF"/>
        <w:rPr>
          <w:rFonts w:asciiTheme="minorHAnsi" w:hAnsiTheme="minorHAnsi"/>
          <w:sz w:val="22"/>
          <w:szCs w:val="24"/>
        </w:rPr>
      </w:pPr>
      <w:r w:rsidRPr="003709D9">
        <w:rPr>
          <w:rFonts w:asciiTheme="minorHAnsi" w:hAnsiTheme="minorHAnsi"/>
          <w:b/>
          <w:bCs/>
          <w:sz w:val="22"/>
          <w:szCs w:val="24"/>
        </w:rPr>
        <w:t>Cilj 4.</w:t>
      </w:r>
      <w:r w:rsidRPr="003709D9">
        <w:rPr>
          <w:rFonts w:asciiTheme="minorHAnsi" w:hAnsiTheme="minorHAnsi"/>
          <w:sz w:val="22"/>
          <w:szCs w:val="24"/>
        </w:rPr>
        <w:t xml:space="preserve">: Izgradnja javnog stubišta </w:t>
      </w:r>
      <w:proofErr w:type="spellStart"/>
      <w:r w:rsidRPr="003709D9">
        <w:rPr>
          <w:rFonts w:asciiTheme="minorHAnsi" w:hAnsiTheme="minorHAnsi"/>
          <w:sz w:val="22"/>
          <w:szCs w:val="24"/>
        </w:rPr>
        <w:t>Milihovo</w:t>
      </w:r>
      <w:proofErr w:type="spellEnd"/>
      <w:r w:rsidRPr="003709D9">
        <w:rPr>
          <w:rFonts w:asciiTheme="minorHAnsi" w:hAnsiTheme="minorHAnsi"/>
          <w:sz w:val="22"/>
          <w:szCs w:val="24"/>
        </w:rPr>
        <w:t xml:space="preserve"> – trg Viškovo. </w:t>
      </w:r>
      <w:r w:rsidRPr="003709D9">
        <w:rPr>
          <w:rFonts w:asciiTheme="minorHAnsi" w:eastAsia="Calibri" w:hAnsiTheme="minorHAnsi"/>
          <w:sz w:val="22"/>
          <w:szCs w:val="22"/>
          <w:lang w:eastAsia="en-US"/>
        </w:rPr>
        <w:t>Cilj je planirano realizirati u drugom dijelu godine.</w:t>
      </w:r>
    </w:p>
    <w:p w14:paraId="14ACF14B" w14:textId="77777777" w:rsidR="003709D9" w:rsidRPr="003709D9" w:rsidRDefault="003709D9" w:rsidP="003709D9">
      <w:pPr>
        <w:shd w:val="clear" w:color="auto" w:fill="FFFFFF"/>
        <w:rPr>
          <w:rFonts w:asciiTheme="minorHAnsi" w:hAnsiTheme="minorHAnsi"/>
          <w:b/>
          <w:bCs/>
          <w:sz w:val="22"/>
          <w:szCs w:val="24"/>
        </w:rPr>
      </w:pPr>
    </w:p>
    <w:tbl>
      <w:tblPr>
        <w:tblW w:w="9322" w:type="dxa"/>
        <w:tblCellMar>
          <w:left w:w="0" w:type="dxa"/>
          <w:right w:w="0" w:type="dxa"/>
        </w:tblCellMar>
        <w:tblLook w:val="04A0" w:firstRow="1" w:lastRow="0" w:firstColumn="1" w:lastColumn="0" w:noHBand="0" w:noVBand="1"/>
      </w:tblPr>
      <w:tblGrid>
        <w:gridCol w:w="3290"/>
        <w:gridCol w:w="6032"/>
      </w:tblGrid>
      <w:tr w:rsidR="003709D9" w:rsidRPr="003709D9" w14:paraId="7C648B49" w14:textId="77777777" w:rsidTr="003709D9">
        <w:tc>
          <w:tcPr>
            <w:tcW w:w="3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18943"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Pokazatelj rezultata</w:t>
            </w:r>
          </w:p>
        </w:tc>
        <w:tc>
          <w:tcPr>
            <w:tcW w:w="6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B9FF7"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Gotovost građevine</w:t>
            </w:r>
          </w:p>
        </w:tc>
      </w:tr>
      <w:tr w:rsidR="003709D9" w:rsidRPr="003709D9" w14:paraId="6949349B"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07771"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Definicija</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1C32F0B6"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Izgradnja stubišta i prateće infrastrukture</w:t>
            </w:r>
          </w:p>
        </w:tc>
      </w:tr>
      <w:tr w:rsidR="003709D9" w:rsidRPr="003709D9" w14:paraId="5A33D960"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40AE1"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Jedinica</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56D23B25"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w:t>
            </w:r>
          </w:p>
        </w:tc>
      </w:tr>
      <w:tr w:rsidR="003709D9" w:rsidRPr="003709D9" w14:paraId="4EA5EECB"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71709"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Ciljana vrijednost (2019.)</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00AB81F9"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100%</w:t>
            </w:r>
          </w:p>
        </w:tc>
      </w:tr>
      <w:tr w:rsidR="003709D9" w:rsidRPr="003709D9" w14:paraId="740019FD"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6CA92"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sz w:val="22"/>
                <w:szCs w:val="22"/>
              </w:rPr>
              <w:t>Ostvarena vrijednost u izvještajnom razdoblju</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3B562CC3" w14:textId="77777777" w:rsidR="003709D9" w:rsidRPr="003709D9" w:rsidRDefault="003709D9" w:rsidP="003709D9">
            <w:pPr>
              <w:shd w:val="clear" w:color="auto" w:fill="FFFFFF"/>
              <w:spacing w:line="252" w:lineRule="auto"/>
              <w:jc w:val="both"/>
              <w:rPr>
                <w:rFonts w:asciiTheme="minorHAnsi" w:hAnsiTheme="minorHAnsi"/>
                <w:sz w:val="22"/>
                <w:szCs w:val="24"/>
              </w:rPr>
            </w:pPr>
            <w:r w:rsidRPr="003709D9">
              <w:rPr>
                <w:rFonts w:asciiTheme="minorHAnsi" w:hAnsiTheme="minorHAnsi"/>
                <w:sz w:val="22"/>
                <w:szCs w:val="24"/>
              </w:rPr>
              <w:t>0%</w:t>
            </w:r>
          </w:p>
        </w:tc>
      </w:tr>
    </w:tbl>
    <w:p w14:paraId="42F2075B" w14:textId="77777777" w:rsidR="003709D9" w:rsidRPr="003709D9" w:rsidRDefault="003709D9" w:rsidP="003709D9">
      <w:pPr>
        <w:shd w:val="clear" w:color="auto" w:fill="FFFFFF"/>
        <w:rPr>
          <w:rFonts w:asciiTheme="minorHAnsi" w:hAnsiTheme="minorHAnsi"/>
          <w:b/>
          <w:bCs/>
          <w:sz w:val="22"/>
          <w:szCs w:val="24"/>
        </w:rPr>
      </w:pPr>
    </w:p>
    <w:p w14:paraId="5A10FF0E" w14:textId="77777777" w:rsidR="003709D9" w:rsidRPr="003709D9" w:rsidRDefault="003709D9" w:rsidP="003709D9">
      <w:pPr>
        <w:shd w:val="clear" w:color="auto" w:fill="FFFFFF"/>
        <w:rPr>
          <w:rFonts w:asciiTheme="minorHAnsi" w:hAnsiTheme="minorHAnsi"/>
          <w:sz w:val="22"/>
          <w:szCs w:val="24"/>
        </w:rPr>
      </w:pPr>
      <w:r w:rsidRPr="003709D9">
        <w:rPr>
          <w:rFonts w:asciiTheme="minorHAnsi" w:hAnsiTheme="minorHAnsi"/>
          <w:b/>
          <w:bCs/>
          <w:sz w:val="22"/>
          <w:szCs w:val="24"/>
        </w:rPr>
        <w:t xml:space="preserve">Cilj 5.: </w:t>
      </w:r>
      <w:r w:rsidRPr="003709D9">
        <w:rPr>
          <w:rFonts w:asciiTheme="minorHAnsi" w:hAnsiTheme="minorHAnsi"/>
          <w:sz w:val="22"/>
          <w:szCs w:val="24"/>
        </w:rPr>
        <w:t xml:space="preserve">Uređenje javne površine u Marinićima. </w:t>
      </w:r>
      <w:r w:rsidRPr="003709D9">
        <w:rPr>
          <w:rFonts w:asciiTheme="minorHAnsi" w:eastAsia="Calibri" w:hAnsiTheme="minorHAnsi"/>
          <w:sz w:val="22"/>
          <w:szCs w:val="22"/>
          <w:lang w:eastAsia="en-US"/>
        </w:rPr>
        <w:t>Cilj je planirano realizirati u drugom dijelu godine.</w:t>
      </w:r>
    </w:p>
    <w:p w14:paraId="5915A37C" w14:textId="77777777" w:rsidR="003709D9" w:rsidRPr="003709D9" w:rsidRDefault="003709D9" w:rsidP="003709D9">
      <w:pPr>
        <w:shd w:val="clear" w:color="auto" w:fill="FFFFFF"/>
        <w:rPr>
          <w:rFonts w:asciiTheme="minorHAnsi" w:hAnsiTheme="minorHAnsi"/>
          <w:bCs/>
          <w:sz w:val="22"/>
          <w:szCs w:val="24"/>
        </w:rPr>
      </w:pPr>
    </w:p>
    <w:tbl>
      <w:tblPr>
        <w:tblW w:w="9346" w:type="dxa"/>
        <w:tblCellMar>
          <w:left w:w="0" w:type="dxa"/>
          <w:right w:w="0" w:type="dxa"/>
        </w:tblCellMar>
        <w:tblLook w:val="04A0" w:firstRow="1" w:lastRow="0" w:firstColumn="1" w:lastColumn="0" w:noHBand="0" w:noVBand="1"/>
      </w:tblPr>
      <w:tblGrid>
        <w:gridCol w:w="3298"/>
        <w:gridCol w:w="6048"/>
      </w:tblGrid>
      <w:tr w:rsidR="003709D9" w:rsidRPr="003709D9" w14:paraId="740605ED" w14:textId="77777777" w:rsidTr="003709D9">
        <w:tc>
          <w:tcPr>
            <w:tcW w:w="3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DBF5D"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Pokazatelj rezultata</w:t>
            </w:r>
          </w:p>
        </w:tc>
        <w:tc>
          <w:tcPr>
            <w:tcW w:w="6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31B2B"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Gotovost građevine</w:t>
            </w:r>
          </w:p>
        </w:tc>
      </w:tr>
      <w:tr w:rsidR="003709D9" w:rsidRPr="003709D9" w14:paraId="2E8C1859"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E55FA"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Definicija</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74D51B7A"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Izgradnja parkirališta i tržnice</w:t>
            </w:r>
          </w:p>
        </w:tc>
      </w:tr>
      <w:tr w:rsidR="003709D9" w:rsidRPr="003709D9" w14:paraId="5D90A73A"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EE014"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Jedinica</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37373FA0"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w:t>
            </w:r>
          </w:p>
        </w:tc>
      </w:tr>
      <w:tr w:rsidR="003709D9" w:rsidRPr="003709D9" w14:paraId="65ECFBD7"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C4E90"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Ciljana vrijednost (2019.)</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030EB2C6"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62%</w:t>
            </w:r>
          </w:p>
        </w:tc>
      </w:tr>
      <w:tr w:rsidR="003709D9" w:rsidRPr="003709D9" w14:paraId="525D6E3A"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663DD"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Ostvarena vrijednost u izvještajnom razdoblju</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71B1F052"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0</w:t>
            </w:r>
          </w:p>
        </w:tc>
      </w:tr>
    </w:tbl>
    <w:p w14:paraId="655A8B66" w14:textId="77777777" w:rsidR="003709D9" w:rsidRPr="003709D9" w:rsidRDefault="003709D9" w:rsidP="003709D9">
      <w:pPr>
        <w:shd w:val="clear" w:color="auto" w:fill="FFFFFF"/>
        <w:ind w:firstLine="708"/>
        <w:contextualSpacing/>
        <w:rPr>
          <w:rFonts w:asciiTheme="minorHAnsi" w:eastAsia="Calibri" w:hAnsiTheme="minorHAnsi"/>
          <w:b/>
          <w:sz w:val="22"/>
          <w:szCs w:val="22"/>
          <w:lang w:eastAsia="en-US"/>
        </w:rPr>
      </w:pPr>
    </w:p>
    <w:p w14:paraId="5DA2AA36" w14:textId="14E56F85" w:rsidR="003709D9" w:rsidRPr="003709D9" w:rsidRDefault="003709D9" w:rsidP="00D422FC">
      <w:pPr>
        <w:shd w:val="clear" w:color="auto" w:fill="FFFFFF"/>
        <w:ind w:right="-286"/>
        <w:rPr>
          <w:rFonts w:ascii="Calibri" w:eastAsia="Calibri" w:hAnsi="Calibri"/>
          <w:sz w:val="22"/>
          <w:szCs w:val="22"/>
          <w:lang w:eastAsia="en-US"/>
        </w:rPr>
      </w:pPr>
      <w:r w:rsidRPr="003709D9">
        <w:rPr>
          <w:rFonts w:ascii="Calibri" w:eastAsia="Calibri" w:hAnsi="Calibri"/>
          <w:b/>
          <w:sz w:val="22"/>
          <w:szCs w:val="22"/>
          <w:lang w:eastAsia="en-US"/>
        </w:rPr>
        <w:t xml:space="preserve">Cilj 6.: </w:t>
      </w:r>
      <w:r w:rsidRPr="003709D9">
        <w:rPr>
          <w:rFonts w:ascii="Calibri" w:eastAsia="Calibri" w:hAnsi="Calibri"/>
          <w:sz w:val="22"/>
          <w:szCs w:val="22"/>
          <w:lang w:eastAsia="en-US"/>
        </w:rPr>
        <w:t xml:space="preserve">Izrada projektne dokumentacije nove javne površine. </w:t>
      </w:r>
      <w:r w:rsidRPr="003709D9">
        <w:rPr>
          <w:rFonts w:asciiTheme="minorHAnsi" w:eastAsia="Calibri" w:hAnsiTheme="minorHAnsi"/>
          <w:sz w:val="22"/>
          <w:szCs w:val="22"/>
          <w:lang w:eastAsia="en-US"/>
        </w:rPr>
        <w:t xml:space="preserve">Cilj </w:t>
      </w:r>
      <w:r w:rsidR="00D422FC">
        <w:rPr>
          <w:rFonts w:asciiTheme="minorHAnsi" w:eastAsia="Calibri" w:hAnsiTheme="minorHAnsi"/>
          <w:sz w:val="22"/>
          <w:szCs w:val="22"/>
          <w:lang w:eastAsia="en-US"/>
        </w:rPr>
        <w:t xml:space="preserve">će se </w:t>
      </w:r>
      <w:r w:rsidRPr="003709D9">
        <w:rPr>
          <w:rFonts w:asciiTheme="minorHAnsi" w:eastAsia="Calibri" w:hAnsiTheme="minorHAnsi"/>
          <w:sz w:val="22"/>
          <w:szCs w:val="22"/>
          <w:lang w:eastAsia="en-US"/>
        </w:rPr>
        <w:t>realizirati u drugom dijelu godine.</w:t>
      </w:r>
    </w:p>
    <w:p w14:paraId="4468B182"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081AFFB1" w14:textId="77777777" w:rsidTr="003709D9">
        <w:tc>
          <w:tcPr>
            <w:tcW w:w="3156" w:type="dxa"/>
          </w:tcPr>
          <w:p w14:paraId="7F6EA48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52AB139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66D56ADB" w14:textId="77777777" w:rsidTr="003709D9">
        <w:tc>
          <w:tcPr>
            <w:tcW w:w="3156" w:type="dxa"/>
          </w:tcPr>
          <w:p w14:paraId="0ECFE47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587DA2A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Projekt za izradu zida i pristupa crpnoj stanici – podizanje kvalitete komunalne opremljenosti</w:t>
            </w:r>
          </w:p>
        </w:tc>
      </w:tr>
      <w:tr w:rsidR="003709D9" w:rsidRPr="003709D9" w14:paraId="71546899" w14:textId="77777777" w:rsidTr="003709D9">
        <w:tc>
          <w:tcPr>
            <w:tcW w:w="3156" w:type="dxa"/>
          </w:tcPr>
          <w:p w14:paraId="2471486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28F2452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489BFAC1" w14:textId="77777777" w:rsidTr="003709D9">
        <w:tc>
          <w:tcPr>
            <w:tcW w:w="3156" w:type="dxa"/>
          </w:tcPr>
          <w:p w14:paraId="4E3D979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2BED45D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3C9F88CB" w14:textId="77777777" w:rsidTr="003709D9">
        <w:tc>
          <w:tcPr>
            <w:tcW w:w="3156" w:type="dxa"/>
          </w:tcPr>
          <w:p w14:paraId="22EF8ED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5B468D1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3BEBE5E2" w14:textId="77777777" w:rsidR="003709D9" w:rsidRPr="003709D9" w:rsidRDefault="003709D9" w:rsidP="003709D9">
      <w:pPr>
        <w:shd w:val="clear" w:color="auto" w:fill="FFFFFF"/>
        <w:rPr>
          <w:rFonts w:ascii="Calibri" w:eastAsia="Calibri" w:hAnsi="Calibri"/>
          <w:sz w:val="22"/>
          <w:szCs w:val="22"/>
          <w:lang w:eastAsia="en-US"/>
        </w:rPr>
      </w:pPr>
      <w:r w:rsidRPr="003709D9">
        <w:rPr>
          <w:rFonts w:ascii="Calibri" w:eastAsia="Calibri" w:hAnsi="Calibri"/>
          <w:b/>
          <w:sz w:val="22"/>
          <w:szCs w:val="22"/>
          <w:lang w:eastAsia="en-US"/>
        </w:rPr>
        <w:t xml:space="preserve">Cilj 7.: </w:t>
      </w:r>
      <w:r w:rsidRPr="003709D9">
        <w:rPr>
          <w:rFonts w:ascii="Calibri" w:eastAsia="Calibri" w:hAnsi="Calibri"/>
          <w:sz w:val="22"/>
          <w:szCs w:val="22"/>
          <w:lang w:eastAsia="en-US"/>
        </w:rPr>
        <w:t xml:space="preserve">Izrada projektne dokumentacije za nathodnik škola – Općina. </w:t>
      </w:r>
      <w:r w:rsidRPr="003709D9">
        <w:rPr>
          <w:rFonts w:asciiTheme="minorHAnsi" w:eastAsia="Calibri" w:hAnsiTheme="minorHAnsi"/>
          <w:sz w:val="22"/>
          <w:szCs w:val="22"/>
          <w:lang w:eastAsia="en-US"/>
        </w:rPr>
        <w:t>Cilj je planirano realizirati u drugom dijelu godine.</w:t>
      </w:r>
    </w:p>
    <w:p w14:paraId="63DEEF4F"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186"/>
      </w:tblGrid>
      <w:tr w:rsidR="003709D9" w:rsidRPr="003709D9" w14:paraId="527DB1B1" w14:textId="77777777" w:rsidTr="003709D9">
        <w:tc>
          <w:tcPr>
            <w:tcW w:w="3165" w:type="dxa"/>
          </w:tcPr>
          <w:p w14:paraId="7A8F8C3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86" w:type="dxa"/>
          </w:tcPr>
          <w:p w14:paraId="700387C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6DD36F34" w14:textId="77777777" w:rsidTr="003709D9">
        <w:tc>
          <w:tcPr>
            <w:tcW w:w="3165" w:type="dxa"/>
          </w:tcPr>
          <w:p w14:paraId="3B16B4A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86" w:type="dxa"/>
          </w:tcPr>
          <w:p w14:paraId="711C82D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sigurnosti u prometu</w:t>
            </w:r>
          </w:p>
        </w:tc>
      </w:tr>
      <w:tr w:rsidR="003709D9" w:rsidRPr="003709D9" w14:paraId="41341BBD" w14:textId="77777777" w:rsidTr="003709D9">
        <w:tc>
          <w:tcPr>
            <w:tcW w:w="3165" w:type="dxa"/>
          </w:tcPr>
          <w:p w14:paraId="635E11A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86" w:type="dxa"/>
          </w:tcPr>
          <w:p w14:paraId="2AD825E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1A38E620" w14:textId="77777777" w:rsidTr="003709D9">
        <w:tc>
          <w:tcPr>
            <w:tcW w:w="3165" w:type="dxa"/>
          </w:tcPr>
          <w:p w14:paraId="0718FA4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86" w:type="dxa"/>
          </w:tcPr>
          <w:p w14:paraId="6447313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32CA9C01" w14:textId="77777777" w:rsidTr="003709D9">
        <w:tc>
          <w:tcPr>
            <w:tcW w:w="3165" w:type="dxa"/>
          </w:tcPr>
          <w:p w14:paraId="13E121D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 xml:space="preserve">Ostvarena vrijednost u izvještajnom razdoblju </w:t>
            </w:r>
          </w:p>
        </w:tc>
        <w:tc>
          <w:tcPr>
            <w:tcW w:w="6186" w:type="dxa"/>
          </w:tcPr>
          <w:p w14:paraId="3EDCAC4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21CF9547" w14:textId="77777777" w:rsidR="003709D9" w:rsidRPr="003709D9" w:rsidRDefault="003709D9" w:rsidP="003709D9">
      <w:pPr>
        <w:shd w:val="clear" w:color="auto" w:fill="FFFFFF"/>
        <w:jc w:val="both"/>
        <w:rPr>
          <w:rFonts w:asciiTheme="minorHAnsi" w:eastAsia="Calibri" w:hAnsiTheme="minorHAnsi"/>
          <w:b/>
          <w:sz w:val="22"/>
          <w:szCs w:val="22"/>
        </w:rPr>
      </w:pPr>
    </w:p>
    <w:p w14:paraId="339E8023" w14:textId="77777777" w:rsidR="003709D9" w:rsidRPr="003709D9" w:rsidRDefault="003709D9" w:rsidP="003709D9">
      <w:pPr>
        <w:shd w:val="clear" w:color="auto" w:fill="FFFFFF"/>
        <w:jc w:val="both"/>
        <w:rPr>
          <w:rFonts w:asciiTheme="minorHAnsi" w:eastAsia="Calibri" w:hAnsiTheme="minorHAnsi"/>
          <w:b/>
          <w:sz w:val="22"/>
          <w:szCs w:val="22"/>
        </w:rPr>
      </w:pPr>
    </w:p>
    <w:p w14:paraId="62A69328"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lastRenderedPageBreak/>
        <w:t>5. Kapitalni projekt K461003: Izgradnja, uređenje i opremanje groblja</w:t>
      </w:r>
    </w:p>
    <w:p w14:paraId="2B685A92" w14:textId="77777777" w:rsidR="003709D9" w:rsidRPr="003709D9" w:rsidRDefault="003709D9" w:rsidP="003709D9">
      <w:pPr>
        <w:shd w:val="clear" w:color="auto" w:fill="FFFFFF"/>
        <w:jc w:val="both"/>
        <w:rPr>
          <w:rFonts w:asciiTheme="minorHAnsi" w:eastAsia="Calibri" w:hAnsiTheme="minorHAnsi"/>
          <w:sz w:val="22"/>
          <w:szCs w:val="22"/>
        </w:rPr>
      </w:pPr>
    </w:p>
    <w:p w14:paraId="5D67623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ovog kapitalnog projekta planirani su rashodi za izgradnju 3. faze mjesnog groblja i kupnju opreme za ostale namjene (kante za smeće, stepenice za pristup nišama na katu i sl.).</w:t>
      </w:r>
      <w:r w:rsidRPr="003709D9">
        <w:t xml:space="preserve"> </w:t>
      </w:r>
      <w:r w:rsidRPr="003709D9">
        <w:rPr>
          <w:rFonts w:ascii="Calibri" w:eastAsia="Calibri" w:hAnsi="Calibri"/>
          <w:sz w:val="22"/>
          <w:szCs w:val="22"/>
          <w:lang w:eastAsia="en-US"/>
        </w:rPr>
        <w:t>Cilj je zadovoljenje potrebe za dostatnom opremom i kapacitetom mjesnog groblja.</w:t>
      </w:r>
    </w:p>
    <w:p w14:paraId="623097C6"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Planirana sredstva za provođenje navedenog kapitalnog projekta iznose 3.605.000,00 kn a realizirano je 6.250,00 kn, odnosno 0,17 %.</w:t>
      </w:r>
    </w:p>
    <w:p w14:paraId="7D3B6A0E"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U izvještajnom razdoblju proveden je postupak javne nabave za radove. Nastavak građenja 3. faze mjesnog groblja planiran je u drugom dijelu  2019. godine.</w:t>
      </w:r>
    </w:p>
    <w:p w14:paraId="6B60A733" w14:textId="77777777" w:rsidR="003709D9" w:rsidRPr="003709D9" w:rsidRDefault="003709D9" w:rsidP="003709D9">
      <w:pPr>
        <w:spacing w:after="200"/>
        <w:contextualSpacing/>
        <w:jc w:val="both"/>
        <w:rPr>
          <w:rFonts w:asciiTheme="minorHAnsi" w:eastAsia="Calibri" w:hAnsiTheme="minorHAnsi"/>
          <w:sz w:val="22"/>
          <w:szCs w:val="22"/>
          <w:lang w:eastAsia="en-US"/>
        </w:rPr>
      </w:pPr>
    </w:p>
    <w:p w14:paraId="75FB4324"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1.: </w:t>
      </w:r>
      <w:r w:rsidRPr="003709D9">
        <w:rPr>
          <w:rFonts w:asciiTheme="minorHAnsi" w:hAnsiTheme="minorHAnsi"/>
          <w:sz w:val="22"/>
          <w:szCs w:val="22"/>
        </w:rPr>
        <w:t xml:space="preserve">Izgradnja 3. faze mjesnog groblja – grobna mjesta. Cilj će se ostvariti u skladu sa planiranom dinamikom izgradnje groblja </w:t>
      </w:r>
    </w:p>
    <w:p w14:paraId="434BA068" w14:textId="77777777" w:rsidR="003709D9" w:rsidRPr="002F4CE8" w:rsidRDefault="003709D9" w:rsidP="003709D9">
      <w:pPr>
        <w:shd w:val="clear" w:color="auto" w:fill="FFFFFF"/>
        <w:jc w:val="both"/>
        <w:rPr>
          <w:rFonts w:asciiTheme="minorHAnsi" w:hAnsiTheme="minorHAnsi"/>
          <w:sz w:val="16"/>
          <w:szCs w:val="1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047A0779" w14:textId="77777777" w:rsidTr="003709D9">
        <w:tc>
          <w:tcPr>
            <w:tcW w:w="2802" w:type="dxa"/>
          </w:tcPr>
          <w:p w14:paraId="47559803"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39B589F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Dovršetak izgradnje 3. faze mjesnog groblja – ukopna mjesta</w:t>
            </w:r>
          </w:p>
        </w:tc>
      </w:tr>
      <w:tr w:rsidR="003709D9" w:rsidRPr="003709D9" w14:paraId="66D9F4B9" w14:textId="77777777" w:rsidTr="003709D9">
        <w:tc>
          <w:tcPr>
            <w:tcW w:w="2802" w:type="dxa"/>
          </w:tcPr>
          <w:p w14:paraId="587D586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5BB5C1D5"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Povećanje kapaciteta mjesnog groblja</w:t>
            </w:r>
          </w:p>
        </w:tc>
      </w:tr>
      <w:tr w:rsidR="003709D9" w:rsidRPr="003709D9" w14:paraId="53F3C8C7" w14:textId="77777777" w:rsidTr="003709D9">
        <w:tc>
          <w:tcPr>
            <w:tcW w:w="2802" w:type="dxa"/>
          </w:tcPr>
          <w:p w14:paraId="528E5012"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38A2ADD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Broj novih ukopnih mjesta na novom dijelu groblja </w:t>
            </w:r>
          </w:p>
        </w:tc>
      </w:tr>
      <w:tr w:rsidR="003709D9" w:rsidRPr="003709D9" w14:paraId="270505DE" w14:textId="77777777" w:rsidTr="003709D9">
        <w:tc>
          <w:tcPr>
            <w:tcW w:w="2802" w:type="dxa"/>
          </w:tcPr>
          <w:p w14:paraId="4A6A528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6BEE10BD"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347</w:t>
            </w:r>
          </w:p>
        </w:tc>
      </w:tr>
      <w:tr w:rsidR="003709D9" w:rsidRPr="003709D9" w14:paraId="384D5372" w14:textId="77777777" w:rsidTr="003709D9">
        <w:tc>
          <w:tcPr>
            <w:tcW w:w="2802" w:type="dxa"/>
          </w:tcPr>
          <w:p w14:paraId="06BEDC03"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25" w:type="dxa"/>
          </w:tcPr>
          <w:p w14:paraId="630B01B4" w14:textId="77777777" w:rsidR="003709D9" w:rsidRPr="003709D9" w:rsidRDefault="003709D9" w:rsidP="003709D9">
            <w:pPr>
              <w:shd w:val="clear" w:color="auto" w:fill="FFFFFF"/>
              <w:rPr>
                <w:rFonts w:asciiTheme="minorHAnsi" w:hAnsiTheme="minorHAnsi"/>
                <w:sz w:val="22"/>
                <w:szCs w:val="22"/>
              </w:rPr>
            </w:pPr>
            <w:r w:rsidRPr="003709D9">
              <w:rPr>
                <w:rFonts w:asciiTheme="minorHAnsi" w:hAnsiTheme="minorHAnsi"/>
                <w:sz w:val="22"/>
                <w:szCs w:val="22"/>
              </w:rPr>
              <w:t>204</w:t>
            </w:r>
          </w:p>
        </w:tc>
      </w:tr>
    </w:tbl>
    <w:p w14:paraId="09871C53" w14:textId="77777777" w:rsidR="003709D9" w:rsidRPr="003709D9" w:rsidRDefault="003709D9" w:rsidP="003709D9">
      <w:pPr>
        <w:shd w:val="clear" w:color="auto" w:fill="FFFFFF"/>
        <w:ind w:firstLine="709"/>
        <w:jc w:val="both"/>
        <w:rPr>
          <w:rFonts w:asciiTheme="minorHAnsi" w:hAnsiTheme="minorHAnsi"/>
          <w:b/>
          <w:sz w:val="22"/>
          <w:szCs w:val="22"/>
        </w:rPr>
      </w:pPr>
    </w:p>
    <w:p w14:paraId="1F5662D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2.: </w:t>
      </w:r>
      <w:r w:rsidRPr="003709D9">
        <w:rPr>
          <w:rFonts w:asciiTheme="minorHAnsi" w:hAnsiTheme="minorHAnsi"/>
          <w:sz w:val="22"/>
          <w:szCs w:val="22"/>
        </w:rPr>
        <w:t xml:space="preserve">Izgradnja 3. faze mjesnog groblja – niše. Cilj će se ostvariti u skladu sa planiranom dinamikom izgradnje groblja </w:t>
      </w:r>
    </w:p>
    <w:p w14:paraId="5019840D" w14:textId="77777777" w:rsidR="003709D9" w:rsidRPr="002F4CE8" w:rsidRDefault="003709D9" w:rsidP="003709D9">
      <w:pPr>
        <w:shd w:val="clear" w:color="auto" w:fill="FFFFFF"/>
        <w:jc w:val="both"/>
        <w:rPr>
          <w:rFonts w:asciiTheme="minorHAnsi" w:hAnsiTheme="minorHAnsi"/>
          <w:sz w:val="16"/>
          <w:szCs w:val="1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6D4C769A" w14:textId="77777777" w:rsidTr="003709D9">
        <w:tc>
          <w:tcPr>
            <w:tcW w:w="2802" w:type="dxa"/>
          </w:tcPr>
          <w:p w14:paraId="7DEBD34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5B15C5A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Dovršetak izgradnje 3. faze mjesnog groblja – niše</w:t>
            </w:r>
          </w:p>
        </w:tc>
      </w:tr>
      <w:tr w:rsidR="003709D9" w:rsidRPr="003709D9" w14:paraId="37CA10AB" w14:textId="77777777" w:rsidTr="003709D9">
        <w:tc>
          <w:tcPr>
            <w:tcW w:w="2802" w:type="dxa"/>
          </w:tcPr>
          <w:p w14:paraId="296ED11B"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1B58C6A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Povećanje kapaciteta mjesnog groblja</w:t>
            </w:r>
          </w:p>
        </w:tc>
      </w:tr>
      <w:tr w:rsidR="003709D9" w:rsidRPr="003709D9" w14:paraId="43D2772F" w14:textId="77777777" w:rsidTr="003709D9">
        <w:tc>
          <w:tcPr>
            <w:tcW w:w="2802" w:type="dxa"/>
          </w:tcPr>
          <w:p w14:paraId="5DEE50B4"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1A9AE86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Broj novih niša na novom dijelu groblja </w:t>
            </w:r>
          </w:p>
        </w:tc>
      </w:tr>
      <w:tr w:rsidR="003709D9" w:rsidRPr="003709D9" w14:paraId="006E9B68" w14:textId="77777777" w:rsidTr="003709D9">
        <w:tc>
          <w:tcPr>
            <w:tcW w:w="2802" w:type="dxa"/>
          </w:tcPr>
          <w:p w14:paraId="7C330FA7"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4DEC61BE"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120</w:t>
            </w:r>
          </w:p>
        </w:tc>
      </w:tr>
      <w:tr w:rsidR="003709D9" w:rsidRPr="003709D9" w14:paraId="23C9FDA5" w14:textId="77777777" w:rsidTr="003709D9">
        <w:tc>
          <w:tcPr>
            <w:tcW w:w="2802" w:type="dxa"/>
          </w:tcPr>
          <w:p w14:paraId="2E4C8F0B"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25" w:type="dxa"/>
          </w:tcPr>
          <w:p w14:paraId="4A185D8E"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bl>
    <w:p w14:paraId="17147810" w14:textId="77777777" w:rsidR="003709D9" w:rsidRPr="003709D9" w:rsidRDefault="003709D9" w:rsidP="003709D9">
      <w:pPr>
        <w:shd w:val="clear" w:color="auto" w:fill="FFFFFF"/>
        <w:jc w:val="both"/>
        <w:rPr>
          <w:rFonts w:asciiTheme="minorHAnsi" w:hAnsiTheme="minorHAnsi"/>
          <w:b/>
          <w:sz w:val="22"/>
          <w:szCs w:val="22"/>
        </w:rPr>
      </w:pPr>
    </w:p>
    <w:p w14:paraId="074EBE7B"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3.: </w:t>
      </w:r>
      <w:r w:rsidRPr="003709D9">
        <w:rPr>
          <w:rFonts w:asciiTheme="minorHAnsi" w:hAnsiTheme="minorHAnsi"/>
          <w:sz w:val="22"/>
          <w:szCs w:val="22"/>
        </w:rPr>
        <w:t>Kupnja opreme za ostale namjene. Cilj je realiziran sukladno potrebama.</w:t>
      </w:r>
    </w:p>
    <w:p w14:paraId="72EE1ECA" w14:textId="77777777" w:rsidR="003709D9" w:rsidRPr="002F4CE8" w:rsidRDefault="003709D9" w:rsidP="003709D9">
      <w:pPr>
        <w:shd w:val="clear" w:color="auto" w:fill="FFFFFF"/>
        <w:jc w:val="both"/>
        <w:rPr>
          <w:rFonts w:asciiTheme="minorHAnsi" w:hAnsiTheme="minorHAnsi"/>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2"/>
      </w:tblGrid>
      <w:tr w:rsidR="003709D9" w:rsidRPr="003709D9" w14:paraId="0DBEC2EE" w14:textId="77777777" w:rsidTr="003709D9">
        <w:tc>
          <w:tcPr>
            <w:tcW w:w="2802" w:type="dxa"/>
          </w:tcPr>
          <w:p w14:paraId="34202EB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412" w:type="dxa"/>
          </w:tcPr>
          <w:p w14:paraId="51ADA5CE"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Dopuna broja kupljene opreme za potrebe groblja tijekom godine</w:t>
            </w:r>
          </w:p>
        </w:tc>
      </w:tr>
      <w:tr w:rsidR="003709D9" w:rsidRPr="003709D9" w14:paraId="5C82484F" w14:textId="77777777" w:rsidTr="003709D9">
        <w:tc>
          <w:tcPr>
            <w:tcW w:w="2802" w:type="dxa"/>
          </w:tcPr>
          <w:p w14:paraId="6A48D7E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412" w:type="dxa"/>
          </w:tcPr>
          <w:p w14:paraId="0790E3D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Stvaranje optimalnih uvjeta za korištenje groblja</w:t>
            </w:r>
          </w:p>
        </w:tc>
      </w:tr>
      <w:tr w:rsidR="003709D9" w:rsidRPr="003709D9" w14:paraId="76801E30" w14:textId="77777777" w:rsidTr="003709D9">
        <w:tc>
          <w:tcPr>
            <w:tcW w:w="2802" w:type="dxa"/>
          </w:tcPr>
          <w:p w14:paraId="0D1CF34B"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412" w:type="dxa"/>
          </w:tcPr>
          <w:p w14:paraId="2AAE29A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Kom/godišnje</w:t>
            </w:r>
          </w:p>
        </w:tc>
      </w:tr>
      <w:tr w:rsidR="003709D9" w:rsidRPr="003709D9" w14:paraId="5E7FF23B" w14:textId="77777777" w:rsidTr="003709D9">
        <w:tc>
          <w:tcPr>
            <w:tcW w:w="2802" w:type="dxa"/>
          </w:tcPr>
          <w:p w14:paraId="2C131EA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12" w:type="dxa"/>
          </w:tcPr>
          <w:p w14:paraId="748CF42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5</w:t>
            </w:r>
          </w:p>
        </w:tc>
      </w:tr>
      <w:tr w:rsidR="003709D9" w:rsidRPr="003709D9" w14:paraId="020AB090" w14:textId="77777777" w:rsidTr="003709D9">
        <w:tc>
          <w:tcPr>
            <w:tcW w:w="2802" w:type="dxa"/>
          </w:tcPr>
          <w:p w14:paraId="6D7CAEC0"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412" w:type="dxa"/>
          </w:tcPr>
          <w:p w14:paraId="6348FC7A"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4</w:t>
            </w:r>
          </w:p>
        </w:tc>
      </w:tr>
    </w:tbl>
    <w:p w14:paraId="6F24286D" w14:textId="77777777" w:rsidR="003709D9" w:rsidRPr="003709D9" w:rsidRDefault="003709D9" w:rsidP="003709D9">
      <w:pPr>
        <w:shd w:val="clear" w:color="auto" w:fill="FFFFFF"/>
        <w:jc w:val="both"/>
        <w:rPr>
          <w:rFonts w:asciiTheme="minorHAnsi" w:eastAsia="Calibri" w:hAnsiTheme="minorHAnsi"/>
          <w:b/>
          <w:sz w:val="22"/>
          <w:szCs w:val="22"/>
        </w:rPr>
      </w:pPr>
    </w:p>
    <w:p w14:paraId="25067142" w14:textId="77777777" w:rsidR="00D422FC" w:rsidRPr="003709D9" w:rsidRDefault="00D422FC" w:rsidP="003709D9">
      <w:pPr>
        <w:shd w:val="clear" w:color="auto" w:fill="FFFFFF"/>
        <w:jc w:val="both"/>
        <w:rPr>
          <w:rFonts w:asciiTheme="minorHAnsi" w:eastAsia="Calibri" w:hAnsiTheme="minorHAnsi"/>
          <w:b/>
          <w:sz w:val="22"/>
          <w:szCs w:val="22"/>
        </w:rPr>
      </w:pPr>
    </w:p>
    <w:p w14:paraId="19C7C7E5"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6. Kapitalni projekt K461024: Izgradnja vodovodne mreže</w:t>
      </w:r>
    </w:p>
    <w:p w14:paraId="204C6147" w14:textId="77777777" w:rsidR="003709D9" w:rsidRPr="003709D9" w:rsidRDefault="003709D9" w:rsidP="003709D9">
      <w:pPr>
        <w:shd w:val="clear" w:color="auto" w:fill="FFFFFF"/>
        <w:jc w:val="both"/>
        <w:rPr>
          <w:rFonts w:asciiTheme="minorHAnsi" w:eastAsia="Calibri" w:hAnsiTheme="minorHAnsi"/>
          <w:b/>
          <w:sz w:val="22"/>
          <w:szCs w:val="22"/>
        </w:rPr>
      </w:pPr>
    </w:p>
    <w:p w14:paraId="2D3CA667"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U sklopu ove aktivnosti planirani su rashodi vezani uz kapitalnu pomoć KD Vodovod i kanalizacija d.o.o. za izgradnju vodovodnih ogranaka u skladu sa planom gradnje vodnih građevina.</w:t>
      </w:r>
    </w:p>
    <w:p w14:paraId="0AC88D72"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Planirana sredstva za provođenje navedene aktivnosti iznose 1.000,000,00, a realizirano je 555.421,94 kuna, odnosno 56 %. Financijska realizacija usklađena je sa osiguravanjem sredstava za gradnju iz drugih izvora primarno EU  sredstava i sredstava Hrvatskih voda, te sredstava namijenjenih razvoju a sukladno poslovnom planu  pružatelja vodnih usluga   K.D. Vodovod i kanalizacija d.o.o.  </w:t>
      </w:r>
    </w:p>
    <w:p w14:paraId="4AE70197"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U izvještajnom razdoblju započela je izgradnja slijedećih vodovodnih ogranaka: </w:t>
      </w:r>
    </w:p>
    <w:p w14:paraId="1B34DA05"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 vodovodni ogranak  </w:t>
      </w:r>
      <w:proofErr w:type="spellStart"/>
      <w:r w:rsidRPr="003709D9">
        <w:rPr>
          <w:rFonts w:ascii="Calibri" w:hAnsi="Calibri" w:cs="Calibri"/>
          <w:sz w:val="22"/>
          <w:szCs w:val="22"/>
        </w:rPr>
        <w:t>Ronjgi</w:t>
      </w:r>
      <w:proofErr w:type="spellEnd"/>
    </w:p>
    <w:p w14:paraId="559CB553" w14:textId="77777777" w:rsidR="003709D9" w:rsidRPr="003709D9" w:rsidRDefault="003709D9" w:rsidP="003709D9">
      <w:pPr>
        <w:contextualSpacing/>
        <w:jc w:val="both"/>
        <w:rPr>
          <w:rFonts w:ascii="Calibri" w:hAnsi="Calibri" w:cs="Calibri"/>
          <w:sz w:val="22"/>
          <w:szCs w:val="22"/>
        </w:rPr>
      </w:pPr>
      <w:bookmarkStart w:id="0" w:name="_Hlk16148500"/>
      <w:r w:rsidRPr="003709D9">
        <w:rPr>
          <w:rFonts w:ascii="Calibri" w:hAnsi="Calibri" w:cs="Calibri"/>
          <w:sz w:val="22"/>
          <w:szCs w:val="22"/>
        </w:rPr>
        <w:t xml:space="preserve">- vodovodni ogranak  </w:t>
      </w:r>
      <w:proofErr w:type="spellStart"/>
      <w:r w:rsidRPr="003709D9">
        <w:rPr>
          <w:rFonts w:ascii="Calibri" w:hAnsi="Calibri" w:cs="Calibri"/>
          <w:sz w:val="22"/>
          <w:szCs w:val="22"/>
        </w:rPr>
        <w:t>Perčevo</w:t>
      </w:r>
      <w:proofErr w:type="spellEnd"/>
    </w:p>
    <w:bookmarkEnd w:id="0"/>
    <w:p w14:paraId="77E5243D"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 vodovodni ogranak  </w:t>
      </w:r>
      <w:proofErr w:type="spellStart"/>
      <w:r w:rsidRPr="003709D9">
        <w:rPr>
          <w:rFonts w:ascii="Calibri" w:hAnsi="Calibri" w:cs="Calibri"/>
          <w:sz w:val="22"/>
          <w:szCs w:val="22"/>
        </w:rPr>
        <w:t>Trtni-Juraši</w:t>
      </w:r>
      <w:proofErr w:type="spellEnd"/>
    </w:p>
    <w:p w14:paraId="2CAC385D"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 vodovodni ogranak  </w:t>
      </w:r>
      <w:proofErr w:type="spellStart"/>
      <w:r w:rsidRPr="003709D9">
        <w:rPr>
          <w:rFonts w:ascii="Calibri" w:hAnsi="Calibri" w:cs="Calibri"/>
          <w:sz w:val="22"/>
          <w:szCs w:val="22"/>
        </w:rPr>
        <w:t>Garići</w:t>
      </w:r>
      <w:proofErr w:type="spellEnd"/>
      <w:r w:rsidRPr="003709D9">
        <w:rPr>
          <w:rFonts w:ascii="Calibri" w:hAnsi="Calibri" w:cs="Calibri"/>
          <w:sz w:val="22"/>
          <w:szCs w:val="22"/>
        </w:rPr>
        <w:t>-Petrolejska,</w:t>
      </w:r>
    </w:p>
    <w:p w14:paraId="65FB1988" w14:textId="35BEE79D"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lastRenderedPageBreak/>
        <w:t xml:space="preserve">Radovi na vodovodnim ograncima </w:t>
      </w:r>
      <w:proofErr w:type="spellStart"/>
      <w:r w:rsidRPr="003709D9">
        <w:rPr>
          <w:rFonts w:ascii="Calibri" w:hAnsi="Calibri" w:cs="Calibri"/>
          <w:sz w:val="22"/>
          <w:szCs w:val="22"/>
        </w:rPr>
        <w:t>Trtni-Juraši</w:t>
      </w:r>
      <w:proofErr w:type="spellEnd"/>
      <w:r w:rsidRPr="003709D9">
        <w:rPr>
          <w:rFonts w:ascii="Calibri" w:hAnsi="Calibri" w:cs="Calibri"/>
          <w:sz w:val="22"/>
          <w:szCs w:val="22"/>
        </w:rPr>
        <w:t xml:space="preserve"> i </w:t>
      </w:r>
      <w:proofErr w:type="spellStart"/>
      <w:r w:rsidRPr="003709D9">
        <w:rPr>
          <w:rFonts w:ascii="Calibri" w:hAnsi="Calibri" w:cs="Calibri"/>
          <w:sz w:val="22"/>
          <w:szCs w:val="22"/>
        </w:rPr>
        <w:t>Garići</w:t>
      </w:r>
      <w:proofErr w:type="spellEnd"/>
      <w:r w:rsidRPr="003709D9">
        <w:rPr>
          <w:rFonts w:ascii="Calibri" w:hAnsi="Calibri" w:cs="Calibri"/>
          <w:sz w:val="22"/>
          <w:szCs w:val="22"/>
        </w:rPr>
        <w:t xml:space="preserve">-Petrolejska u izvještajnom razdoblju su i završeni kao i radovi na izgradnji vodovodnog ogranka spoj na spojnoj cesti </w:t>
      </w:r>
      <w:proofErr w:type="spellStart"/>
      <w:r w:rsidRPr="003709D9">
        <w:rPr>
          <w:rFonts w:ascii="Calibri" w:hAnsi="Calibri" w:cs="Calibri"/>
          <w:sz w:val="22"/>
          <w:szCs w:val="22"/>
        </w:rPr>
        <w:t>Brnasi</w:t>
      </w:r>
      <w:r w:rsidR="002F4CE8">
        <w:rPr>
          <w:rFonts w:ascii="Calibri" w:hAnsi="Calibri" w:cs="Calibri"/>
          <w:sz w:val="22"/>
          <w:szCs w:val="22"/>
        </w:rPr>
        <w:t>-Dovičići</w:t>
      </w:r>
      <w:proofErr w:type="spellEnd"/>
      <w:r w:rsidR="002F4CE8">
        <w:rPr>
          <w:rFonts w:ascii="Calibri" w:hAnsi="Calibri" w:cs="Calibri"/>
          <w:sz w:val="22"/>
          <w:szCs w:val="22"/>
        </w:rPr>
        <w:t xml:space="preserve"> i </w:t>
      </w:r>
      <w:proofErr w:type="spellStart"/>
      <w:r w:rsidR="002F4CE8">
        <w:rPr>
          <w:rFonts w:ascii="Calibri" w:hAnsi="Calibri" w:cs="Calibri"/>
          <w:sz w:val="22"/>
          <w:szCs w:val="22"/>
        </w:rPr>
        <w:t>Ark</w:t>
      </w:r>
      <w:proofErr w:type="spellEnd"/>
      <w:r w:rsidR="002F4CE8">
        <w:rPr>
          <w:rFonts w:ascii="Calibri" w:hAnsi="Calibri" w:cs="Calibri"/>
          <w:sz w:val="22"/>
          <w:szCs w:val="22"/>
        </w:rPr>
        <w:t xml:space="preserve"> Mihelić 2. faza</w:t>
      </w:r>
      <w:r w:rsidRPr="003709D9">
        <w:rPr>
          <w:rFonts w:ascii="Calibri" w:hAnsi="Calibri" w:cs="Calibri"/>
          <w:sz w:val="22"/>
          <w:szCs w:val="22"/>
        </w:rPr>
        <w:t xml:space="preserve">, dok je za vodovodni ogranak Donji </w:t>
      </w:r>
      <w:proofErr w:type="spellStart"/>
      <w:r w:rsidRPr="003709D9">
        <w:rPr>
          <w:rFonts w:ascii="Calibri" w:hAnsi="Calibri" w:cs="Calibri"/>
          <w:sz w:val="22"/>
          <w:szCs w:val="22"/>
        </w:rPr>
        <w:t>Jugi</w:t>
      </w:r>
      <w:proofErr w:type="spellEnd"/>
      <w:r w:rsidRPr="003709D9">
        <w:rPr>
          <w:rFonts w:ascii="Calibri" w:hAnsi="Calibri" w:cs="Calibri"/>
          <w:sz w:val="22"/>
          <w:szCs w:val="22"/>
        </w:rPr>
        <w:t xml:space="preserve"> do kbr. 5 pokrenut postupak javne nabave za odabir izvođača radova. </w:t>
      </w:r>
    </w:p>
    <w:p w14:paraId="6D0F56C3"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Za vodovodni ogranak -  Lučići, </w:t>
      </w:r>
      <w:proofErr w:type="spellStart"/>
      <w:r w:rsidRPr="003709D9">
        <w:rPr>
          <w:rFonts w:ascii="Calibri" w:hAnsi="Calibri" w:cs="Calibri"/>
          <w:sz w:val="22"/>
          <w:szCs w:val="22"/>
        </w:rPr>
        <w:t>Zorzići</w:t>
      </w:r>
      <w:proofErr w:type="spellEnd"/>
      <w:r w:rsidRPr="003709D9">
        <w:rPr>
          <w:rFonts w:ascii="Calibri" w:hAnsi="Calibri" w:cs="Calibri"/>
          <w:sz w:val="22"/>
          <w:szCs w:val="22"/>
        </w:rPr>
        <w:t xml:space="preserve"> i novi dio </w:t>
      </w:r>
      <w:proofErr w:type="spellStart"/>
      <w:r w:rsidRPr="003709D9">
        <w:rPr>
          <w:rFonts w:ascii="Calibri" w:hAnsi="Calibri" w:cs="Calibri"/>
          <w:sz w:val="22"/>
          <w:szCs w:val="22"/>
        </w:rPr>
        <w:t>Zorzići</w:t>
      </w:r>
      <w:proofErr w:type="spellEnd"/>
      <w:r w:rsidRPr="003709D9">
        <w:rPr>
          <w:rFonts w:ascii="Calibri" w:hAnsi="Calibri" w:cs="Calibri"/>
          <w:sz w:val="22"/>
          <w:szCs w:val="22"/>
        </w:rPr>
        <w:t xml:space="preserve"> od kbr. 64-70 dužine 480 m koji je izgrađen tijekom 2017 i 2018 godine,  dana  29. ožujka 2019. godine od strane Agencije za plaćanje u poljoprivredi, ribarstvu i ruralnom razvoju, a temeljem potpisanog Ugovora o dodjeli sredstava, donesena je odluka o konačnoj isplati, te ukupan iznos odobrenih sredstva uključujući i predujam isplaćen u 2018. godini iznosi 719.699,95 kuna.</w:t>
      </w:r>
    </w:p>
    <w:p w14:paraId="00806750"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Dinamika realizacije programa ostvaruje se prema dinamici plana izvođenja radova, odnosno ista je zadovoljavajuća. Svi zahtjevi za isplate prema ugovoru o sufinanciranju gradnje vodovodnih ogranaka, odnosno financijske obveze Općine Viškovo uredno se podmiruju sukladno planovima gradnje i realizacijom izgradnje. Također nastavljene su postupci projektiranja za nedostajuće vodovodne ogranke i dobivanje građevinskih dozvola za iste. </w:t>
      </w:r>
    </w:p>
    <w:p w14:paraId="59080DE6"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Za projekt Aglomeracije Rijeka – sustav javne odvodnje Grad unutar kojeg se planira izgradnja većeg broja vodovodnih ogranka i kanalizacijske mreže Viškova u</w:t>
      </w:r>
      <w:r w:rsidRPr="003709D9">
        <w:rPr>
          <w:rFonts w:ascii="Calibri" w:hAnsi="Calibri" w:cs="Calibri"/>
          <w:sz w:val="22"/>
          <w:szCs w:val="22"/>
        </w:rPr>
        <w:t xml:space="preserve"> izvještajnom razdoblju u tijeku je  postupak javne nabave za izbor izvođača radova. Postupak javne nabave provodi K.D. Vodovod i kanalizacija d.o.o., a vrijednosti projekta na razini cijele riječke aglomeracije procjenjuje se na iznos od oko 1.723.545.000,00 kuna. </w:t>
      </w:r>
      <w:r w:rsidRPr="003709D9">
        <w:rPr>
          <w:rFonts w:asciiTheme="minorHAnsi" w:eastAsia="Calibri" w:hAnsiTheme="minorHAnsi"/>
          <w:sz w:val="22"/>
          <w:szCs w:val="22"/>
        </w:rPr>
        <w:t xml:space="preserve">Početak realizacije ovog projekta očekuje se u  narednom razdoblju.  </w:t>
      </w:r>
    </w:p>
    <w:p w14:paraId="250A2658" w14:textId="77777777" w:rsidR="003709D9" w:rsidRPr="003709D9" w:rsidRDefault="003709D9" w:rsidP="003709D9">
      <w:pPr>
        <w:ind w:left="720"/>
        <w:jc w:val="both"/>
        <w:rPr>
          <w:rFonts w:asciiTheme="minorHAnsi" w:hAnsiTheme="minorHAnsi"/>
          <w:sz w:val="22"/>
          <w:szCs w:val="22"/>
        </w:rPr>
      </w:pPr>
    </w:p>
    <w:p w14:paraId="116DD198" w14:textId="77777777" w:rsidR="003709D9" w:rsidRPr="003709D9" w:rsidRDefault="003709D9" w:rsidP="003709D9">
      <w:pPr>
        <w:shd w:val="clear" w:color="auto" w:fill="FFFFFF"/>
        <w:rPr>
          <w:rFonts w:asciiTheme="minorHAnsi" w:hAnsiTheme="minorHAnsi"/>
          <w:sz w:val="22"/>
          <w:szCs w:val="22"/>
        </w:rPr>
      </w:pPr>
      <w:r w:rsidRPr="003709D9">
        <w:rPr>
          <w:rFonts w:asciiTheme="minorHAnsi" w:hAnsiTheme="minorHAnsi"/>
          <w:b/>
          <w:sz w:val="22"/>
          <w:szCs w:val="22"/>
        </w:rPr>
        <w:t xml:space="preserve">Cilj 1.: </w:t>
      </w:r>
      <w:r w:rsidRPr="003709D9">
        <w:rPr>
          <w:rFonts w:asciiTheme="minorHAnsi" w:hAnsiTheme="minorHAnsi"/>
          <w:sz w:val="22"/>
          <w:szCs w:val="22"/>
        </w:rPr>
        <w:t>Povećanje dužine i broja vodovodnih ogranaka. Cilj se  ostvaruje  u skladnu sa planom gradnje vodovodnih  ogranaka i gornjim obrazloženjem</w:t>
      </w:r>
    </w:p>
    <w:p w14:paraId="3D0E5C9B" w14:textId="77777777" w:rsidR="003709D9" w:rsidRPr="003709D9" w:rsidRDefault="003709D9" w:rsidP="003709D9">
      <w:pPr>
        <w:shd w:val="clear" w:color="auto" w:fill="FFFFFF"/>
        <w:rPr>
          <w:rFonts w:asciiTheme="minorHAnsi" w:hAnsiTheme="minorHAns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616"/>
      </w:tblGrid>
      <w:tr w:rsidR="003709D9" w:rsidRPr="003709D9" w14:paraId="300FF425" w14:textId="77777777" w:rsidTr="003709D9">
        <w:tc>
          <w:tcPr>
            <w:tcW w:w="2740" w:type="dxa"/>
          </w:tcPr>
          <w:p w14:paraId="6B037C79"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616" w:type="dxa"/>
          </w:tcPr>
          <w:p w14:paraId="7FCB29CF"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Izgrađeni vodovodni ogranci tijekom godine</w:t>
            </w:r>
          </w:p>
        </w:tc>
      </w:tr>
      <w:tr w:rsidR="003709D9" w:rsidRPr="003709D9" w14:paraId="57896BDC" w14:textId="77777777" w:rsidTr="003709D9">
        <w:tc>
          <w:tcPr>
            <w:tcW w:w="2740" w:type="dxa"/>
          </w:tcPr>
          <w:p w14:paraId="6F15F25A"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616" w:type="dxa"/>
          </w:tcPr>
          <w:p w14:paraId="37FF4867"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Stvara se mogućnost za kvalitetniju vodoopskrbu Općine Viškovo</w:t>
            </w:r>
          </w:p>
        </w:tc>
      </w:tr>
      <w:tr w:rsidR="003709D9" w:rsidRPr="003709D9" w14:paraId="7047734A" w14:textId="77777777" w:rsidTr="003709D9">
        <w:tc>
          <w:tcPr>
            <w:tcW w:w="2740" w:type="dxa"/>
          </w:tcPr>
          <w:p w14:paraId="4DFBCBF6"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616" w:type="dxa"/>
          </w:tcPr>
          <w:p w14:paraId="4FCC6B91"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Kom/godišnje</w:t>
            </w:r>
          </w:p>
        </w:tc>
      </w:tr>
      <w:tr w:rsidR="003709D9" w:rsidRPr="003709D9" w14:paraId="35BB8C71" w14:textId="77777777" w:rsidTr="003709D9">
        <w:tc>
          <w:tcPr>
            <w:tcW w:w="2740" w:type="dxa"/>
          </w:tcPr>
          <w:p w14:paraId="001EC104"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bCs/>
                <w:sz w:val="22"/>
                <w:szCs w:val="22"/>
              </w:rPr>
              <w:t>Ciljana vrijednost (2019.)</w:t>
            </w:r>
          </w:p>
        </w:tc>
        <w:tc>
          <w:tcPr>
            <w:tcW w:w="6616" w:type="dxa"/>
          </w:tcPr>
          <w:p w14:paraId="36DF75EB" w14:textId="77777777" w:rsidR="003709D9" w:rsidRPr="003709D9" w:rsidRDefault="003709D9" w:rsidP="003709D9">
            <w:pPr>
              <w:shd w:val="clear" w:color="auto" w:fill="FFFFFF"/>
              <w:ind w:right="-25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12</w:t>
            </w:r>
          </w:p>
        </w:tc>
      </w:tr>
      <w:tr w:rsidR="003709D9" w:rsidRPr="003709D9" w14:paraId="2E6E920D" w14:textId="77777777" w:rsidTr="003709D9">
        <w:tc>
          <w:tcPr>
            <w:tcW w:w="2740" w:type="dxa"/>
          </w:tcPr>
          <w:p w14:paraId="7707ABA1"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616" w:type="dxa"/>
          </w:tcPr>
          <w:p w14:paraId="7C5044DB"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3</w:t>
            </w:r>
          </w:p>
        </w:tc>
      </w:tr>
    </w:tbl>
    <w:p w14:paraId="62E5C660" w14:textId="77777777" w:rsidR="003709D9" w:rsidRPr="003709D9" w:rsidRDefault="003709D9" w:rsidP="003709D9">
      <w:pPr>
        <w:shd w:val="clear" w:color="auto" w:fill="FFFFFF"/>
        <w:jc w:val="both"/>
        <w:rPr>
          <w:rFonts w:asciiTheme="minorHAnsi" w:eastAsia="Calibri" w:hAnsiTheme="minorHAnsi"/>
          <w:b/>
          <w:sz w:val="22"/>
          <w:szCs w:val="22"/>
        </w:rPr>
      </w:pPr>
    </w:p>
    <w:p w14:paraId="23F83FEC" w14:textId="77777777" w:rsidR="003709D9" w:rsidRPr="003709D9" w:rsidRDefault="003709D9" w:rsidP="003709D9">
      <w:pPr>
        <w:shd w:val="clear" w:color="auto" w:fill="FFFFFF"/>
        <w:jc w:val="both"/>
        <w:rPr>
          <w:rFonts w:asciiTheme="minorHAnsi" w:eastAsia="Calibri" w:hAnsiTheme="minorHAnsi"/>
          <w:b/>
          <w:sz w:val="22"/>
          <w:szCs w:val="22"/>
        </w:rPr>
      </w:pPr>
    </w:p>
    <w:p w14:paraId="05B8FB8F"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7. Kapitalni projekt K461013: Sanacija odlagališta i nabavka opreme</w:t>
      </w:r>
    </w:p>
    <w:p w14:paraId="2497409E" w14:textId="77777777" w:rsidR="003709D9" w:rsidRPr="003709D9" w:rsidRDefault="003709D9" w:rsidP="003709D9">
      <w:pPr>
        <w:shd w:val="clear" w:color="auto" w:fill="FFFFFF"/>
        <w:jc w:val="both"/>
        <w:rPr>
          <w:rFonts w:asciiTheme="minorHAnsi" w:eastAsia="Calibri" w:hAnsiTheme="minorHAnsi"/>
          <w:b/>
          <w:sz w:val="22"/>
          <w:szCs w:val="22"/>
        </w:rPr>
      </w:pPr>
    </w:p>
    <w:p w14:paraId="5996B28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eastAsia="Calibri" w:hAnsiTheme="minorHAnsi"/>
          <w:sz w:val="22"/>
          <w:szCs w:val="22"/>
        </w:rPr>
        <w:t xml:space="preserve">U sklopu ovog projekta planirani su rashodi vezani uz kapitalnu pomoć KD Čistoći </w:t>
      </w:r>
      <w:r w:rsidRPr="003709D9">
        <w:rPr>
          <w:rFonts w:ascii="Calibri" w:eastAsia="Calibri" w:hAnsi="Calibri"/>
          <w:sz w:val="22"/>
          <w:szCs w:val="22"/>
          <w:lang w:eastAsia="en-US"/>
        </w:rPr>
        <w:t xml:space="preserve">za sanaciju odlagališta te sufinanciranje izgradnje zajedničke </w:t>
      </w:r>
      <w:proofErr w:type="spellStart"/>
      <w:r w:rsidRPr="003709D9">
        <w:rPr>
          <w:rFonts w:ascii="Calibri" w:eastAsia="Calibri" w:hAnsi="Calibri"/>
          <w:sz w:val="22"/>
          <w:szCs w:val="22"/>
          <w:lang w:eastAsia="en-US"/>
        </w:rPr>
        <w:t>sortirnice</w:t>
      </w:r>
      <w:proofErr w:type="spellEnd"/>
      <w:r w:rsidRPr="003709D9">
        <w:rPr>
          <w:rFonts w:ascii="Calibri" w:eastAsia="Calibri" w:hAnsi="Calibri"/>
          <w:sz w:val="22"/>
          <w:szCs w:val="22"/>
          <w:lang w:eastAsia="en-US"/>
        </w:rPr>
        <w:t xml:space="preserve"> svih suvlasnika KD Čistoća d.o.o.</w:t>
      </w:r>
    </w:p>
    <w:p w14:paraId="71E7DAF1"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Planirana sredstva za provođenje navedene aktivnosti iznose 740.000,00 kuna a realizirano je 0,00 kuna, odnosno 0 %.  </w:t>
      </w:r>
    </w:p>
    <w:p w14:paraId="66C74FD3"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 xml:space="preserve">Cilj se ostvaruje sukladno podnesenim izvještajima o izvršenim ulaganjima u izvještajnom razdoblju koja se financiraju iz razvojnih sredstava naplaćenih u cijeni komunalnih usluga KD Čistoća.  </w:t>
      </w:r>
    </w:p>
    <w:p w14:paraId="074E50A9" w14:textId="77777777" w:rsidR="003709D9" w:rsidRPr="003709D9" w:rsidRDefault="003709D9" w:rsidP="003709D9">
      <w:pPr>
        <w:shd w:val="clear" w:color="auto" w:fill="FFFFFF"/>
        <w:jc w:val="both"/>
        <w:rPr>
          <w:rFonts w:asciiTheme="minorHAnsi" w:eastAsia="Calibri" w:hAnsiTheme="minorHAnsi"/>
          <w:sz w:val="22"/>
          <w:szCs w:val="22"/>
          <w:highlight w:val="yellow"/>
        </w:rPr>
      </w:pPr>
    </w:p>
    <w:p w14:paraId="6279124C"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Osiguranje redovitog financiranja KD Čistoća iz razvojnih sredstava za sanaciju odlagališta i nabavu opreme. Cilj će se ostvariti sukladno gornjem obrazloženju.   </w:t>
      </w:r>
    </w:p>
    <w:p w14:paraId="59BFE292"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052"/>
      </w:tblGrid>
      <w:tr w:rsidR="003709D9" w:rsidRPr="003709D9" w14:paraId="5C70623F" w14:textId="77777777" w:rsidTr="003709D9">
        <w:trPr>
          <w:trHeight w:val="707"/>
        </w:trPr>
        <w:tc>
          <w:tcPr>
            <w:tcW w:w="3299" w:type="dxa"/>
          </w:tcPr>
          <w:p w14:paraId="3163E9A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052" w:type="dxa"/>
          </w:tcPr>
          <w:p w14:paraId="6106C99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Iznos kapitalnih pomoći za proračunsku godinu iz sredstava za razvoj naplaćenih u cijeni komunalnih usluga </w:t>
            </w:r>
          </w:p>
        </w:tc>
      </w:tr>
      <w:tr w:rsidR="003709D9" w:rsidRPr="003709D9" w14:paraId="0FB1AA65" w14:textId="77777777" w:rsidTr="003709D9">
        <w:tc>
          <w:tcPr>
            <w:tcW w:w="3299" w:type="dxa"/>
          </w:tcPr>
          <w:p w14:paraId="5E75F42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052" w:type="dxa"/>
          </w:tcPr>
          <w:p w14:paraId="6E24AA9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Osigurane kapitalnih pomoći za sanaciju odlagališta i nabavu opreme iz ostvarenih razvojnih sredstava</w:t>
            </w:r>
          </w:p>
        </w:tc>
      </w:tr>
      <w:tr w:rsidR="003709D9" w:rsidRPr="003709D9" w14:paraId="45758DD1" w14:textId="77777777" w:rsidTr="003709D9">
        <w:tc>
          <w:tcPr>
            <w:tcW w:w="3299" w:type="dxa"/>
          </w:tcPr>
          <w:p w14:paraId="2DE28D1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052" w:type="dxa"/>
          </w:tcPr>
          <w:p w14:paraId="674B0E6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kuna</w:t>
            </w:r>
          </w:p>
        </w:tc>
      </w:tr>
      <w:tr w:rsidR="003709D9" w:rsidRPr="003709D9" w14:paraId="3CFDBAA9" w14:textId="77777777" w:rsidTr="003709D9">
        <w:trPr>
          <w:trHeight w:val="291"/>
        </w:trPr>
        <w:tc>
          <w:tcPr>
            <w:tcW w:w="3299" w:type="dxa"/>
          </w:tcPr>
          <w:p w14:paraId="49CE6E6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052" w:type="dxa"/>
          </w:tcPr>
          <w:p w14:paraId="0F6F543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400.000,00</w:t>
            </w:r>
          </w:p>
        </w:tc>
      </w:tr>
      <w:tr w:rsidR="003709D9" w:rsidRPr="003709D9" w14:paraId="002EE565" w14:textId="77777777" w:rsidTr="003709D9">
        <w:trPr>
          <w:trHeight w:val="275"/>
        </w:trPr>
        <w:tc>
          <w:tcPr>
            <w:tcW w:w="3299" w:type="dxa"/>
          </w:tcPr>
          <w:p w14:paraId="6CEEBD9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052" w:type="dxa"/>
          </w:tcPr>
          <w:p w14:paraId="1DEBF55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31DD1091"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lastRenderedPageBreak/>
        <w:t>Cilj 2.</w:t>
      </w:r>
      <w:r w:rsidRPr="003709D9">
        <w:rPr>
          <w:rFonts w:ascii="Calibri" w:eastAsia="Calibri" w:hAnsi="Calibri"/>
          <w:sz w:val="22"/>
          <w:szCs w:val="22"/>
          <w:lang w:eastAsia="en-US"/>
        </w:rPr>
        <w:t xml:space="preserve">: Osiguranje kapitalne pomoći za sufinanciranje izgradnje zajedničke </w:t>
      </w:r>
      <w:proofErr w:type="spellStart"/>
      <w:r w:rsidRPr="003709D9">
        <w:rPr>
          <w:rFonts w:ascii="Calibri" w:eastAsia="Calibri" w:hAnsi="Calibri"/>
          <w:sz w:val="22"/>
          <w:szCs w:val="22"/>
          <w:lang w:eastAsia="en-US"/>
        </w:rPr>
        <w:t>sortirnice</w:t>
      </w:r>
      <w:proofErr w:type="spellEnd"/>
      <w:r w:rsidRPr="003709D9">
        <w:rPr>
          <w:rFonts w:ascii="Calibri" w:eastAsia="Calibri" w:hAnsi="Calibri"/>
          <w:sz w:val="22"/>
          <w:szCs w:val="22"/>
          <w:lang w:eastAsia="en-US"/>
        </w:rPr>
        <w:t xml:space="preserve">. Cilj će se ostvariti sukladno gornjem obrazloženju.   </w:t>
      </w:r>
    </w:p>
    <w:p w14:paraId="08D15E00"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052"/>
      </w:tblGrid>
      <w:tr w:rsidR="003709D9" w:rsidRPr="003709D9" w14:paraId="02A8108B" w14:textId="77777777" w:rsidTr="003709D9">
        <w:trPr>
          <w:trHeight w:val="707"/>
        </w:trPr>
        <w:tc>
          <w:tcPr>
            <w:tcW w:w="3299" w:type="dxa"/>
          </w:tcPr>
          <w:p w14:paraId="630FD8E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052" w:type="dxa"/>
          </w:tcPr>
          <w:p w14:paraId="71FFF00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Iznos kapitalnih pomoći za proračunsku godinu iz sredstava za razvoj naplaćenih u cijeni komunalnih usluga </w:t>
            </w:r>
          </w:p>
        </w:tc>
      </w:tr>
      <w:tr w:rsidR="003709D9" w:rsidRPr="003709D9" w14:paraId="2CBE4C96" w14:textId="77777777" w:rsidTr="003709D9">
        <w:tc>
          <w:tcPr>
            <w:tcW w:w="3299" w:type="dxa"/>
          </w:tcPr>
          <w:p w14:paraId="048F497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052" w:type="dxa"/>
          </w:tcPr>
          <w:p w14:paraId="0801163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Osigurane kapitalnih pomoći za izgradnju </w:t>
            </w:r>
            <w:proofErr w:type="spellStart"/>
            <w:r w:rsidRPr="003709D9">
              <w:rPr>
                <w:rFonts w:ascii="Calibri" w:eastAsia="Calibri" w:hAnsi="Calibri"/>
                <w:sz w:val="22"/>
                <w:szCs w:val="22"/>
                <w:lang w:eastAsia="en-US"/>
              </w:rPr>
              <w:t>sortirnice</w:t>
            </w:r>
            <w:proofErr w:type="spellEnd"/>
          </w:p>
        </w:tc>
      </w:tr>
      <w:tr w:rsidR="003709D9" w:rsidRPr="003709D9" w14:paraId="25858EE2" w14:textId="77777777" w:rsidTr="003709D9">
        <w:tc>
          <w:tcPr>
            <w:tcW w:w="3299" w:type="dxa"/>
          </w:tcPr>
          <w:p w14:paraId="1B8CD07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052" w:type="dxa"/>
          </w:tcPr>
          <w:p w14:paraId="0425499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kuna</w:t>
            </w:r>
          </w:p>
        </w:tc>
      </w:tr>
      <w:tr w:rsidR="003709D9" w:rsidRPr="003709D9" w14:paraId="2FE9FD91" w14:textId="77777777" w:rsidTr="003709D9">
        <w:trPr>
          <w:trHeight w:val="291"/>
        </w:trPr>
        <w:tc>
          <w:tcPr>
            <w:tcW w:w="3299" w:type="dxa"/>
          </w:tcPr>
          <w:p w14:paraId="0FC74A33"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052" w:type="dxa"/>
          </w:tcPr>
          <w:p w14:paraId="6B762EB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340.000,00</w:t>
            </w:r>
          </w:p>
        </w:tc>
      </w:tr>
      <w:tr w:rsidR="003709D9" w:rsidRPr="003709D9" w14:paraId="4B3771B0" w14:textId="77777777" w:rsidTr="003709D9">
        <w:trPr>
          <w:trHeight w:val="275"/>
        </w:trPr>
        <w:tc>
          <w:tcPr>
            <w:tcW w:w="3299" w:type="dxa"/>
          </w:tcPr>
          <w:p w14:paraId="3EB15F3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052" w:type="dxa"/>
          </w:tcPr>
          <w:p w14:paraId="359FB6E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29113D43" w14:textId="77777777" w:rsidR="003709D9" w:rsidRDefault="003709D9" w:rsidP="003709D9">
      <w:pPr>
        <w:shd w:val="clear" w:color="auto" w:fill="FFFFFF"/>
        <w:contextualSpacing/>
        <w:rPr>
          <w:rFonts w:asciiTheme="minorHAnsi" w:hAnsiTheme="minorHAnsi"/>
          <w:b/>
          <w:sz w:val="12"/>
          <w:szCs w:val="12"/>
        </w:rPr>
      </w:pPr>
    </w:p>
    <w:p w14:paraId="15680264" w14:textId="77777777" w:rsidR="004E512A" w:rsidRPr="003709D9" w:rsidRDefault="004E512A" w:rsidP="003709D9">
      <w:pPr>
        <w:shd w:val="clear" w:color="auto" w:fill="FFFFFF"/>
        <w:contextualSpacing/>
        <w:rPr>
          <w:rFonts w:asciiTheme="minorHAnsi" w:hAnsiTheme="minorHAnsi"/>
          <w:b/>
          <w:sz w:val="12"/>
          <w:szCs w:val="12"/>
        </w:rPr>
      </w:pPr>
    </w:p>
    <w:p w14:paraId="52308201" w14:textId="77777777" w:rsidR="00590E2C" w:rsidRDefault="00590E2C" w:rsidP="005D1AC8">
      <w:pPr>
        <w:rPr>
          <w:rFonts w:ascii="Calibri" w:hAnsi="Calibri"/>
          <w:b/>
          <w:sz w:val="22"/>
          <w:szCs w:val="22"/>
        </w:rPr>
      </w:pPr>
    </w:p>
    <w:p w14:paraId="0333AD99" w14:textId="77777777" w:rsidR="00D422FC" w:rsidRDefault="00D422FC" w:rsidP="005D1AC8">
      <w:pPr>
        <w:rPr>
          <w:rFonts w:ascii="Calibri" w:hAnsi="Calibri"/>
          <w:b/>
          <w:sz w:val="22"/>
          <w:szCs w:val="22"/>
        </w:rPr>
      </w:pPr>
    </w:p>
    <w:p w14:paraId="29F84BBD"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Glava: 00302 DJEČJI VRTIĆ VIŠKOVO</w:t>
      </w:r>
    </w:p>
    <w:p w14:paraId="357E504D" w14:textId="77777777" w:rsidR="003709D9" w:rsidRPr="003709D9" w:rsidRDefault="003709D9" w:rsidP="003709D9">
      <w:pPr>
        <w:jc w:val="both"/>
        <w:rPr>
          <w:rFonts w:ascii="Calibri" w:hAnsi="Calibri"/>
          <w:b/>
          <w:bCs/>
          <w:sz w:val="22"/>
          <w:szCs w:val="22"/>
        </w:rPr>
      </w:pPr>
    </w:p>
    <w:p w14:paraId="49DB6E1E" w14:textId="77777777" w:rsidR="003709D9" w:rsidRPr="003709D9" w:rsidRDefault="003709D9" w:rsidP="003709D9">
      <w:pPr>
        <w:jc w:val="both"/>
        <w:rPr>
          <w:rFonts w:ascii="Calibri" w:hAnsi="Calibri"/>
          <w:b/>
          <w:sz w:val="22"/>
          <w:szCs w:val="22"/>
        </w:rPr>
      </w:pPr>
    </w:p>
    <w:p w14:paraId="021C4E11"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PROGRAM 2011 PREDŠKOLSKI ODGOJ I SKRB O DJECI</w:t>
      </w:r>
    </w:p>
    <w:p w14:paraId="12EB9B80" w14:textId="77777777" w:rsidR="003709D9" w:rsidRPr="003709D9" w:rsidRDefault="003709D9" w:rsidP="003709D9">
      <w:pPr>
        <w:jc w:val="both"/>
        <w:rPr>
          <w:rFonts w:ascii="Calibri" w:hAnsi="Calibri"/>
          <w:b/>
          <w:sz w:val="22"/>
          <w:szCs w:val="22"/>
        </w:rPr>
      </w:pPr>
    </w:p>
    <w:p w14:paraId="73B92F40"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Planirana sredstva za provođenje programa iznose 6.650.000,00 kuna, dok izvršenje iznosi 3.400.606,43 kuna, dakle program je izvršen sa 51%.</w:t>
      </w:r>
    </w:p>
    <w:p w14:paraId="2256B279" w14:textId="77777777" w:rsidR="003709D9" w:rsidRPr="003709D9" w:rsidRDefault="003709D9" w:rsidP="003709D9">
      <w:pPr>
        <w:jc w:val="both"/>
        <w:rPr>
          <w:rFonts w:ascii="Calibri" w:hAnsi="Calibri"/>
          <w:bCs/>
          <w:iCs/>
          <w:sz w:val="22"/>
          <w:szCs w:val="22"/>
        </w:rPr>
      </w:pPr>
    </w:p>
    <w:p w14:paraId="7309881F"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Unutar programa planirane su slijedeće aktivnosti:</w:t>
      </w:r>
    </w:p>
    <w:p w14:paraId="4FB807FE" w14:textId="77777777" w:rsidR="003709D9" w:rsidRPr="003709D9" w:rsidRDefault="003709D9" w:rsidP="003709D9">
      <w:pPr>
        <w:jc w:val="both"/>
        <w:rPr>
          <w:rFonts w:ascii="Calibri" w:hAnsi="Calibri"/>
          <w:b/>
          <w:i/>
          <w:sz w:val="22"/>
          <w:szCs w:val="22"/>
        </w:rPr>
      </w:pPr>
    </w:p>
    <w:p w14:paraId="6217897E" w14:textId="77777777" w:rsidR="003709D9" w:rsidRPr="003709D9" w:rsidRDefault="003709D9" w:rsidP="003709D9">
      <w:pPr>
        <w:jc w:val="both"/>
        <w:rPr>
          <w:rFonts w:ascii="Calibri" w:hAnsi="Calibri"/>
          <w:b/>
          <w:sz w:val="22"/>
          <w:szCs w:val="22"/>
        </w:rPr>
      </w:pPr>
      <w:r w:rsidRPr="003709D9">
        <w:rPr>
          <w:rFonts w:ascii="Calibri" w:hAnsi="Calibri"/>
          <w:b/>
          <w:sz w:val="22"/>
          <w:szCs w:val="22"/>
        </w:rPr>
        <w:t>A211101 Osnovne aktivnosti Dječjeg vrtića Viškovo</w:t>
      </w:r>
    </w:p>
    <w:p w14:paraId="3C028808" w14:textId="77777777" w:rsidR="003709D9" w:rsidRPr="003709D9" w:rsidRDefault="003709D9" w:rsidP="003709D9">
      <w:pPr>
        <w:jc w:val="both"/>
        <w:rPr>
          <w:rFonts w:ascii="Calibri" w:hAnsi="Calibri"/>
          <w:sz w:val="22"/>
          <w:szCs w:val="22"/>
        </w:rPr>
      </w:pPr>
    </w:p>
    <w:p w14:paraId="48296BE7" w14:textId="77777777" w:rsidR="003709D9" w:rsidRPr="003709D9" w:rsidRDefault="003709D9" w:rsidP="003709D9">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781D6451"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6.395.000,00 kuna, a realizirano je 3.153.080,41 kuna, odnosno 49%. </w:t>
      </w:r>
    </w:p>
    <w:p w14:paraId="70977808" w14:textId="77777777" w:rsidR="00D422FC" w:rsidRPr="003709D9" w:rsidRDefault="00D422FC" w:rsidP="003709D9">
      <w:pPr>
        <w:jc w:val="both"/>
        <w:rPr>
          <w:rFonts w:ascii="Calibri" w:hAnsi="Calibri"/>
          <w:b/>
          <w:sz w:val="22"/>
          <w:szCs w:val="22"/>
        </w:rPr>
      </w:pPr>
    </w:p>
    <w:p w14:paraId="4A71C37B"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isplatu plaća i drugih obveza. Cilj je ostvaren u skladu s planom.</w:t>
      </w:r>
    </w:p>
    <w:p w14:paraId="096511F7" w14:textId="77777777" w:rsidR="003709D9" w:rsidRPr="003709D9" w:rsidRDefault="003709D9" w:rsidP="003709D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7444D484" w14:textId="77777777" w:rsidTr="003709D9">
        <w:trPr>
          <w:trHeight w:val="284"/>
        </w:trPr>
        <w:tc>
          <w:tcPr>
            <w:tcW w:w="2739" w:type="dxa"/>
          </w:tcPr>
          <w:p w14:paraId="056EE0C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09B15CE1" w14:textId="77777777" w:rsidR="003709D9" w:rsidRPr="003709D9" w:rsidRDefault="003709D9" w:rsidP="003709D9">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3709D9" w:rsidRPr="003709D9" w14:paraId="6347E01D" w14:textId="77777777" w:rsidTr="003709D9">
        <w:trPr>
          <w:trHeight w:val="470"/>
        </w:trPr>
        <w:tc>
          <w:tcPr>
            <w:tcW w:w="2739" w:type="dxa"/>
          </w:tcPr>
          <w:p w14:paraId="0F99AF50"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15E73E25" w14:textId="77777777" w:rsidR="003709D9" w:rsidRPr="003709D9" w:rsidRDefault="003709D9" w:rsidP="003709D9">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3709D9" w:rsidRPr="003709D9" w14:paraId="575265CB" w14:textId="77777777" w:rsidTr="003709D9">
        <w:trPr>
          <w:trHeight w:val="284"/>
        </w:trPr>
        <w:tc>
          <w:tcPr>
            <w:tcW w:w="2739" w:type="dxa"/>
          </w:tcPr>
          <w:p w14:paraId="576DAE19"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25BCCEB3" w14:textId="77777777" w:rsidR="003709D9" w:rsidRPr="003709D9" w:rsidRDefault="003709D9" w:rsidP="003709D9">
            <w:pPr>
              <w:jc w:val="both"/>
              <w:rPr>
                <w:rFonts w:ascii="Calibri" w:hAnsi="Calibri"/>
                <w:sz w:val="22"/>
                <w:szCs w:val="22"/>
              </w:rPr>
            </w:pPr>
            <w:r w:rsidRPr="003709D9">
              <w:rPr>
                <w:rFonts w:ascii="Calibri" w:hAnsi="Calibri"/>
                <w:sz w:val="22"/>
                <w:szCs w:val="22"/>
              </w:rPr>
              <w:t>%</w:t>
            </w:r>
          </w:p>
        </w:tc>
      </w:tr>
      <w:tr w:rsidR="003709D9" w:rsidRPr="003709D9" w14:paraId="4657AB43" w14:textId="77777777" w:rsidTr="003709D9">
        <w:trPr>
          <w:trHeight w:val="284"/>
        </w:trPr>
        <w:tc>
          <w:tcPr>
            <w:tcW w:w="2739" w:type="dxa"/>
          </w:tcPr>
          <w:p w14:paraId="0F180281"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2724B59A"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1718F400" w14:textId="77777777" w:rsidTr="003709D9">
        <w:trPr>
          <w:trHeight w:val="284"/>
        </w:trPr>
        <w:tc>
          <w:tcPr>
            <w:tcW w:w="2739" w:type="dxa"/>
          </w:tcPr>
          <w:p w14:paraId="2C520CC5"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2C0BCD4"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bl>
    <w:p w14:paraId="33555574" w14:textId="77777777" w:rsidR="003709D9" w:rsidRPr="003709D9" w:rsidRDefault="003709D9" w:rsidP="003709D9">
      <w:pPr>
        <w:jc w:val="both"/>
        <w:rPr>
          <w:rFonts w:ascii="Calibri" w:hAnsi="Calibri"/>
          <w:sz w:val="22"/>
          <w:szCs w:val="22"/>
        </w:rPr>
      </w:pPr>
    </w:p>
    <w:p w14:paraId="77C852D7" w14:textId="77777777" w:rsidR="002F4CE8" w:rsidRDefault="002F4CE8" w:rsidP="003709D9">
      <w:pPr>
        <w:jc w:val="both"/>
        <w:rPr>
          <w:rFonts w:ascii="Calibri" w:hAnsi="Calibri"/>
          <w:b/>
          <w:sz w:val="22"/>
          <w:szCs w:val="22"/>
        </w:rPr>
      </w:pPr>
    </w:p>
    <w:p w14:paraId="5B1EF605" w14:textId="77777777" w:rsidR="002F4CE8" w:rsidRDefault="002F4CE8" w:rsidP="003709D9">
      <w:pPr>
        <w:jc w:val="both"/>
        <w:rPr>
          <w:rFonts w:ascii="Calibri" w:hAnsi="Calibri"/>
          <w:b/>
          <w:sz w:val="22"/>
          <w:szCs w:val="22"/>
        </w:rPr>
      </w:pPr>
    </w:p>
    <w:p w14:paraId="4DD0F7A8" w14:textId="77777777" w:rsidR="002F4CE8" w:rsidRDefault="002F4CE8" w:rsidP="003709D9">
      <w:pPr>
        <w:jc w:val="both"/>
        <w:rPr>
          <w:rFonts w:ascii="Calibri" w:hAnsi="Calibri"/>
          <w:b/>
          <w:sz w:val="22"/>
          <w:szCs w:val="22"/>
        </w:rPr>
      </w:pPr>
    </w:p>
    <w:p w14:paraId="64B9B9B4" w14:textId="77777777" w:rsidR="002F4CE8" w:rsidRDefault="002F4CE8" w:rsidP="003709D9">
      <w:pPr>
        <w:jc w:val="both"/>
        <w:rPr>
          <w:rFonts w:ascii="Calibri" w:hAnsi="Calibri"/>
          <w:b/>
          <w:sz w:val="22"/>
          <w:szCs w:val="22"/>
        </w:rPr>
      </w:pPr>
    </w:p>
    <w:p w14:paraId="441607C8" w14:textId="77777777" w:rsidR="002F4CE8" w:rsidRDefault="002F4CE8" w:rsidP="003709D9">
      <w:pPr>
        <w:jc w:val="both"/>
        <w:rPr>
          <w:rFonts w:ascii="Calibri" w:hAnsi="Calibri"/>
          <w:b/>
          <w:sz w:val="22"/>
          <w:szCs w:val="22"/>
        </w:rPr>
      </w:pPr>
    </w:p>
    <w:p w14:paraId="6BBC187B" w14:textId="77777777" w:rsidR="003709D9" w:rsidRPr="003709D9" w:rsidRDefault="003709D9" w:rsidP="003709D9">
      <w:pPr>
        <w:jc w:val="both"/>
        <w:rPr>
          <w:rFonts w:ascii="Calibri" w:hAnsi="Calibri"/>
          <w:sz w:val="22"/>
          <w:szCs w:val="22"/>
        </w:rPr>
      </w:pPr>
      <w:r w:rsidRPr="003709D9">
        <w:rPr>
          <w:rFonts w:ascii="Calibri" w:hAnsi="Calibri"/>
          <w:b/>
          <w:sz w:val="22"/>
          <w:szCs w:val="22"/>
        </w:rPr>
        <w:lastRenderedPageBreak/>
        <w:t>Cilj 2.</w:t>
      </w:r>
      <w:r w:rsidRPr="003709D9">
        <w:rPr>
          <w:rFonts w:ascii="Calibri" w:hAnsi="Calibri"/>
          <w:sz w:val="22"/>
          <w:szCs w:val="22"/>
        </w:rPr>
        <w:t>: Zadovoljavanje potreba mještana vezanih uz predškolski odgoj i obrazovanje u Dječjem vrtiću Viškovo. Cilj je ostvaren u skladu s iskazanim interesom.</w:t>
      </w:r>
    </w:p>
    <w:p w14:paraId="2A04229E" w14:textId="77777777" w:rsidR="003709D9" w:rsidRPr="003709D9" w:rsidRDefault="003709D9" w:rsidP="003709D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3709D9" w:rsidRPr="003709D9" w14:paraId="384B4E68" w14:textId="77777777" w:rsidTr="003709D9">
        <w:trPr>
          <w:trHeight w:val="284"/>
        </w:trPr>
        <w:tc>
          <w:tcPr>
            <w:tcW w:w="2739" w:type="dxa"/>
          </w:tcPr>
          <w:p w14:paraId="7BB0CBA8"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441" w:type="dxa"/>
          </w:tcPr>
          <w:p w14:paraId="4881D814" w14:textId="77777777" w:rsidR="003709D9" w:rsidRPr="003709D9" w:rsidRDefault="003709D9" w:rsidP="003709D9">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3709D9" w:rsidRPr="003709D9" w14:paraId="6D88A1D3" w14:textId="77777777" w:rsidTr="003709D9">
        <w:trPr>
          <w:trHeight w:val="325"/>
        </w:trPr>
        <w:tc>
          <w:tcPr>
            <w:tcW w:w="2739" w:type="dxa"/>
          </w:tcPr>
          <w:p w14:paraId="3C0BCF2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441" w:type="dxa"/>
          </w:tcPr>
          <w:p w14:paraId="2C164603" w14:textId="77777777" w:rsidR="003709D9" w:rsidRPr="003709D9" w:rsidRDefault="003709D9" w:rsidP="003709D9">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3709D9" w:rsidRPr="003709D9" w14:paraId="3532BE32" w14:textId="77777777" w:rsidTr="003709D9">
        <w:trPr>
          <w:trHeight w:val="284"/>
        </w:trPr>
        <w:tc>
          <w:tcPr>
            <w:tcW w:w="2739" w:type="dxa"/>
          </w:tcPr>
          <w:p w14:paraId="2DB51975"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441" w:type="dxa"/>
          </w:tcPr>
          <w:p w14:paraId="179E7672" w14:textId="77777777" w:rsidR="003709D9" w:rsidRPr="003709D9" w:rsidRDefault="003709D9" w:rsidP="003709D9">
            <w:pPr>
              <w:jc w:val="both"/>
              <w:rPr>
                <w:rFonts w:ascii="Calibri" w:hAnsi="Calibri"/>
                <w:sz w:val="22"/>
                <w:szCs w:val="22"/>
              </w:rPr>
            </w:pPr>
            <w:r w:rsidRPr="003709D9">
              <w:rPr>
                <w:rFonts w:ascii="Calibri" w:hAnsi="Calibri"/>
                <w:sz w:val="22"/>
                <w:szCs w:val="22"/>
              </w:rPr>
              <w:t>Broj</w:t>
            </w:r>
          </w:p>
        </w:tc>
      </w:tr>
      <w:tr w:rsidR="003709D9" w:rsidRPr="003709D9" w14:paraId="322E0D1D" w14:textId="77777777" w:rsidTr="003709D9">
        <w:trPr>
          <w:trHeight w:val="284"/>
        </w:trPr>
        <w:tc>
          <w:tcPr>
            <w:tcW w:w="2739" w:type="dxa"/>
          </w:tcPr>
          <w:p w14:paraId="76B74247"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441" w:type="dxa"/>
          </w:tcPr>
          <w:p w14:paraId="6F768DE2" w14:textId="77777777" w:rsidR="003709D9" w:rsidRPr="003709D9" w:rsidRDefault="003709D9" w:rsidP="003709D9">
            <w:pPr>
              <w:jc w:val="both"/>
              <w:rPr>
                <w:rFonts w:ascii="Calibri" w:hAnsi="Calibri"/>
                <w:sz w:val="22"/>
                <w:szCs w:val="22"/>
              </w:rPr>
            </w:pPr>
            <w:r w:rsidRPr="003709D9">
              <w:rPr>
                <w:rFonts w:ascii="Calibri" w:hAnsi="Calibri"/>
                <w:sz w:val="22"/>
                <w:szCs w:val="22"/>
              </w:rPr>
              <w:t>261</w:t>
            </w:r>
          </w:p>
        </w:tc>
      </w:tr>
      <w:tr w:rsidR="003709D9" w:rsidRPr="003709D9" w14:paraId="5E4E6E70" w14:textId="77777777" w:rsidTr="003709D9">
        <w:trPr>
          <w:trHeight w:val="284"/>
        </w:trPr>
        <w:tc>
          <w:tcPr>
            <w:tcW w:w="2739" w:type="dxa"/>
          </w:tcPr>
          <w:p w14:paraId="2BB9EEAC"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441" w:type="dxa"/>
          </w:tcPr>
          <w:p w14:paraId="17060DDC" w14:textId="77777777" w:rsidR="003709D9" w:rsidRPr="003709D9" w:rsidRDefault="003709D9" w:rsidP="003709D9">
            <w:pPr>
              <w:jc w:val="both"/>
              <w:rPr>
                <w:rFonts w:ascii="Calibri" w:hAnsi="Calibri"/>
                <w:sz w:val="22"/>
                <w:szCs w:val="22"/>
              </w:rPr>
            </w:pPr>
            <w:r w:rsidRPr="003709D9">
              <w:rPr>
                <w:rFonts w:ascii="Calibri" w:hAnsi="Calibri"/>
                <w:sz w:val="22"/>
                <w:szCs w:val="22"/>
              </w:rPr>
              <w:t>252</w:t>
            </w:r>
          </w:p>
        </w:tc>
      </w:tr>
    </w:tbl>
    <w:p w14:paraId="01EF9D67" w14:textId="77777777" w:rsidR="003709D9" w:rsidRPr="003709D9" w:rsidRDefault="003709D9" w:rsidP="003709D9">
      <w:pPr>
        <w:jc w:val="both"/>
        <w:rPr>
          <w:rFonts w:ascii="Calibri" w:hAnsi="Calibri"/>
          <w:i/>
          <w:sz w:val="22"/>
          <w:szCs w:val="22"/>
        </w:rPr>
      </w:pPr>
    </w:p>
    <w:p w14:paraId="60761C4F" w14:textId="77777777" w:rsidR="003709D9" w:rsidRPr="003709D9" w:rsidRDefault="003709D9" w:rsidP="003709D9">
      <w:pPr>
        <w:spacing w:line="360" w:lineRule="auto"/>
        <w:jc w:val="both"/>
        <w:rPr>
          <w:rFonts w:ascii="Calibri" w:hAnsi="Calibri"/>
          <w:b/>
          <w:sz w:val="22"/>
          <w:szCs w:val="22"/>
        </w:rPr>
      </w:pPr>
    </w:p>
    <w:p w14:paraId="2E28DCC4" w14:textId="77777777" w:rsidR="003709D9" w:rsidRPr="003709D9" w:rsidRDefault="003709D9" w:rsidP="003709D9">
      <w:pPr>
        <w:spacing w:line="360" w:lineRule="auto"/>
        <w:jc w:val="both"/>
        <w:rPr>
          <w:rFonts w:ascii="Calibri" w:hAnsi="Calibri"/>
          <w:b/>
          <w:sz w:val="22"/>
          <w:szCs w:val="22"/>
        </w:rPr>
      </w:pPr>
      <w:r w:rsidRPr="003709D9">
        <w:rPr>
          <w:rFonts w:ascii="Calibri" w:hAnsi="Calibri"/>
          <w:b/>
          <w:sz w:val="22"/>
          <w:szCs w:val="22"/>
        </w:rPr>
        <w:t>A211102 Posebne aktivnosti Dječjeg vrtića Viškovo</w:t>
      </w:r>
    </w:p>
    <w:p w14:paraId="70AA226B" w14:textId="77777777" w:rsidR="003709D9" w:rsidRPr="003709D9" w:rsidRDefault="003709D9" w:rsidP="003709D9">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49F74D3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6.000,00 kuna, a realizirano je 2.159,38 kuna, odnosno 36%. </w:t>
      </w:r>
    </w:p>
    <w:p w14:paraId="2F59476A" w14:textId="77777777" w:rsidR="003709D9" w:rsidRPr="003709D9" w:rsidRDefault="003709D9" w:rsidP="003709D9">
      <w:pPr>
        <w:jc w:val="both"/>
        <w:rPr>
          <w:rFonts w:ascii="Calibri" w:hAnsi="Calibri"/>
          <w:b/>
          <w:sz w:val="22"/>
          <w:szCs w:val="22"/>
        </w:rPr>
      </w:pPr>
    </w:p>
    <w:p w14:paraId="0F157598"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Provođenje škole plivanja i sudjelovanje većeg broja djece na ostvarivanju tog programa. Cilj je ostvaren u skladu s iskazanim interesom.</w:t>
      </w:r>
    </w:p>
    <w:p w14:paraId="454CF1A7" w14:textId="77777777" w:rsidR="003709D9" w:rsidRPr="003709D9" w:rsidRDefault="003709D9" w:rsidP="003709D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67153AE7" w14:textId="77777777" w:rsidTr="003709D9">
        <w:trPr>
          <w:trHeight w:val="284"/>
        </w:trPr>
        <w:tc>
          <w:tcPr>
            <w:tcW w:w="2739" w:type="dxa"/>
          </w:tcPr>
          <w:p w14:paraId="33DF7EAB"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200B2849" w14:textId="77777777" w:rsidR="003709D9" w:rsidRPr="003709D9" w:rsidRDefault="003709D9" w:rsidP="003709D9">
            <w:pPr>
              <w:jc w:val="both"/>
              <w:rPr>
                <w:rFonts w:ascii="Calibri" w:hAnsi="Calibri"/>
                <w:sz w:val="22"/>
                <w:szCs w:val="22"/>
              </w:rPr>
            </w:pPr>
            <w:r w:rsidRPr="003709D9">
              <w:rPr>
                <w:rFonts w:ascii="Calibri" w:hAnsi="Calibri"/>
                <w:sz w:val="22"/>
                <w:szCs w:val="22"/>
              </w:rPr>
              <w:t>Broj djece/polaznika programa</w:t>
            </w:r>
          </w:p>
        </w:tc>
      </w:tr>
      <w:tr w:rsidR="003709D9" w:rsidRPr="003709D9" w14:paraId="2B75A7EF" w14:textId="77777777" w:rsidTr="003709D9">
        <w:trPr>
          <w:trHeight w:val="524"/>
        </w:trPr>
        <w:tc>
          <w:tcPr>
            <w:tcW w:w="2739" w:type="dxa"/>
          </w:tcPr>
          <w:p w14:paraId="3481AD9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6DECAB54" w14:textId="77777777" w:rsidR="003709D9" w:rsidRPr="003709D9" w:rsidRDefault="003709D9" w:rsidP="003709D9">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3709D9" w:rsidRPr="003709D9" w14:paraId="1B864CC7" w14:textId="77777777" w:rsidTr="003709D9">
        <w:trPr>
          <w:trHeight w:val="284"/>
        </w:trPr>
        <w:tc>
          <w:tcPr>
            <w:tcW w:w="2739" w:type="dxa"/>
          </w:tcPr>
          <w:p w14:paraId="5BB83D6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4617D655" w14:textId="77777777" w:rsidR="003709D9" w:rsidRPr="003709D9" w:rsidRDefault="003709D9" w:rsidP="003709D9">
            <w:pPr>
              <w:jc w:val="both"/>
              <w:rPr>
                <w:rFonts w:ascii="Calibri" w:hAnsi="Calibri"/>
                <w:sz w:val="22"/>
                <w:szCs w:val="22"/>
              </w:rPr>
            </w:pPr>
            <w:r w:rsidRPr="003709D9">
              <w:rPr>
                <w:rFonts w:ascii="Calibri" w:hAnsi="Calibri"/>
                <w:sz w:val="22"/>
                <w:szCs w:val="22"/>
              </w:rPr>
              <w:t>Broj djece</w:t>
            </w:r>
          </w:p>
        </w:tc>
      </w:tr>
      <w:tr w:rsidR="003709D9" w:rsidRPr="003709D9" w14:paraId="680B6DB3" w14:textId="77777777" w:rsidTr="003709D9">
        <w:trPr>
          <w:trHeight w:val="284"/>
        </w:trPr>
        <w:tc>
          <w:tcPr>
            <w:tcW w:w="2739" w:type="dxa"/>
          </w:tcPr>
          <w:p w14:paraId="0A3C363A"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42F910EF" w14:textId="77777777" w:rsidR="003709D9" w:rsidRPr="003709D9" w:rsidRDefault="003709D9" w:rsidP="003709D9">
            <w:pPr>
              <w:jc w:val="both"/>
              <w:rPr>
                <w:rFonts w:ascii="Calibri" w:hAnsi="Calibri"/>
                <w:sz w:val="22"/>
                <w:szCs w:val="22"/>
              </w:rPr>
            </w:pPr>
            <w:r w:rsidRPr="003709D9">
              <w:rPr>
                <w:rFonts w:ascii="Calibri" w:hAnsi="Calibri"/>
                <w:sz w:val="22"/>
                <w:szCs w:val="22"/>
              </w:rPr>
              <w:t>15</w:t>
            </w:r>
          </w:p>
        </w:tc>
      </w:tr>
      <w:tr w:rsidR="003709D9" w:rsidRPr="003709D9" w14:paraId="2DC73DD8" w14:textId="77777777" w:rsidTr="003709D9">
        <w:trPr>
          <w:trHeight w:val="284"/>
        </w:trPr>
        <w:tc>
          <w:tcPr>
            <w:tcW w:w="2739" w:type="dxa"/>
          </w:tcPr>
          <w:p w14:paraId="197C53CE"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51A7CF44" w14:textId="77777777" w:rsidR="003709D9" w:rsidRPr="003709D9" w:rsidRDefault="003709D9" w:rsidP="003709D9">
            <w:pPr>
              <w:jc w:val="both"/>
              <w:rPr>
                <w:rFonts w:ascii="Calibri" w:hAnsi="Calibri"/>
                <w:sz w:val="22"/>
                <w:szCs w:val="22"/>
              </w:rPr>
            </w:pPr>
            <w:r w:rsidRPr="003709D9">
              <w:rPr>
                <w:rFonts w:ascii="Calibri" w:hAnsi="Calibri"/>
                <w:sz w:val="22"/>
                <w:szCs w:val="22"/>
              </w:rPr>
              <w:t>48</w:t>
            </w:r>
          </w:p>
        </w:tc>
      </w:tr>
    </w:tbl>
    <w:p w14:paraId="4F9C4EA6" w14:textId="77777777" w:rsidR="003709D9" w:rsidRPr="003709D9" w:rsidRDefault="003709D9" w:rsidP="003709D9">
      <w:pPr>
        <w:jc w:val="both"/>
        <w:rPr>
          <w:rFonts w:ascii="Calibri" w:hAnsi="Calibri"/>
          <w:i/>
          <w:sz w:val="12"/>
          <w:szCs w:val="12"/>
        </w:rPr>
      </w:pPr>
    </w:p>
    <w:p w14:paraId="3A822593" w14:textId="77777777" w:rsidR="003709D9" w:rsidRPr="003709D9" w:rsidRDefault="003709D9" w:rsidP="003709D9">
      <w:pPr>
        <w:jc w:val="both"/>
        <w:rPr>
          <w:rFonts w:ascii="Calibri" w:hAnsi="Calibri"/>
          <w:sz w:val="22"/>
          <w:szCs w:val="22"/>
        </w:rPr>
      </w:pPr>
    </w:p>
    <w:p w14:paraId="2DE84821" w14:textId="77777777" w:rsidR="003709D9" w:rsidRPr="003709D9" w:rsidRDefault="003709D9" w:rsidP="003709D9">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4323D7A8" w14:textId="77777777" w:rsidR="003709D9" w:rsidRPr="003709D9" w:rsidRDefault="003709D9" w:rsidP="003709D9">
      <w:pPr>
        <w:jc w:val="both"/>
        <w:rPr>
          <w:rFonts w:ascii="Calibri" w:hAnsi="Calibri"/>
          <w:sz w:val="22"/>
          <w:szCs w:val="22"/>
        </w:rPr>
      </w:pPr>
    </w:p>
    <w:p w14:paraId="51150E50" w14:textId="77777777" w:rsidR="003709D9" w:rsidRPr="003709D9" w:rsidRDefault="003709D9" w:rsidP="003709D9">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2FD2FB70"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34.000,00 kuna, a realizirano je 33.489,15 kuna, odnosno 99%. </w:t>
      </w:r>
    </w:p>
    <w:p w14:paraId="4C04D280" w14:textId="77777777" w:rsidR="003709D9" w:rsidRDefault="003709D9" w:rsidP="003709D9">
      <w:pPr>
        <w:jc w:val="both"/>
        <w:rPr>
          <w:rFonts w:ascii="Calibri" w:hAnsi="Calibri"/>
          <w:b/>
          <w:sz w:val="22"/>
          <w:szCs w:val="22"/>
        </w:rPr>
      </w:pPr>
    </w:p>
    <w:p w14:paraId="700C5808"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 xml:space="preserve">Osiguranje rada </w:t>
      </w:r>
      <w:proofErr w:type="spellStart"/>
      <w:r w:rsidRPr="003709D9">
        <w:rPr>
          <w:rFonts w:ascii="Calibri" w:hAnsi="Calibri"/>
          <w:sz w:val="22"/>
          <w:szCs w:val="22"/>
        </w:rPr>
        <w:t>predškole</w:t>
      </w:r>
      <w:proofErr w:type="spellEnd"/>
      <w:r w:rsidRPr="003709D9">
        <w:rPr>
          <w:rFonts w:ascii="Calibri" w:hAnsi="Calibri"/>
          <w:sz w:val="22"/>
          <w:szCs w:val="22"/>
        </w:rPr>
        <w:t>. Cilj je ostvaren u skladu s planom.</w:t>
      </w:r>
    </w:p>
    <w:p w14:paraId="249A1B73" w14:textId="77777777" w:rsidR="003709D9" w:rsidRPr="003709D9" w:rsidRDefault="003709D9" w:rsidP="003709D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02314C8E" w14:textId="77777777" w:rsidTr="003709D9">
        <w:trPr>
          <w:trHeight w:val="284"/>
        </w:trPr>
        <w:tc>
          <w:tcPr>
            <w:tcW w:w="2739" w:type="dxa"/>
          </w:tcPr>
          <w:p w14:paraId="471BDE06"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13215E74"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3709D9" w:rsidRPr="003709D9" w14:paraId="4C4FBA84" w14:textId="77777777" w:rsidTr="003709D9">
        <w:trPr>
          <w:trHeight w:val="487"/>
        </w:trPr>
        <w:tc>
          <w:tcPr>
            <w:tcW w:w="2739" w:type="dxa"/>
          </w:tcPr>
          <w:p w14:paraId="385290D8"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528B7D38"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3709D9" w:rsidRPr="003709D9" w14:paraId="60FE0BD5" w14:textId="77777777" w:rsidTr="003709D9">
        <w:trPr>
          <w:trHeight w:val="284"/>
        </w:trPr>
        <w:tc>
          <w:tcPr>
            <w:tcW w:w="2739" w:type="dxa"/>
          </w:tcPr>
          <w:p w14:paraId="29B32662"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58D43B91" w14:textId="77777777" w:rsidR="003709D9" w:rsidRPr="003709D9" w:rsidRDefault="003709D9" w:rsidP="003709D9">
            <w:pPr>
              <w:jc w:val="both"/>
              <w:rPr>
                <w:rFonts w:ascii="Calibri" w:hAnsi="Calibri"/>
                <w:sz w:val="22"/>
                <w:szCs w:val="22"/>
              </w:rPr>
            </w:pPr>
            <w:r w:rsidRPr="003709D9">
              <w:rPr>
                <w:rFonts w:ascii="Calibri" w:hAnsi="Calibri"/>
                <w:sz w:val="22"/>
                <w:szCs w:val="22"/>
              </w:rPr>
              <w:t>Broj</w:t>
            </w:r>
          </w:p>
        </w:tc>
      </w:tr>
      <w:tr w:rsidR="003709D9" w:rsidRPr="003709D9" w14:paraId="31C533B0" w14:textId="77777777" w:rsidTr="003709D9">
        <w:trPr>
          <w:trHeight w:val="284"/>
        </w:trPr>
        <w:tc>
          <w:tcPr>
            <w:tcW w:w="2739" w:type="dxa"/>
          </w:tcPr>
          <w:p w14:paraId="0D18C246"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09E1AD6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 83</w:t>
            </w:r>
          </w:p>
        </w:tc>
      </w:tr>
      <w:tr w:rsidR="003709D9" w:rsidRPr="003709D9" w14:paraId="690FF15B" w14:textId="77777777" w:rsidTr="003709D9">
        <w:trPr>
          <w:trHeight w:val="284"/>
        </w:trPr>
        <w:tc>
          <w:tcPr>
            <w:tcW w:w="2739" w:type="dxa"/>
          </w:tcPr>
          <w:p w14:paraId="755CAB6B"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7F2928D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 82</w:t>
            </w:r>
          </w:p>
        </w:tc>
      </w:tr>
    </w:tbl>
    <w:p w14:paraId="23AB0DA5" w14:textId="77777777" w:rsidR="003709D9" w:rsidRPr="003709D9" w:rsidRDefault="003709D9" w:rsidP="003709D9">
      <w:pPr>
        <w:jc w:val="both"/>
        <w:rPr>
          <w:rFonts w:ascii="Calibri" w:hAnsi="Calibri"/>
          <w:i/>
          <w:sz w:val="22"/>
          <w:szCs w:val="22"/>
        </w:rPr>
      </w:pPr>
    </w:p>
    <w:p w14:paraId="743747C2" w14:textId="77777777" w:rsidR="003709D9" w:rsidRDefault="003709D9" w:rsidP="003709D9">
      <w:pPr>
        <w:jc w:val="both"/>
        <w:rPr>
          <w:rFonts w:ascii="Calibri" w:hAnsi="Calibri"/>
          <w:sz w:val="22"/>
          <w:szCs w:val="22"/>
        </w:rPr>
      </w:pPr>
    </w:p>
    <w:p w14:paraId="1C3551E2" w14:textId="77777777" w:rsidR="002F4CE8" w:rsidRPr="003709D9" w:rsidRDefault="002F4CE8" w:rsidP="003709D9">
      <w:pPr>
        <w:jc w:val="both"/>
        <w:rPr>
          <w:rFonts w:ascii="Calibri" w:hAnsi="Calibri"/>
          <w:sz w:val="22"/>
          <w:szCs w:val="22"/>
        </w:rPr>
      </w:pPr>
    </w:p>
    <w:p w14:paraId="07C8CEFF" w14:textId="77777777" w:rsidR="003709D9" w:rsidRPr="003709D9" w:rsidRDefault="003709D9" w:rsidP="003709D9">
      <w:pPr>
        <w:jc w:val="both"/>
        <w:rPr>
          <w:rFonts w:ascii="Calibri" w:hAnsi="Calibri"/>
          <w:b/>
          <w:sz w:val="22"/>
          <w:szCs w:val="22"/>
        </w:rPr>
      </w:pPr>
      <w:r w:rsidRPr="003709D9">
        <w:rPr>
          <w:rFonts w:ascii="Calibri" w:hAnsi="Calibri"/>
          <w:b/>
          <w:sz w:val="22"/>
          <w:szCs w:val="22"/>
        </w:rPr>
        <w:lastRenderedPageBreak/>
        <w:t>K211104 Nabava opreme za Dječji vrtić Viškovo</w:t>
      </w:r>
    </w:p>
    <w:p w14:paraId="3DB9C74E" w14:textId="77777777" w:rsidR="003709D9" w:rsidRPr="003709D9" w:rsidRDefault="003709D9" w:rsidP="003709D9">
      <w:pPr>
        <w:jc w:val="both"/>
        <w:rPr>
          <w:rFonts w:ascii="Calibri" w:hAnsi="Calibri"/>
          <w:sz w:val="22"/>
          <w:szCs w:val="22"/>
        </w:rPr>
      </w:pPr>
    </w:p>
    <w:p w14:paraId="1B1FDDCB"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ove aktivnosti planirani su rashodi vezani uz nabavu opreme za nabavu igrala za dvorište, kao i za nabavu </w:t>
      </w:r>
      <w:proofErr w:type="spellStart"/>
      <w:r w:rsidRPr="003709D9">
        <w:rPr>
          <w:rFonts w:ascii="Calibri" w:hAnsi="Calibri"/>
          <w:sz w:val="22"/>
          <w:szCs w:val="22"/>
        </w:rPr>
        <w:t>nedostajeće</w:t>
      </w:r>
      <w:proofErr w:type="spellEnd"/>
      <w:r w:rsidRPr="003709D9">
        <w:rPr>
          <w:rFonts w:ascii="Calibri" w:hAnsi="Calibri"/>
          <w:sz w:val="22"/>
          <w:szCs w:val="22"/>
        </w:rPr>
        <w:t xml:space="preserve"> uredske opreme.</w:t>
      </w:r>
    </w:p>
    <w:p w14:paraId="308C8226"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215.000,00 kuna, a realizirano je 211.877,49 kuna, odnosno 99%. </w:t>
      </w:r>
    </w:p>
    <w:p w14:paraId="1969B7A3" w14:textId="77777777" w:rsidR="003709D9" w:rsidRPr="003709D9" w:rsidRDefault="003709D9" w:rsidP="003709D9">
      <w:pPr>
        <w:jc w:val="both"/>
        <w:rPr>
          <w:rFonts w:ascii="Calibri" w:hAnsi="Calibri"/>
          <w:sz w:val="22"/>
          <w:szCs w:val="22"/>
        </w:rPr>
      </w:pPr>
    </w:p>
    <w:p w14:paraId="07B694CD"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027732E0" w14:textId="77777777" w:rsidR="003709D9" w:rsidRPr="003709D9" w:rsidRDefault="003709D9" w:rsidP="003709D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69E05241" w14:textId="77777777" w:rsidTr="003709D9">
        <w:trPr>
          <w:trHeight w:val="284"/>
        </w:trPr>
        <w:tc>
          <w:tcPr>
            <w:tcW w:w="2739" w:type="dxa"/>
          </w:tcPr>
          <w:p w14:paraId="31E769E8"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15D6BB68" w14:textId="77777777" w:rsidR="003709D9" w:rsidRPr="003709D9" w:rsidRDefault="003709D9" w:rsidP="003709D9">
            <w:pPr>
              <w:jc w:val="both"/>
              <w:rPr>
                <w:rFonts w:ascii="Calibri" w:hAnsi="Calibri"/>
                <w:sz w:val="22"/>
                <w:szCs w:val="22"/>
              </w:rPr>
            </w:pPr>
            <w:r w:rsidRPr="003709D9">
              <w:rPr>
                <w:rFonts w:ascii="Calibri" w:hAnsi="Calibri"/>
                <w:sz w:val="22"/>
                <w:szCs w:val="22"/>
              </w:rPr>
              <w:t>Održavanje standarda djelatnosti</w:t>
            </w:r>
          </w:p>
        </w:tc>
      </w:tr>
      <w:tr w:rsidR="003709D9" w:rsidRPr="003709D9" w14:paraId="02589B41" w14:textId="77777777" w:rsidTr="003709D9">
        <w:trPr>
          <w:trHeight w:val="708"/>
        </w:trPr>
        <w:tc>
          <w:tcPr>
            <w:tcW w:w="2739" w:type="dxa"/>
          </w:tcPr>
          <w:p w14:paraId="5DC080C5"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3D18FAC1" w14:textId="77777777" w:rsidR="003709D9" w:rsidRPr="003709D9" w:rsidRDefault="003709D9" w:rsidP="003709D9">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3709D9" w:rsidRPr="003709D9" w14:paraId="57D8B34A" w14:textId="77777777" w:rsidTr="003709D9">
        <w:trPr>
          <w:trHeight w:val="284"/>
        </w:trPr>
        <w:tc>
          <w:tcPr>
            <w:tcW w:w="2739" w:type="dxa"/>
          </w:tcPr>
          <w:p w14:paraId="1C48B7A0"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2CB932A5" w14:textId="77777777" w:rsidR="003709D9" w:rsidRPr="003709D9" w:rsidRDefault="003709D9" w:rsidP="003709D9">
            <w:pPr>
              <w:jc w:val="both"/>
              <w:rPr>
                <w:rFonts w:ascii="Calibri" w:hAnsi="Calibri"/>
                <w:sz w:val="22"/>
                <w:szCs w:val="22"/>
              </w:rPr>
            </w:pPr>
            <w:r w:rsidRPr="003709D9">
              <w:rPr>
                <w:rFonts w:ascii="Calibri" w:hAnsi="Calibri"/>
                <w:sz w:val="22"/>
                <w:szCs w:val="22"/>
              </w:rPr>
              <w:t>%</w:t>
            </w:r>
          </w:p>
        </w:tc>
      </w:tr>
      <w:tr w:rsidR="003709D9" w:rsidRPr="003709D9" w14:paraId="5FC9541E" w14:textId="77777777" w:rsidTr="003709D9">
        <w:trPr>
          <w:trHeight w:val="284"/>
        </w:trPr>
        <w:tc>
          <w:tcPr>
            <w:tcW w:w="2739" w:type="dxa"/>
          </w:tcPr>
          <w:p w14:paraId="2F63056F"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04D44E37"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03BEFB28" w14:textId="77777777" w:rsidTr="003709D9">
        <w:trPr>
          <w:trHeight w:val="284"/>
        </w:trPr>
        <w:tc>
          <w:tcPr>
            <w:tcW w:w="2739" w:type="dxa"/>
          </w:tcPr>
          <w:p w14:paraId="49ACEF52"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0A65F043"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bl>
    <w:p w14:paraId="50B5E594" w14:textId="77777777" w:rsidR="003709D9" w:rsidRPr="003709D9" w:rsidRDefault="003709D9" w:rsidP="003709D9">
      <w:pPr>
        <w:jc w:val="both"/>
        <w:rPr>
          <w:rFonts w:ascii="Calibri" w:hAnsi="Calibri"/>
          <w:i/>
          <w:sz w:val="22"/>
          <w:szCs w:val="22"/>
        </w:rPr>
      </w:pPr>
    </w:p>
    <w:p w14:paraId="6D353382" w14:textId="77777777" w:rsidR="003709D9" w:rsidRPr="003709D9" w:rsidRDefault="003709D9" w:rsidP="003709D9">
      <w:pPr>
        <w:jc w:val="both"/>
        <w:rPr>
          <w:rFonts w:ascii="Calibri" w:hAnsi="Calibri"/>
          <w:sz w:val="22"/>
          <w:szCs w:val="22"/>
        </w:rPr>
      </w:pPr>
    </w:p>
    <w:p w14:paraId="2D05ECC7" w14:textId="77777777" w:rsidR="003709D9" w:rsidRPr="003709D9" w:rsidRDefault="003709D9" w:rsidP="003709D9">
      <w:pPr>
        <w:jc w:val="both"/>
        <w:rPr>
          <w:rFonts w:ascii="Calibri" w:hAnsi="Calibri"/>
          <w:b/>
          <w:bCs/>
          <w:sz w:val="22"/>
          <w:szCs w:val="22"/>
        </w:rPr>
      </w:pPr>
    </w:p>
    <w:p w14:paraId="57594D28"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Glava: 00303 KNJIŽNICA „HALUBAJSKA ZORA“ VIŠKOVO</w:t>
      </w:r>
    </w:p>
    <w:p w14:paraId="17F1E095" w14:textId="77777777" w:rsidR="003709D9" w:rsidRPr="003709D9" w:rsidRDefault="003709D9" w:rsidP="003709D9">
      <w:pPr>
        <w:jc w:val="both"/>
        <w:rPr>
          <w:rFonts w:ascii="Calibri" w:hAnsi="Calibri"/>
          <w:sz w:val="22"/>
          <w:szCs w:val="22"/>
        </w:rPr>
      </w:pPr>
    </w:p>
    <w:p w14:paraId="354180EE"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PROGRAM 2004 KNJIŽNIČNA DJELATNOST</w:t>
      </w:r>
    </w:p>
    <w:p w14:paraId="2CFC0B45" w14:textId="77777777" w:rsidR="003709D9" w:rsidRPr="003709D9" w:rsidRDefault="003709D9" w:rsidP="003709D9">
      <w:pPr>
        <w:jc w:val="both"/>
        <w:rPr>
          <w:rFonts w:ascii="Calibri" w:hAnsi="Calibri"/>
          <w:b/>
          <w:bCs/>
          <w:sz w:val="22"/>
          <w:szCs w:val="22"/>
        </w:rPr>
      </w:pPr>
    </w:p>
    <w:p w14:paraId="5C49239E"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Planirana sredstva za provođenje programa iznose 718.000,00 kuna, dok izvršenje iznosi 328.329,38 kuna, dakle program je izvršen sa 46%.</w:t>
      </w:r>
    </w:p>
    <w:p w14:paraId="7CE83E29" w14:textId="77777777" w:rsidR="003709D9" w:rsidRPr="003709D9" w:rsidRDefault="003709D9" w:rsidP="003709D9">
      <w:pPr>
        <w:jc w:val="both"/>
        <w:rPr>
          <w:rFonts w:ascii="Calibri" w:hAnsi="Calibri"/>
          <w:bCs/>
          <w:iCs/>
          <w:sz w:val="22"/>
          <w:szCs w:val="22"/>
        </w:rPr>
      </w:pPr>
    </w:p>
    <w:p w14:paraId="74A59BF5"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Unutar programa planirane su slijedeće aktivnosti:</w:t>
      </w:r>
    </w:p>
    <w:p w14:paraId="105D09F5" w14:textId="77777777" w:rsidR="003709D9" w:rsidRPr="003709D9" w:rsidRDefault="003709D9" w:rsidP="003709D9">
      <w:pPr>
        <w:jc w:val="both"/>
        <w:rPr>
          <w:rFonts w:ascii="Calibri" w:hAnsi="Calibri"/>
          <w:b/>
          <w:bCs/>
          <w:i/>
          <w:iCs/>
          <w:sz w:val="22"/>
          <w:szCs w:val="22"/>
        </w:rPr>
      </w:pPr>
    </w:p>
    <w:p w14:paraId="5C53AA88"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10C21BE5" w14:textId="77777777" w:rsidR="003709D9" w:rsidRPr="003709D9" w:rsidRDefault="003709D9" w:rsidP="003709D9">
      <w:pPr>
        <w:jc w:val="both"/>
        <w:rPr>
          <w:rFonts w:ascii="Calibri" w:hAnsi="Calibri"/>
          <w:sz w:val="22"/>
          <w:szCs w:val="22"/>
        </w:rPr>
      </w:pPr>
    </w:p>
    <w:p w14:paraId="01B4D6AB"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119C13A0"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558.000,00 kuna, a realizirano je 243.778,98 kuna, odnosno 44%. </w:t>
      </w:r>
    </w:p>
    <w:p w14:paraId="2BA988C4" w14:textId="77777777" w:rsidR="003709D9" w:rsidRPr="003709D9" w:rsidRDefault="003709D9" w:rsidP="003709D9">
      <w:pPr>
        <w:jc w:val="both"/>
        <w:rPr>
          <w:rFonts w:ascii="Calibri" w:hAnsi="Calibri"/>
          <w:sz w:val="22"/>
          <w:szCs w:val="22"/>
        </w:rPr>
      </w:pPr>
    </w:p>
    <w:p w14:paraId="21F0950E" w14:textId="77777777" w:rsidR="003709D9" w:rsidRPr="003709D9" w:rsidRDefault="003709D9" w:rsidP="003709D9">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2593095D" w14:textId="77777777" w:rsidR="003709D9" w:rsidRPr="003709D9" w:rsidRDefault="003709D9" w:rsidP="003709D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709D9" w:rsidRPr="003709D9" w14:paraId="30EC9AA4" w14:textId="77777777" w:rsidTr="003709D9">
        <w:trPr>
          <w:trHeight w:val="284"/>
        </w:trPr>
        <w:tc>
          <w:tcPr>
            <w:tcW w:w="2739" w:type="dxa"/>
            <w:tcBorders>
              <w:top w:val="single" w:sz="4" w:space="0" w:color="auto"/>
              <w:bottom w:val="single" w:sz="4" w:space="0" w:color="auto"/>
              <w:right w:val="single" w:sz="4" w:space="0" w:color="auto"/>
            </w:tcBorders>
          </w:tcPr>
          <w:p w14:paraId="14DAEF02"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E0FD860" w14:textId="77777777" w:rsidR="003709D9" w:rsidRPr="003709D9" w:rsidRDefault="003709D9" w:rsidP="003709D9">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3709D9" w:rsidRPr="003709D9" w14:paraId="4313B4B0" w14:textId="77777777" w:rsidTr="003709D9">
        <w:trPr>
          <w:trHeight w:val="641"/>
        </w:trPr>
        <w:tc>
          <w:tcPr>
            <w:tcW w:w="2739" w:type="dxa"/>
            <w:tcBorders>
              <w:top w:val="single" w:sz="4" w:space="0" w:color="auto"/>
              <w:bottom w:val="single" w:sz="4" w:space="0" w:color="auto"/>
              <w:right w:val="single" w:sz="4" w:space="0" w:color="auto"/>
            </w:tcBorders>
          </w:tcPr>
          <w:p w14:paraId="7FF54F2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0EA999C" w14:textId="77777777" w:rsidR="003709D9" w:rsidRPr="003709D9" w:rsidRDefault="003709D9" w:rsidP="003709D9">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3709D9" w:rsidRPr="003709D9" w14:paraId="31A744C8" w14:textId="77777777" w:rsidTr="003709D9">
        <w:trPr>
          <w:trHeight w:val="284"/>
        </w:trPr>
        <w:tc>
          <w:tcPr>
            <w:tcW w:w="2739" w:type="dxa"/>
            <w:tcBorders>
              <w:top w:val="single" w:sz="4" w:space="0" w:color="auto"/>
              <w:bottom w:val="single" w:sz="4" w:space="0" w:color="auto"/>
              <w:right w:val="single" w:sz="4" w:space="0" w:color="auto"/>
            </w:tcBorders>
          </w:tcPr>
          <w:p w14:paraId="6607948F"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BDB2856" w14:textId="77777777" w:rsidR="003709D9" w:rsidRPr="003709D9" w:rsidRDefault="003709D9" w:rsidP="003709D9">
            <w:pPr>
              <w:jc w:val="both"/>
              <w:rPr>
                <w:rFonts w:ascii="Calibri" w:hAnsi="Calibri"/>
                <w:sz w:val="22"/>
                <w:szCs w:val="22"/>
              </w:rPr>
            </w:pPr>
            <w:r w:rsidRPr="003709D9">
              <w:rPr>
                <w:rFonts w:ascii="Calibri" w:hAnsi="Calibri"/>
                <w:sz w:val="22"/>
                <w:szCs w:val="22"/>
              </w:rPr>
              <w:t>%</w:t>
            </w:r>
          </w:p>
        </w:tc>
      </w:tr>
      <w:tr w:rsidR="003709D9" w:rsidRPr="003709D9" w14:paraId="5B87BC46" w14:textId="77777777" w:rsidTr="003709D9">
        <w:trPr>
          <w:trHeight w:val="284"/>
        </w:trPr>
        <w:tc>
          <w:tcPr>
            <w:tcW w:w="2739" w:type="dxa"/>
            <w:tcBorders>
              <w:top w:val="single" w:sz="4" w:space="0" w:color="auto"/>
              <w:bottom w:val="single" w:sz="4" w:space="0" w:color="auto"/>
              <w:right w:val="single" w:sz="4" w:space="0" w:color="auto"/>
            </w:tcBorders>
          </w:tcPr>
          <w:p w14:paraId="790688D1"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0ABBA3CE"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242C26E2" w14:textId="77777777" w:rsidTr="003709D9">
        <w:trPr>
          <w:trHeight w:val="284"/>
        </w:trPr>
        <w:tc>
          <w:tcPr>
            <w:tcW w:w="2739" w:type="dxa"/>
            <w:tcBorders>
              <w:top w:val="single" w:sz="4" w:space="0" w:color="auto"/>
              <w:bottom w:val="single" w:sz="4" w:space="0" w:color="auto"/>
              <w:right w:val="single" w:sz="4" w:space="0" w:color="auto"/>
            </w:tcBorders>
          </w:tcPr>
          <w:p w14:paraId="014EAA3E"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1E5B3B6"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bl>
    <w:p w14:paraId="06315F75" w14:textId="77777777" w:rsidR="003709D9" w:rsidRPr="003709D9" w:rsidRDefault="003709D9" w:rsidP="003709D9">
      <w:pPr>
        <w:spacing w:line="360" w:lineRule="auto"/>
        <w:jc w:val="both"/>
        <w:rPr>
          <w:rFonts w:ascii="Calibri" w:hAnsi="Calibri"/>
          <w:b/>
          <w:bCs/>
          <w:sz w:val="22"/>
          <w:szCs w:val="22"/>
        </w:rPr>
      </w:pPr>
      <w:r w:rsidRPr="003709D9">
        <w:rPr>
          <w:rFonts w:ascii="Calibri" w:hAnsi="Calibri"/>
          <w:b/>
          <w:bCs/>
          <w:sz w:val="22"/>
          <w:szCs w:val="22"/>
        </w:rPr>
        <w:lastRenderedPageBreak/>
        <w:t>A241007 Posebne aktivnosti Knjižnice Halubajska zora Viškovo</w:t>
      </w:r>
    </w:p>
    <w:p w14:paraId="2418665F" w14:textId="2CEC004A"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ove aktivnosti planirani su rashodi za intelektualne usluge vezane za predstave za Dan Općine i </w:t>
      </w:r>
      <w:proofErr w:type="spellStart"/>
      <w:r w:rsidRPr="003709D9">
        <w:rPr>
          <w:rFonts w:ascii="Calibri" w:hAnsi="Calibri"/>
          <w:sz w:val="22"/>
          <w:szCs w:val="22"/>
        </w:rPr>
        <w:t>Matejnu</w:t>
      </w:r>
      <w:proofErr w:type="spellEnd"/>
      <w:r w:rsidRPr="003709D9">
        <w:rPr>
          <w:rFonts w:ascii="Calibri" w:hAnsi="Calibri"/>
          <w:sz w:val="22"/>
          <w:szCs w:val="22"/>
        </w:rPr>
        <w:t>.</w:t>
      </w:r>
      <w:r w:rsidR="00DF33A7">
        <w:rPr>
          <w:rFonts w:ascii="Calibri" w:hAnsi="Calibri"/>
          <w:sz w:val="22"/>
          <w:szCs w:val="22"/>
        </w:rPr>
        <w:t xml:space="preserve"> </w:t>
      </w:r>
      <w:r w:rsidRPr="003709D9">
        <w:rPr>
          <w:rFonts w:ascii="Calibri" w:hAnsi="Calibri"/>
          <w:sz w:val="22"/>
          <w:szCs w:val="22"/>
        </w:rPr>
        <w:t>Planirana sredstva za provođenje navedene aktivnosti iznose 20.000,00 kuna, a realizirano je 2.379,04 kuna, odnosno 12%. Odstupanja koja utječu na manju realizaciju od planirane odnose se na činjenicu da su veća sredstva planirana za organizaciju manifestacije koja se održava u drugoj polovici godine.</w:t>
      </w:r>
    </w:p>
    <w:p w14:paraId="571C22B4" w14:textId="77777777" w:rsidR="003709D9" w:rsidRPr="00DF33A7" w:rsidRDefault="003709D9" w:rsidP="003709D9">
      <w:pPr>
        <w:jc w:val="both"/>
        <w:rPr>
          <w:rFonts w:ascii="Calibri" w:hAnsi="Calibri"/>
          <w:sz w:val="16"/>
          <w:szCs w:val="16"/>
        </w:rPr>
      </w:pPr>
    </w:p>
    <w:p w14:paraId="6D6C2536" w14:textId="77777777" w:rsidR="003709D9" w:rsidRPr="003709D9" w:rsidRDefault="003709D9" w:rsidP="003709D9">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Promocija knjižnice na manifestacijama u Općini Viškovo. Cilj je ostvaren sukladno planu.</w:t>
      </w:r>
    </w:p>
    <w:p w14:paraId="68DC6FF1" w14:textId="77777777" w:rsidR="003709D9" w:rsidRPr="00DF33A7" w:rsidRDefault="003709D9" w:rsidP="003709D9">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709D9" w:rsidRPr="003709D9" w14:paraId="71C45E6C" w14:textId="77777777" w:rsidTr="003709D9">
        <w:trPr>
          <w:trHeight w:val="285"/>
        </w:trPr>
        <w:tc>
          <w:tcPr>
            <w:tcW w:w="2748" w:type="dxa"/>
            <w:tcBorders>
              <w:top w:val="single" w:sz="4" w:space="0" w:color="auto"/>
              <w:bottom w:val="single" w:sz="4" w:space="0" w:color="auto"/>
              <w:right w:val="single" w:sz="4" w:space="0" w:color="auto"/>
            </w:tcBorders>
          </w:tcPr>
          <w:p w14:paraId="6BBF5CF8"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275E8FEE" w14:textId="77777777" w:rsidR="003709D9" w:rsidRPr="003709D9" w:rsidRDefault="003709D9" w:rsidP="003709D9">
            <w:pPr>
              <w:jc w:val="both"/>
              <w:rPr>
                <w:rFonts w:ascii="Calibri" w:hAnsi="Calibri"/>
                <w:sz w:val="22"/>
                <w:szCs w:val="22"/>
              </w:rPr>
            </w:pPr>
            <w:r w:rsidRPr="003709D9">
              <w:rPr>
                <w:rFonts w:ascii="Calibri" w:hAnsi="Calibri"/>
                <w:sz w:val="22"/>
                <w:szCs w:val="22"/>
              </w:rPr>
              <w:t>Broj predstava i aktivnosti na manifestacijama.</w:t>
            </w:r>
          </w:p>
        </w:tc>
      </w:tr>
      <w:tr w:rsidR="003709D9" w:rsidRPr="003709D9" w14:paraId="35BC7487" w14:textId="77777777" w:rsidTr="00DF33A7">
        <w:trPr>
          <w:trHeight w:val="550"/>
        </w:trPr>
        <w:tc>
          <w:tcPr>
            <w:tcW w:w="2748" w:type="dxa"/>
            <w:tcBorders>
              <w:top w:val="single" w:sz="4" w:space="0" w:color="auto"/>
              <w:bottom w:val="single" w:sz="4" w:space="0" w:color="auto"/>
              <w:right w:val="single" w:sz="4" w:space="0" w:color="auto"/>
            </w:tcBorders>
          </w:tcPr>
          <w:p w14:paraId="15674195"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354BBDC8" w14:textId="77777777" w:rsidR="003709D9" w:rsidRPr="003709D9" w:rsidRDefault="003709D9" w:rsidP="003709D9">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3709D9" w:rsidRPr="003709D9" w14:paraId="2E4ABA3A" w14:textId="77777777" w:rsidTr="003709D9">
        <w:trPr>
          <w:trHeight w:val="285"/>
        </w:trPr>
        <w:tc>
          <w:tcPr>
            <w:tcW w:w="2748" w:type="dxa"/>
            <w:tcBorders>
              <w:top w:val="single" w:sz="4" w:space="0" w:color="auto"/>
              <w:bottom w:val="single" w:sz="4" w:space="0" w:color="auto"/>
              <w:right w:val="single" w:sz="4" w:space="0" w:color="auto"/>
            </w:tcBorders>
          </w:tcPr>
          <w:p w14:paraId="19CF34D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3D2ACEC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Broj </w:t>
            </w:r>
          </w:p>
        </w:tc>
      </w:tr>
      <w:tr w:rsidR="003709D9" w:rsidRPr="003709D9" w14:paraId="36037949" w14:textId="77777777" w:rsidTr="003709D9">
        <w:trPr>
          <w:trHeight w:val="285"/>
        </w:trPr>
        <w:tc>
          <w:tcPr>
            <w:tcW w:w="2748" w:type="dxa"/>
            <w:tcBorders>
              <w:top w:val="single" w:sz="4" w:space="0" w:color="auto"/>
              <w:bottom w:val="single" w:sz="4" w:space="0" w:color="auto"/>
              <w:right w:val="single" w:sz="4" w:space="0" w:color="auto"/>
            </w:tcBorders>
          </w:tcPr>
          <w:p w14:paraId="03D6FD12"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14:paraId="69B73F47" w14:textId="77777777" w:rsidR="003709D9" w:rsidRPr="003709D9" w:rsidRDefault="003709D9" w:rsidP="003709D9">
            <w:pPr>
              <w:jc w:val="both"/>
              <w:rPr>
                <w:rFonts w:ascii="Calibri" w:hAnsi="Calibri"/>
                <w:sz w:val="22"/>
                <w:szCs w:val="22"/>
              </w:rPr>
            </w:pPr>
            <w:r w:rsidRPr="003709D9">
              <w:rPr>
                <w:rFonts w:ascii="Calibri" w:hAnsi="Calibri"/>
                <w:sz w:val="22"/>
                <w:szCs w:val="22"/>
              </w:rPr>
              <w:t>2</w:t>
            </w:r>
          </w:p>
        </w:tc>
      </w:tr>
      <w:tr w:rsidR="003709D9" w:rsidRPr="003709D9" w14:paraId="0255C17A" w14:textId="77777777" w:rsidTr="003709D9">
        <w:trPr>
          <w:trHeight w:val="285"/>
        </w:trPr>
        <w:tc>
          <w:tcPr>
            <w:tcW w:w="2748" w:type="dxa"/>
            <w:tcBorders>
              <w:top w:val="single" w:sz="4" w:space="0" w:color="auto"/>
              <w:bottom w:val="single" w:sz="4" w:space="0" w:color="auto"/>
              <w:right w:val="single" w:sz="4" w:space="0" w:color="auto"/>
            </w:tcBorders>
          </w:tcPr>
          <w:p w14:paraId="3E50ADFA"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82F1C19" w14:textId="77777777" w:rsidR="003709D9" w:rsidRPr="003709D9" w:rsidRDefault="003709D9" w:rsidP="003709D9">
            <w:pPr>
              <w:jc w:val="both"/>
              <w:rPr>
                <w:rFonts w:ascii="Calibri" w:hAnsi="Calibri"/>
                <w:sz w:val="22"/>
                <w:szCs w:val="22"/>
              </w:rPr>
            </w:pPr>
            <w:r w:rsidRPr="003709D9">
              <w:rPr>
                <w:rFonts w:ascii="Calibri" w:hAnsi="Calibri"/>
                <w:sz w:val="22"/>
                <w:szCs w:val="22"/>
              </w:rPr>
              <w:t>1</w:t>
            </w:r>
          </w:p>
        </w:tc>
      </w:tr>
    </w:tbl>
    <w:p w14:paraId="2EEC295B" w14:textId="77777777" w:rsidR="003709D9" w:rsidRPr="003709D9" w:rsidRDefault="003709D9" w:rsidP="003709D9">
      <w:pPr>
        <w:jc w:val="both"/>
        <w:rPr>
          <w:rFonts w:ascii="Calibri" w:hAnsi="Calibri"/>
          <w:i/>
          <w:iCs/>
          <w:sz w:val="22"/>
          <w:szCs w:val="22"/>
        </w:rPr>
      </w:pPr>
    </w:p>
    <w:p w14:paraId="2A8021E3" w14:textId="77777777" w:rsidR="003709D9" w:rsidRPr="003709D9" w:rsidRDefault="003709D9" w:rsidP="003709D9">
      <w:pPr>
        <w:spacing w:line="360" w:lineRule="auto"/>
        <w:jc w:val="both"/>
        <w:rPr>
          <w:rFonts w:ascii="Calibri" w:hAnsi="Calibri"/>
          <w:b/>
          <w:bCs/>
          <w:sz w:val="22"/>
          <w:szCs w:val="22"/>
        </w:rPr>
      </w:pPr>
      <w:r w:rsidRPr="003709D9">
        <w:rPr>
          <w:rFonts w:ascii="Calibri" w:hAnsi="Calibri"/>
          <w:b/>
          <w:bCs/>
          <w:sz w:val="22"/>
          <w:szCs w:val="22"/>
        </w:rPr>
        <w:t>K241002 Nabava knjižnične građe i opreme</w:t>
      </w:r>
    </w:p>
    <w:p w14:paraId="10A0CCB2" w14:textId="77777777" w:rsidR="003709D9" w:rsidRPr="003709D9" w:rsidRDefault="003709D9" w:rsidP="003709D9">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03D98A3B"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140.000,00 kuna, a realizirano je 82.171,36 kuna, odnosno 59%. </w:t>
      </w:r>
    </w:p>
    <w:p w14:paraId="4B98AA70" w14:textId="77777777" w:rsidR="003709D9" w:rsidRPr="00DF33A7" w:rsidRDefault="003709D9" w:rsidP="003709D9">
      <w:pPr>
        <w:jc w:val="both"/>
        <w:rPr>
          <w:rFonts w:ascii="Calibri" w:hAnsi="Calibri"/>
          <w:b/>
          <w:bCs/>
          <w:sz w:val="12"/>
          <w:szCs w:val="12"/>
        </w:rPr>
      </w:pPr>
    </w:p>
    <w:p w14:paraId="3ACF5C96" w14:textId="77777777" w:rsidR="003709D9" w:rsidRPr="003709D9" w:rsidRDefault="003709D9" w:rsidP="003709D9">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Povećanje knjižnog fonda knjižnice. Cilj je ostvaren sukladno planu.</w:t>
      </w:r>
    </w:p>
    <w:p w14:paraId="401FAE6C" w14:textId="77777777" w:rsidR="003709D9" w:rsidRPr="00DF33A7" w:rsidRDefault="003709D9" w:rsidP="003709D9">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709D9" w:rsidRPr="003709D9" w14:paraId="52DE84CC" w14:textId="77777777" w:rsidTr="003709D9">
        <w:trPr>
          <w:trHeight w:val="285"/>
        </w:trPr>
        <w:tc>
          <w:tcPr>
            <w:tcW w:w="2748" w:type="dxa"/>
            <w:tcBorders>
              <w:top w:val="single" w:sz="4" w:space="0" w:color="auto"/>
              <w:bottom w:val="single" w:sz="4" w:space="0" w:color="auto"/>
              <w:right w:val="single" w:sz="4" w:space="0" w:color="auto"/>
            </w:tcBorders>
          </w:tcPr>
          <w:p w14:paraId="1A734D76"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546F74BE" w14:textId="77777777" w:rsidR="003709D9" w:rsidRPr="003709D9" w:rsidRDefault="003709D9" w:rsidP="003709D9">
            <w:pPr>
              <w:jc w:val="both"/>
              <w:rPr>
                <w:rFonts w:ascii="Calibri" w:hAnsi="Calibri"/>
                <w:sz w:val="22"/>
                <w:szCs w:val="22"/>
              </w:rPr>
            </w:pPr>
            <w:r w:rsidRPr="003709D9">
              <w:rPr>
                <w:rFonts w:ascii="Calibri" w:hAnsi="Calibri"/>
                <w:sz w:val="22"/>
                <w:szCs w:val="22"/>
              </w:rPr>
              <w:t>Knjižni fond</w:t>
            </w:r>
          </w:p>
        </w:tc>
      </w:tr>
      <w:tr w:rsidR="003709D9" w:rsidRPr="003709D9" w14:paraId="7AFB7BA1" w14:textId="77777777" w:rsidTr="003709D9">
        <w:trPr>
          <w:trHeight w:val="830"/>
        </w:trPr>
        <w:tc>
          <w:tcPr>
            <w:tcW w:w="2748" w:type="dxa"/>
            <w:tcBorders>
              <w:top w:val="single" w:sz="4" w:space="0" w:color="auto"/>
              <w:bottom w:val="single" w:sz="4" w:space="0" w:color="auto"/>
              <w:right w:val="single" w:sz="4" w:space="0" w:color="auto"/>
            </w:tcBorders>
          </w:tcPr>
          <w:p w14:paraId="3D9975E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434CF90F" w14:textId="77777777" w:rsidR="003709D9" w:rsidRPr="003709D9" w:rsidRDefault="003709D9" w:rsidP="003709D9">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3709D9" w:rsidRPr="003709D9" w14:paraId="4E07B06D" w14:textId="77777777" w:rsidTr="003709D9">
        <w:trPr>
          <w:trHeight w:val="175"/>
        </w:trPr>
        <w:tc>
          <w:tcPr>
            <w:tcW w:w="2748" w:type="dxa"/>
            <w:tcBorders>
              <w:top w:val="single" w:sz="4" w:space="0" w:color="auto"/>
              <w:bottom w:val="single" w:sz="4" w:space="0" w:color="auto"/>
              <w:right w:val="single" w:sz="4" w:space="0" w:color="auto"/>
            </w:tcBorders>
          </w:tcPr>
          <w:p w14:paraId="1CC2BEC2"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761CE846" w14:textId="77777777" w:rsidR="003709D9" w:rsidRPr="003709D9" w:rsidRDefault="003709D9" w:rsidP="003709D9">
            <w:pPr>
              <w:jc w:val="both"/>
              <w:rPr>
                <w:rFonts w:ascii="Calibri" w:hAnsi="Calibri"/>
                <w:sz w:val="22"/>
                <w:szCs w:val="22"/>
              </w:rPr>
            </w:pPr>
            <w:r w:rsidRPr="003709D9">
              <w:rPr>
                <w:rFonts w:ascii="Calibri" w:hAnsi="Calibri"/>
                <w:sz w:val="22"/>
                <w:szCs w:val="22"/>
              </w:rPr>
              <w:t>Broj knjiga godišnje</w:t>
            </w:r>
          </w:p>
        </w:tc>
      </w:tr>
      <w:tr w:rsidR="003709D9" w:rsidRPr="003709D9" w14:paraId="45E3FE62" w14:textId="77777777" w:rsidTr="003709D9">
        <w:trPr>
          <w:trHeight w:val="285"/>
        </w:trPr>
        <w:tc>
          <w:tcPr>
            <w:tcW w:w="2748" w:type="dxa"/>
            <w:tcBorders>
              <w:top w:val="single" w:sz="4" w:space="0" w:color="auto"/>
              <w:bottom w:val="single" w:sz="4" w:space="0" w:color="auto"/>
              <w:right w:val="single" w:sz="4" w:space="0" w:color="auto"/>
            </w:tcBorders>
          </w:tcPr>
          <w:p w14:paraId="18082E20"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14:paraId="0CDE4404" w14:textId="77777777" w:rsidR="003709D9" w:rsidRPr="003709D9" w:rsidRDefault="003709D9" w:rsidP="003709D9">
            <w:pPr>
              <w:jc w:val="both"/>
              <w:rPr>
                <w:rFonts w:ascii="Calibri" w:hAnsi="Calibri"/>
                <w:sz w:val="22"/>
                <w:szCs w:val="22"/>
              </w:rPr>
            </w:pPr>
            <w:r w:rsidRPr="003709D9">
              <w:rPr>
                <w:rFonts w:ascii="Calibri" w:hAnsi="Calibri"/>
                <w:sz w:val="22"/>
                <w:szCs w:val="22"/>
              </w:rPr>
              <w:t>2.000</w:t>
            </w:r>
          </w:p>
        </w:tc>
      </w:tr>
      <w:tr w:rsidR="003709D9" w:rsidRPr="003709D9" w14:paraId="5062895B" w14:textId="77777777" w:rsidTr="003709D9">
        <w:trPr>
          <w:trHeight w:val="285"/>
        </w:trPr>
        <w:tc>
          <w:tcPr>
            <w:tcW w:w="2748" w:type="dxa"/>
            <w:tcBorders>
              <w:top w:val="single" w:sz="4" w:space="0" w:color="auto"/>
              <w:bottom w:val="single" w:sz="4" w:space="0" w:color="auto"/>
              <w:right w:val="single" w:sz="4" w:space="0" w:color="auto"/>
            </w:tcBorders>
          </w:tcPr>
          <w:p w14:paraId="56A2C08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CC0ED76" w14:textId="77777777" w:rsidR="003709D9" w:rsidRPr="003709D9" w:rsidRDefault="003709D9" w:rsidP="003709D9">
            <w:pPr>
              <w:jc w:val="both"/>
              <w:rPr>
                <w:rFonts w:ascii="Calibri" w:hAnsi="Calibri"/>
                <w:sz w:val="22"/>
                <w:szCs w:val="22"/>
              </w:rPr>
            </w:pPr>
            <w:r w:rsidRPr="003709D9">
              <w:rPr>
                <w:rFonts w:ascii="Calibri" w:hAnsi="Calibri"/>
                <w:sz w:val="22"/>
                <w:szCs w:val="22"/>
              </w:rPr>
              <w:t>1.044</w:t>
            </w:r>
          </w:p>
        </w:tc>
      </w:tr>
    </w:tbl>
    <w:p w14:paraId="6F3C3874" w14:textId="77777777" w:rsidR="003709D9" w:rsidRPr="003709D9" w:rsidRDefault="003709D9" w:rsidP="003709D9">
      <w:pPr>
        <w:jc w:val="both"/>
        <w:rPr>
          <w:rFonts w:ascii="Calibri" w:hAnsi="Calibri"/>
          <w:i/>
          <w:iCs/>
          <w:sz w:val="22"/>
          <w:szCs w:val="22"/>
        </w:rPr>
      </w:pPr>
    </w:p>
    <w:p w14:paraId="0D8B579D" w14:textId="77777777" w:rsidR="00DF33A7" w:rsidRPr="00DF33A7" w:rsidRDefault="00DF33A7" w:rsidP="00DF33A7">
      <w:pPr>
        <w:rPr>
          <w:rFonts w:ascii="Calibri" w:hAnsi="Calibri"/>
          <w:b/>
          <w:i/>
          <w:sz w:val="12"/>
          <w:szCs w:val="12"/>
        </w:rPr>
      </w:pPr>
    </w:p>
    <w:p w14:paraId="413FE5F7" w14:textId="77777777" w:rsidR="00DF33A7" w:rsidRPr="00DF33A7" w:rsidRDefault="00DF33A7" w:rsidP="00DF33A7">
      <w:pPr>
        <w:rPr>
          <w:rFonts w:ascii="Calibri" w:hAnsi="Calibri"/>
          <w:b/>
          <w:i/>
          <w:sz w:val="22"/>
          <w:szCs w:val="22"/>
        </w:rPr>
      </w:pPr>
      <w:r w:rsidRPr="00DF33A7">
        <w:rPr>
          <w:rFonts w:ascii="Calibri" w:hAnsi="Calibri"/>
          <w:b/>
          <w:i/>
          <w:sz w:val="22"/>
          <w:szCs w:val="22"/>
        </w:rPr>
        <w:t>ZAKLJUČAK</w:t>
      </w:r>
    </w:p>
    <w:p w14:paraId="4B6609B3" w14:textId="77777777" w:rsidR="00DF33A7" w:rsidRPr="00DF33A7" w:rsidRDefault="00DF33A7" w:rsidP="00DF33A7">
      <w:pPr>
        <w:jc w:val="both"/>
        <w:rPr>
          <w:rFonts w:ascii="Calibri" w:hAnsi="Calibri"/>
          <w:sz w:val="16"/>
          <w:szCs w:val="16"/>
        </w:rPr>
      </w:pPr>
    </w:p>
    <w:p w14:paraId="248EF11E" w14:textId="42B6E115" w:rsidR="00DF33A7" w:rsidRPr="00DF33A7" w:rsidRDefault="00DF33A7" w:rsidP="00DF33A7">
      <w:pPr>
        <w:keepNext/>
        <w:jc w:val="both"/>
        <w:outlineLvl w:val="0"/>
        <w:rPr>
          <w:rFonts w:ascii="Calibri" w:hAnsi="Calibri"/>
          <w:sz w:val="22"/>
          <w:szCs w:val="22"/>
        </w:rPr>
      </w:pPr>
      <w:r w:rsidRPr="00DF33A7">
        <w:rPr>
          <w:rFonts w:ascii="Calibri" w:hAnsi="Calibri"/>
          <w:sz w:val="22"/>
          <w:szCs w:val="22"/>
        </w:rPr>
        <w:t xml:space="preserve">U skladu s odredbama </w:t>
      </w:r>
      <w:r w:rsidR="00595E94">
        <w:rPr>
          <w:rFonts w:ascii="Calibri" w:hAnsi="Calibri"/>
          <w:sz w:val="22"/>
          <w:szCs w:val="22"/>
        </w:rPr>
        <w:t xml:space="preserve">stavka 2., </w:t>
      </w:r>
      <w:r w:rsidRPr="00DF33A7">
        <w:rPr>
          <w:rFonts w:ascii="Calibri" w:hAnsi="Calibri"/>
          <w:sz w:val="22"/>
          <w:szCs w:val="22"/>
        </w:rPr>
        <w:t>članka 1</w:t>
      </w:r>
      <w:r w:rsidR="00861468">
        <w:rPr>
          <w:rFonts w:ascii="Calibri" w:hAnsi="Calibri"/>
          <w:sz w:val="22"/>
          <w:szCs w:val="22"/>
        </w:rPr>
        <w:t>09</w:t>
      </w:r>
      <w:r w:rsidRPr="00DF33A7">
        <w:rPr>
          <w:rFonts w:ascii="Calibri" w:hAnsi="Calibri"/>
          <w:sz w:val="22"/>
          <w:szCs w:val="22"/>
        </w:rPr>
        <w:t xml:space="preserve">. Zakona o proračunu („Narodne novine“, broj 87/08., 136/12. i 15/15.) te </w:t>
      </w:r>
      <w:r w:rsidR="00595E94">
        <w:rPr>
          <w:rFonts w:ascii="Calibri" w:hAnsi="Calibri"/>
          <w:sz w:val="22"/>
          <w:szCs w:val="22"/>
        </w:rPr>
        <w:t xml:space="preserve">stavka 3., </w:t>
      </w:r>
      <w:r w:rsidRPr="00DF33A7">
        <w:rPr>
          <w:rFonts w:ascii="Calibri" w:hAnsi="Calibri"/>
          <w:sz w:val="22"/>
          <w:szCs w:val="22"/>
        </w:rPr>
        <w:t>članka 1</w:t>
      </w:r>
      <w:r w:rsidR="00861468">
        <w:rPr>
          <w:rFonts w:ascii="Calibri" w:hAnsi="Calibri"/>
          <w:sz w:val="22"/>
          <w:szCs w:val="22"/>
        </w:rPr>
        <w:t>5</w:t>
      </w:r>
      <w:r w:rsidRPr="00DF33A7">
        <w:rPr>
          <w:rFonts w:ascii="Calibri" w:hAnsi="Calibri"/>
          <w:sz w:val="22"/>
          <w:szCs w:val="22"/>
        </w:rPr>
        <w:t>. Pravilnika o polugodišnjem i godišnjem izvještaju o izvršenju proračuna</w:t>
      </w:r>
      <w:r w:rsidRPr="00DF33A7">
        <w:rPr>
          <w:rFonts w:ascii="Calibri" w:hAnsi="Calibri"/>
          <w:b/>
          <w:bCs/>
          <w:sz w:val="22"/>
          <w:szCs w:val="22"/>
        </w:rPr>
        <w:t xml:space="preserve"> </w:t>
      </w:r>
      <w:r w:rsidRPr="00DF33A7">
        <w:rPr>
          <w:rFonts w:ascii="Calibri" w:hAnsi="Calibri"/>
          <w:bCs/>
          <w:sz w:val="22"/>
          <w:szCs w:val="22"/>
        </w:rPr>
        <w:t>(</w:t>
      </w:r>
      <w:r w:rsidRPr="00DF33A7">
        <w:rPr>
          <w:rFonts w:ascii="Calibri" w:hAnsi="Calibri"/>
          <w:sz w:val="22"/>
          <w:szCs w:val="22"/>
        </w:rPr>
        <w:t xml:space="preserve">„Narodne novine“, broj 24/13. i </w:t>
      </w:r>
      <w:r w:rsidRPr="00DF33A7">
        <w:rPr>
          <w:rFonts w:ascii="Calibri" w:hAnsi="Calibri"/>
          <w:bCs/>
          <w:sz w:val="22"/>
          <w:szCs w:val="22"/>
        </w:rPr>
        <w:t>102/17</w:t>
      </w:r>
      <w:r w:rsidRPr="00DF33A7">
        <w:rPr>
          <w:rFonts w:ascii="Calibri" w:hAnsi="Calibri"/>
          <w:sz w:val="22"/>
          <w:szCs w:val="22"/>
        </w:rPr>
        <w:t xml:space="preserve">.), Općinska načelnica podnosi Općinskom vijeću na donošenje </w:t>
      </w:r>
      <w:r>
        <w:rPr>
          <w:rFonts w:ascii="Calibri" w:hAnsi="Calibri"/>
          <w:sz w:val="22"/>
          <w:szCs w:val="22"/>
        </w:rPr>
        <w:t>Polu</w:t>
      </w:r>
      <w:r w:rsidR="00861468">
        <w:rPr>
          <w:rFonts w:ascii="Calibri" w:hAnsi="Calibri"/>
          <w:sz w:val="22"/>
          <w:szCs w:val="22"/>
        </w:rPr>
        <w:t>g</w:t>
      </w:r>
      <w:r w:rsidRPr="00DF33A7">
        <w:rPr>
          <w:rFonts w:ascii="Calibri" w:hAnsi="Calibri"/>
          <w:sz w:val="22"/>
          <w:szCs w:val="22"/>
        </w:rPr>
        <w:t>odišnji izvještaj o izvršenju Proračuna Općine Viškovo za razdoblje od 1. siječnja do 3</w:t>
      </w:r>
      <w:r>
        <w:rPr>
          <w:rFonts w:ascii="Calibri" w:hAnsi="Calibri"/>
          <w:sz w:val="22"/>
          <w:szCs w:val="22"/>
        </w:rPr>
        <w:t>0</w:t>
      </w:r>
      <w:r w:rsidRPr="00DF33A7">
        <w:rPr>
          <w:rFonts w:ascii="Calibri" w:hAnsi="Calibri"/>
          <w:sz w:val="22"/>
          <w:szCs w:val="22"/>
        </w:rPr>
        <w:t xml:space="preserve">. </w:t>
      </w:r>
      <w:r>
        <w:rPr>
          <w:rFonts w:ascii="Calibri" w:hAnsi="Calibri"/>
          <w:sz w:val="22"/>
          <w:szCs w:val="22"/>
        </w:rPr>
        <w:t>lipnja</w:t>
      </w:r>
      <w:r w:rsidRPr="00DF33A7">
        <w:rPr>
          <w:rFonts w:ascii="Calibri" w:hAnsi="Calibri"/>
          <w:sz w:val="22"/>
          <w:szCs w:val="22"/>
        </w:rPr>
        <w:t xml:space="preserve"> 201</w:t>
      </w:r>
      <w:r>
        <w:rPr>
          <w:rFonts w:ascii="Calibri" w:hAnsi="Calibri"/>
          <w:sz w:val="22"/>
          <w:szCs w:val="22"/>
        </w:rPr>
        <w:t>9</w:t>
      </w:r>
      <w:r w:rsidRPr="00DF33A7">
        <w:rPr>
          <w:rFonts w:ascii="Calibri" w:hAnsi="Calibri"/>
          <w:sz w:val="22"/>
          <w:szCs w:val="22"/>
        </w:rPr>
        <w:t>. godine.</w:t>
      </w:r>
    </w:p>
    <w:p w14:paraId="1AC4E49E" w14:textId="77777777" w:rsidR="00DF33A7" w:rsidRPr="00DF33A7" w:rsidRDefault="00DF33A7" w:rsidP="00DF33A7">
      <w:pPr>
        <w:rPr>
          <w:sz w:val="12"/>
          <w:szCs w:val="12"/>
        </w:rPr>
      </w:pPr>
    </w:p>
    <w:p w14:paraId="0E833746" w14:textId="68144A98" w:rsidR="00DF33A7" w:rsidRPr="00DF33A7" w:rsidRDefault="00DF33A7" w:rsidP="00DF33A7">
      <w:pPr>
        <w:jc w:val="both"/>
        <w:rPr>
          <w:rFonts w:ascii="Calibri" w:hAnsi="Calibri"/>
          <w:sz w:val="22"/>
          <w:szCs w:val="22"/>
        </w:rPr>
      </w:pPr>
      <w:r w:rsidRPr="00DF33A7">
        <w:rPr>
          <w:rFonts w:ascii="Calibri" w:hAnsi="Calibri"/>
          <w:sz w:val="22"/>
          <w:szCs w:val="22"/>
        </w:rPr>
        <w:t xml:space="preserve">Sastavni dio ovog </w:t>
      </w:r>
      <w:r>
        <w:rPr>
          <w:rFonts w:ascii="Calibri" w:hAnsi="Calibri"/>
          <w:sz w:val="22"/>
          <w:szCs w:val="22"/>
        </w:rPr>
        <w:t>Polug</w:t>
      </w:r>
      <w:r w:rsidRPr="00DF33A7">
        <w:rPr>
          <w:rFonts w:ascii="Calibri" w:hAnsi="Calibri"/>
          <w:sz w:val="22"/>
          <w:szCs w:val="22"/>
        </w:rPr>
        <w:t>odišnjeg izvještaja o izvršenju Proračuna Općine Viškovo za razdoblje od 1. siječnja do 3</w:t>
      </w:r>
      <w:r>
        <w:rPr>
          <w:rFonts w:ascii="Calibri" w:hAnsi="Calibri"/>
          <w:sz w:val="22"/>
          <w:szCs w:val="22"/>
        </w:rPr>
        <w:t>0</w:t>
      </w:r>
      <w:r w:rsidRPr="00DF33A7">
        <w:rPr>
          <w:rFonts w:ascii="Calibri" w:hAnsi="Calibri"/>
          <w:sz w:val="22"/>
          <w:szCs w:val="22"/>
        </w:rPr>
        <w:t xml:space="preserve">. </w:t>
      </w:r>
      <w:r>
        <w:rPr>
          <w:rFonts w:ascii="Calibri" w:hAnsi="Calibri"/>
          <w:sz w:val="22"/>
          <w:szCs w:val="22"/>
        </w:rPr>
        <w:t>lipnja</w:t>
      </w:r>
      <w:r w:rsidRPr="00DF33A7">
        <w:rPr>
          <w:rFonts w:ascii="Calibri" w:hAnsi="Calibri"/>
          <w:sz w:val="22"/>
          <w:szCs w:val="22"/>
        </w:rPr>
        <w:t xml:space="preserve"> 201</w:t>
      </w:r>
      <w:r>
        <w:rPr>
          <w:rFonts w:ascii="Calibri" w:hAnsi="Calibri"/>
          <w:sz w:val="22"/>
          <w:szCs w:val="22"/>
        </w:rPr>
        <w:t>9</w:t>
      </w:r>
      <w:r w:rsidRPr="00DF33A7">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4CA4619B" w14:textId="77777777" w:rsidR="00D422FC" w:rsidRDefault="00D422FC" w:rsidP="004E512A">
      <w:pPr>
        <w:ind w:left="5040" w:firstLine="720"/>
        <w:jc w:val="both"/>
        <w:rPr>
          <w:rFonts w:ascii="Calibri" w:hAnsi="Calibri"/>
          <w:sz w:val="22"/>
          <w:szCs w:val="22"/>
          <w:lang w:eastAsia="en-US"/>
        </w:rPr>
      </w:pPr>
    </w:p>
    <w:p w14:paraId="0ABCFA3D" w14:textId="77777777" w:rsidR="004E512A" w:rsidRDefault="004E512A" w:rsidP="004E512A">
      <w:pPr>
        <w:jc w:val="both"/>
        <w:rPr>
          <w:rFonts w:ascii="Calibri" w:hAnsi="Calibri"/>
          <w:sz w:val="22"/>
          <w:szCs w:val="22"/>
        </w:rPr>
      </w:pPr>
      <w:r w:rsidRPr="0077467D">
        <w:rPr>
          <w:rFonts w:ascii="Calibri" w:hAnsi="Calibri"/>
          <w:sz w:val="22"/>
          <w:szCs w:val="22"/>
        </w:rPr>
        <w:t>KLASA:</w:t>
      </w:r>
      <w:r>
        <w:rPr>
          <w:rFonts w:ascii="Calibri" w:hAnsi="Calibri"/>
          <w:sz w:val="22"/>
          <w:szCs w:val="22"/>
        </w:rPr>
        <w:t>400-08/19-01/01</w:t>
      </w:r>
    </w:p>
    <w:p w14:paraId="0ED8BB9F" w14:textId="33A167F7" w:rsidR="004E512A" w:rsidRPr="0077467D" w:rsidRDefault="00DC290B" w:rsidP="004E512A">
      <w:pPr>
        <w:jc w:val="both"/>
        <w:rPr>
          <w:rFonts w:ascii="Calibri" w:hAnsi="Calibri"/>
          <w:sz w:val="22"/>
          <w:szCs w:val="22"/>
        </w:rPr>
      </w:pPr>
      <w:r>
        <w:rPr>
          <w:rFonts w:ascii="Calibri" w:hAnsi="Calibri"/>
          <w:sz w:val="22"/>
          <w:szCs w:val="22"/>
        </w:rPr>
        <w:t>URBROJ:2170-09-05/01-19-15</w:t>
      </w:r>
    </w:p>
    <w:p w14:paraId="2BA284DA" w14:textId="2EC207C2" w:rsidR="004E512A" w:rsidRDefault="004E512A" w:rsidP="004E512A">
      <w:pPr>
        <w:jc w:val="both"/>
        <w:rPr>
          <w:rFonts w:ascii="Calibri" w:hAnsi="Calibri"/>
          <w:sz w:val="22"/>
          <w:szCs w:val="22"/>
        </w:rPr>
      </w:pPr>
      <w:r w:rsidRPr="0077467D">
        <w:rPr>
          <w:rFonts w:ascii="Calibri" w:hAnsi="Calibri"/>
          <w:sz w:val="22"/>
          <w:szCs w:val="22"/>
        </w:rPr>
        <w:t xml:space="preserve">VIŠKOVO, </w:t>
      </w:r>
      <w:r w:rsidR="00671A2A">
        <w:rPr>
          <w:rFonts w:ascii="Calibri" w:hAnsi="Calibri"/>
          <w:sz w:val="22"/>
          <w:szCs w:val="22"/>
        </w:rPr>
        <w:t>12</w:t>
      </w:r>
      <w:r w:rsidR="00DF33A7">
        <w:rPr>
          <w:rFonts w:ascii="Calibri" w:hAnsi="Calibri"/>
          <w:sz w:val="22"/>
          <w:szCs w:val="22"/>
        </w:rPr>
        <w:t>.</w:t>
      </w:r>
      <w:r>
        <w:rPr>
          <w:rFonts w:ascii="Calibri" w:hAnsi="Calibri"/>
          <w:sz w:val="22"/>
          <w:szCs w:val="22"/>
        </w:rPr>
        <w:t xml:space="preserve"> rujna</w:t>
      </w:r>
      <w:r w:rsidRPr="0077467D">
        <w:rPr>
          <w:rFonts w:ascii="Calibri" w:hAnsi="Calibri"/>
          <w:sz w:val="22"/>
          <w:szCs w:val="22"/>
        </w:rPr>
        <w:t xml:space="preserve"> 201</w:t>
      </w:r>
      <w:r>
        <w:rPr>
          <w:rFonts w:ascii="Calibri" w:hAnsi="Calibri"/>
          <w:sz w:val="22"/>
          <w:szCs w:val="22"/>
        </w:rPr>
        <w:t>9</w:t>
      </w:r>
      <w:r w:rsidRPr="0077467D">
        <w:rPr>
          <w:rFonts w:ascii="Calibri" w:hAnsi="Calibri"/>
          <w:sz w:val="22"/>
          <w:szCs w:val="22"/>
        </w:rPr>
        <w:t>. godine</w:t>
      </w:r>
    </w:p>
    <w:p w14:paraId="71D41472" w14:textId="77777777" w:rsidR="004E512A" w:rsidRDefault="004E512A" w:rsidP="004E512A">
      <w:pPr>
        <w:ind w:left="5040" w:firstLine="720"/>
        <w:jc w:val="both"/>
        <w:rPr>
          <w:rFonts w:ascii="Calibri" w:hAnsi="Calibri"/>
          <w:sz w:val="22"/>
          <w:szCs w:val="22"/>
          <w:lang w:eastAsia="en-US"/>
        </w:rPr>
      </w:pPr>
    </w:p>
    <w:p w14:paraId="70214A54" w14:textId="44647257" w:rsidR="004E512A" w:rsidRPr="00A210FE" w:rsidRDefault="004E512A" w:rsidP="004E512A">
      <w:pPr>
        <w:ind w:left="5040" w:firstLine="720"/>
        <w:jc w:val="both"/>
        <w:rPr>
          <w:rFonts w:ascii="Calibri" w:hAnsi="Calibri"/>
          <w:sz w:val="22"/>
          <w:szCs w:val="22"/>
          <w:lang w:eastAsia="en-US"/>
        </w:rPr>
      </w:pPr>
      <w:r>
        <w:rPr>
          <w:rFonts w:ascii="Calibri" w:hAnsi="Calibri"/>
          <w:sz w:val="22"/>
          <w:szCs w:val="22"/>
          <w:lang w:eastAsia="en-US"/>
        </w:rPr>
        <w:t xml:space="preserve">           </w:t>
      </w:r>
      <w:r w:rsidR="00DC290B">
        <w:rPr>
          <w:rFonts w:ascii="Calibri" w:hAnsi="Calibri"/>
          <w:sz w:val="22"/>
          <w:szCs w:val="22"/>
          <w:lang w:eastAsia="en-US"/>
        </w:rPr>
        <w:t xml:space="preserve"> </w:t>
      </w:r>
      <w:r w:rsidR="00A32184">
        <w:rPr>
          <w:rFonts w:ascii="Calibri" w:hAnsi="Calibri"/>
          <w:sz w:val="22"/>
          <w:szCs w:val="22"/>
          <w:lang w:eastAsia="en-US"/>
        </w:rPr>
        <w:t xml:space="preserve">    </w:t>
      </w:r>
      <w:bookmarkStart w:id="1" w:name="_GoBack"/>
      <w:bookmarkEnd w:id="1"/>
      <w:r w:rsidRPr="00A210FE">
        <w:rPr>
          <w:rFonts w:ascii="Calibri" w:hAnsi="Calibri"/>
          <w:sz w:val="22"/>
          <w:szCs w:val="22"/>
          <w:lang w:eastAsia="en-US"/>
        </w:rPr>
        <w:t>Općinsk</w:t>
      </w:r>
      <w:r>
        <w:rPr>
          <w:rFonts w:ascii="Calibri" w:hAnsi="Calibri"/>
          <w:sz w:val="22"/>
          <w:szCs w:val="22"/>
          <w:lang w:eastAsia="en-US"/>
        </w:rPr>
        <w:t>a načelnica</w:t>
      </w:r>
      <w:r w:rsidRPr="00A210FE">
        <w:rPr>
          <w:rFonts w:ascii="Calibri" w:hAnsi="Calibri"/>
          <w:sz w:val="22"/>
          <w:szCs w:val="22"/>
          <w:lang w:eastAsia="en-US"/>
        </w:rPr>
        <w:t>:</w:t>
      </w:r>
    </w:p>
    <w:p w14:paraId="482D6E87" w14:textId="77777777" w:rsidR="004E512A" w:rsidRPr="00DF33A7" w:rsidRDefault="004E512A" w:rsidP="004E512A">
      <w:pPr>
        <w:jc w:val="both"/>
        <w:rPr>
          <w:rFonts w:ascii="Calibri" w:hAnsi="Calibri"/>
          <w:lang w:eastAsia="en-US"/>
        </w:rPr>
      </w:pPr>
    </w:p>
    <w:p w14:paraId="278ACC16" w14:textId="77138F11" w:rsidR="003709D9" w:rsidRPr="003709D9" w:rsidRDefault="004E512A" w:rsidP="003709D9">
      <w:pPr>
        <w:jc w:val="both"/>
        <w:rPr>
          <w:rFonts w:ascii="Calibri" w:hAnsi="Calibri"/>
          <w:i/>
          <w:iCs/>
          <w:sz w:val="22"/>
          <w:szCs w:val="22"/>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Pr>
          <w:rFonts w:ascii="Calibri" w:hAnsi="Calibri"/>
          <w:sz w:val="22"/>
          <w:szCs w:val="22"/>
          <w:lang w:eastAsia="en-US"/>
        </w:rPr>
        <w:t xml:space="preserve">             Sanja Udović, dipl. </w:t>
      </w:r>
      <w:proofErr w:type="spellStart"/>
      <w:r>
        <w:rPr>
          <w:rFonts w:ascii="Calibri" w:hAnsi="Calibri"/>
          <w:sz w:val="22"/>
          <w:szCs w:val="22"/>
          <w:lang w:eastAsia="en-US"/>
        </w:rPr>
        <w:t>oec</w:t>
      </w:r>
      <w:proofErr w:type="spellEnd"/>
      <w:r>
        <w:rPr>
          <w:rFonts w:ascii="Calibri" w:hAnsi="Calibri"/>
          <w:sz w:val="22"/>
          <w:szCs w:val="22"/>
          <w:lang w:eastAsia="en-US"/>
        </w:rPr>
        <w:t>.</w:t>
      </w:r>
      <w:r w:rsidR="00A32184">
        <w:rPr>
          <w:rFonts w:ascii="Calibri" w:hAnsi="Calibri"/>
          <w:sz w:val="22"/>
          <w:szCs w:val="22"/>
          <w:lang w:eastAsia="en-US"/>
        </w:rPr>
        <w:t>, v. r.</w:t>
      </w:r>
    </w:p>
    <w:sectPr w:rsidR="003709D9" w:rsidRPr="003709D9" w:rsidSect="006303FC">
      <w:headerReference w:type="default"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02FCA" w14:textId="77777777" w:rsidR="00FE1AD2" w:rsidRDefault="00FE1AD2">
      <w:r>
        <w:separator/>
      </w:r>
    </w:p>
  </w:endnote>
  <w:endnote w:type="continuationSeparator" w:id="0">
    <w:p w14:paraId="53D7F8E8" w14:textId="77777777" w:rsidR="00FE1AD2" w:rsidRDefault="00FE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6E2C13" w:rsidRDefault="006E2C13">
    <w:pPr>
      <w:pStyle w:val="Podnoje"/>
      <w:jc w:val="right"/>
    </w:pPr>
    <w:r>
      <w:fldChar w:fldCharType="begin"/>
    </w:r>
    <w:r>
      <w:instrText xml:space="preserve"> PAGE   \* MERGEFORMAT </w:instrText>
    </w:r>
    <w:r>
      <w:fldChar w:fldCharType="separate"/>
    </w:r>
    <w:r w:rsidR="00A32184">
      <w:rPr>
        <w:noProof/>
      </w:rPr>
      <w:t>65</w:t>
    </w:r>
    <w:r>
      <w:rPr>
        <w:noProof/>
      </w:rPr>
      <w:fldChar w:fldCharType="end"/>
    </w:r>
  </w:p>
  <w:p w14:paraId="71F3BA38" w14:textId="77777777" w:rsidR="006E2C13" w:rsidRDefault="006E2C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AC6E7" w14:textId="77777777" w:rsidR="00FE1AD2" w:rsidRDefault="00FE1AD2">
      <w:r>
        <w:separator/>
      </w:r>
    </w:p>
  </w:footnote>
  <w:footnote w:type="continuationSeparator" w:id="0">
    <w:p w14:paraId="1627826A" w14:textId="77777777" w:rsidR="00FE1AD2" w:rsidRDefault="00FE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6E2C13" w:rsidRDefault="006E2C13"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3F8A"/>
    <w:rsid w:val="00004DF4"/>
    <w:rsid w:val="000050C5"/>
    <w:rsid w:val="000061A3"/>
    <w:rsid w:val="00007781"/>
    <w:rsid w:val="00013C3F"/>
    <w:rsid w:val="00022746"/>
    <w:rsid w:val="00025983"/>
    <w:rsid w:val="0002761E"/>
    <w:rsid w:val="00031B66"/>
    <w:rsid w:val="00032897"/>
    <w:rsid w:val="000338BA"/>
    <w:rsid w:val="000371A4"/>
    <w:rsid w:val="00043205"/>
    <w:rsid w:val="00047E68"/>
    <w:rsid w:val="00047EEC"/>
    <w:rsid w:val="000561A3"/>
    <w:rsid w:val="00062A69"/>
    <w:rsid w:val="00067D1E"/>
    <w:rsid w:val="00074785"/>
    <w:rsid w:val="000756E3"/>
    <w:rsid w:val="000768AF"/>
    <w:rsid w:val="00077AFF"/>
    <w:rsid w:val="00087FA6"/>
    <w:rsid w:val="00087FE0"/>
    <w:rsid w:val="00092853"/>
    <w:rsid w:val="00092997"/>
    <w:rsid w:val="0009463E"/>
    <w:rsid w:val="000967C0"/>
    <w:rsid w:val="000A2226"/>
    <w:rsid w:val="000A5B08"/>
    <w:rsid w:val="000A5F27"/>
    <w:rsid w:val="000A6139"/>
    <w:rsid w:val="000A62AD"/>
    <w:rsid w:val="000A7BA4"/>
    <w:rsid w:val="000B247A"/>
    <w:rsid w:val="000B4114"/>
    <w:rsid w:val="000B4A78"/>
    <w:rsid w:val="000C7777"/>
    <w:rsid w:val="000D005C"/>
    <w:rsid w:val="000D266E"/>
    <w:rsid w:val="000D26AD"/>
    <w:rsid w:val="000D2A0E"/>
    <w:rsid w:val="000D5345"/>
    <w:rsid w:val="000E4FD6"/>
    <w:rsid w:val="000E64F2"/>
    <w:rsid w:val="000F1EC1"/>
    <w:rsid w:val="000F486D"/>
    <w:rsid w:val="000F5712"/>
    <w:rsid w:val="000F6C09"/>
    <w:rsid w:val="001009CC"/>
    <w:rsid w:val="00101C0D"/>
    <w:rsid w:val="00110630"/>
    <w:rsid w:val="001138AE"/>
    <w:rsid w:val="00116E5E"/>
    <w:rsid w:val="001219E2"/>
    <w:rsid w:val="00132C80"/>
    <w:rsid w:val="00133131"/>
    <w:rsid w:val="001345F3"/>
    <w:rsid w:val="00135A13"/>
    <w:rsid w:val="001370E6"/>
    <w:rsid w:val="0014022F"/>
    <w:rsid w:val="001418B0"/>
    <w:rsid w:val="00144697"/>
    <w:rsid w:val="00150C7D"/>
    <w:rsid w:val="001519D3"/>
    <w:rsid w:val="00152500"/>
    <w:rsid w:val="00153014"/>
    <w:rsid w:val="0015491C"/>
    <w:rsid w:val="00163057"/>
    <w:rsid w:val="001906DD"/>
    <w:rsid w:val="00190CFB"/>
    <w:rsid w:val="00191806"/>
    <w:rsid w:val="00191DC5"/>
    <w:rsid w:val="0019223F"/>
    <w:rsid w:val="00196378"/>
    <w:rsid w:val="001A18EC"/>
    <w:rsid w:val="001A2890"/>
    <w:rsid w:val="001A7F54"/>
    <w:rsid w:val="001B4AFE"/>
    <w:rsid w:val="001B52EE"/>
    <w:rsid w:val="001C089A"/>
    <w:rsid w:val="001C2697"/>
    <w:rsid w:val="001D3B6B"/>
    <w:rsid w:val="001D576A"/>
    <w:rsid w:val="001D6689"/>
    <w:rsid w:val="001E097C"/>
    <w:rsid w:val="001E3C4C"/>
    <w:rsid w:val="001E6037"/>
    <w:rsid w:val="001F5054"/>
    <w:rsid w:val="001F5769"/>
    <w:rsid w:val="001F5C26"/>
    <w:rsid w:val="001F675E"/>
    <w:rsid w:val="001F6EC5"/>
    <w:rsid w:val="00204303"/>
    <w:rsid w:val="00212D84"/>
    <w:rsid w:val="00212E6D"/>
    <w:rsid w:val="00213891"/>
    <w:rsid w:val="00214474"/>
    <w:rsid w:val="002156F1"/>
    <w:rsid w:val="0021718B"/>
    <w:rsid w:val="00217AB0"/>
    <w:rsid w:val="002260C2"/>
    <w:rsid w:val="00226D86"/>
    <w:rsid w:val="00230108"/>
    <w:rsid w:val="00230DC5"/>
    <w:rsid w:val="0023152A"/>
    <w:rsid w:val="002317D5"/>
    <w:rsid w:val="00231CFE"/>
    <w:rsid w:val="00237BCD"/>
    <w:rsid w:val="00240C96"/>
    <w:rsid w:val="00243431"/>
    <w:rsid w:val="00247636"/>
    <w:rsid w:val="00247EF6"/>
    <w:rsid w:val="00251B25"/>
    <w:rsid w:val="00257897"/>
    <w:rsid w:val="00262B08"/>
    <w:rsid w:val="0026348F"/>
    <w:rsid w:val="00274F06"/>
    <w:rsid w:val="00283CC8"/>
    <w:rsid w:val="00284F48"/>
    <w:rsid w:val="00293718"/>
    <w:rsid w:val="002949FA"/>
    <w:rsid w:val="002957F0"/>
    <w:rsid w:val="0029702A"/>
    <w:rsid w:val="002A286D"/>
    <w:rsid w:val="002A2CCE"/>
    <w:rsid w:val="002A5B08"/>
    <w:rsid w:val="002B18A7"/>
    <w:rsid w:val="002B1E3C"/>
    <w:rsid w:val="002B3924"/>
    <w:rsid w:val="002C09B6"/>
    <w:rsid w:val="002C3CF5"/>
    <w:rsid w:val="002C51AB"/>
    <w:rsid w:val="002D1591"/>
    <w:rsid w:val="002D2F7A"/>
    <w:rsid w:val="002D36DB"/>
    <w:rsid w:val="002D3D1F"/>
    <w:rsid w:val="002D5CF2"/>
    <w:rsid w:val="002E13CF"/>
    <w:rsid w:val="002E1AAF"/>
    <w:rsid w:val="002E5B52"/>
    <w:rsid w:val="002F4CE8"/>
    <w:rsid w:val="002F7920"/>
    <w:rsid w:val="00304C32"/>
    <w:rsid w:val="003060BE"/>
    <w:rsid w:val="00306F54"/>
    <w:rsid w:val="00310C60"/>
    <w:rsid w:val="00316729"/>
    <w:rsid w:val="003225DC"/>
    <w:rsid w:val="00323ECF"/>
    <w:rsid w:val="00332299"/>
    <w:rsid w:val="00352439"/>
    <w:rsid w:val="00356560"/>
    <w:rsid w:val="0036064D"/>
    <w:rsid w:val="00362607"/>
    <w:rsid w:val="003630B9"/>
    <w:rsid w:val="0037006A"/>
    <w:rsid w:val="003709D9"/>
    <w:rsid w:val="003728D2"/>
    <w:rsid w:val="003745B9"/>
    <w:rsid w:val="00381571"/>
    <w:rsid w:val="00381D54"/>
    <w:rsid w:val="00392EE8"/>
    <w:rsid w:val="0039428E"/>
    <w:rsid w:val="00394963"/>
    <w:rsid w:val="00395FAF"/>
    <w:rsid w:val="003A00D9"/>
    <w:rsid w:val="003A1FC2"/>
    <w:rsid w:val="003A65B9"/>
    <w:rsid w:val="003A76B1"/>
    <w:rsid w:val="003B3965"/>
    <w:rsid w:val="003C09E4"/>
    <w:rsid w:val="003C51C2"/>
    <w:rsid w:val="003C6BB8"/>
    <w:rsid w:val="003C6FCA"/>
    <w:rsid w:val="003D247F"/>
    <w:rsid w:val="003D273C"/>
    <w:rsid w:val="003D3551"/>
    <w:rsid w:val="003E56C2"/>
    <w:rsid w:val="003F0C98"/>
    <w:rsid w:val="003F7F94"/>
    <w:rsid w:val="004065AF"/>
    <w:rsid w:val="004103F1"/>
    <w:rsid w:val="0041190F"/>
    <w:rsid w:val="00411F37"/>
    <w:rsid w:val="004303C2"/>
    <w:rsid w:val="00432E06"/>
    <w:rsid w:val="00452694"/>
    <w:rsid w:val="00453E88"/>
    <w:rsid w:val="00454E34"/>
    <w:rsid w:val="00456078"/>
    <w:rsid w:val="00456DCE"/>
    <w:rsid w:val="00466102"/>
    <w:rsid w:val="00473394"/>
    <w:rsid w:val="0047775F"/>
    <w:rsid w:val="00477C38"/>
    <w:rsid w:val="00477F0B"/>
    <w:rsid w:val="00485CA1"/>
    <w:rsid w:val="00485FB7"/>
    <w:rsid w:val="00486EAF"/>
    <w:rsid w:val="00494123"/>
    <w:rsid w:val="00495182"/>
    <w:rsid w:val="0049560B"/>
    <w:rsid w:val="004A25AB"/>
    <w:rsid w:val="004A63B6"/>
    <w:rsid w:val="004B2AB9"/>
    <w:rsid w:val="004B2B1B"/>
    <w:rsid w:val="004B2FBE"/>
    <w:rsid w:val="004C08CB"/>
    <w:rsid w:val="004C7081"/>
    <w:rsid w:val="004D04E3"/>
    <w:rsid w:val="004D18E9"/>
    <w:rsid w:val="004D2539"/>
    <w:rsid w:val="004D2D4A"/>
    <w:rsid w:val="004D2DC2"/>
    <w:rsid w:val="004D4E76"/>
    <w:rsid w:val="004D649C"/>
    <w:rsid w:val="004D68D8"/>
    <w:rsid w:val="004E21A4"/>
    <w:rsid w:val="004E3575"/>
    <w:rsid w:val="004E512A"/>
    <w:rsid w:val="004E5BF3"/>
    <w:rsid w:val="004F0F3A"/>
    <w:rsid w:val="004F1930"/>
    <w:rsid w:val="004F68CA"/>
    <w:rsid w:val="004F7C19"/>
    <w:rsid w:val="0050039F"/>
    <w:rsid w:val="00503D46"/>
    <w:rsid w:val="005054C8"/>
    <w:rsid w:val="005072CA"/>
    <w:rsid w:val="00511B2D"/>
    <w:rsid w:val="00513655"/>
    <w:rsid w:val="00517CBE"/>
    <w:rsid w:val="00520A97"/>
    <w:rsid w:val="00525A92"/>
    <w:rsid w:val="00527B0E"/>
    <w:rsid w:val="00530BCE"/>
    <w:rsid w:val="00530F13"/>
    <w:rsid w:val="00536D61"/>
    <w:rsid w:val="00541846"/>
    <w:rsid w:val="0054434B"/>
    <w:rsid w:val="00545868"/>
    <w:rsid w:val="0055074A"/>
    <w:rsid w:val="00550FCE"/>
    <w:rsid w:val="00552655"/>
    <w:rsid w:val="005530AA"/>
    <w:rsid w:val="0055377C"/>
    <w:rsid w:val="005601DF"/>
    <w:rsid w:val="00561C7B"/>
    <w:rsid w:val="00562AE7"/>
    <w:rsid w:val="00563959"/>
    <w:rsid w:val="00565F31"/>
    <w:rsid w:val="005751DB"/>
    <w:rsid w:val="00582674"/>
    <w:rsid w:val="00585090"/>
    <w:rsid w:val="005865E8"/>
    <w:rsid w:val="00590E2C"/>
    <w:rsid w:val="00595E94"/>
    <w:rsid w:val="005A26EC"/>
    <w:rsid w:val="005A36AA"/>
    <w:rsid w:val="005A473A"/>
    <w:rsid w:val="005C39E7"/>
    <w:rsid w:val="005D1AC8"/>
    <w:rsid w:val="005D22D8"/>
    <w:rsid w:val="005D2F1C"/>
    <w:rsid w:val="005E1FF0"/>
    <w:rsid w:val="005E3662"/>
    <w:rsid w:val="005E54B1"/>
    <w:rsid w:val="005E5DA5"/>
    <w:rsid w:val="005F34EB"/>
    <w:rsid w:val="005F76FD"/>
    <w:rsid w:val="00602BBD"/>
    <w:rsid w:val="00605D13"/>
    <w:rsid w:val="00606152"/>
    <w:rsid w:val="006110CF"/>
    <w:rsid w:val="00611BB9"/>
    <w:rsid w:val="00611C0B"/>
    <w:rsid w:val="00612821"/>
    <w:rsid w:val="00615F1B"/>
    <w:rsid w:val="006303FC"/>
    <w:rsid w:val="00630B8A"/>
    <w:rsid w:val="00634E52"/>
    <w:rsid w:val="00637481"/>
    <w:rsid w:val="006378D8"/>
    <w:rsid w:val="00637B03"/>
    <w:rsid w:val="00641057"/>
    <w:rsid w:val="00641FAC"/>
    <w:rsid w:val="00645F68"/>
    <w:rsid w:val="00647543"/>
    <w:rsid w:val="00654515"/>
    <w:rsid w:val="0066012B"/>
    <w:rsid w:val="00667790"/>
    <w:rsid w:val="00671A2A"/>
    <w:rsid w:val="00672154"/>
    <w:rsid w:val="00672D69"/>
    <w:rsid w:val="006761FA"/>
    <w:rsid w:val="006836D9"/>
    <w:rsid w:val="00684DC3"/>
    <w:rsid w:val="0068742A"/>
    <w:rsid w:val="00691417"/>
    <w:rsid w:val="006920DC"/>
    <w:rsid w:val="00697089"/>
    <w:rsid w:val="006A2CDE"/>
    <w:rsid w:val="006B2625"/>
    <w:rsid w:val="006B26BA"/>
    <w:rsid w:val="006B3956"/>
    <w:rsid w:val="006C66E6"/>
    <w:rsid w:val="006D2F6C"/>
    <w:rsid w:val="006D6157"/>
    <w:rsid w:val="006E07D2"/>
    <w:rsid w:val="006E1817"/>
    <w:rsid w:val="006E243B"/>
    <w:rsid w:val="006E2C13"/>
    <w:rsid w:val="006F7B20"/>
    <w:rsid w:val="00701802"/>
    <w:rsid w:val="007059B5"/>
    <w:rsid w:val="00705E95"/>
    <w:rsid w:val="007062B5"/>
    <w:rsid w:val="00712B5F"/>
    <w:rsid w:val="00717B72"/>
    <w:rsid w:val="00717D0B"/>
    <w:rsid w:val="007205DB"/>
    <w:rsid w:val="00721193"/>
    <w:rsid w:val="00731FDA"/>
    <w:rsid w:val="00734927"/>
    <w:rsid w:val="00740B20"/>
    <w:rsid w:val="007467C0"/>
    <w:rsid w:val="00746B54"/>
    <w:rsid w:val="007511B8"/>
    <w:rsid w:val="00751864"/>
    <w:rsid w:val="00754EB2"/>
    <w:rsid w:val="00772565"/>
    <w:rsid w:val="0077467D"/>
    <w:rsid w:val="00776ADE"/>
    <w:rsid w:val="0078075A"/>
    <w:rsid w:val="007834E1"/>
    <w:rsid w:val="00790778"/>
    <w:rsid w:val="007958E9"/>
    <w:rsid w:val="007A0581"/>
    <w:rsid w:val="007A15B5"/>
    <w:rsid w:val="007A750C"/>
    <w:rsid w:val="007B013B"/>
    <w:rsid w:val="007B4134"/>
    <w:rsid w:val="007B5BC5"/>
    <w:rsid w:val="007C0B41"/>
    <w:rsid w:val="007C355A"/>
    <w:rsid w:val="007C5CB3"/>
    <w:rsid w:val="007D04E4"/>
    <w:rsid w:val="007D2556"/>
    <w:rsid w:val="007D27D7"/>
    <w:rsid w:val="007D2DF5"/>
    <w:rsid w:val="007D6CE0"/>
    <w:rsid w:val="007D7F62"/>
    <w:rsid w:val="007F11A2"/>
    <w:rsid w:val="007F3C3D"/>
    <w:rsid w:val="007F42A6"/>
    <w:rsid w:val="007F6BFE"/>
    <w:rsid w:val="007F7232"/>
    <w:rsid w:val="007F75EB"/>
    <w:rsid w:val="00806145"/>
    <w:rsid w:val="008066CC"/>
    <w:rsid w:val="00807091"/>
    <w:rsid w:val="008115A1"/>
    <w:rsid w:val="008163BF"/>
    <w:rsid w:val="00823EAB"/>
    <w:rsid w:val="00824752"/>
    <w:rsid w:val="0082558E"/>
    <w:rsid w:val="008403A7"/>
    <w:rsid w:val="008407F6"/>
    <w:rsid w:val="008444D7"/>
    <w:rsid w:val="00845E6B"/>
    <w:rsid w:val="0085008B"/>
    <w:rsid w:val="00856493"/>
    <w:rsid w:val="00861468"/>
    <w:rsid w:val="008644B7"/>
    <w:rsid w:val="00867396"/>
    <w:rsid w:val="00867E3B"/>
    <w:rsid w:val="008707B8"/>
    <w:rsid w:val="00871620"/>
    <w:rsid w:val="00872383"/>
    <w:rsid w:val="00874652"/>
    <w:rsid w:val="008765BB"/>
    <w:rsid w:val="00880CA0"/>
    <w:rsid w:val="0088454F"/>
    <w:rsid w:val="00884C69"/>
    <w:rsid w:val="0088788D"/>
    <w:rsid w:val="00893A6B"/>
    <w:rsid w:val="00893E27"/>
    <w:rsid w:val="008B1245"/>
    <w:rsid w:val="008B16E2"/>
    <w:rsid w:val="008C16AE"/>
    <w:rsid w:val="008C1F69"/>
    <w:rsid w:val="008C4161"/>
    <w:rsid w:val="008D1F1B"/>
    <w:rsid w:val="008D2A57"/>
    <w:rsid w:val="008D6249"/>
    <w:rsid w:val="008D6879"/>
    <w:rsid w:val="008E578D"/>
    <w:rsid w:val="008E6B2E"/>
    <w:rsid w:val="008E79E9"/>
    <w:rsid w:val="00900214"/>
    <w:rsid w:val="00904E50"/>
    <w:rsid w:val="00905B0D"/>
    <w:rsid w:val="00906832"/>
    <w:rsid w:val="0090721F"/>
    <w:rsid w:val="0092046A"/>
    <w:rsid w:val="00932373"/>
    <w:rsid w:val="00933B74"/>
    <w:rsid w:val="00935FDC"/>
    <w:rsid w:val="00936728"/>
    <w:rsid w:val="009377B7"/>
    <w:rsid w:val="00943F2A"/>
    <w:rsid w:val="00943F69"/>
    <w:rsid w:val="00950A01"/>
    <w:rsid w:val="009525BA"/>
    <w:rsid w:val="0095303D"/>
    <w:rsid w:val="00960DF8"/>
    <w:rsid w:val="009639EA"/>
    <w:rsid w:val="0096796D"/>
    <w:rsid w:val="00971A4C"/>
    <w:rsid w:val="00977A68"/>
    <w:rsid w:val="009879C5"/>
    <w:rsid w:val="00992520"/>
    <w:rsid w:val="009A019B"/>
    <w:rsid w:val="009A0EE9"/>
    <w:rsid w:val="009A28FB"/>
    <w:rsid w:val="009A2A1F"/>
    <w:rsid w:val="009A3F16"/>
    <w:rsid w:val="009A3FBE"/>
    <w:rsid w:val="009B0A5D"/>
    <w:rsid w:val="009B0BD8"/>
    <w:rsid w:val="009B4F64"/>
    <w:rsid w:val="009C2593"/>
    <w:rsid w:val="009C4A4A"/>
    <w:rsid w:val="009C5244"/>
    <w:rsid w:val="009C6D92"/>
    <w:rsid w:val="009D0AA6"/>
    <w:rsid w:val="009D34CF"/>
    <w:rsid w:val="009D3F66"/>
    <w:rsid w:val="009D55D8"/>
    <w:rsid w:val="009D6A10"/>
    <w:rsid w:val="009E2902"/>
    <w:rsid w:val="009F030C"/>
    <w:rsid w:val="009F0C68"/>
    <w:rsid w:val="009F1D98"/>
    <w:rsid w:val="009F1DB7"/>
    <w:rsid w:val="00A0280E"/>
    <w:rsid w:val="00A028F8"/>
    <w:rsid w:val="00A03B23"/>
    <w:rsid w:val="00A13628"/>
    <w:rsid w:val="00A210FE"/>
    <w:rsid w:val="00A21226"/>
    <w:rsid w:val="00A23A15"/>
    <w:rsid w:val="00A258F4"/>
    <w:rsid w:val="00A26BFE"/>
    <w:rsid w:val="00A32184"/>
    <w:rsid w:val="00A3234F"/>
    <w:rsid w:val="00A349CE"/>
    <w:rsid w:val="00A410D2"/>
    <w:rsid w:val="00A426D6"/>
    <w:rsid w:val="00A44B92"/>
    <w:rsid w:val="00A46740"/>
    <w:rsid w:val="00A47B19"/>
    <w:rsid w:val="00A47FCA"/>
    <w:rsid w:val="00A55D64"/>
    <w:rsid w:val="00A56E56"/>
    <w:rsid w:val="00A66A62"/>
    <w:rsid w:val="00A7204A"/>
    <w:rsid w:val="00A86F6A"/>
    <w:rsid w:val="00A9526D"/>
    <w:rsid w:val="00AA1D07"/>
    <w:rsid w:val="00AA3165"/>
    <w:rsid w:val="00AA70B1"/>
    <w:rsid w:val="00AB2355"/>
    <w:rsid w:val="00AC105A"/>
    <w:rsid w:val="00AC17E0"/>
    <w:rsid w:val="00AC3987"/>
    <w:rsid w:val="00AC4407"/>
    <w:rsid w:val="00AC477B"/>
    <w:rsid w:val="00AD791B"/>
    <w:rsid w:val="00AE0FE6"/>
    <w:rsid w:val="00AE47A1"/>
    <w:rsid w:val="00AE5EAB"/>
    <w:rsid w:val="00B01860"/>
    <w:rsid w:val="00B0604F"/>
    <w:rsid w:val="00B134B0"/>
    <w:rsid w:val="00B21E2E"/>
    <w:rsid w:val="00B271FE"/>
    <w:rsid w:val="00B3029F"/>
    <w:rsid w:val="00B330FD"/>
    <w:rsid w:val="00B401F8"/>
    <w:rsid w:val="00B43121"/>
    <w:rsid w:val="00B43E1E"/>
    <w:rsid w:val="00B445F9"/>
    <w:rsid w:val="00B44A7C"/>
    <w:rsid w:val="00B44F9C"/>
    <w:rsid w:val="00B469DA"/>
    <w:rsid w:val="00B47753"/>
    <w:rsid w:val="00B53D23"/>
    <w:rsid w:val="00B54916"/>
    <w:rsid w:val="00B562B9"/>
    <w:rsid w:val="00B6085E"/>
    <w:rsid w:val="00B60FF4"/>
    <w:rsid w:val="00B64640"/>
    <w:rsid w:val="00B6567B"/>
    <w:rsid w:val="00B659F7"/>
    <w:rsid w:val="00B71143"/>
    <w:rsid w:val="00B77114"/>
    <w:rsid w:val="00B773F7"/>
    <w:rsid w:val="00B8162F"/>
    <w:rsid w:val="00B83526"/>
    <w:rsid w:val="00B8552B"/>
    <w:rsid w:val="00B8611F"/>
    <w:rsid w:val="00B873E5"/>
    <w:rsid w:val="00B8766A"/>
    <w:rsid w:val="00B87E08"/>
    <w:rsid w:val="00B9507C"/>
    <w:rsid w:val="00B95932"/>
    <w:rsid w:val="00B97587"/>
    <w:rsid w:val="00BA2F0F"/>
    <w:rsid w:val="00BA5B68"/>
    <w:rsid w:val="00BB04F8"/>
    <w:rsid w:val="00BB0CE3"/>
    <w:rsid w:val="00BB0E63"/>
    <w:rsid w:val="00BB2D39"/>
    <w:rsid w:val="00BB3C9B"/>
    <w:rsid w:val="00BC212F"/>
    <w:rsid w:val="00BD090F"/>
    <w:rsid w:val="00BD1FB4"/>
    <w:rsid w:val="00BD3D43"/>
    <w:rsid w:val="00BD7003"/>
    <w:rsid w:val="00BE5603"/>
    <w:rsid w:val="00BE6115"/>
    <w:rsid w:val="00BF3767"/>
    <w:rsid w:val="00BF5810"/>
    <w:rsid w:val="00BF5DEC"/>
    <w:rsid w:val="00BF6608"/>
    <w:rsid w:val="00BF7627"/>
    <w:rsid w:val="00C0700F"/>
    <w:rsid w:val="00C12F31"/>
    <w:rsid w:val="00C14B99"/>
    <w:rsid w:val="00C16DBA"/>
    <w:rsid w:val="00C172A3"/>
    <w:rsid w:val="00C20516"/>
    <w:rsid w:val="00C21A7C"/>
    <w:rsid w:val="00C22FB0"/>
    <w:rsid w:val="00C2527A"/>
    <w:rsid w:val="00C277C6"/>
    <w:rsid w:val="00C34EDE"/>
    <w:rsid w:val="00C40843"/>
    <w:rsid w:val="00C42C47"/>
    <w:rsid w:val="00C47E03"/>
    <w:rsid w:val="00C61211"/>
    <w:rsid w:val="00C63C8B"/>
    <w:rsid w:val="00C644B0"/>
    <w:rsid w:val="00C67107"/>
    <w:rsid w:val="00C6744D"/>
    <w:rsid w:val="00C678D2"/>
    <w:rsid w:val="00C71F0C"/>
    <w:rsid w:val="00C77657"/>
    <w:rsid w:val="00C945F1"/>
    <w:rsid w:val="00C946DC"/>
    <w:rsid w:val="00CA3296"/>
    <w:rsid w:val="00CA38C3"/>
    <w:rsid w:val="00CA41E5"/>
    <w:rsid w:val="00CA6E4C"/>
    <w:rsid w:val="00CB0CB3"/>
    <w:rsid w:val="00CB36F0"/>
    <w:rsid w:val="00CB57B7"/>
    <w:rsid w:val="00CB6096"/>
    <w:rsid w:val="00CB7C59"/>
    <w:rsid w:val="00CC0877"/>
    <w:rsid w:val="00CC1970"/>
    <w:rsid w:val="00CC3ACD"/>
    <w:rsid w:val="00CC4C86"/>
    <w:rsid w:val="00CD0219"/>
    <w:rsid w:val="00CD2478"/>
    <w:rsid w:val="00CD68CF"/>
    <w:rsid w:val="00CD72D9"/>
    <w:rsid w:val="00CE02CE"/>
    <w:rsid w:val="00CE2603"/>
    <w:rsid w:val="00CE401C"/>
    <w:rsid w:val="00CE5A68"/>
    <w:rsid w:val="00CE710E"/>
    <w:rsid w:val="00CF7CCB"/>
    <w:rsid w:val="00D01FFE"/>
    <w:rsid w:val="00D02B5C"/>
    <w:rsid w:val="00D0380F"/>
    <w:rsid w:val="00D10612"/>
    <w:rsid w:val="00D1230F"/>
    <w:rsid w:val="00D22C49"/>
    <w:rsid w:val="00D26363"/>
    <w:rsid w:val="00D36FCF"/>
    <w:rsid w:val="00D40F57"/>
    <w:rsid w:val="00D422FC"/>
    <w:rsid w:val="00D4674A"/>
    <w:rsid w:val="00D47307"/>
    <w:rsid w:val="00D512F7"/>
    <w:rsid w:val="00D51A8A"/>
    <w:rsid w:val="00D568B4"/>
    <w:rsid w:val="00D60D95"/>
    <w:rsid w:val="00D637F0"/>
    <w:rsid w:val="00D650A0"/>
    <w:rsid w:val="00D715C3"/>
    <w:rsid w:val="00D71622"/>
    <w:rsid w:val="00D75B42"/>
    <w:rsid w:val="00D90147"/>
    <w:rsid w:val="00D9121B"/>
    <w:rsid w:val="00D92F15"/>
    <w:rsid w:val="00D9357A"/>
    <w:rsid w:val="00DA050B"/>
    <w:rsid w:val="00DA3B52"/>
    <w:rsid w:val="00DA6782"/>
    <w:rsid w:val="00DA6A88"/>
    <w:rsid w:val="00DA6D0D"/>
    <w:rsid w:val="00DB12AE"/>
    <w:rsid w:val="00DB156B"/>
    <w:rsid w:val="00DB2490"/>
    <w:rsid w:val="00DB2AE6"/>
    <w:rsid w:val="00DC290B"/>
    <w:rsid w:val="00DC7CF1"/>
    <w:rsid w:val="00DD26DD"/>
    <w:rsid w:val="00DD4C98"/>
    <w:rsid w:val="00DD5D21"/>
    <w:rsid w:val="00DD69DF"/>
    <w:rsid w:val="00DD7006"/>
    <w:rsid w:val="00DF036A"/>
    <w:rsid w:val="00DF15AE"/>
    <w:rsid w:val="00DF33A7"/>
    <w:rsid w:val="00DF4460"/>
    <w:rsid w:val="00DF47D0"/>
    <w:rsid w:val="00DF62B3"/>
    <w:rsid w:val="00E03C8A"/>
    <w:rsid w:val="00E05534"/>
    <w:rsid w:val="00E06C94"/>
    <w:rsid w:val="00E07EF2"/>
    <w:rsid w:val="00E125A3"/>
    <w:rsid w:val="00E1547D"/>
    <w:rsid w:val="00E15DE4"/>
    <w:rsid w:val="00E161D4"/>
    <w:rsid w:val="00E2118D"/>
    <w:rsid w:val="00E2338C"/>
    <w:rsid w:val="00E246F4"/>
    <w:rsid w:val="00E26B7C"/>
    <w:rsid w:val="00E27FC8"/>
    <w:rsid w:val="00E319B6"/>
    <w:rsid w:val="00E32422"/>
    <w:rsid w:val="00E33926"/>
    <w:rsid w:val="00E36A81"/>
    <w:rsid w:val="00E36F0B"/>
    <w:rsid w:val="00E37408"/>
    <w:rsid w:val="00E42DA9"/>
    <w:rsid w:val="00E51519"/>
    <w:rsid w:val="00E5191A"/>
    <w:rsid w:val="00E60A6A"/>
    <w:rsid w:val="00E67C8C"/>
    <w:rsid w:val="00E71CE0"/>
    <w:rsid w:val="00E723AE"/>
    <w:rsid w:val="00E72BFE"/>
    <w:rsid w:val="00E73DD7"/>
    <w:rsid w:val="00E74771"/>
    <w:rsid w:val="00E74F62"/>
    <w:rsid w:val="00E75257"/>
    <w:rsid w:val="00E81FA2"/>
    <w:rsid w:val="00E87159"/>
    <w:rsid w:val="00E87FF2"/>
    <w:rsid w:val="00E9161A"/>
    <w:rsid w:val="00E95F4C"/>
    <w:rsid w:val="00E967B6"/>
    <w:rsid w:val="00EA2052"/>
    <w:rsid w:val="00EA4FD7"/>
    <w:rsid w:val="00EA6F74"/>
    <w:rsid w:val="00EA7CEB"/>
    <w:rsid w:val="00EC586F"/>
    <w:rsid w:val="00EC6203"/>
    <w:rsid w:val="00ED1896"/>
    <w:rsid w:val="00ED3C1C"/>
    <w:rsid w:val="00EE18D8"/>
    <w:rsid w:val="00EE245F"/>
    <w:rsid w:val="00EE3F3C"/>
    <w:rsid w:val="00EE5EC8"/>
    <w:rsid w:val="00EF4F66"/>
    <w:rsid w:val="00EF78E8"/>
    <w:rsid w:val="00F04174"/>
    <w:rsid w:val="00F0449C"/>
    <w:rsid w:val="00F05494"/>
    <w:rsid w:val="00F10652"/>
    <w:rsid w:val="00F1147D"/>
    <w:rsid w:val="00F13135"/>
    <w:rsid w:val="00F1701D"/>
    <w:rsid w:val="00F2104F"/>
    <w:rsid w:val="00F219F3"/>
    <w:rsid w:val="00F27E53"/>
    <w:rsid w:val="00F358E9"/>
    <w:rsid w:val="00F41ECD"/>
    <w:rsid w:val="00F423B8"/>
    <w:rsid w:val="00F4552C"/>
    <w:rsid w:val="00F455CC"/>
    <w:rsid w:val="00F46D5A"/>
    <w:rsid w:val="00F70244"/>
    <w:rsid w:val="00F7322D"/>
    <w:rsid w:val="00F74737"/>
    <w:rsid w:val="00F75948"/>
    <w:rsid w:val="00F80960"/>
    <w:rsid w:val="00F816AE"/>
    <w:rsid w:val="00F9021B"/>
    <w:rsid w:val="00FA05D1"/>
    <w:rsid w:val="00FA2D00"/>
    <w:rsid w:val="00FA7570"/>
    <w:rsid w:val="00FB21EC"/>
    <w:rsid w:val="00FB2FDA"/>
    <w:rsid w:val="00FC262E"/>
    <w:rsid w:val="00FC4F0A"/>
    <w:rsid w:val="00FC625B"/>
    <w:rsid w:val="00FD0ADB"/>
    <w:rsid w:val="00FD3AAF"/>
    <w:rsid w:val="00FD482F"/>
    <w:rsid w:val="00FE0758"/>
    <w:rsid w:val="00FE1AD2"/>
    <w:rsid w:val="00FE4B24"/>
    <w:rsid w:val="00FE68DF"/>
    <w:rsid w:val="00FF3DAC"/>
    <w:rsid w:val="00FF66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776ADE"/>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szCs w:val="24"/>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sz w:val="24"/>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F55B-436E-4D60-AB6A-59857729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65</Pages>
  <Words>25837</Words>
  <Characters>147273</Characters>
  <Application>Microsoft Office Word</Application>
  <DocSecurity>0</DocSecurity>
  <Lines>1227</Lines>
  <Paragraphs>345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Vesna Mrša</cp:lastModifiedBy>
  <cp:revision>5</cp:revision>
  <cp:lastPrinted>2019-09-11T10:21:00Z</cp:lastPrinted>
  <dcterms:created xsi:type="dcterms:W3CDTF">2019-09-11T10:28:00Z</dcterms:created>
  <dcterms:modified xsi:type="dcterms:W3CDTF">2019-10-28T11:59:00Z</dcterms:modified>
</cp:coreProperties>
</file>