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41507" w14:textId="431FE233"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OBRAZLOŽENJE</w:t>
      </w:r>
      <w:r w:rsidR="00BC4ADF">
        <w:rPr>
          <w:rFonts w:ascii="Calibri" w:hAnsi="Calibri"/>
          <w:i/>
          <w:iCs/>
          <w:sz w:val="28"/>
          <w:szCs w:val="28"/>
        </w:rPr>
        <w:t xml:space="preserve"> UZ PRIJEDLOG</w:t>
      </w:r>
    </w:p>
    <w:p w14:paraId="6B979983" w14:textId="6173E9E0" w:rsidR="001009CC" w:rsidRPr="006B26BA" w:rsidRDefault="0018151B" w:rsidP="0018151B">
      <w:pPr>
        <w:pStyle w:val="Naslov2"/>
        <w:numPr>
          <w:ilvl w:val="0"/>
          <w:numId w:val="55"/>
        </w:numPr>
        <w:rPr>
          <w:rFonts w:ascii="Calibri" w:hAnsi="Calibri"/>
          <w:i/>
          <w:iCs/>
          <w:sz w:val="28"/>
          <w:szCs w:val="28"/>
        </w:rPr>
      </w:pPr>
      <w:r>
        <w:rPr>
          <w:rFonts w:ascii="Calibri" w:hAnsi="Calibri"/>
          <w:i/>
          <w:iCs/>
          <w:sz w:val="28"/>
          <w:szCs w:val="28"/>
        </w:rPr>
        <w:t xml:space="preserve">IZMJENA I DOPUNA </w:t>
      </w:r>
      <w:r w:rsidRPr="006B26BA">
        <w:rPr>
          <w:rFonts w:ascii="Calibri" w:hAnsi="Calibri"/>
          <w:i/>
          <w:iCs/>
          <w:sz w:val="28"/>
          <w:szCs w:val="28"/>
        </w:rPr>
        <w:t>PRORAČUN</w:t>
      </w:r>
      <w:r>
        <w:rPr>
          <w:rFonts w:ascii="Calibri" w:hAnsi="Calibri"/>
          <w:i/>
          <w:iCs/>
          <w:sz w:val="28"/>
          <w:szCs w:val="28"/>
        </w:rPr>
        <w:t>A</w:t>
      </w:r>
      <w:r w:rsidR="001009CC" w:rsidRPr="006B26BA">
        <w:rPr>
          <w:rFonts w:ascii="Calibri" w:hAnsi="Calibri"/>
          <w:i/>
          <w:iCs/>
          <w:sz w:val="28"/>
          <w:szCs w:val="28"/>
        </w:rPr>
        <w:t xml:space="preserve"> OPĆINE VIŠKOVO ZA 20</w:t>
      </w:r>
      <w:r w:rsidR="008E12E6">
        <w:rPr>
          <w:rFonts w:ascii="Calibri" w:hAnsi="Calibri"/>
          <w:i/>
          <w:iCs/>
          <w:sz w:val="28"/>
          <w:szCs w:val="28"/>
        </w:rPr>
        <w:t>2</w:t>
      </w:r>
      <w:r w:rsidR="00085337">
        <w:rPr>
          <w:rFonts w:ascii="Calibri" w:hAnsi="Calibri"/>
          <w:i/>
          <w:iCs/>
          <w:sz w:val="28"/>
          <w:szCs w:val="28"/>
        </w:rPr>
        <w:t>1</w:t>
      </w:r>
      <w:r w:rsidR="001009CC" w:rsidRPr="006B26BA">
        <w:rPr>
          <w:rFonts w:ascii="Calibri" w:hAnsi="Calibri"/>
          <w:i/>
          <w:iCs/>
          <w:sz w:val="28"/>
          <w:szCs w:val="28"/>
        </w:rPr>
        <w:t>. GODINU</w:t>
      </w:r>
    </w:p>
    <w:p w14:paraId="31E92CFA" w14:textId="501F5A05" w:rsidR="001009CC" w:rsidRPr="006B26BA" w:rsidRDefault="001009CC" w:rsidP="001009CC">
      <w:pPr>
        <w:jc w:val="center"/>
        <w:rPr>
          <w:rFonts w:ascii="Calibri" w:hAnsi="Calibri"/>
          <w:b/>
          <w:i/>
          <w:sz w:val="28"/>
          <w:szCs w:val="28"/>
        </w:rPr>
      </w:pPr>
      <w:r w:rsidRPr="006B26BA">
        <w:rPr>
          <w:rFonts w:ascii="Calibri" w:hAnsi="Calibri"/>
          <w:b/>
          <w:i/>
          <w:sz w:val="28"/>
          <w:szCs w:val="28"/>
        </w:rPr>
        <w:t>I PROJEKCIJ</w:t>
      </w:r>
      <w:r w:rsidR="0018151B">
        <w:rPr>
          <w:rFonts w:ascii="Calibri" w:hAnsi="Calibri"/>
          <w:b/>
          <w:i/>
          <w:sz w:val="28"/>
          <w:szCs w:val="28"/>
        </w:rPr>
        <w:t>A</w:t>
      </w:r>
      <w:r w:rsidRPr="006B26BA">
        <w:rPr>
          <w:rFonts w:ascii="Calibri" w:hAnsi="Calibri"/>
          <w:b/>
          <w:i/>
          <w:sz w:val="28"/>
          <w:szCs w:val="28"/>
        </w:rPr>
        <w:t xml:space="preserve"> ZA 20</w:t>
      </w:r>
      <w:r w:rsidR="003060FB">
        <w:rPr>
          <w:rFonts w:ascii="Calibri" w:hAnsi="Calibri"/>
          <w:b/>
          <w:i/>
          <w:sz w:val="28"/>
          <w:szCs w:val="28"/>
        </w:rPr>
        <w:t>2</w:t>
      </w:r>
      <w:r w:rsidR="00085337">
        <w:rPr>
          <w:rFonts w:ascii="Calibri" w:hAnsi="Calibri"/>
          <w:b/>
          <w:i/>
          <w:sz w:val="28"/>
          <w:szCs w:val="28"/>
        </w:rPr>
        <w:t>2</w:t>
      </w:r>
      <w:r w:rsidRPr="006B26BA">
        <w:rPr>
          <w:rFonts w:ascii="Calibri" w:hAnsi="Calibri"/>
          <w:b/>
          <w:i/>
          <w:sz w:val="28"/>
          <w:szCs w:val="28"/>
        </w:rPr>
        <w:t>. I 20</w:t>
      </w:r>
      <w:r w:rsidR="008E12E6">
        <w:rPr>
          <w:rFonts w:ascii="Calibri" w:hAnsi="Calibri"/>
          <w:b/>
          <w:i/>
          <w:sz w:val="28"/>
          <w:szCs w:val="28"/>
        </w:rPr>
        <w:t>2</w:t>
      </w:r>
      <w:r w:rsidR="00085337">
        <w:rPr>
          <w:rFonts w:ascii="Calibri" w:hAnsi="Calibri"/>
          <w:b/>
          <w:i/>
          <w:sz w:val="28"/>
          <w:szCs w:val="28"/>
        </w:rPr>
        <w:t>3</w:t>
      </w:r>
      <w:r w:rsidRPr="006B26BA">
        <w:rPr>
          <w:rFonts w:ascii="Calibri" w:hAnsi="Calibri"/>
          <w:b/>
          <w:i/>
          <w:sz w:val="28"/>
          <w:szCs w:val="28"/>
        </w:rPr>
        <w:t>. GODINU</w:t>
      </w:r>
    </w:p>
    <w:p w14:paraId="596F4C5C" w14:textId="77777777" w:rsidR="001009CC" w:rsidRPr="006B26BA" w:rsidRDefault="001009CC" w:rsidP="001009CC">
      <w:pPr>
        <w:pStyle w:val="Podnoje"/>
        <w:tabs>
          <w:tab w:val="clear" w:pos="4703"/>
          <w:tab w:val="clear" w:pos="9406"/>
        </w:tabs>
        <w:rPr>
          <w:sz w:val="24"/>
          <w:szCs w:val="24"/>
        </w:rPr>
      </w:pPr>
    </w:p>
    <w:p w14:paraId="1DD14196" w14:textId="77777777" w:rsidR="001009CC" w:rsidRPr="006B26BA" w:rsidRDefault="001009CC" w:rsidP="001009CC">
      <w:pPr>
        <w:pStyle w:val="Naslov7"/>
        <w:autoSpaceDE w:val="0"/>
        <w:autoSpaceDN w:val="0"/>
        <w:adjustRightInd w:val="0"/>
        <w:rPr>
          <w:szCs w:val="24"/>
        </w:rPr>
      </w:pPr>
    </w:p>
    <w:p w14:paraId="7FCDDB00" w14:textId="77777777" w:rsidR="001009CC" w:rsidRPr="006B26BA" w:rsidRDefault="001009CC" w:rsidP="001009CC"/>
    <w:p w14:paraId="652818F1" w14:textId="77777777" w:rsidR="00C5222B" w:rsidRPr="006B26BA" w:rsidRDefault="00C5222B" w:rsidP="00C5222B">
      <w:pPr>
        <w:pStyle w:val="Naslov7"/>
        <w:numPr>
          <w:ilvl w:val="0"/>
          <w:numId w:val="20"/>
        </w:numPr>
        <w:tabs>
          <w:tab w:val="left" w:pos="360"/>
        </w:tabs>
        <w:autoSpaceDE w:val="0"/>
        <w:autoSpaceDN w:val="0"/>
        <w:adjustRightInd w:val="0"/>
        <w:ind w:left="709"/>
        <w:rPr>
          <w:rFonts w:ascii="Calibri" w:hAnsi="Calibri"/>
          <w:b/>
          <w:sz w:val="26"/>
          <w:szCs w:val="26"/>
        </w:rPr>
      </w:pPr>
      <w:r w:rsidRPr="006B26BA">
        <w:rPr>
          <w:rFonts w:ascii="Calibri" w:hAnsi="Calibri"/>
          <w:b/>
          <w:sz w:val="26"/>
          <w:szCs w:val="26"/>
        </w:rPr>
        <w:t>UVOD</w:t>
      </w:r>
    </w:p>
    <w:p w14:paraId="4E51CA10" w14:textId="77777777" w:rsidR="00C5222B" w:rsidRPr="006B26BA" w:rsidRDefault="00C5222B" w:rsidP="00C5222B">
      <w:pPr>
        <w:autoSpaceDE w:val="0"/>
        <w:autoSpaceDN w:val="0"/>
        <w:adjustRightInd w:val="0"/>
        <w:rPr>
          <w:rFonts w:ascii="Calibri" w:hAnsi="Calibri"/>
          <w:sz w:val="24"/>
          <w:szCs w:val="24"/>
        </w:rPr>
      </w:pPr>
    </w:p>
    <w:p w14:paraId="32C1B2F6" w14:textId="77777777" w:rsidR="00C5222B" w:rsidRDefault="00C5222B" w:rsidP="00C5222B">
      <w:pPr>
        <w:keepNext/>
        <w:contextualSpacing/>
        <w:jc w:val="both"/>
        <w:outlineLvl w:val="6"/>
        <w:rPr>
          <w:rFonts w:ascii="Calibri" w:hAnsi="Calibri"/>
          <w:sz w:val="22"/>
          <w:szCs w:val="22"/>
        </w:rPr>
      </w:pPr>
      <w:r w:rsidRPr="0018151B">
        <w:rPr>
          <w:rFonts w:ascii="Calibri" w:hAnsi="Calibri"/>
          <w:sz w:val="22"/>
          <w:szCs w:val="22"/>
        </w:rPr>
        <w:t>Proračun Općine Viškovo za 20</w:t>
      </w:r>
      <w:r>
        <w:rPr>
          <w:rFonts w:ascii="Calibri" w:hAnsi="Calibri"/>
          <w:sz w:val="22"/>
          <w:szCs w:val="22"/>
        </w:rPr>
        <w:t>21</w:t>
      </w:r>
      <w:r w:rsidRPr="0018151B">
        <w:rPr>
          <w:rFonts w:ascii="Calibri" w:hAnsi="Calibri"/>
          <w:sz w:val="22"/>
          <w:szCs w:val="22"/>
        </w:rPr>
        <w:t>. godinu s projekcijama za 202</w:t>
      </w:r>
      <w:r>
        <w:rPr>
          <w:rFonts w:ascii="Calibri" w:hAnsi="Calibri"/>
          <w:sz w:val="22"/>
          <w:szCs w:val="22"/>
        </w:rPr>
        <w:t>2</w:t>
      </w:r>
      <w:r w:rsidRPr="0018151B">
        <w:rPr>
          <w:rFonts w:ascii="Calibri" w:hAnsi="Calibri"/>
          <w:sz w:val="22"/>
          <w:szCs w:val="22"/>
        </w:rPr>
        <w:t>. i 202</w:t>
      </w:r>
      <w:r>
        <w:rPr>
          <w:rFonts w:ascii="Calibri" w:hAnsi="Calibri"/>
          <w:sz w:val="22"/>
          <w:szCs w:val="22"/>
        </w:rPr>
        <w:t>3</w:t>
      </w:r>
      <w:r w:rsidRPr="0018151B">
        <w:rPr>
          <w:rFonts w:ascii="Calibri" w:hAnsi="Calibri"/>
          <w:sz w:val="22"/>
          <w:szCs w:val="22"/>
        </w:rPr>
        <w:t>. godinu donesen je na sjednici Općinskog vijeća Općine Viškovo održanoj 1</w:t>
      </w:r>
      <w:r>
        <w:rPr>
          <w:rFonts w:ascii="Calibri" w:hAnsi="Calibri"/>
          <w:sz w:val="22"/>
          <w:szCs w:val="22"/>
        </w:rPr>
        <w:t>7</w:t>
      </w:r>
      <w:r w:rsidRPr="0018151B">
        <w:rPr>
          <w:rFonts w:ascii="Calibri" w:hAnsi="Calibri"/>
          <w:sz w:val="22"/>
          <w:szCs w:val="22"/>
        </w:rPr>
        <w:t>. prosinca 20</w:t>
      </w:r>
      <w:r>
        <w:rPr>
          <w:rFonts w:ascii="Calibri" w:hAnsi="Calibri"/>
          <w:sz w:val="22"/>
          <w:szCs w:val="22"/>
        </w:rPr>
        <w:t>20</w:t>
      </w:r>
      <w:r w:rsidRPr="0018151B">
        <w:rPr>
          <w:rFonts w:ascii="Calibri" w:hAnsi="Calibri"/>
          <w:sz w:val="22"/>
          <w:szCs w:val="22"/>
        </w:rPr>
        <w:t>. godine („Služben</w:t>
      </w:r>
      <w:r>
        <w:rPr>
          <w:rFonts w:ascii="Calibri" w:hAnsi="Calibri"/>
          <w:sz w:val="22"/>
          <w:szCs w:val="22"/>
        </w:rPr>
        <w:t>e novine Općine Viškovo“, broj 14/20</w:t>
      </w:r>
      <w:r w:rsidRPr="0018151B">
        <w:rPr>
          <w:rFonts w:ascii="Calibri" w:hAnsi="Calibri"/>
          <w:sz w:val="22"/>
          <w:szCs w:val="22"/>
        </w:rPr>
        <w:t>.)</w:t>
      </w:r>
      <w:r>
        <w:rPr>
          <w:rFonts w:ascii="Calibri" w:hAnsi="Calibri"/>
          <w:sz w:val="22"/>
          <w:szCs w:val="22"/>
        </w:rPr>
        <w:t>.</w:t>
      </w:r>
    </w:p>
    <w:p w14:paraId="4BFB5777" w14:textId="77777777" w:rsidR="00C5222B" w:rsidRDefault="00C5222B" w:rsidP="00C5222B">
      <w:pPr>
        <w:autoSpaceDE w:val="0"/>
        <w:autoSpaceDN w:val="0"/>
        <w:adjustRightInd w:val="0"/>
        <w:jc w:val="both"/>
        <w:rPr>
          <w:rFonts w:ascii="Calibri" w:hAnsi="Calibri"/>
          <w:sz w:val="22"/>
          <w:szCs w:val="22"/>
        </w:rPr>
      </w:pPr>
    </w:p>
    <w:p w14:paraId="045750BE" w14:textId="77777777" w:rsidR="00C5222B" w:rsidRPr="00F40611" w:rsidRDefault="00C5222B" w:rsidP="00C5222B">
      <w:pPr>
        <w:autoSpaceDE w:val="0"/>
        <w:autoSpaceDN w:val="0"/>
        <w:adjustRightInd w:val="0"/>
        <w:jc w:val="both"/>
        <w:rPr>
          <w:rFonts w:ascii="Calibri" w:hAnsi="Calibri"/>
          <w:sz w:val="22"/>
          <w:szCs w:val="22"/>
        </w:rPr>
      </w:pPr>
      <w:r w:rsidRPr="00F40611">
        <w:rPr>
          <w:rFonts w:ascii="Calibri" w:hAnsi="Calibri"/>
          <w:sz w:val="22"/>
          <w:szCs w:val="22"/>
        </w:rPr>
        <w:t>Zakonom o proračunu („Narodne novine“, broj 87/08., 136/12. i 15/15.) predviđeno je da se izmjene i dopune proračuna mogu vršiti tijekom proračunske godine prema postupku propisanom za donošenje istog i u skladu s metodologijom propisanom za izradu proračuna jedinica lokalne i područne (regionalne) samouprave. Sukladno navedenom, ovim izmjenama i dopunama Proračuna za 202</w:t>
      </w:r>
      <w:r>
        <w:rPr>
          <w:rFonts w:ascii="Calibri" w:hAnsi="Calibri"/>
          <w:sz w:val="22"/>
          <w:szCs w:val="22"/>
        </w:rPr>
        <w:t>1</w:t>
      </w:r>
      <w:r w:rsidRPr="00F40611">
        <w:rPr>
          <w:rFonts w:ascii="Calibri" w:hAnsi="Calibri"/>
          <w:sz w:val="22"/>
          <w:szCs w:val="22"/>
        </w:rPr>
        <w:t>. godinu, vrši se usklađenje planiranih prihoda i primitaka te rashoda i izdataka proračuna prema novoj procjeni prihoda i primitaka te rashoda i izdataka. Projekcije za 202</w:t>
      </w:r>
      <w:r>
        <w:rPr>
          <w:rFonts w:ascii="Calibri" w:hAnsi="Calibri"/>
          <w:sz w:val="22"/>
          <w:szCs w:val="22"/>
        </w:rPr>
        <w:t>2</w:t>
      </w:r>
      <w:r w:rsidRPr="00F40611">
        <w:rPr>
          <w:rFonts w:ascii="Calibri" w:hAnsi="Calibri"/>
          <w:sz w:val="22"/>
          <w:szCs w:val="22"/>
        </w:rPr>
        <w:t>. i 202</w:t>
      </w:r>
      <w:r>
        <w:rPr>
          <w:rFonts w:ascii="Calibri" w:hAnsi="Calibri"/>
          <w:sz w:val="22"/>
          <w:szCs w:val="22"/>
        </w:rPr>
        <w:t>3</w:t>
      </w:r>
      <w:r w:rsidRPr="00F40611">
        <w:rPr>
          <w:rFonts w:ascii="Calibri" w:hAnsi="Calibri"/>
          <w:sz w:val="22"/>
          <w:szCs w:val="22"/>
        </w:rPr>
        <w:t>. godinu se ovim izmjenama i dopunama proračuna ne mijenjaju.</w:t>
      </w:r>
    </w:p>
    <w:p w14:paraId="24C13AB4" w14:textId="77777777" w:rsidR="00C5222B" w:rsidRPr="006B26BA" w:rsidRDefault="00C5222B" w:rsidP="00C5222B">
      <w:pPr>
        <w:autoSpaceDE w:val="0"/>
        <w:autoSpaceDN w:val="0"/>
        <w:adjustRightInd w:val="0"/>
        <w:jc w:val="both"/>
        <w:rPr>
          <w:rFonts w:ascii="Calibri" w:hAnsi="Calibri"/>
          <w:sz w:val="22"/>
          <w:szCs w:val="22"/>
        </w:rPr>
      </w:pPr>
    </w:p>
    <w:p w14:paraId="23F5CF47" w14:textId="77777777" w:rsidR="00C5222B" w:rsidRPr="00F40611" w:rsidRDefault="00C5222B" w:rsidP="00C5222B">
      <w:pPr>
        <w:autoSpaceDE w:val="0"/>
        <w:autoSpaceDN w:val="0"/>
        <w:adjustRightInd w:val="0"/>
        <w:jc w:val="both"/>
        <w:rPr>
          <w:rFonts w:ascii="Calibri" w:hAnsi="Calibri"/>
          <w:sz w:val="22"/>
          <w:szCs w:val="22"/>
        </w:rPr>
      </w:pPr>
      <w:r w:rsidRPr="00F40611">
        <w:rPr>
          <w:rFonts w:ascii="Calibri" w:hAnsi="Calibri"/>
          <w:sz w:val="22"/>
          <w:szCs w:val="22"/>
        </w:rPr>
        <w:t xml:space="preserve">Ujedno, ovim </w:t>
      </w:r>
      <w:r w:rsidRPr="00F40611">
        <w:rPr>
          <w:rFonts w:ascii="Calibri" w:eastAsia="Calibri" w:hAnsi="Calibri" w:cs="Arial Narrow"/>
          <w:sz w:val="22"/>
          <w:szCs w:val="22"/>
          <w:lang w:eastAsia="en-US"/>
        </w:rPr>
        <w:t>izmjenama i dopunama Proračuna za 202</w:t>
      </w:r>
      <w:r>
        <w:rPr>
          <w:rFonts w:ascii="Calibri" w:eastAsia="Calibri" w:hAnsi="Calibri" w:cs="Arial Narrow"/>
          <w:sz w:val="22"/>
          <w:szCs w:val="22"/>
          <w:lang w:eastAsia="en-US"/>
        </w:rPr>
        <w:t>1</w:t>
      </w:r>
      <w:r w:rsidRPr="00F40611">
        <w:rPr>
          <w:rFonts w:ascii="Calibri" w:eastAsia="Calibri" w:hAnsi="Calibri" w:cs="Arial Narrow"/>
          <w:sz w:val="22"/>
          <w:szCs w:val="22"/>
          <w:lang w:eastAsia="en-US"/>
        </w:rPr>
        <w:t xml:space="preserve">. godinu obuhvaćene su i izmjene i dopune plana </w:t>
      </w:r>
      <w:r w:rsidRPr="00F40611">
        <w:rPr>
          <w:rFonts w:ascii="Calibri" w:hAnsi="Calibri"/>
          <w:sz w:val="22"/>
          <w:szCs w:val="22"/>
        </w:rPr>
        <w:t xml:space="preserve">prihoda i rashoda </w:t>
      </w:r>
      <w:r>
        <w:rPr>
          <w:rFonts w:ascii="Calibri" w:hAnsi="Calibri"/>
          <w:sz w:val="22"/>
          <w:szCs w:val="22"/>
        </w:rPr>
        <w:t xml:space="preserve">određenih </w:t>
      </w:r>
      <w:r w:rsidRPr="00F40611">
        <w:rPr>
          <w:rFonts w:ascii="Calibri" w:hAnsi="Calibri"/>
          <w:sz w:val="22"/>
          <w:szCs w:val="22"/>
        </w:rPr>
        <w:t>proračunsk</w:t>
      </w:r>
      <w:r>
        <w:rPr>
          <w:rFonts w:ascii="Calibri" w:hAnsi="Calibri"/>
          <w:sz w:val="22"/>
          <w:szCs w:val="22"/>
        </w:rPr>
        <w:t xml:space="preserve">ih </w:t>
      </w:r>
      <w:r w:rsidRPr="00F40611">
        <w:rPr>
          <w:rFonts w:ascii="Calibri" w:hAnsi="Calibri"/>
          <w:sz w:val="22"/>
          <w:szCs w:val="22"/>
        </w:rPr>
        <w:t>korisnika koji temeljem Odluke o sustavu glavne knjige riznice Općine Viškovo i načinu vođenja jedinstvenog računa riznice („Službene novine Primorsko-goranske županije“, broj 40/12.) posluju preko jedinstvenog poslovnog računa riznice i u okviru objedinjenog računovodstveno-informacijskog sustava, što znači da su njihovi financijski planovi sastavni dio konsolidiranog proračuna.</w:t>
      </w:r>
    </w:p>
    <w:p w14:paraId="281DA000" w14:textId="77777777" w:rsidR="00C5222B" w:rsidRPr="006B26BA" w:rsidRDefault="00C5222B" w:rsidP="00C5222B">
      <w:pPr>
        <w:jc w:val="both"/>
        <w:rPr>
          <w:rFonts w:ascii="Calibri" w:hAnsi="Calibri"/>
          <w:sz w:val="22"/>
          <w:szCs w:val="22"/>
        </w:rPr>
      </w:pPr>
    </w:p>
    <w:p w14:paraId="138FE53D" w14:textId="77777777" w:rsidR="00C5222B" w:rsidRPr="000A21F8" w:rsidRDefault="00C5222B" w:rsidP="00C5222B">
      <w:pPr>
        <w:autoSpaceDE w:val="0"/>
        <w:autoSpaceDN w:val="0"/>
        <w:adjustRightInd w:val="0"/>
        <w:jc w:val="both"/>
        <w:rPr>
          <w:rFonts w:ascii="Calibri" w:hAnsi="Calibri"/>
          <w:sz w:val="22"/>
          <w:szCs w:val="22"/>
        </w:rPr>
      </w:pPr>
      <w:r w:rsidRPr="000A21F8">
        <w:rPr>
          <w:rFonts w:ascii="Calibri" w:hAnsi="Calibri"/>
          <w:sz w:val="22"/>
          <w:szCs w:val="22"/>
        </w:rPr>
        <w:t>Ovim izmjenama Proračuna Općine Viškovo za 20</w:t>
      </w:r>
      <w:r>
        <w:rPr>
          <w:rFonts w:ascii="Calibri" w:hAnsi="Calibri"/>
          <w:sz w:val="22"/>
          <w:szCs w:val="22"/>
        </w:rPr>
        <w:t>21</w:t>
      </w:r>
      <w:r w:rsidRPr="000A21F8">
        <w:rPr>
          <w:rFonts w:ascii="Calibri" w:hAnsi="Calibri"/>
          <w:sz w:val="22"/>
          <w:szCs w:val="22"/>
        </w:rPr>
        <w:t xml:space="preserve">. godinu izvršeno je usklađenje planiranih stavaka u dijelu koji se odnosi na </w:t>
      </w:r>
      <w:r>
        <w:rPr>
          <w:rFonts w:ascii="Calibri" w:hAnsi="Calibri"/>
          <w:sz w:val="22"/>
          <w:szCs w:val="22"/>
        </w:rPr>
        <w:t>projek</w:t>
      </w:r>
      <w:r w:rsidRPr="000A21F8">
        <w:rPr>
          <w:rFonts w:ascii="Calibri" w:hAnsi="Calibri"/>
          <w:sz w:val="22"/>
          <w:szCs w:val="22"/>
        </w:rPr>
        <w:t xml:space="preserve">te i aktivnosti financirane iz pomoći te u dijelu plana koji je vezan uz potrebu usklađenja </w:t>
      </w:r>
      <w:r>
        <w:rPr>
          <w:rFonts w:ascii="Calibri" w:hAnsi="Calibri"/>
          <w:sz w:val="22"/>
          <w:szCs w:val="22"/>
        </w:rPr>
        <w:t xml:space="preserve">drugih uočenih </w:t>
      </w:r>
      <w:r w:rsidRPr="000A21F8">
        <w:rPr>
          <w:rFonts w:ascii="Calibri" w:hAnsi="Calibri"/>
          <w:sz w:val="22"/>
          <w:szCs w:val="22"/>
        </w:rPr>
        <w:t xml:space="preserve">odstupanja u izvršavanju pojedinih prihoda ili rashoda, a dijelom i uz obvezu uključivanja novo nastalih potreba. </w:t>
      </w:r>
    </w:p>
    <w:p w14:paraId="125A0258" w14:textId="77777777" w:rsidR="00C5222B" w:rsidRPr="000A21F8" w:rsidRDefault="00C5222B" w:rsidP="00C5222B">
      <w:pPr>
        <w:jc w:val="both"/>
        <w:rPr>
          <w:rFonts w:ascii="Calibri" w:hAnsi="Calibri"/>
          <w:sz w:val="22"/>
          <w:szCs w:val="22"/>
        </w:rPr>
      </w:pPr>
    </w:p>
    <w:p w14:paraId="2218B1C1" w14:textId="10662917" w:rsidR="00C5222B" w:rsidRDefault="00C5222B" w:rsidP="00C5222B">
      <w:pPr>
        <w:jc w:val="both"/>
        <w:rPr>
          <w:rFonts w:ascii="Calibri" w:hAnsi="Calibri"/>
          <w:sz w:val="22"/>
          <w:szCs w:val="22"/>
        </w:rPr>
      </w:pPr>
      <w:r w:rsidRPr="000A21F8">
        <w:rPr>
          <w:rFonts w:ascii="Calibri" w:hAnsi="Calibri"/>
          <w:sz w:val="22"/>
          <w:szCs w:val="22"/>
        </w:rPr>
        <w:t xml:space="preserve">U skladu s navedenim, ovim </w:t>
      </w:r>
      <w:r>
        <w:rPr>
          <w:rFonts w:ascii="Calibri" w:hAnsi="Calibri"/>
          <w:sz w:val="22"/>
          <w:szCs w:val="22"/>
        </w:rPr>
        <w:t>1</w:t>
      </w:r>
      <w:r w:rsidRPr="000A21F8">
        <w:rPr>
          <w:rFonts w:ascii="Calibri" w:hAnsi="Calibri"/>
          <w:sz w:val="22"/>
          <w:szCs w:val="22"/>
        </w:rPr>
        <w:t xml:space="preserve">. izmjenama i dopunama </w:t>
      </w:r>
      <w:r w:rsidR="00392B47">
        <w:rPr>
          <w:rFonts w:ascii="Calibri" w:hAnsi="Calibri"/>
          <w:sz w:val="22"/>
          <w:szCs w:val="22"/>
        </w:rPr>
        <w:t>planirano je</w:t>
      </w:r>
      <w:r w:rsidRPr="000A21F8">
        <w:rPr>
          <w:rFonts w:ascii="Calibri" w:hAnsi="Calibri"/>
          <w:sz w:val="22"/>
          <w:szCs w:val="22"/>
        </w:rPr>
        <w:t xml:space="preserve"> </w:t>
      </w:r>
      <w:r>
        <w:rPr>
          <w:rFonts w:ascii="Calibri" w:hAnsi="Calibri"/>
          <w:sz w:val="22"/>
          <w:szCs w:val="22"/>
        </w:rPr>
        <w:t>povećanje</w:t>
      </w:r>
      <w:r w:rsidRPr="000A21F8">
        <w:rPr>
          <w:rFonts w:ascii="Calibri" w:hAnsi="Calibri"/>
          <w:sz w:val="22"/>
          <w:szCs w:val="22"/>
        </w:rPr>
        <w:t xml:space="preserve"> Proračuna za 202</w:t>
      </w:r>
      <w:r>
        <w:rPr>
          <w:rFonts w:ascii="Calibri" w:hAnsi="Calibri"/>
          <w:sz w:val="22"/>
          <w:szCs w:val="22"/>
        </w:rPr>
        <w:t>1</w:t>
      </w:r>
      <w:r w:rsidRPr="000A21F8">
        <w:rPr>
          <w:rFonts w:ascii="Calibri" w:hAnsi="Calibri"/>
          <w:sz w:val="22"/>
          <w:szCs w:val="22"/>
        </w:rPr>
        <w:t xml:space="preserve">. godinu ukupno </w:t>
      </w:r>
      <w:r w:rsidR="00392B47" w:rsidRPr="000A21F8">
        <w:rPr>
          <w:rFonts w:ascii="Calibri" w:hAnsi="Calibri"/>
          <w:sz w:val="22"/>
          <w:szCs w:val="22"/>
        </w:rPr>
        <w:t>za</w:t>
      </w:r>
      <w:r w:rsidR="00392B47">
        <w:rPr>
          <w:rFonts w:ascii="Calibri" w:hAnsi="Calibri"/>
          <w:sz w:val="22"/>
          <w:szCs w:val="22"/>
        </w:rPr>
        <w:t xml:space="preserve"> </w:t>
      </w:r>
      <w:r>
        <w:rPr>
          <w:rFonts w:ascii="Calibri" w:hAnsi="Calibri"/>
          <w:sz w:val="22"/>
          <w:szCs w:val="22"/>
        </w:rPr>
        <w:t>3</w:t>
      </w:r>
      <w:r w:rsidR="00392B47">
        <w:rPr>
          <w:rFonts w:ascii="Calibri" w:hAnsi="Calibri"/>
          <w:sz w:val="22"/>
          <w:szCs w:val="22"/>
        </w:rPr>
        <w:t>2</w:t>
      </w:r>
      <w:r>
        <w:rPr>
          <w:rFonts w:ascii="Calibri" w:hAnsi="Calibri"/>
          <w:sz w:val="22"/>
          <w:szCs w:val="22"/>
        </w:rPr>
        <w:t>.</w:t>
      </w:r>
      <w:r w:rsidR="00392B47">
        <w:rPr>
          <w:rFonts w:ascii="Calibri" w:hAnsi="Calibri"/>
          <w:sz w:val="22"/>
          <w:szCs w:val="22"/>
        </w:rPr>
        <w:t>892</w:t>
      </w:r>
      <w:r>
        <w:rPr>
          <w:rFonts w:ascii="Calibri" w:hAnsi="Calibri"/>
          <w:sz w:val="22"/>
          <w:szCs w:val="22"/>
        </w:rPr>
        <w:t>.000</w:t>
      </w:r>
      <w:r w:rsidRPr="000A21F8">
        <w:rPr>
          <w:rFonts w:ascii="Calibri" w:hAnsi="Calibri"/>
          <w:sz w:val="22"/>
          <w:szCs w:val="22"/>
        </w:rPr>
        <w:t xml:space="preserve"> kuna ili za </w:t>
      </w:r>
      <w:r>
        <w:rPr>
          <w:rFonts w:ascii="Calibri" w:hAnsi="Calibri"/>
          <w:sz w:val="22"/>
          <w:szCs w:val="22"/>
        </w:rPr>
        <w:t>3</w:t>
      </w:r>
      <w:r w:rsidR="00392B47">
        <w:rPr>
          <w:rFonts w:ascii="Calibri" w:hAnsi="Calibri"/>
          <w:sz w:val="22"/>
          <w:szCs w:val="22"/>
        </w:rPr>
        <w:t>8</w:t>
      </w:r>
      <w:r w:rsidRPr="000A21F8">
        <w:rPr>
          <w:rFonts w:ascii="Calibri" w:hAnsi="Calibri"/>
          <w:sz w:val="22"/>
          <w:szCs w:val="22"/>
        </w:rPr>
        <w:t>% u odnosu na prethodni plan. Pojašnjenje predloženih izmjena planiranih prihoda i primitaka te rashoda i izdataka po stavkama u općem i posebnom dijelu Proračuna za 202</w:t>
      </w:r>
      <w:r>
        <w:rPr>
          <w:rFonts w:ascii="Calibri" w:hAnsi="Calibri"/>
          <w:sz w:val="22"/>
          <w:szCs w:val="22"/>
        </w:rPr>
        <w:t>1</w:t>
      </w:r>
      <w:r w:rsidRPr="000A21F8">
        <w:rPr>
          <w:rFonts w:ascii="Calibri" w:hAnsi="Calibri"/>
          <w:sz w:val="22"/>
          <w:szCs w:val="22"/>
        </w:rPr>
        <w:t>. godinu slijedi u nastavku.</w:t>
      </w:r>
    </w:p>
    <w:p w14:paraId="2867ED0A" w14:textId="77777777" w:rsidR="00C5222B" w:rsidRPr="000A21F8" w:rsidRDefault="00C5222B" w:rsidP="00C5222B">
      <w:pPr>
        <w:jc w:val="both"/>
        <w:rPr>
          <w:rFonts w:ascii="Calibri" w:hAnsi="Calibri"/>
          <w:sz w:val="22"/>
          <w:szCs w:val="22"/>
        </w:rPr>
      </w:pPr>
    </w:p>
    <w:p w14:paraId="35FD6DC1" w14:textId="77777777" w:rsidR="00C5222B" w:rsidRPr="000A21F8" w:rsidRDefault="00C5222B" w:rsidP="00C5222B">
      <w:pPr>
        <w:autoSpaceDE w:val="0"/>
        <w:autoSpaceDN w:val="0"/>
        <w:adjustRightInd w:val="0"/>
        <w:jc w:val="both"/>
        <w:rPr>
          <w:rFonts w:ascii="Calibri" w:hAnsi="Calibri"/>
          <w:sz w:val="22"/>
          <w:szCs w:val="22"/>
        </w:rPr>
      </w:pPr>
    </w:p>
    <w:p w14:paraId="566845C6" w14:textId="77777777" w:rsidR="00C5222B" w:rsidRPr="006B26BA" w:rsidRDefault="00C5222B" w:rsidP="00C5222B">
      <w:pPr>
        <w:pStyle w:val="Naslov7"/>
        <w:numPr>
          <w:ilvl w:val="0"/>
          <w:numId w:val="20"/>
        </w:numPr>
        <w:tabs>
          <w:tab w:val="left" w:pos="0"/>
        </w:tabs>
        <w:autoSpaceDE w:val="0"/>
        <w:autoSpaceDN w:val="0"/>
        <w:adjustRightInd w:val="0"/>
        <w:spacing w:after="240"/>
        <w:ind w:left="426" w:hanging="437"/>
        <w:rPr>
          <w:rFonts w:ascii="Calibri" w:hAnsi="Calibri"/>
          <w:b/>
          <w:sz w:val="26"/>
          <w:szCs w:val="26"/>
        </w:rPr>
      </w:pPr>
      <w:r w:rsidRPr="006B26BA">
        <w:rPr>
          <w:rFonts w:ascii="Calibri" w:hAnsi="Calibri"/>
          <w:b/>
          <w:sz w:val="26"/>
          <w:szCs w:val="26"/>
        </w:rPr>
        <w:t>OPĆI DIO PRORAČUNA</w:t>
      </w:r>
    </w:p>
    <w:p w14:paraId="7949B3C3" w14:textId="77777777" w:rsidR="00C5222B" w:rsidRPr="006B26BA" w:rsidRDefault="00C5222B" w:rsidP="00C5222B">
      <w:pPr>
        <w:pStyle w:val="Tijeloteksta3"/>
        <w:rPr>
          <w:rFonts w:ascii="Calibri" w:hAnsi="Calibri"/>
          <w:b/>
          <w:szCs w:val="24"/>
        </w:rPr>
      </w:pPr>
      <w:r w:rsidRPr="006B26BA">
        <w:rPr>
          <w:rFonts w:ascii="Calibri" w:hAnsi="Calibri"/>
          <w:b/>
          <w:szCs w:val="24"/>
        </w:rPr>
        <w:t>PRIHODI  I PRIMICI</w:t>
      </w:r>
    </w:p>
    <w:p w14:paraId="1B824331" w14:textId="77777777" w:rsidR="00C5222B" w:rsidRPr="006B26BA" w:rsidRDefault="00C5222B" w:rsidP="00C5222B">
      <w:pPr>
        <w:pStyle w:val="Tijeloteksta3"/>
        <w:rPr>
          <w:rFonts w:ascii="Calibri" w:hAnsi="Calibri"/>
          <w:szCs w:val="24"/>
        </w:rPr>
      </w:pPr>
    </w:p>
    <w:p w14:paraId="6F58724F" w14:textId="59D4F5DA" w:rsidR="00C5222B" w:rsidRPr="000A21F8" w:rsidRDefault="00C5222B" w:rsidP="00C5222B">
      <w:pPr>
        <w:jc w:val="both"/>
        <w:rPr>
          <w:rFonts w:ascii="Calibri" w:hAnsi="Calibri"/>
          <w:sz w:val="22"/>
          <w:szCs w:val="22"/>
        </w:rPr>
      </w:pPr>
      <w:r w:rsidRPr="00BD7003">
        <w:rPr>
          <w:rFonts w:ascii="Calibri" w:hAnsi="Calibri"/>
          <w:sz w:val="22"/>
          <w:szCs w:val="22"/>
        </w:rPr>
        <w:t>Ukupni pri</w:t>
      </w:r>
      <w:r>
        <w:rPr>
          <w:rFonts w:ascii="Calibri" w:hAnsi="Calibri"/>
          <w:sz w:val="22"/>
          <w:szCs w:val="22"/>
        </w:rPr>
        <w:t>hodi i primici Proračuna za 2021</w:t>
      </w:r>
      <w:r w:rsidRPr="00BD7003">
        <w:rPr>
          <w:rFonts w:ascii="Calibri" w:hAnsi="Calibri"/>
          <w:sz w:val="22"/>
          <w:szCs w:val="22"/>
        </w:rPr>
        <w:t xml:space="preserve">. godinu </w:t>
      </w:r>
      <w:r>
        <w:rPr>
          <w:rFonts w:ascii="Calibri" w:hAnsi="Calibri"/>
          <w:sz w:val="22"/>
          <w:szCs w:val="22"/>
        </w:rPr>
        <w:t xml:space="preserve">planirani su </w:t>
      </w:r>
      <w:r w:rsidRPr="00BD7003">
        <w:rPr>
          <w:rFonts w:ascii="Calibri" w:hAnsi="Calibri"/>
          <w:sz w:val="22"/>
          <w:szCs w:val="22"/>
        </w:rPr>
        <w:t xml:space="preserve">u iznosu od </w:t>
      </w:r>
      <w:r>
        <w:rPr>
          <w:rFonts w:ascii="Calibri" w:hAnsi="Calibri"/>
          <w:sz w:val="22"/>
          <w:szCs w:val="22"/>
        </w:rPr>
        <w:t>85.865</w:t>
      </w:r>
      <w:r>
        <w:rPr>
          <w:rFonts w:ascii="Calibri" w:hAnsi="Calibri"/>
          <w:bCs/>
          <w:sz w:val="22"/>
          <w:szCs w:val="22"/>
        </w:rPr>
        <w:t xml:space="preserve">.000 </w:t>
      </w:r>
      <w:r w:rsidRPr="00BD7003">
        <w:rPr>
          <w:rFonts w:ascii="Calibri" w:hAnsi="Calibri"/>
          <w:sz w:val="22"/>
          <w:szCs w:val="22"/>
        </w:rPr>
        <w:t xml:space="preserve">kuna, </w:t>
      </w:r>
      <w:r w:rsidRPr="000A21F8">
        <w:rPr>
          <w:rFonts w:ascii="Calibri" w:hAnsi="Calibri"/>
          <w:sz w:val="22"/>
          <w:szCs w:val="22"/>
        </w:rPr>
        <w:t xml:space="preserve">dok </w:t>
      </w:r>
      <w:r w:rsidR="003770E3">
        <w:rPr>
          <w:rFonts w:ascii="Calibri" w:hAnsi="Calibri"/>
          <w:sz w:val="22"/>
          <w:szCs w:val="22"/>
        </w:rPr>
        <w:t>je</w:t>
      </w:r>
      <w:r w:rsidRPr="000A21F8">
        <w:rPr>
          <w:rFonts w:ascii="Calibri" w:hAnsi="Calibri"/>
          <w:sz w:val="22"/>
          <w:szCs w:val="22"/>
        </w:rPr>
        <w:t xml:space="preserve"> ovim izmjenama </w:t>
      </w:r>
      <w:r w:rsidR="003770E3">
        <w:rPr>
          <w:rFonts w:ascii="Calibri" w:hAnsi="Calibri"/>
          <w:sz w:val="22"/>
          <w:szCs w:val="22"/>
        </w:rPr>
        <w:t xml:space="preserve">planirano njihovo </w:t>
      </w:r>
      <w:r>
        <w:rPr>
          <w:rFonts w:ascii="Calibri" w:hAnsi="Calibri"/>
          <w:sz w:val="22"/>
          <w:szCs w:val="22"/>
        </w:rPr>
        <w:t>povećan</w:t>
      </w:r>
      <w:r w:rsidR="003770E3">
        <w:rPr>
          <w:rFonts w:ascii="Calibri" w:hAnsi="Calibri"/>
          <w:sz w:val="22"/>
          <w:szCs w:val="22"/>
        </w:rPr>
        <w:t>je</w:t>
      </w:r>
      <w:r w:rsidRPr="000A21F8">
        <w:rPr>
          <w:rFonts w:ascii="Calibri" w:hAnsi="Calibri"/>
          <w:sz w:val="22"/>
          <w:szCs w:val="22"/>
        </w:rPr>
        <w:t xml:space="preserve"> na </w:t>
      </w:r>
      <w:r>
        <w:rPr>
          <w:rFonts w:ascii="Calibri" w:hAnsi="Calibri"/>
          <w:sz w:val="22"/>
          <w:szCs w:val="22"/>
        </w:rPr>
        <w:t>11</w:t>
      </w:r>
      <w:r w:rsidR="003770E3">
        <w:rPr>
          <w:rFonts w:ascii="Calibri" w:hAnsi="Calibri"/>
          <w:sz w:val="22"/>
          <w:szCs w:val="22"/>
        </w:rPr>
        <w:t>8</w:t>
      </w:r>
      <w:r>
        <w:rPr>
          <w:rFonts w:ascii="Calibri" w:hAnsi="Calibri"/>
          <w:sz w:val="22"/>
          <w:szCs w:val="22"/>
        </w:rPr>
        <w:t>.</w:t>
      </w:r>
      <w:r w:rsidR="003770E3">
        <w:rPr>
          <w:rFonts w:ascii="Calibri" w:hAnsi="Calibri"/>
          <w:sz w:val="22"/>
          <w:szCs w:val="22"/>
        </w:rPr>
        <w:t>757</w:t>
      </w:r>
      <w:r>
        <w:rPr>
          <w:rFonts w:ascii="Calibri" w:hAnsi="Calibri"/>
          <w:sz w:val="22"/>
          <w:szCs w:val="22"/>
        </w:rPr>
        <w:t>.000</w:t>
      </w:r>
      <w:r w:rsidRPr="000A21F8">
        <w:rPr>
          <w:rFonts w:ascii="Calibri" w:hAnsi="Calibri"/>
          <w:bCs/>
          <w:sz w:val="22"/>
          <w:szCs w:val="22"/>
        </w:rPr>
        <w:t xml:space="preserve"> </w:t>
      </w:r>
      <w:r w:rsidRPr="000A21F8">
        <w:rPr>
          <w:rFonts w:ascii="Calibri" w:hAnsi="Calibri"/>
          <w:sz w:val="22"/>
          <w:szCs w:val="22"/>
        </w:rPr>
        <w:t xml:space="preserve">kn, što </w:t>
      </w:r>
      <w:r>
        <w:rPr>
          <w:rFonts w:ascii="Calibri" w:hAnsi="Calibri"/>
          <w:sz w:val="22"/>
          <w:szCs w:val="22"/>
        </w:rPr>
        <w:t>je 3</w:t>
      </w:r>
      <w:r w:rsidR="003770E3">
        <w:rPr>
          <w:rFonts w:ascii="Calibri" w:hAnsi="Calibri"/>
          <w:sz w:val="22"/>
          <w:szCs w:val="22"/>
        </w:rPr>
        <w:t>8</w:t>
      </w:r>
      <w:r>
        <w:rPr>
          <w:rFonts w:ascii="Calibri" w:hAnsi="Calibri"/>
          <w:sz w:val="22"/>
          <w:szCs w:val="22"/>
        </w:rPr>
        <w:t>% više</w:t>
      </w:r>
      <w:r w:rsidRPr="000A21F8">
        <w:rPr>
          <w:rFonts w:ascii="Calibri" w:hAnsi="Calibri"/>
          <w:sz w:val="22"/>
          <w:szCs w:val="22"/>
        </w:rPr>
        <w:t xml:space="preserve"> nego je prethodno planirano.</w:t>
      </w:r>
    </w:p>
    <w:p w14:paraId="2F2633CA" w14:textId="77777777" w:rsidR="00C5222B" w:rsidRDefault="00C5222B" w:rsidP="00C5222B">
      <w:pPr>
        <w:jc w:val="both"/>
        <w:rPr>
          <w:rFonts w:ascii="Calibri" w:hAnsi="Calibri"/>
          <w:sz w:val="22"/>
          <w:szCs w:val="22"/>
        </w:rPr>
      </w:pPr>
    </w:p>
    <w:p w14:paraId="679DA638" w14:textId="4A7041AA" w:rsidR="00C5222B" w:rsidRDefault="00C5222B" w:rsidP="00C5222B">
      <w:pPr>
        <w:jc w:val="both"/>
        <w:rPr>
          <w:rFonts w:ascii="Calibri" w:hAnsi="Calibri"/>
          <w:sz w:val="22"/>
          <w:szCs w:val="22"/>
        </w:rPr>
      </w:pPr>
      <w:r>
        <w:rPr>
          <w:rFonts w:ascii="Calibri" w:hAnsi="Calibri"/>
          <w:sz w:val="22"/>
          <w:szCs w:val="22"/>
        </w:rPr>
        <w:t>U</w:t>
      </w:r>
      <w:r w:rsidRPr="00BD7003">
        <w:rPr>
          <w:rFonts w:ascii="Calibri" w:hAnsi="Calibri"/>
          <w:sz w:val="22"/>
          <w:szCs w:val="22"/>
        </w:rPr>
        <w:t xml:space="preserve"> tome </w:t>
      </w:r>
      <w:r w:rsidRPr="005A2A1B">
        <w:rPr>
          <w:rFonts w:ascii="Calibri" w:hAnsi="Calibri"/>
          <w:sz w:val="22"/>
          <w:szCs w:val="22"/>
        </w:rPr>
        <w:t>su ovim izmjenama i dopunama Proračuna za 20</w:t>
      </w:r>
      <w:r>
        <w:rPr>
          <w:rFonts w:ascii="Calibri" w:hAnsi="Calibri"/>
          <w:sz w:val="22"/>
          <w:szCs w:val="22"/>
        </w:rPr>
        <w:t>21</w:t>
      </w:r>
      <w:r w:rsidRPr="005A2A1B">
        <w:rPr>
          <w:rFonts w:ascii="Calibri" w:hAnsi="Calibri"/>
          <w:sz w:val="22"/>
          <w:szCs w:val="22"/>
        </w:rPr>
        <w:t>. godinu utvrđeni</w:t>
      </w:r>
      <w:r>
        <w:rPr>
          <w:rFonts w:ascii="Calibri" w:hAnsi="Calibri"/>
          <w:sz w:val="22"/>
          <w:szCs w:val="22"/>
        </w:rPr>
        <w:t xml:space="preserve"> </w:t>
      </w:r>
      <w:r w:rsidRPr="00BD7003">
        <w:rPr>
          <w:rFonts w:ascii="Calibri" w:hAnsi="Calibri"/>
          <w:sz w:val="22"/>
          <w:szCs w:val="22"/>
        </w:rPr>
        <w:t>prihodi poslovanja</w:t>
      </w:r>
      <w:r>
        <w:rPr>
          <w:rFonts w:ascii="Calibri" w:hAnsi="Calibri"/>
          <w:sz w:val="22"/>
          <w:szCs w:val="22"/>
        </w:rPr>
        <w:t xml:space="preserve"> u iznosu od</w:t>
      </w:r>
      <w:r w:rsidRPr="00BD7003">
        <w:rPr>
          <w:rFonts w:ascii="Calibri" w:hAnsi="Calibri"/>
          <w:sz w:val="22"/>
          <w:szCs w:val="22"/>
        </w:rPr>
        <w:t xml:space="preserve"> </w:t>
      </w:r>
      <w:r>
        <w:rPr>
          <w:rFonts w:ascii="Calibri" w:hAnsi="Calibri"/>
          <w:sz w:val="22"/>
          <w:szCs w:val="22"/>
        </w:rPr>
        <w:t>91.190.000</w:t>
      </w:r>
      <w:r w:rsidRPr="00BD7003">
        <w:rPr>
          <w:rFonts w:ascii="Calibri" w:hAnsi="Calibri"/>
          <w:bCs/>
          <w:sz w:val="22"/>
          <w:szCs w:val="22"/>
        </w:rPr>
        <w:t xml:space="preserve"> </w:t>
      </w:r>
      <w:r w:rsidRPr="00BD7003">
        <w:rPr>
          <w:rFonts w:ascii="Calibri" w:hAnsi="Calibri"/>
          <w:sz w:val="22"/>
          <w:szCs w:val="22"/>
        </w:rPr>
        <w:t xml:space="preserve">kuna, prihodi od prodaje nefinancijske imovine </w:t>
      </w:r>
      <w:r>
        <w:rPr>
          <w:rFonts w:ascii="Calibri" w:hAnsi="Calibri"/>
          <w:sz w:val="22"/>
          <w:szCs w:val="22"/>
        </w:rPr>
        <w:t>1.7800.000</w:t>
      </w:r>
      <w:r w:rsidRPr="00BD7003">
        <w:rPr>
          <w:rFonts w:ascii="Calibri" w:hAnsi="Calibri"/>
          <w:bCs/>
          <w:sz w:val="22"/>
          <w:szCs w:val="22"/>
        </w:rPr>
        <w:t xml:space="preserve"> kuna te </w:t>
      </w:r>
      <w:r w:rsidRPr="00BD7003">
        <w:rPr>
          <w:rFonts w:ascii="Calibri" w:hAnsi="Calibri"/>
          <w:sz w:val="22"/>
          <w:szCs w:val="22"/>
        </w:rPr>
        <w:t xml:space="preserve">primici od financijske imovine i zaduživanja </w:t>
      </w:r>
      <w:r w:rsidR="003770E3">
        <w:rPr>
          <w:rFonts w:ascii="Calibri" w:hAnsi="Calibri"/>
          <w:sz w:val="22"/>
          <w:szCs w:val="22"/>
        </w:rPr>
        <w:t>25.787</w:t>
      </w:r>
      <w:r>
        <w:rPr>
          <w:rFonts w:ascii="Calibri" w:hAnsi="Calibri"/>
          <w:sz w:val="22"/>
          <w:szCs w:val="22"/>
        </w:rPr>
        <w:t xml:space="preserve">.000 </w:t>
      </w:r>
      <w:r w:rsidRPr="00BD7003">
        <w:rPr>
          <w:rFonts w:ascii="Calibri" w:hAnsi="Calibri"/>
          <w:sz w:val="22"/>
          <w:szCs w:val="22"/>
        </w:rPr>
        <w:t>kuna.</w:t>
      </w:r>
      <w:r w:rsidRPr="006B26BA">
        <w:rPr>
          <w:rFonts w:ascii="Calibri" w:hAnsi="Calibri"/>
          <w:sz w:val="22"/>
          <w:szCs w:val="22"/>
        </w:rPr>
        <w:t xml:space="preserve"> </w:t>
      </w:r>
      <w:r>
        <w:rPr>
          <w:rFonts w:ascii="Calibri" w:hAnsi="Calibri"/>
          <w:sz w:val="22"/>
          <w:szCs w:val="22"/>
        </w:rPr>
        <w:t>U projekcijama za 2022. godinu u</w:t>
      </w:r>
      <w:r w:rsidRPr="00BD7003">
        <w:rPr>
          <w:rFonts w:ascii="Calibri" w:hAnsi="Calibri"/>
          <w:sz w:val="22"/>
          <w:szCs w:val="22"/>
        </w:rPr>
        <w:t>kupni pri</w:t>
      </w:r>
      <w:r>
        <w:rPr>
          <w:rFonts w:ascii="Calibri" w:hAnsi="Calibri"/>
          <w:sz w:val="22"/>
          <w:szCs w:val="22"/>
        </w:rPr>
        <w:t xml:space="preserve">hodi i primici planirani su u iznosu od 122.795.000 kuna, dok su u projekcijama za 2023. godinu planirani u visini od 100.735.000 kuna. </w:t>
      </w:r>
    </w:p>
    <w:p w14:paraId="25FEAA61" w14:textId="77777777" w:rsidR="00C5222B" w:rsidRDefault="00C5222B" w:rsidP="00C5222B">
      <w:pPr>
        <w:autoSpaceDE w:val="0"/>
        <w:autoSpaceDN w:val="0"/>
        <w:adjustRightInd w:val="0"/>
        <w:jc w:val="both"/>
        <w:rPr>
          <w:rFonts w:ascii="Calibri" w:hAnsi="Calibri"/>
          <w:sz w:val="22"/>
          <w:szCs w:val="22"/>
        </w:rPr>
      </w:pPr>
    </w:p>
    <w:p w14:paraId="35DB24A1" w14:textId="5115A79D" w:rsidR="00C5222B" w:rsidRPr="00EA3AFF" w:rsidRDefault="00C5222B" w:rsidP="00C5222B">
      <w:pPr>
        <w:autoSpaceDE w:val="0"/>
        <w:autoSpaceDN w:val="0"/>
        <w:adjustRightInd w:val="0"/>
        <w:jc w:val="both"/>
        <w:rPr>
          <w:rFonts w:ascii="Calibri" w:hAnsi="Calibri"/>
          <w:sz w:val="22"/>
          <w:szCs w:val="22"/>
        </w:rPr>
      </w:pPr>
      <w:r w:rsidRPr="00EA3AFF">
        <w:rPr>
          <w:rFonts w:ascii="Calibri" w:hAnsi="Calibri"/>
          <w:sz w:val="22"/>
          <w:szCs w:val="22"/>
        </w:rPr>
        <w:lastRenderedPageBreak/>
        <w:t xml:space="preserve">Sukladno uvodno navedenim razlozima potrebe usklađenja planiranih prihoda i primitaka, u odnosu na prethodni plan povećani </w:t>
      </w:r>
      <w:r>
        <w:rPr>
          <w:rFonts w:ascii="Calibri" w:hAnsi="Calibri"/>
          <w:sz w:val="22"/>
          <w:szCs w:val="22"/>
        </w:rPr>
        <w:t xml:space="preserve">su </w:t>
      </w:r>
      <w:r w:rsidRPr="00EA3AFF">
        <w:rPr>
          <w:rFonts w:ascii="Calibri" w:hAnsi="Calibri"/>
          <w:sz w:val="22"/>
          <w:szCs w:val="22"/>
        </w:rPr>
        <w:t xml:space="preserve">prihodi poslovanja za </w:t>
      </w:r>
      <w:r>
        <w:rPr>
          <w:rFonts w:ascii="Calibri" w:hAnsi="Calibri"/>
          <w:sz w:val="22"/>
          <w:szCs w:val="22"/>
        </w:rPr>
        <w:t>20.465.</w:t>
      </w:r>
      <w:r w:rsidRPr="00EA3AFF">
        <w:rPr>
          <w:rFonts w:ascii="Calibri" w:hAnsi="Calibri"/>
          <w:sz w:val="22"/>
          <w:szCs w:val="22"/>
        </w:rPr>
        <w:t xml:space="preserve">000 kn, prihodi od prodaje nefinancijske imovine </w:t>
      </w:r>
      <w:r>
        <w:rPr>
          <w:rFonts w:ascii="Calibri" w:hAnsi="Calibri"/>
          <w:sz w:val="22"/>
          <w:szCs w:val="22"/>
        </w:rPr>
        <w:t>za 470.000 kn</w:t>
      </w:r>
      <w:r w:rsidRPr="00EA3AFF">
        <w:rPr>
          <w:rFonts w:ascii="Calibri" w:hAnsi="Calibri"/>
          <w:sz w:val="22"/>
          <w:szCs w:val="22"/>
        </w:rPr>
        <w:t xml:space="preserve">, a primici od financijske imovine i zaduživanja za </w:t>
      </w:r>
      <w:r w:rsidR="003770E3">
        <w:rPr>
          <w:rFonts w:ascii="Calibri" w:hAnsi="Calibri"/>
          <w:sz w:val="22"/>
          <w:szCs w:val="22"/>
        </w:rPr>
        <w:t>11</w:t>
      </w:r>
      <w:r>
        <w:rPr>
          <w:rFonts w:ascii="Calibri" w:hAnsi="Calibri"/>
          <w:sz w:val="22"/>
          <w:szCs w:val="22"/>
        </w:rPr>
        <w:t>.9</w:t>
      </w:r>
      <w:r w:rsidR="003770E3">
        <w:rPr>
          <w:rFonts w:ascii="Calibri" w:hAnsi="Calibri"/>
          <w:sz w:val="22"/>
          <w:szCs w:val="22"/>
        </w:rPr>
        <w:t>57</w:t>
      </w:r>
      <w:r w:rsidRPr="00EA3AFF">
        <w:rPr>
          <w:rFonts w:ascii="Calibri" w:hAnsi="Calibri"/>
          <w:sz w:val="22"/>
          <w:szCs w:val="22"/>
        </w:rPr>
        <w:t>.000 kn</w:t>
      </w:r>
      <w:r w:rsidR="003770E3">
        <w:rPr>
          <w:rFonts w:ascii="Calibri" w:hAnsi="Calibri"/>
          <w:sz w:val="22"/>
          <w:szCs w:val="22"/>
        </w:rPr>
        <w:t>, što je ukupno 32.892.000 kn ili 38</w:t>
      </w:r>
      <w:r w:rsidRPr="00EA3AFF">
        <w:rPr>
          <w:rFonts w:ascii="Calibri" w:hAnsi="Calibri"/>
          <w:sz w:val="22"/>
          <w:szCs w:val="22"/>
        </w:rPr>
        <w:t xml:space="preserve">% </w:t>
      </w:r>
      <w:r>
        <w:rPr>
          <w:rFonts w:ascii="Calibri" w:hAnsi="Calibri"/>
          <w:sz w:val="22"/>
          <w:szCs w:val="22"/>
        </w:rPr>
        <w:t xml:space="preserve">povećanja </w:t>
      </w:r>
      <w:r w:rsidRPr="00EA3AFF">
        <w:rPr>
          <w:rFonts w:ascii="Calibri" w:hAnsi="Calibri"/>
          <w:sz w:val="22"/>
          <w:szCs w:val="22"/>
        </w:rPr>
        <w:t>u odnosu na prethodni plan.</w:t>
      </w:r>
    </w:p>
    <w:p w14:paraId="331902B7" w14:textId="77777777" w:rsidR="00C5222B" w:rsidRDefault="00C5222B" w:rsidP="00C5222B">
      <w:pPr>
        <w:jc w:val="both"/>
        <w:rPr>
          <w:rFonts w:ascii="Calibri" w:hAnsi="Calibri"/>
          <w:sz w:val="22"/>
          <w:szCs w:val="22"/>
        </w:rPr>
      </w:pPr>
    </w:p>
    <w:p w14:paraId="6189F23B" w14:textId="77777777" w:rsidR="00C5222B" w:rsidRPr="00EA3AFF" w:rsidRDefault="00C5222B" w:rsidP="00C5222B">
      <w:pPr>
        <w:jc w:val="both"/>
        <w:rPr>
          <w:rFonts w:ascii="Calibri" w:hAnsi="Calibri"/>
          <w:sz w:val="22"/>
          <w:szCs w:val="22"/>
        </w:rPr>
      </w:pPr>
      <w:r w:rsidRPr="00EA3AFF">
        <w:rPr>
          <w:rFonts w:ascii="Calibri" w:hAnsi="Calibri"/>
          <w:sz w:val="22"/>
          <w:szCs w:val="22"/>
        </w:rPr>
        <w:t>Predložene izmjene planiranih prihoda i primitaka odnose se na:</w:t>
      </w:r>
    </w:p>
    <w:p w14:paraId="041EB3C7" w14:textId="77777777" w:rsidR="00C5222B" w:rsidRPr="00EA3AFF" w:rsidRDefault="00C5222B" w:rsidP="00C5222B">
      <w:pPr>
        <w:autoSpaceDE w:val="0"/>
        <w:autoSpaceDN w:val="0"/>
        <w:adjustRightInd w:val="0"/>
        <w:jc w:val="both"/>
        <w:rPr>
          <w:rFonts w:ascii="Calibri" w:hAnsi="Calibri"/>
          <w:sz w:val="22"/>
          <w:szCs w:val="22"/>
        </w:rPr>
      </w:pPr>
    </w:p>
    <w:p w14:paraId="28E393D0" w14:textId="77777777" w:rsidR="00C5222B" w:rsidRDefault="00C5222B" w:rsidP="00C5222B">
      <w:pPr>
        <w:pStyle w:val="Odlomakpopisa"/>
        <w:numPr>
          <w:ilvl w:val="0"/>
          <w:numId w:val="56"/>
        </w:numPr>
        <w:spacing w:after="240" w:line="240" w:lineRule="auto"/>
        <w:jc w:val="both"/>
      </w:pPr>
      <w:r>
        <w:t>p</w:t>
      </w:r>
      <w:r w:rsidRPr="00B61AE5">
        <w:t xml:space="preserve">ovećanje prihoda od poreza i to poreza na robu i usluge, odnosno poreza na potrošnju u iznosu od 20.000 kuna. Navedeni porez se od 1. siječnja 2021. godine temeljem Odluke o općinskim porezima ne naplaćuje pa nije prethodno planiran, međutim ovim izmjenama bilo je potrebno planirati </w:t>
      </w:r>
      <w:r>
        <w:t xml:space="preserve">prihode vezane uz </w:t>
      </w:r>
      <w:r w:rsidRPr="00B61AE5">
        <w:t>naplat</w:t>
      </w:r>
      <w:r>
        <w:t>u</w:t>
      </w:r>
      <w:r w:rsidRPr="00B61AE5">
        <w:t xml:space="preserve"> dospjelih potraživanj</w:t>
      </w:r>
      <w:r>
        <w:t>a poreza na potrošnju</w:t>
      </w:r>
      <w:r w:rsidRPr="00B61AE5">
        <w:t xml:space="preserve"> iz prethodnih godina </w:t>
      </w:r>
    </w:p>
    <w:p w14:paraId="3DAA6715" w14:textId="77777777" w:rsidR="00C5222B" w:rsidRPr="00901A48" w:rsidRDefault="00C5222B" w:rsidP="00C5222B">
      <w:pPr>
        <w:pStyle w:val="Odlomakpopisa"/>
        <w:spacing w:after="240" w:line="240" w:lineRule="auto"/>
        <w:ind w:left="360"/>
        <w:jc w:val="both"/>
        <w:rPr>
          <w:sz w:val="10"/>
          <w:szCs w:val="10"/>
        </w:rPr>
      </w:pPr>
    </w:p>
    <w:p w14:paraId="4D416645" w14:textId="77777777" w:rsidR="00C5222B" w:rsidRDefault="00C5222B" w:rsidP="00C5222B">
      <w:pPr>
        <w:pStyle w:val="Odlomakpopisa"/>
        <w:numPr>
          <w:ilvl w:val="0"/>
          <w:numId w:val="56"/>
        </w:numPr>
        <w:spacing w:line="240" w:lineRule="auto"/>
        <w:jc w:val="both"/>
      </w:pPr>
      <w:r w:rsidRPr="00A13B4C">
        <w:t xml:space="preserve">povećanje prihoda od pomoći proračunu </w:t>
      </w:r>
      <w:r>
        <w:t>u</w:t>
      </w:r>
      <w:r w:rsidRPr="00A13B4C">
        <w:t xml:space="preserve"> </w:t>
      </w:r>
      <w:r>
        <w:t xml:space="preserve">ukupnom </w:t>
      </w:r>
      <w:r w:rsidRPr="00A13B4C">
        <w:t>iznos</w:t>
      </w:r>
      <w:r>
        <w:t>u od 19.593.000</w:t>
      </w:r>
      <w:r w:rsidRPr="00A13B4C">
        <w:t xml:space="preserve"> kuna</w:t>
      </w:r>
      <w:r w:rsidRPr="003E3F18">
        <w:t xml:space="preserve"> </w:t>
      </w:r>
      <w:r>
        <w:t xml:space="preserve">koje se odnosi na: </w:t>
      </w:r>
    </w:p>
    <w:p w14:paraId="60FD5682" w14:textId="77777777" w:rsidR="00C5222B" w:rsidRDefault="00C5222B" w:rsidP="00C5222B">
      <w:pPr>
        <w:pStyle w:val="Odlomakpopisa"/>
        <w:numPr>
          <w:ilvl w:val="0"/>
          <w:numId w:val="58"/>
        </w:numPr>
        <w:spacing w:line="240" w:lineRule="auto"/>
        <w:jc w:val="both"/>
      </w:pPr>
      <w:r w:rsidRPr="00A13B4C">
        <w:t>pomoći proračunu</w:t>
      </w:r>
      <w:r>
        <w:t xml:space="preserve"> iz drugih proračuna u ukupnom iznosu od 3.400.000 kn, a iste se odnose na pomoći iz državnog proračuna za izgradnju Kuće </w:t>
      </w:r>
      <w:proofErr w:type="spellStart"/>
      <w:r>
        <w:t>halubajskega</w:t>
      </w:r>
      <w:proofErr w:type="spellEnd"/>
      <w:r>
        <w:t xml:space="preserve"> zvončara i Radne zone </w:t>
      </w:r>
      <w:proofErr w:type="spellStart"/>
      <w:r>
        <w:t>Marišćina</w:t>
      </w:r>
      <w:proofErr w:type="spellEnd"/>
      <w:r>
        <w:t xml:space="preserve"> te na pomoći iz županijskog proračuna za izgradnju komunalne infrastrukture</w:t>
      </w:r>
    </w:p>
    <w:p w14:paraId="71EC9336" w14:textId="77777777" w:rsidR="00C5222B" w:rsidRDefault="00C5222B" w:rsidP="00C5222B">
      <w:pPr>
        <w:pStyle w:val="Odlomakpopisa"/>
        <w:numPr>
          <w:ilvl w:val="0"/>
          <w:numId w:val="58"/>
        </w:numPr>
        <w:spacing w:line="240" w:lineRule="auto"/>
        <w:jc w:val="both"/>
      </w:pPr>
      <w:r w:rsidRPr="00A13B4C">
        <w:t>pomoći proračunu</w:t>
      </w:r>
      <w:r>
        <w:t xml:space="preserve"> od izvanproračunskih korisnika, odnosno od Fonda za zaštitu okoliša i energetsku učinkovitost u iznosu od 27.000 kn, koji je rezultat povećanja planirane pomoći za nabavu električnog službenog automobila u iznosu od 62.000 kn i smanjenja prethodno planirane pomoći za nabavu opreme za grijanje zdravstvene stanice u iznosu od 35.000 kn koja se neće realizirati</w:t>
      </w:r>
    </w:p>
    <w:p w14:paraId="1BD88497" w14:textId="77777777" w:rsidR="00C5222B" w:rsidRDefault="00C5222B" w:rsidP="00C5222B">
      <w:pPr>
        <w:pStyle w:val="Odlomakpopisa"/>
        <w:numPr>
          <w:ilvl w:val="0"/>
          <w:numId w:val="58"/>
        </w:numPr>
        <w:spacing w:line="240" w:lineRule="auto"/>
        <w:jc w:val="both"/>
      </w:pPr>
      <w:r>
        <w:t xml:space="preserve">pomoći temeljem prijenosa EU sredstava u ukupnom iznosu od 16.166.000 kn, a u tome se na povećanje pomoći za financiranje novog EU - projekta „Za sretnije djetinjstvo“ odnosi 1.251.000 kn te za financiranje izgradnje Radne zone </w:t>
      </w:r>
      <w:proofErr w:type="spellStart"/>
      <w:r>
        <w:t>Marišćina</w:t>
      </w:r>
      <w:proofErr w:type="spellEnd"/>
      <w:r>
        <w:t xml:space="preserve"> iznos od 11.988.000 kn. Uz to planirane su i pomoći koje nisu naplaćene u prethodnoj godini za projekte koji su završeni ili se njihova realizacija nastavlja u 2021. godini </w:t>
      </w:r>
    </w:p>
    <w:p w14:paraId="5C636600" w14:textId="77777777" w:rsidR="00C5222B" w:rsidRPr="00901A48" w:rsidRDefault="00C5222B" w:rsidP="00C5222B">
      <w:pPr>
        <w:pStyle w:val="Odlomakpopisa"/>
        <w:spacing w:line="240" w:lineRule="auto"/>
        <w:jc w:val="both"/>
        <w:rPr>
          <w:sz w:val="10"/>
          <w:szCs w:val="10"/>
        </w:rPr>
      </w:pPr>
    </w:p>
    <w:p w14:paraId="6C4D0356" w14:textId="77777777" w:rsidR="00C5222B" w:rsidRDefault="00C5222B" w:rsidP="00C5222B">
      <w:pPr>
        <w:pStyle w:val="Odlomakpopisa"/>
        <w:numPr>
          <w:ilvl w:val="0"/>
          <w:numId w:val="56"/>
        </w:numPr>
        <w:spacing w:line="240" w:lineRule="auto"/>
        <w:jc w:val="both"/>
      </w:pPr>
      <w:r w:rsidRPr="009E156C">
        <w:t xml:space="preserve">povećanje prihoda od nefinancijske imovine, odnosno od </w:t>
      </w:r>
      <w:r>
        <w:t xml:space="preserve">grobnih </w:t>
      </w:r>
      <w:r w:rsidRPr="009E156C">
        <w:t xml:space="preserve">naknada u iznosu od </w:t>
      </w:r>
      <w:r>
        <w:t>105</w:t>
      </w:r>
      <w:r w:rsidRPr="009E156C">
        <w:t>.000</w:t>
      </w:r>
      <w:r>
        <w:t xml:space="preserve"> kn sukladno novim procjenama</w:t>
      </w:r>
    </w:p>
    <w:p w14:paraId="6185E550" w14:textId="77777777" w:rsidR="00C5222B" w:rsidRPr="00901A48" w:rsidRDefault="00C5222B" w:rsidP="00C5222B">
      <w:pPr>
        <w:pStyle w:val="Odlomakpopisa"/>
        <w:spacing w:line="240" w:lineRule="auto"/>
        <w:ind w:left="360"/>
        <w:jc w:val="both"/>
        <w:rPr>
          <w:sz w:val="10"/>
          <w:szCs w:val="10"/>
        </w:rPr>
      </w:pPr>
    </w:p>
    <w:p w14:paraId="68BB1DA1" w14:textId="77777777" w:rsidR="00C5222B" w:rsidRDefault="00C5222B" w:rsidP="00C5222B">
      <w:pPr>
        <w:pStyle w:val="Odlomakpopisa"/>
        <w:numPr>
          <w:ilvl w:val="0"/>
          <w:numId w:val="56"/>
        </w:numPr>
        <w:spacing w:line="240" w:lineRule="auto"/>
        <w:jc w:val="both"/>
      </w:pPr>
      <w:r w:rsidRPr="00015BED">
        <w:t>povećanje prihoda po posebnim propisima u iznosu od 617.000 kn</w:t>
      </w:r>
      <w:r>
        <w:t xml:space="preserve"> koji</w:t>
      </w:r>
      <w:r w:rsidRPr="00015BED">
        <w:t xml:space="preserve"> se odnos</w:t>
      </w:r>
      <w:r>
        <w:t>e</w:t>
      </w:r>
      <w:r w:rsidRPr="00015BED">
        <w:t xml:space="preserve"> na </w:t>
      </w:r>
      <w:r>
        <w:t>prihode</w:t>
      </w:r>
      <w:r w:rsidRPr="00015BED">
        <w:t xml:space="preserve"> po osnovi povrata više obračunate poticajne naknade za smanj</w:t>
      </w:r>
      <w:r>
        <w:t>e</w:t>
      </w:r>
      <w:r w:rsidRPr="00015BED">
        <w:t>nje količine miješanog komunalnog otpada</w:t>
      </w:r>
      <w:r>
        <w:t xml:space="preserve"> u prethodnom razdoblju, na refundaciju rashoda za izradu akcijskog plana za poboljšanje kvalitete zraka te na povećanje prihoda od naknada šteta temeljem osiguranja</w:t>
      </w:r>
    </w:p>
    <w:p w14:paraId="6D6C9515" w14:textId="77777777" w:rsidR="00C5222B" w:rsidRPr="00901A48" w:rsidRDefault="00C5222B" w:rsidP="00C5222B">
      <w:pPr>
        <w:pStyle w:val="Odlomakpopisa"/>
        <w:rPr>
          <w:sz w:val="10"/>
          <w:szCs w:val="10"/>
        </w:rPr>
      </w:pPr>
    </w:p>
    <w:p w14:paraId="79A04089" w14:textId="77777777" w:rsidR="00C5222B" w:rsidRDefault="00C5222B" w:rsidP="00C5222B">
      <w:pPr>
        <w:pStyle w:val="Odlomakpopisa"/>
        <w:numPr>
          <w:ilvl w:val="0"/>
          <w:numId w:val="56"/>
        </w:numPr>
        <w:spacing w:line="240" w:lineRule="auto"/>
        <w:jc w:val="both"/>
      </w:pPr>
      <w:r w:rsidRPr="00CA497B">
        <w:t xml:space="preserve">povećanje prihoda od donacija u ukupnom iznosu od </w:t>
      </w:r>
      <w:r>
        <w:t>130</w:t>
      </w:r>
      <w:r w:rsidRPr="00CA497B">
        <w:t>.000 kn koje se odnos</w:t>
      </w:r>
      <w:r>
        <w:t>e</w:t>
      </w:r>
      <w:r w:rsidRPr="00CA497B">
        <w:t xml:space="preserve"> na </w:t>
      </w:r>
      <w:r>
        <w:t xml:space="preserve">donaciju </w:t>
      </w:r>
      <w:r w:rsidRPr="00CA497B">
        <w:t xml:space="preserve">plana prostornog uređenja nižeg reda za potrebe i za račun privatnog subjekta u iznosu od </w:t>
      </w:r>
      <w:r>
        <w:t>1</w:t>
      </w:r>
      <w:r w:rsidRPr="00CA497B">
        <w:t>22.000 kn</w:t>
      </w:r>
      <w:r>
        <w:t xml:space="preserve"> te na</w:t>
      </w:r>
      <w:r w:rsidRPr="00CA497B">
        <w:t xml:space="preserve"> donaciju </w:t>
      </w:r>
      <w:r>
        <w:t>kioska s autobusnom nadstrešnicom smještenu na lokaciji uz Dom Marinići u procijenjenoj vrijednosti od 8.000 kn</w:t>
      </w:r>
    </w:p>
    <w:p w14:paraId="13D8B5FE" w14:textId="77777777" w:rsidR="00C5222B" w:rsidRPr="00901A48" w:rsidRDefault="00C5222B" w:rsidP="00C5222B">
      <w:pPr>
        <w:pStyle w:val="Odlomakpopisa"/>
        <w:rPr>
          <w:sz w:val="10"/>
          <w:szCs w:val="10"/>
        </w:rPr>
      </w:pPr>
    </w:p>
    <w:p w14:paraId="7BCA8C3D" w14:textId="77777777" w:rsidR="00C5222B" w:rsidRPr="00901A48" w:rsidRDefault="00C5222B" w:rsidP="00C5222B">
      <w:pPr>
        <w:pStyle w:val="Odlomakpopisa"/>
        <w:numPr>
          <w:ilvl w:val="0"/>
          <w:numId w:val="56"/>
        </w:numPr>
        <w:spacing w:line="240" w:lineRule="auto"/>
        <w:jc w:val="both"/>
        <w:rPr>
          <w:b/>
        </w:rPr>
      </w:pPr>
      <w:r w:rsidRPr="00DC2FC6">
        <w:t>povećanje prihoda od prodaje nefinancijske imovine u ukupnom iznosu od 470.000 kn koji se odnose</w:t>
      </w:r>
      <w:r>
        <w:t xml:space="preserve"> na prijenos</w:t>
      </w:r>
      <w:r w:rsidRPr="00E145A8">
        <w:rPr>
          <w:rFonts w:cs="Arial"/>
        </w:rPr>
        <w:t xml:space="preserve"> </w:t>
      </w:r>
      <w:r>
        <w:rPr>
          <w:rFonts w:cs="Arial"/>
        </w:rPr>
        <w:t>prava</w:t>
      </w:r>
      <w:r w:rsidRPr="00E145A8">
        <w:rPr>
          <w:rFonts w:cs="Arial"/>
        </w:rPr>
        <w:t xml:space="preserve"> vlasništva nad komunalnim vodnim građevinama </w:t>
      </w:r>
      <w:r>
        <w:rPr>
          <w:rFonts w:cs="Arial"/>
        </w:rPr>
        <w:t xml:space="preserve">koje su izgrađene u sastavu </w:t>
      </w:r>
      <w:r w:rsidRPr="00121DF0">
        <w:rPr>
          <w:rFonts w:cs="Arial"/>
        </w:rPr>
        <w:t xml:space="preserve">spojne ceste </w:t>
      </w:r>
      <w:proofErr w:type="spellStart"/>
      <w:r w:rsidRPr="00121DF0">
        <w:rPr>
          <w:rFonts w:cs="Arial"/>
        </w:rPr>
        <w:t>Brnasi</w:t>
      </w:r>
      <w:proofErr w:type="spellEnd"/>
      <w:r>
        <w:rPr>
          <w:rFonts w:cs="Arial"/>
        </w:rPr>
        <w:t xml:space="preserve"> </w:t>
      </w:r>
      <w:r w:rsidRPr="00121DF0">
        <w:rPr>
          <w:rFonts w:cs="Arial"/>
        </w:rPr>
        <w:t>-</w:t>
      </w:r>
      <w:r>
        <w:rPr>
          <w:rFonts w:cs="Arial"/>
        </w:rPr>
        <w:t xml:space="preserve"> </w:t>
      </w:r>
      <w:proofErr w:type="spellStart"/>
      <w:r w:rsidRPr="00121DF0">
        <w:rPr>
          <w:rFonts w:cs="Arial"/>
        </w:rPr>
        <w:t>Dovičići</w:t>
      </w:r>
      <w:proofErr w:type="spellEnd"/>
      <w:r w:rsidRPr="00121DF0">
        <w:rPr>
          <w:rFonts w:cs="Arial"/>
        </w:rPr>
        <w:t xml:space="preserve"> </w:t>
      </w:r>
      <w:r>
        <w:rPr>
          <w:rFonts w:cs="Arial"/>
        </w:rPr>
        <w:t xml:space="preserve">i </w:t>
      </w:r>
      <w:r w:rsidRPr="00121DF0">
        <w:rPr>
          <w:rFonts w:cs="Arial"/>
        </w:rPr>
        <w:t xml:space="preserve">pristupne ceste za poslovnu zonu </w:t>
      </w:r>
      <w:proofErr w:type="spellStart"/>
      <w:r w:rsidRPr="00121DF0">
        <w:rPr>
          <w:rFonts w:cs="Arial"/>
        </w:rPr>
        <w:t>Ark</w:t>
      </w:r>
      <w:proofErr w:type="spellEnd"/>
      <w:r w:rsidRPr="00121DF0">
        <w:rPr>
          <w:rFonts w:cs="Arial"/>
        </w:rPr>
        <w:t xml:space="preserve">-Mihelić </w:t>
      </w:r>
      <w:r w:rsidRPr="00E145A8">
        <w:rPr>
          <w:rFonts w:cs="Arial"/>
        </w:rPr>
        <w:t>u vlasništvo javnog isporučitelja vodnih usluga Komunalnog društva Vodovod i kanalizacija</w:t>
      </w:r>
      <w:r>
        <w:rPr>
          <w:rFonts w:cs="Arial"/>
        </w:rPr>
        <w:t>.</w:t>
      </w:r>
      <w:r w:rsidRPr="00E145A8">
        <w:rPr>
          <w:rFonts w:cs="Arial"/>
        </w:rPr>
        <w:t xml:space="preserve"> Prijenos prava vlasništva komunalne vodne građevine izvršit će se povećanjem temeljnog uloga Općine Viškovo u t</w:t>
      </w:r>
      <w:r>
        <w:rPr>
          <w:rFonts w:cs="Arial"/>
        </w:rPr>
        <w:t>emeljnom kapitalu Isporučitelja, što je ujedno, sukladno proračunskim pravilima, u istom iznosu planirano i na rashodovnoj strani u okviru izdataka za udjele u glavnici trgovačkih društava u javnom sektoru</w:t>
      </w:r>
    </w:p>
    <w:p w14:paraId="2472FE7E" w14:textId="77777777" w:rsidR="00C5222B" w:rsidRPr="00901A48" w:rsidRDefault="00C5222B" w:rsidP="00C5222B">
      <w:pPr>
        <w:pStyle w:val="Odlomakpopisa"/>
        <w:rPr>
          <w:b/>
          <w:sz w:val="10"/>
          <w:szCs w:val="10"/>
        </w:rPr>
      </w:pPr>
    </w:p>
    <w:p w14:paraId="6A99E4D6" w14:textId="0AF3EA76" w:rsidR="00C5222B" w:rsidRPr="00901A48" w:rsidRDefault="00C5222B" w:rsidP="00C5222B">
      <w:pPr>
        <w:pStyle w:val="Odlomakpopisa"/>
        <w:numPr>
          <w:ilvl w:val="0"/>
          <w:numId w:val="56"/>
        </w:numPr>
        <w:spacing w:line="240" w:lineRule="auto"/>
        <w:jc w:val="both"/>
        <w:rPr>
          <w:b/>
          <w:sz w:val="24"/>
          <w:szCs w:val="24"/>
        </w:rPr>
      </w:pPr>
      <w:r w:rsidRPr="00901A48">
        <w:rPr>
          <w:rFonts w:cs="Arial"/>
        </w:rPr>
        <w:t xml:space="preserve">povećanje primitaka od zaduživanja u iznosu od </w:t>
      </w:r>
      <w:r w:rsidR="003770E3">
        <w:rPr>
          <w:rFonts w:cs="Arial"/>
        </w:rPr>
        <w:t>11</w:t>
      </w:r>
      <w:r w:rsidRPr="00901A48">
        <w:rPr>
          <w:rFonts w:cs="Arial"/>
        </w:rPr>
        <w:t>.</w:t>
      </w:r>
      <w:r w:rsidR="003770E3">
        <w:rPr>
          <w:rFonts w:cs="Arial"/>
        </w:rPr>
        <w:t>957</w:t>
      </w:r>
      <w:r w:rsidRPr="00901A48">
        <w:rPr>
          <w:rFonts w:cs="Arial"/>
        </w:rPr>
        <w:t xml:space="preserve">.000 kn od kojih se 2.500.000 kn odnosi na povećanje prethodno planiranih primitka za financiranje projekta izgradnje Kuće </w:t>
      </w:r>
      <w:proofErr w:type="spellStart"/>
      <w:r w:rsidRPr="00901A48">
        <w:rPr>
          <w:rFonts w:cs="Arial"/>
        </w:rPr>
        <w:t>halubajskega</w:t>
      </w:r>
      <w:proofErr w:type="spellEnd"/>
      <w:r w:rsidRPr="00901A48">
        <w:rPr>
          <w:rFonts w:cs="Arial"/>
        </w:rPr>
        <w:t xml:space="preserve"> zvončara</w:t>
      </w:r>
      <w:r w:rsidR="006D11C1">
        <w:rPr>
          <w:rFonts w:cs="Arial"/>
        </w:rPr>
        <w:t>,</w:t>
      </w:r>
      <w:r w:rsidRPr="00901A48">
        <w:rPr>
          <w:rFonts w:cs="Arial"/>
        </w:rPr>
        <w:t xml:space="preserve"> na novo zaduženje za izgradnju Radne zone </w:t>
      </w:r>
      <w:proofErr w:type="spellStart"/>
      <w:r w:rsidRPr="00901A48">
        <w:rPr>
          <w:rFonts w:cs="Arial"/>
        </w:rPr>
        <w:t>Marišćina</w:t>
      </w:r>
      <w:proofErr w:type="spellEnd"/>
      <w:r w:rsidRPr="00901A48">
        <w:rPr>
          <w:rFonts w:cs="Arial"/>
        </w:rPr>
        <w:t xml:space="preserve"> u iznosu od 6.600.000 kn koja se planira započeti u ovoj god</w:t>
      </w:r>
      <w:r w:rsidR="003770E3">
        <w:rPr>
          <w:rFonts w:cs="Arial"/>
        </w:rPr>
        <w:t xml:space="preserve">ini </w:t>
      </w:r>
      <w:r w:rsidR="006D11C1">
        <w:rPr>
          <w:rFonts w:cs="Arial"/>
        </w:rPr>
        <w:t>te na</w:t>
      </w:r>
      <w:r w:rsidR="003770E3">
        <w:rPr>
          <w:rFonts w:cs="Arial"/>
        </w:rPr>
        <w:t xml:space="preserve"> zaduženje od 2.857.000 kn za refinanciranje dugoročnih kredita </w:t>
      </w:r>
      <w:r w:rsidRPr="00901A48">
        <w:rPr>
          <w:rFonts w:cs="Arial"/>
        </w:rPr>
        <w:t xml:space="preserve"> </w:t>
      </w:r>
      <w:r w:rsidR="003770E3">
        <w:rPr>
          <w:rFonts w:cs="Arial"/>
        </w:rPr>
        <w:t xml:space="preserve">ugovorenih 2013. godine kod Slatinske banke, Slatina radi smanjenja rashoda za kamate. </w:t>
      </w:r>
      <w:r w:rsidRPr="00901A48">
        <w:rPr>
          <w:rFonts w:cs="Arial"/>
        </w:rPr>
        <w:t>U skladu s ovim izmjenama plana ukupno zaduživanje u ovom planskom razdoblju od 2021. do 2023. godine predviđeno je u iznosu od</w:t>
      </w:r>
      <w:r w:rsidR="003770E3">
        <w:rPr>
          <w:rFonts w:cs="Arial"/>
        </w:rPr>
        <w:t xml:space="preserve"> 106.177.000 kn, a u okviru toga nove kreditne obveze planirane su u iznosu od  </w:t>
      </w:r>
      <w:r w:rsidR="003770E3" w:rsidRPr="00901A48">
        <w:rPr>
          <w:rFonts w:cs="Arial"/>
        </w:rPr>
        <w:t>103.320.000 kn</w:t>
      </w:r>
      <w:r w:rsidRPr="00901A48">
        <w:rPr>
          <w:rFonts w:cs="Arial"/>
        </w:rPr>
        <w:t xml:space="preserve">. </w:t>
      </w:r>
    </w:p>
    <w:p w14:paraId="7A609DCD" w14:textId="77777777" w:rsidR="00C5222B" w:rsidRPr="00805959" w:rsidRDefault="00C5222B" w:rsidP="00C5222B">
      <w:pPr>
        <w:jc w:val="both"/>
        <w:rPr>
          <w:rFonts w:ascii="Calibri" w:hAnsi="Calibri"/>
          <w:b/>
          <w:sz w:val="24"/>
          <w:szCs w:val="24"/>
        </w:rPr>
      </w:pPr>
      <w:r w:rsidRPr="00805959">
        <w:rPr>
          <w:rFonts w:ascii="Calibri" w:hAnsi="Calibri"/>
          <w:b/>
          <w:sz w:val="24"/>
          <w:szCs w:val="24"/>
        </w:rPr>
        <w:lastRenderedPageBreak/>
        <w:t>RASHODI  I IZDACI</w:t>
      </w:r>
    </w:p>
    <w:p w14:paraId="6792BD2D" w14:textId="77777777" w:rsidR="00C5222B" w:rsidRPr="00805959" w:rsidRDefault="00C5222B" w:rsidP="00C5222B">
      <w:pPr>
        <w:jc w:val="both"/>
        <w:rPr>
          <w:rFonts w:ascii="Calibri" w:hAnsi="Calibri"/>
          <w:sz w:val="22"/>
          <w:szCs w:val="22"/>
        </w:rPr>
      </w:pPr>
    </w:p>
    <w:p w14:paraId="0370635C" w14:textId="5A8EE7C2" w:rsidR="00C5222B" w:rsidRPr="00805959" w:rsidRDefault="00C5222B" w:rsidP="00C5222B">
      <w:pPr>
        <w:jc w:val="both"/>
        <w:rPr>
          <w:rFonts w:ascii="Calibri" w:hAnsi="Calibri"/>
          <w:sz w:val="22"/>
          <w:szCs w:val="22"/>
        </w:rPr>
      </w:pPr>
      <w:r w:rsidRPr="00805959">
        <w:rPr>
          <w:rFonts w:ascii="Calibri" w:hAnsi="Calibri"/>
          <w:sz w:val="22"/>
          <w:szCs w:val="22"/>
        </w:rPr>
        <w:t>Ukupni rashodi i izdaci Proračuna za 20</w:t>
      </w:r>
      <w:r>
        <w:rPr>
          <w:rFonts w:ascii="Calibri" w:hAnsi="Calibri"/>
          <w:sz w:val="22"/>
          <w:szCs w:val="22"/>
        </w:rPr>
        <w:t>21</w:t>
      </w:r>
      <w:r w:rsidRPr="00805959">
        <w:rPr>
          <w:rFonts w:ascii="Calibri" w:hAnsi="Calibri"/>
          <w:sz w:val="22"/>
          <w:szCs w:val="22"/>
        </w:rPr>
        <w:t xml:space="preserve">. godinu planirani su prethodnim planom u iznosu od </w:t>
      </w:r>
      <w:r>
        <w:rPr>
          <w:rFonts w:ascii="Calibri" w:hAnsi="Calibri"/>
          <w:bCs/>
          <w:sz w:val="22"/>
          <w:szCs w:val="22"/>
        </w:rPr>
        <w:t>85.865</w:t>
      </w:r>
      <w:r w:rsidRPr="00805959">
        <w:rPr>
          <w:rFonts w:ascii="Calibri" w:hAnsi="Calibri"/>
          <w:bCs/>
          <w:sz w:val="22"/>
          <w:szCs w:val="22"/>
        </w:rPr>
        <w:t xml:space="preserve">.000 </w:t>
      </w:r>
      <w:r w:rsidRPr="00805959">
        <w:rPr>
          <w:rFonts w:ascii="Calibri" w:hAnsi="Calibri"/>
          <w:sz w:val="22"/>
          <w:szCs w:val="22"/>
        </w:rPr>
        <w:t xml:space="preserve">kn, dok se ovim izmjenama predviđa njihovo </w:t>
      </w:r>
      <w:r>
        <w:rPr>
          <w:rFonts w:ascii="Calibri" w:hAnsi="Calibri"/>
          <w:sz w:val="22"/>
          <w:szCs w:val="22"/>
        </w:rPr>
        <w:t>povećanje</w:t>
      </w:r>
      <w:r w:rsidRPr="00805959">
        <w:rPr>
          <w:rFonts w:ascii="Calibri" w:hAnsi="Calibri"/>
          <w:sz w:val="22"/>
          <w:szCs w:val="22"/>
        </w:rPr>
        <w:t xml:space="preserve"> na </w:t>
      </w:r>
      <w:r>
        <w:rPr>
          <w:rFonts w:ascii="Calibri" w:hAnsi="Calibri"/>
          <w:sz w:val="22"/>
          <w:szCs w:val="22"/>
        </w:rPr>
        <w:t>1</w:t>
      </w:r>
      <w:r w:rsidR="00392B47">
        <w:rPr>
          <w:rFonts w:ascii="Calibri" w:hAnsi="Calibri"/>
          <w:sz w:val="22"/>
          <w:szCs w:val="22"/>
        </w:rPr>
        <w:t>18</w:t>
      </w:r>
      <w:r>
        <w:rPr>
          <w:rFonts w:ascii="Calibri" w:hAnsi="Calibri"/>
          <w:sz w:val="22"/>
          <w:szCs w:val="22"/>
        </w:rPr>
        <w:t>.</w:t>
      </w:r>
      <w:r w:rsidR="00392B47">
        <w:rPr>
          <w:rFonts w:ascii="Calibri" w:hAnsi="Calibri"/>
          <w:sz w:val="22"/>
          <w:szCs w:val="22"/>
        </w:rPr>
        <w:t>757</w:t>
      </w:r>
      <w:r w:rsidRPr="00805959">
        <w:rPr>
          <w:rFonts w:ascii="Calibri" w:hAnsi="Calibri"/>
          <w:bCs/>
          <w:sz w:val="22"/>
          <w:szCs w:val="22"/>
        </w:rPr>
        <w:t xml:space="preserve">.000 </w:t>
      </w:r>
      <w:r w:rsidRPr="00805959">
        <w:rPr>
          <w:rFonts w:ascii="Calibri" w:hAnsi="Calibri"/>
          <w:sz w:val="22"/>
          <w:szCs w:val="22"/>
        </w:rPr>
        <w:t xml:space="preserve">kn, što je </w:t>
      </w:r>
      <w:r>
        <w:rPr>
          <w:rFonts w:ascii="Calibri" w:hAnsi="Calibri"/>
          <w:sz w:val="22"/>
          <w:szCs w:val="22"/>
        </w:rPr>
        <w:t>3</w:t>
      </w:r>
      <w:r w:rsidR="00392B47">
        <w:rPr>
          <w:rFonts w:ascii="Calibri" w:hAnsi="Calibri"/>
          <w:sz w:val="22"/>
          <w:szCs w:val="22"/>
        </w:rPr>
        <w:t>8</w:t>
      </w:r>
      <w:r w:rsidRPr="00805959">
        <w:rPr>
          <w:rFonts w:ascii="Calibri" w:hAnsi="Calibri"/>
          <w:sz w:val="22"/>
          <w:szCs w:val="22"/>
        </w:rPr>
        <w:t xml:space="preserve">% </w:t>
      </w:r>
      <w:r>
        <w:rPr>
          <w:rFonts w:ascii="Calibri" w:hAnsi="Calibri"/>
          <w:sz w:val="22"/>
          <w:szCs w:val="22"/>
        </w:rPr>
        <w:t>više</w:t>
      </w:r>
      <w:r w:rsidRPr="00805959">
        <w:rPr>
          <w:rFonts w:ascii="Calibri" w:hAnsi="Calibri"/>
          <w:sz w:val="22"/>
          <w:szCs w:val="22"/>
        </w:rPr>
        <w:t>.</w:t>
      </w:r>
    </w:p>
    <w:p w14:paraId="09A06524" w14:textId="77777777" w:rsidR="00C5222B" w:rsidRPr="004B603A" w:rsidRDefault="00C5222B" w:rsidP="00C5222B">
      <w:pPr>
        <w:jc w:val="both"/>
        <w:rPr>
          <w:rFonts w:ascii="Calibri" w:hAnsi="Calibri"/>
          <w:sz w:val="16"/>
          <w:szCs w:val="16"/>
        </w:rPr>
      </w:pPr>
    </w:p>
    <w:p w14:paraId="6954C9B4" w14:textId="7A9B2DAB" w:rsidR="00C5222B" w:rsidRPr="00805959" w:rsidRDefault="00C5222B" w:rsidP="00C5222B">
      <w:pPr>
        <w:jc w:val="both"/>
        <w:rPr>
          <w:rFonts w:ascii="Calibri" w:hAnsi="Calibri"/>
          <w:sz w:val="22"/>
          <w:szCs w:val="22"/>
        </w:rPr>
      </w:pPr>
      <w:r w:rsidRPr="00805959">
        <w:rPr>
          <w:rFonts w:ascii="Calibri" w:hAnsi="Calibri"/>
          <w:sz w:val="22"/>
          <w:szCs w:val="22"/>
        </w:rPr>
        <w:t>U tome su ovim izmjenama i dopunama Proračuna za 202</w:t>
      </w:r>
      <w:r>
        <w:rPr>
          <w:rFonts w:ascii="Calibri" w:hAnsi="Calibri"/>
          <w:sz w:val="22"/>
          <w:szCs w:val="22"/>
        </w:rPr>
        <w:t>1</w:t>
      </w:r>
      <w:r w:rsidRPr="00805959">
        <w:rPr>
          <w:rFonts w:ascii="Calibri" w:hAnsi="Calibri"/>
          <w:sz w:val="22"/>
          <w:szCs w:val="22"/>
        </w:rPr>
        <w:t>. godinu utvrđeni rashodi poslovanja u iznosu od 5</w:t>
      </w:r>
      <w:r>
        <w:rPr>
          <w:rFonts w:ascii="Calibri" w:hAnsi="Calibri"/>
          <w:sz w:val="22"/>
          <w:szCs w:val="22"/>
        </w:rPr>
        <w:t>8</w:t>
      </w:r>
      <w:r w:rsidRPr="00805959">
        <w:rPr>
          <w:rFonts w:ascii="Calibri" w:hAnsi="Calibri"/>
          <w:sz w:val="22"/>
          <w:szCs w:val="22"/>
        </w:rPr>
        <w:t>.</w:t>
      </w:r>
      <w:r>
        <w:rPr>
          <w:rFonts w:ascii="Calibri" w:hAnsi="Calibri"/>
          <w:sz w:val="22"/>
          <w:szCs w:val="22"/>
        </w:rPr>
        <w:t>824</w:t>
      </w:r>
      <w:r w:rsidRPr="00805959">
        <w:rPr>
          <w:rFonts w:ascii="Calibri" w:hAnsi="Calibri"/>
          <w:sz w:val="22"/>
          <w:szCs w:val="22"/>
        </w:rPr>
        <w:t>.500</w:t>
      </w:r>
      <w:r w:rsidRPr="00805959">
        <w:rPr>
          <w:rFonts w:ascii="Calibri" w:hAnsi="Calibri"/>
          <w:bCs/>
          <w:sz w:val="22"/>
          <w:szCs w:val="22"/>
        </w:rPr>
        <w:t xml:space="preserve"> </w:t>
      </w:r>
      <w:r w:rsidRPr="00805959">
        <w:rPr>
          <w:rFonts w:ascii="Calibri" w:hAnsi="Calibri"/>
          <w:sz w:val="22"/>
          <w:szCs w:val="22"/>
        </w:rPr>
        <w:t xml:space="preserve">kuna ili za </w:t>
      </w:r>
      <w:r>
        <w:rPr>
          <w:rFonts w:ascii="Calibri" w:hAnsi="Calibri"/>
          <w:sz w:val="22"/>
          <w:szCs w:val="22"/>
        </w:rPr>
        <w:t>188</w:t>
      </w:r>
      <w:r w:rsidRPr="00805959">
        <w:rPr>
          <w:rFonts w:ascii="Calibri" w:hAnsi="Calibri"/>
          <w:sz w:val="22"/>
          <w:szCs w:val="22"/>
        </w:rPr>
        <w:t>.</w:t>
      </w:r>
      <w:r>
        <w:rPr>
          <w:rFonts w:ascii="Calibri" w:hAnsi="Calibri"/>
          <w:sz w:val="22"/>
          <w:szCs w:val="22"/>
        </w:rPr>
        <w:t>5</w:t>
      </w:r>
      <w:r w:rsidRPr="00805959">
        <w:rPr>
          <w:rFonts w:ascii="Calibri" w:hAnsi="Calibri"/>
          <w:sz w:val="22"/>
          <w:szCs w:val="22"/>
        </w:rPr>
        <w:t xml:space="preserve">00 kn manje, što je gotovo na istoj razini u odnosu na prethodni plan, rashodi za nabavu nefinancijske imovine u iznosu od </w:t>
      </w:r>
      <w:r>
        <w:rPr>
          <w:rFonts w:ascii="Calibri" w:hAnsi="Calibri"/>
          <w:sz w:val="22"/>
          <w:szCs w:val="22"/>
        </w:rPr>
        <w:t>5</w:t>
      </w:r>
      <w:r w:rsidRPr="00805959">
        <w:rPr>
          <w:rFonts w:ascii="Calibri" w:hAnsi="Calibri"/>
          <w:sz w:val="22"/>
          <w:szCs w:val="22"/>
        </w:rPr>
        <w:t>3.</w:t>
      </w:r>
      <w:r>
        <w:rPr>
          <w:rFonts w:ascii="Calibri" w:hAnsi="Calibri"/>
          <w:sz w:val="22"/>
          <w:szCs w:val="22"/>
        </w:rPr>
        <w:t>612</w:t>
      </w:r>
      <w:r w:rsidRPr="00805959">
        <w:rPr>
          <w:rFonts w:ascii="Calibri" w:hAnsi="Calibri"/>
          <w:sz w:val="22"/>
          <w:szCs w:val="22"/>
        </w:rPr>
        <w:t>.500</w:t>
      </w:r>
      <w:r w:rsidRPr="00805959">
        <w:rPr>
          <w:rFonts w:ascii="Calibri" w:hAnsi="Calibri"/>
          <w:bCs/>
          <w:sz w:val="22"/>
          <w:szCs w:val="22"/>
        </w:rPr>
        <w:t xml:space="preserve"> kuna</w:t>
      </w:r>
      <w:r>
        <w:rPr>
          <w:rFonts w:ascii="Calibri" w:hAnsi="Calibri"/>
          <w:bCs/>
          <w:sz w:val="22"/>
          <w:szCs w:val="22"/>
        </w:rPr>
        <w:t>, što je za 29.753.500 kn</w:t>
      </w:r>
      <w:r w:rsidRPr="00805959">
        <w:rPr>
          <w:rFonts w:ascii="Calibri" w:hAnsi="Calibri"/>
          <w:bCs/>
          <w:sz w:val="22"/>
          <w:szCs w:val="22"/>
        </w:rPr>
        <w:t xml:space="preserve"> ili </w:t>
      </w:r>
      <w:r>
        <w:rPr>
          <w:rFonts w:ascii="Calibri" w:hAnsi="Calibri"/>
          <w:bCs/>
          <w:sz w:val="22"/>
          <w:szCs w:val="22"/>
        </w:rPr>
        <w:t>12</w:t>
      </w:r>
      <w:r w:rsidRPr="00805959">
        <w:rPr>
          <w:rFonts w:ascii="Calibri" w:hAnsi="Calibri"/>
          <w:bCs/>
          <w:sz w:val="22"/>
          <w:szCs w:val="22"/>
        </w:rPr>
        <w:t xml:space="preserve">5% </w:t>
      </w:r>
      <w:r>
        <w:rPr>
          <w:rFonts w:ascii="Calibri" w:hAnsi="Calibri"/>
          <w:bCs/>
          <w:sz w:val="22"/>
          <w:szCs w:val="22"/>
        </w:rPr>
        <w:t>više u odnosu na prethodno planirano</w:t>
      </w:r>
      <w:r w:rsidRPr="00805959">
        <w:rPr>
          <w:rFonts w:ascii="Calibri" w:hAnsi="Calibri"/>
          <w:bCs/>
          <w:sz w:val="22"/>
          <w:szCs w:val="22"/>
        </w:rPr>
        <w:t xml:space="preserve"> te </w:t>
      </w:r>
      <w:r w:rsidRPr="00805959">
        <w:rPr>
          <w:rFonts w:ascii="Calibri" w:hAnsi="Calibri"/>
          <w:sz w:val="22"/>
          <w:szCs w:val="22"/>
        </w:rPr>
        <w:t xml:space="preserve">izdaci za financijsku imovinu i otplatu zajmova u iznosu od </w:t>
      </w:r>
      <w:r w:rsidR="00392B47">
        <w:rPr>
          <w:rFonts w:ascii="Calibri" w:hAnsi="Calibri"/>
          <w:sz w:val="22"/>
          <w:szCs w:val="22"/>
        </w:rPr>
        <w:t>6.320</w:t>
      </w:r>
      <w:r w:rsidRPr="00805959">
        <w:rPr>
          <w:rFonts w:ascii="Calibri" w:hAnsi="Calibri"/>
          <w:sz w:val="22"/>
          <w:szCs w:val="22"/>
        </w:rPr>
        <w:t xml:space="preserve">.000 kuna koji su </w:t>
      </w:r>
      <w:r>
        <w:rPr>
          <w:rFonts w:ascii="Calibri" w:hAnsi="Calibri"/>
          <w:sz w:val="22"/>
          <w:szCs w:val="22"/>
        </w:rPr>
        <w:t xml:space="preserve">povećani za </w:t>
      </w:r>
      <w:r w:rsidR="007140F5">
        <w:rPr>
          <w:rFonts w:ascii="Calibri" w:hAnsi="Calibri"/>
          <w:sz w:val="22"/>
          <w:szCs w:val="22"/>
        </w:rPr>
        <w:t>3.327.000 kn ili 111</w:t>
      </w:r>
      <w:r>
        <w:rPr>
          <w:rFonts w:ascii="Calibri" w:hAnsi="Calibri"/>
          <w:sz w:val="22"/>
          <w:szCs w:val="22"/>
        </w:rPr>
        <w:t xml:space="preserve">% više. </w:t>
      </w:r>
      <w:r w:rsidRPr="00805959">
        <w:rPr>
          <w:rFonts w:ascii="Calibri" w:hAnsi="Calibri"/>
          <w:sz w:val="22"/>
          <w:szCs w:val="22"/>
        </w:rPr>
        <w:t>U projekcijama za 202</w:t>
      </w:r>
      <w:r>
        <w:rPr>
          <w:rFonts w:ascii="Calibri" w:hAnsi="Calibri"/>
          <w:sz w:val="22"/>
          <w:szCs w:val="22"/>
        </w:rPr>
        <w:t>2</w:t>
      </w:r>
      <w:r w:rsidRPr="00805959">
        <w:rPr>
          <w:rFonts w:ascii="Calibri" w:hAnsi="Calibri"/>
          <w:sz w:val="22"/>
          <w:szCs w:val="22"/>
        </w:rPr>
        <w:t xml:space="preserve">. godinu ukupni rashodi i izdaci planirani su u iznosu od </w:t>
      </w:r>
      <w:r>
        <w:rPr>
          <w:rFonts w:ascii="Calibri" w:hAnsi="Calibri"/>
          <w:sz w:val="22"/>
          <w:szCs w:val="22"/>
        </w:rPr>
        <w:t>122.795</w:t>
      </w:r>
      <w:r w:rsidRPr="00805959">
        <w:rPr>
          <w:rFonts w:ascii="Calibri" w:hAnsi="Calibri"/>
          <w:sz w:val="22"/>
          <w:szCs w:val="22"/>
        </w:rPr>
        <w:t>.000 kuna, dok su u projekcijama za 202</w:t>
      </w:r>
      <w:r>
        <w:rPr>
          <w:rFonts w:ascii="Calibri" w:hAnsi="Calibri"/>
          <w:sz w:val="22"/>
          <w:szCs w:val="22"/>
        </w:rPr>
        <w:t>3</w:t>
      </w:r>
      <w:r w:rsidRPr="00805959">
        <w:rPr>
          <w:rFonts w:ascii="Calibri" w:hAnsi="Calibri"/>
          <w:sz w:val="22"/>
          <w:szCs w:val="22"/>
        </w:rPr>
        <w:t xml:space="preserve">. godinu planirani u visini od </w:t>
      </w:r>
      <w:r>
        <w:rPr>
          <w:rFonts w:ascii="Calibri" w:hAnsi="Calibri"/>
          <w:sz w:val="22"/>
          <w:szCs w:val="22"/>
        </w:rPr>
        <w:t>100.735</w:t>
      </w:r>
      <w:r w:rsidRPr="00805959">
        <w:rPr>
          <w:rFonts w:ascii="Calibri" w:hAnsi="Calibri"/>
          <w:sz w:val="22"/>
          <w:szCs w:val="22"/>
        </w:rPr>
        <w:t xml:space="preserve">.000 kuna. </w:t>
      </w:r>
    </w:p>
    <w:p w14:paraId="74CADDFF" w14:textId="77777777" w:rsidR="00C5222B" w:rsidRPr="004B603A" w:rsidRDefault="00C5222B" w:rsidP="00C5222B">
      <w:pPr>
        <w:jc w:val="both"/>
        <w:rPr>
          <w:rFonts w:ascii="Calibri" w:hAnsi="Calibri"/>
          <w:sz w:val="16"/>
          <w:szCs w:val="16"/>
        </w:rPr>
      </w:pPr>
    </w:p>
    <w:p w14:paraId="25B37726" w14:textId="77777777" w:rsidR="00C5222B" w:rsidRPr="00F65101" w:rsidRDefault="00C5222B" w:rsidP="00C5222B">
      <w:pPr>
        <w:autoSpaceDE w:val="0"/>
        <w:autoSpaceDN w:val="0"/>
        <w:adjustRightInd w:val="0"/>
        <w:jc w:val="both"/>
        <w:rPr>
          <w:rFonts w:ascii="Calibri" w:eastAsia="Calibri" w:hAnsi="Calibri"/>
          <w:sz w:val="22"/>
          <w:szCs w:val="22"/>
          <w:lang w:eastAsia="en-US"/>
        </w:rPr>
      </w:pPr>
      <w:r w:rsidRPr="00805959">
        <w:rPr>
          <w:rFonts w:ascii="Calibri" w:eastAsia="Calibri" w:hAnsi="Calibri"/>
          <w:sz w:val="22"/>
          <w:szCs w:val="22"/>
          <w:lang w:eastAsia="en-US"/>
        </w:rPr>
        <w:t xml:space="preserve">Nova procjena rashoda i izdataka za ovo plansko razdoblje usklađena je s izmijenjenom dinamikom realizacije </w:t>
      </w:r>
      <w:r>
        <w:rPr>
          <w:rFonts w:ascii="Calibri" w:eastAsia="Calibri" w:hAnsi="Calibri"/>
          <w:sz w:val="22"/>
          <w:szCs w:val="22"/>
          <w:lang w:eastAsia="en-US"/>
        </w:rPr>
        <w:t xml:space="preserve">i financiranja prethodno planiranih </w:t>
      </w:r>
      <w:r w:rsidRPr="00805959">
        <w:rPr>
          <w:rFonts w:ascii="Calibri" w:eastAsia="Calibri" w:hAnsi="Calibri"/>
          <w:sz w:val="22"/>
          <w:szCs w:val="22"/>
          <w:lang w:eastAsia="en-US"/>
        </w:rPr>
        <w:t>kapitalnih ulaganja ili s novo utvrđenim vrijednostima nabave temeljem provedenih postupaka javne nabave</w:t>
      </w:r>
      <w:r>
        <w:rPr>
          <w:rFonts w:ascii="Calibri" w:eastAsia="Calibri" w:hAnsi="Calibri"/>
          <w:sz w:val="22"/>
          <w:szCs w:val="22"/>
          <w:lang w:eastAsia="en-US"/>
        </w:rPr>
        <w:t xml:space="preserve">. Također, uključeni su određeni novi projekti koji se planiraju pokrenuti u ovoj </w:t>
      </w:r>
      <w:r w:rsidRPr="00805959">
        <w:rPr>
          <w:rFonts w:ascii="Calibri" w:eastAsia="Calibri" w:hAnsi="Calibri"/>
          <w:sz w:val="22"/>
          <w:szCs w:val="22"/>
          <w:lang w:eastAsia="en-US"/>
        </w:rPr>
        <w:t xml:space="preserve">proračunskoj godini, kao i </w:t>
      </w:r>
      <w:r>
        <w:rPr>
          <w:rFonts w:ascii="Calibri" w:eastAsia="Calibri" w:hAnsi="Calibri"/>
          <w:sz w:val="22"/>
          <w:szCs w:val="22"/>
          <w:lang w:eastAsia="en-US"/>
        </w:rPr>
        <w:t xml:space="preserve">projekti koji nisu dovršeni u prethodnoj godini pa se njihova realizacija nastavlja u ovoj proračunskoj godini sukladno preuzetim obvezama. </w:t>
      </w:r>
      <w:r w:rsidRPr="00805959">
        <w:rPr>
          <w:rFonts w:ascii="Calibri" w:eastAsia="Calibri" w:hAnsi="Calibri"/>
          <w:sz w:val="22"/>
          <w:szCs w:val="22"/>
          <w:lang w:eastAsia="en-US"/>
        </w:rPr>
        <w:t xml:space="preserve">Osim navedenog, izvršene su i korekcije na određenim rashodima </w:t>
      </w:r>
      <w:r>
        <w:rPr>
          <w:rFonts w:ascii="Calibri" w:eastAsia="Calibri" w:hAnsi="Calibri"/>
          <w:sz w:val="22"/>
          <w:szCs w:val="22"/>
          <w:lang w:eastAsia="en-US"/>
        </w:rPr>
        <w:t xml:space="preserve">na temelju procjena </w:t>
      </w:r>
      <w:r w:rsidRPr="00F65101">
        <w:rPr>
          <w:rFonts w:ascii="Calibri" w:eastAsia="Calibri" w:hAnsi="Calibri"/>
          <w:sz w:val="22"/>
          <w:szCs w:val="22"/>
          <w:lang w:eastAsia="en-US"/>
        </w:rPr>
        <w:t>novi</w:t>
      </w:r>
      <w:r>
        <w:rPr>
          <w:rFonts w:ascii="Calibri" w:eastAsia="Calibri" w:hAnsi="Calibri"/>
          <w:sz w:val="22"/>
          <w:szCs w:val="22"/>
          <w:lang w:eastAsia="en-US"/>
        </w:rPr>
        <w:t>h</w:t>
      </w:r>
      <w:r w:rsidRPr="00F65101">
        <w:rPr>
          <w:rFonts w:ascii="Calibri" w:eastAsia="Calibri" w:hAnsi="Calibri"/>
          <w:sz w:val="22"/>
          <w:szCs w:val="22"/>
          <w:lang w:eastAsia="en-US"/>
        </w:rPr>
        <w:t xml:space="preserve"> potreba i/ili novo doneseni</w:t>
      </w:r>
      <w:r>
        <w:rPr>
          <w:rFonts w:ascii="Calibri" w:eastAsia="Calibri" w:hAnsi="Calibri"/>
          <w:sz w:val="22"/>
          <w:szCs w:val="22"/>
          <w:lang w:eastAsia="en-US"/>
        </w:rPr>
        <w:t>h</w:t>
      </w:r>
      <w:r w:rsidRPr="00F65101">
        <w:rPr>
          <w:rFonts w:ascii="Calibri" w:eastAsia="Calibri" w:hAnsi="Calibri"/>
          <w:sz w:val="22"/>
          <w:szCs w:val="22"/>
          <w:lang w:eastAsia="en-US"/>
        </w:rPr>
        <w:t xml:space="preserve"> odluka, a koje ranije nije bilo moguće predvidjeti. </w:t>
      </w:r>
    </w:p>
    <w:p w14:paraId="70EEBBDA" w14:textId="77777777" w:rsidR="00C5222B" w:rsidRPr="004B603A" w:rsidRDefault="00C5222B" w:rsidP="00C5222B">
      <w:pPr>
        <w:autoSpaceDE w:val="0"/>
        <w:autoSpaceDN w:val="0"/>
        <w:adjustRightInd w:val="0"/>
        <w:jc w:val="both"/>
        <w:rPr>
          <w:rFonts w:ascii="Calibri" w:eastAsia="Calibri" w:hAnsi="Calibri"/>
          <w:sz w:val="16"/>
          <w:szCs w:val="16"/>
          <w:lang w:eastAsia="en-US"/>
        </w:rPr>
      </w:pPr>
    </w:p>
    <w:p w14:paraId="11A98C3D" w14:textId="77777777" w:rsidR="00C5222B" w:rsidRPr="00805959" w:rsidRDefault="00C5222B" w:rsidP="00C5222B">
      <w:pPr>
        <w:spacing w:after="240"/>
        <w:jc w:val="both"/>
        <w:rPr>
          <w:rFonts w:ascii="Calibri" w:hAnsi="Calibri"/>
          <w:sz w:val="22"/>
          <w:szCs w:val="22"/>
        </w:rPr>
      </w:pPr>
      <w:r w:rsidRPr="00805959">
        <w:rPr>
          <w:rFonts w:ascii="Calibri" w:hAnsi="Calibri"/>
          <w:sz w:val="22"/>
          <w:szCs w:val="22"/>
        </w:rPr>
        <w:t>Ovisno o tome predloženo je odgovarajuće povećanje, odnosno smanjenje pojedinih rashoda u odnosu na prethodni plan</w:t>
      </w:r>
      <w:r>
        <w:rPr>
          <w:rFonts w:ascii="Calibri" w:hAnsi="Calibri"/>
          <w:sz w:val="22"/>
          <w:szCs w:val="22"/>
        </w:rPr>
        <w:t>, a uključene su</w:t>
      </w:r>
      <w:r w:rsidRPr="00805959">
        <w:rPr>
          <w:rFonts w:ascii="Calibri" w:hAnsi="Calibri"/>
          <w:sz w:val="22"/>
          <w:szCs w:val="22"/>
        </w:rPr>
        <w:t xml:space="preserve"> i izmjene financijskih planova</w:t>
      </w:r>
      <w:r>
        <w:rPr>
          <w:rFonts w:ascii="Calibri" w:hAnsi="Calibri"/>
          <w:sz w:val="22"/>
          <w:szCs w:val="22"/>
        </w:rPr>
        <w:t xml:space="preserve"> pojedinih</w:t>
      </w:r>
      <w:r w:rsidRPr="00805959">
        <w:rPr>
          <w:rFonts w:ascii="Calibri" w:hAnsi="Calibri"/>
          <w:sz w:val="22"/>
          <w:szCs w:val="22"/>
        </w:rPr>
        <w:t xml:space="preserve"> proračunskih korisnika</w:t>
      </w:r>
      <w:r w:rsidRPr="00A06B4D">
        <w:rPr>
          <w:rFonts w:ascii="Calibri" w:hAnsi="Calibri"/>
          <w:sz w:val="22"/>
          <w:szCs w:val="22"/>
        </w:rPr>
        <w:t xml:space="preserve"> </w:t>
      </w:r>
      <w:r>
        <w:rPr>
          <w:rFonts w:ascii="Calibri" w:hAnsi="Calibri"/>
          <w:sz w:val="22"/>
          <w:szCs w:val="22"/>
        </w:rPr>
        <w:t>sukladno njihovim prijedlozima.</w:t>
      </w:r>
      <w:r w:rsidRPr="00805959">
        <w:rPr>
          <w:rFonts w:ascii="Calibri" w:hAnsi="Calibri"/>
          <w:sz w:val="22"/>
          <w:szCs w:val="22"/>
        </w:rPr>
        <w:t xml:space="preserve"> Temeljem navedenog planirane su sljedeće izmjene rashoda i izdataka:</w:t>
      </w:r>
    </w:p>
    <w:p w14:paraId="3075C552" w14:textId="77777777" w:rsidR="00C5222B" w:rsidRDefault="00C5222B" w:rsidP="00C5222B">
      <w:pPr>
        <w:pStyle w:val="Odlomakpopisa"/>
        <w:numPr>
          <w:ilvl w:val="0"/>
          <w:numId w:val="59"/>
        </w:numPr>
        <w:autoSpaceDE w:val="0"/>
        <w:autoSpaceDN w:val="0"/>
        <w:adjustRightInd w:val="0"/>
        <w:spacing w:after="240" w:line="240" w:lineRule="auto"/>
        <w:jc w:val="both"/>
      </w:pPr>
      <w:r>
        <w:t xml:space="preserve">na </w:t>
      </w:r>
      <w:r w:rsidRPr="005A2A1B">
        <w:t>rashodi</w:t>
      </w:r>
      <w:r>
        <w:t>ma</w:t>
      </w:r>
      <w:r w:rsidRPr="005A2A1B">
        <w:t xml:space="preserve"> za zaposlene </w:t>
      </w:r>
      <w:r>
        <w:t>izvršene su korekcije u iznosu od 145.000 kn povećanja koje se</w:t>
      </w:r>
      <w:r w:rsidRPr="005A2A1B">
        <w:t xml:space="preserve"> odnose na</w:t>
      </w:r>
      <w:r>
        <w:t xml:space="preserve"> plaće planirane u okviru novog projekta „Za sretnije djetinjstvo“ koji će u cijelosti biti financiran sredstvima EU pomoći</w:t>
      </w:r>
    </w:p>
    <w:p w14:paraId="311FA75E" w14:textId="77777777" w:rsidR="00C5222B" w:rsidRPr="0002066A" w:rsidRDefault="00C5222B" w:rsidP="00C5222B">
      <w:pPr>
        <w:pStyle w:val="Odlomakpopisa"/>
        <w:autoSpaceDE w:val="0"/>
        <w:autoSpaceDN w:val="0"/>
        <w:adjustRightInd w:val="0"/>
        <w:spacing w:after="240" w:line="240" w:lineRule="auto"/>
        <w:ind w:left="360"/>
        <w:jc w:val="both"/>
        <w:rPr>
          <w:sz w:val="12"/>
          <w:szCs w:val="12"/>
        </w:rPr>
      </w:pPr>
    </w:p>
    <w:p w14:paraId="26648D0D" w14:textId="77777777" w:rsidR="00C5222B" w:rsidRDefault="00C5222B" w:rsidP="00C5222B">
      <w:pPr>
        <w:pStyle w:val="Odlomakpopisa"/>
        <w:numPr>
          <w:ilvl w:val="0"/>
          <w:numId w:val="59"/>
        </w:numPr>
        <w:autoSpaceDE w:val="0"/>
        <w:autoSpaceDN w:val="0"/>
        <w:adjustRightInd w:val="0"/>
        <w:spacing w:after="240" w:line="240" w:lineRule="auto"/>
        <w:jc w:val="both"/>
      </w:pPr>
      <w:r w:rsidRPr="005A2A1B">
        <w:t xml:space="preserve">materijalni rashodi </w:t>
      </w:r>
      <w:r>
        <w:t>povećani</w:t>
      </w:r>
      <w:r w:rsidRPr="005A2A1B">
        <w:t xml:space="preserve"> su ukupno za </w:t>
      </w:r>
      <w:r>
        <w:t>157.500</w:t>
      </w:r>
      <w:r w:rsidRPr="005A2A1B">
        <w:t xml:space="preserve"> kuna</w:t>
      </w:r>
      <w:r>
        <w:t xml:space="preserve"> ili 1% više</w:t>
      </w:r>
      <w:r w:rsidRPr="005A2A1B">
        <w:t xml:space="preserve">, </w:t>
      </w:r>
      <w:r>
        <w:t xml:space="preserve">što je rezultat korekcija izvršenih unutar ove skupine rashoda, tako da su rashodi za naknade troškova zaposlenima, rashodi za materijal i energiju te ostali nespomenuti rashodi poslovanja u odnosu na prethodni plan smanjeni ukupno za 163.000 kn, dok su rashodi za usluge povećani za 320.500 kn, a isto je najvećim dijelom vezano uz rashode planirane u okviru novog EU projekta „Za sretnije djetinjstvo“ </w:t>
      </w:r>
    </w:p>
    <w:p w14:paraId="7A8405A2" w14:textId="77777777" w:rsidR="00C5222B" w:rsidRPr="0002066A" w:rsidRDefault="00C5222B" w:rsidP="00C5222B">
      <w:pPr>
        <w:pStyle w:val="Odlomakpopisa"/>
        <w:autoSpaceDE w:val="0"/>
        <w:autoSpaceDN w:val="0"/>
        <w:adjustRightInd w:val="0"/>
        <w:spacing w:after="240" w:line="240" w:lineRule="auto"/>
        <w:ind w:left="360"/>
        <w:jc w:val="both"/>
        <w:rPr>
          <w:sz w:val="12"/>
          <w:szCs w:val="12"/>
        </w:rPr>
      </w:pPr>
    </w:p>
    <w:p w14:paraId="35D916DB" w14:textId="77777777" w:rsidR="00C5222B" w:rsidRDefault="00C5222B" w:rsidP="00C5222B">
      <w:pPr>
        <w:pStyle w:val="Odlomakpopisa"/>
        <w:numPr>
          <w:ilvl w:val="0"/>
          <w:numId w:val="59"/>
        </w:numPr>
        <w:autoSpaceDE w:val="0"/>
        <w:autoSpaceDN w:val="0"/>
        <w:adjustRightInd w:val="0"/>
        <w:spacing w:after="0" w:line="240" w:lineRule="auto"/>
        <w:jc w:val="both"/>
      </w:pPr>
      <w:r>
        <w:t>financijski rashodi su povećani ukupno za 65.000 kn u skladu s novo planiranom dinamikom realizacije zaduženja i slijedom toga rashoda za bankarske usluge i kamate</w:t>
      </w:r>
    </w:p>
    <w:p w14:paraId="644EA4E6" w14:textId="77777777" w:rsidR="00C5222B" w:rsidRPr="0002066A" w:rsidRDefault="00C5222B" w:rsidP="00C5222B">
      <w:pPr>
        <w:pStyle w:val="Odlomakpopisa"/>
        <w:spacing w:after="0" w:line="240" w:lineRule="auto"/>
        <w:rPr>
          <w:sz w:val="12"/>
          <w:szCs w:val="12"/>
        </w:rPr>
      </w:pPr>
    </w:p>
    <w:p w14:paraId="3819077D" w14:textId="77777777" w:rsidR="00C5222B" w:rsidRDefault="00C5222B" w:rsidP="00C5222B">
      <w:pPr>
        <w:numPr>
          <w:ilvl w:val="0"/>
          <w:numId w:val="59"/>
        </w:numPr>
        <w:autoSpaceDE w:val="0"/>
        <w:autoSpaceDN w:val="0"/>
        <w:adjustRightInd w:val="0"/>
        <w:jc w:val="both"/>
        <w:rPr>
          <w:rFonts w:ascii="Calibri" w:hAnsi="Calibri"/>
          <w:sz w:val="22"/>
          <w:szCs w:val="22"/>
        </w:rPr>
      </w:pPr>
      <w:r w:rsidRPr="005A2A1B">
        <w:rPr>
          <w:rFonts w:ascii="Calibri" w:hAnsi="Calibri"/>
          <w:sz w:val="22"/>
          <w:szCs w:val="22"/>
        </w:rPr>
        <w:t xml:space="preserve">rashodi za subvencije </w:t>
      </w:r>
      <w:r>
        <w:rPr>
          <w:rFonts w:ascii="Calibri" w:hAnsi="Calibri"/>
          <w:sz w:val="22"/>
          <w:szCs w:val="22"/>
        </w:rPr>
        <w:t>smanjeni</w:t>
      </w:r>
      <w:r w:rsidRPr="005A2A1B">
        <w:rPr>
          <w:rFonts w:ascii="Calibri" w:hAnsi="Calibri"/>
          <w:sz w:val="22"/>
          <w:szCs w:val="22"/>
        </w:rPr>
        <w:t xml:space="preserve"> su u odnosu na prethodni plan u iznosu od </w:t>
      </w:r>
      <w:r>
        <w:rPr>
          <w:rFonts w:ascii="Calibri" w:hAnsi="Calibri"/>
          <w:sz w:val="22"/>
          <w:szCs w:val="22"/>
        </w:rPr>
        <w:t>385.5</w:t>
      </w:r>
      <w:r w:rsidRPr="005A2A1B">
        <w:rPr>
          <w:rFonts w:ascii="Calibri" w:hAnsi="Calibri"/>
          <w:sz w:val="22"/>
          <w:szCs w:val="22"/>
        </w:rPr>
        <w:t xml:space="preserve">00 kuna, a odnose se na </w:t>
      </w:r>
      <w:r>
        <w:rPr>
          <w:rFonts w:ascii="Calibri" w:hAnsi="Calibri"/>
          <w:sz w:val="22"/>
          <w:szCs w:val="22"/>
        </w:rPr>
        <w:t xml:space="preserve">usklađenje </w:t>
      </w:r>
      <w:r w:rsidRPr="005A2A1B">
        <w:rPr>
          <w:rFonts w:ascii="Calibri" w:hAnsi="Calibri"/>
          <w:sz w:val="22"/>
          <w:szCs w:val="22"/>
        </w:rPr>
        <w:t>obvez</w:t>
      </w:r>
      <w:r>
        <w:rPr>
          <w:rFonts w:ascii="Calibri" w:hAnsi="Calibri"/>
          <w:sz w:val="22"/>
          <w:szCs w:val="22"/>
        </w:rPr>
        <w:t>a</w:t>
      </w:r>
      <w:r w:rsidRPr="005A2A1B">
        <w:rPr>
          <w:rFonts w:ascii="Calibri" w:hAnsi="Calibri"/>
          <w:sz w:val="22"/>
          <w:szCs w:val="22"/>
        </w:rPr>
        <w:t xml:space="preserve"> prema K</w:t>
      </w:r>
      <w:r>
        <w:rPr>
          <w:rFonts w:ascii="Calibri" w:hAnsi="Calibri"/>
          <w:sz w:val="22"/>
          <w:szCs w:val="22"/>
        </w:rPr>
        <w:t>D-u Autotrolej za javni prijevoz temeljem preuzetih obveza za 2021. godinu</w:t>
      </w:r>
    </w:p>
    <w:p w14:paraId="33410A85" w14:textId="77777777" w:rsidR="00C5222B" w:rsidRPr="005A06E0" w:rsidRDefault="00C5222B" w:rsidP="00C5222B">
      <w:pPr>
        <w:pStyle w:val="Odlomakpopisa"/>
        <w:rPr>
          <w:sz w:val="12"/>
          <w:szCs w:val="12"/>
        </w:rPr>
      </w:pPr>
    </w:p>
    <w:p w14:paraId="613D6E6D" w14:textId="77777777" w:rsidR="00C5222B" w:rsidRDefault="00C5222B" w:rsidP="00C5222B">
      <w:pPr>
        <w:pStyle w:val="Odlomakpopisa"/>
        <w:numPr>
          <w:ilvl w:val="0"/>
          <w:numId w:val="59"/>
        </w:numPr>
        <w:autoSpaceDE w:val="0"/>
        <w:autoSpaceDN w:val="0"/>
        <w:adjustRightInd w:val="0"/>
        <w:spacing w:after="0" w:line="240" w:lineRule="auto"/>
        <w:jc w:val="both"/>
      </w:pPr>
      <w:r>
        <w:t>pomoći dane u inozemstvo i unutar općeg proračuna povećane su ukupno za 254.000 kn, a odnose se na planiranu pomoć Fondu za zaštitu okoliša i energetsku učinkovitost za nabavu spremnika za odvojeno prikupljanje otpada u iznosu od 146.000 kn, na pomoći jedinicama lokalne samouprave koje su partneri na novom EU projektu „Za sretnije djetinjstvo“ u iznosu od 90.000 kn te na pomoći ustanovama za zdravstvenu zaštitu u iznosu od 18.000 u skladu s propisanim obvezama</w:t>
      </w:r>
    </w:p>
    <w:p w14:paraId="0CC22AD6" w14:textId="77777777" w:rsidR="00C5222B" w:rsidRPr="005A06E0" w:rsidRDefault="00C5222B" w:rsidP="00C5222B">
      <w:pPr>
        <w:pStyle w:val="Odlomakpopisa"/>
        <w:spacing w:after="0" w:line="240" w:lineRule="auto"/>
        <w:rPr>
          <w:sz w:val="12"/>
          <w:szCs w:val="12"/>
        </w:rPr>
      </w:pPr>
    </w:p>
    <w:p w14:paraId="67B00358" w14:textId="77777777" w:rsidR="006D11C1" w:rsidRDefault="00C5222B" w:rsidP="00392B47">
      <w:pPr>
        <w:numPr>
          <w:ilvl w:val="0"/>
          <w:numId w:val="59"/>
        </w:numPr>
        <w:shd w:val="clear" w:color="auto" w:fill="FFFFFF"/>
        <w:autoSpaceDE w:val="0"/>
        <w:autoSpaceDN w:val="0"/>
        <w:adjustRightInd w:val="0"/>
        <w:spacing w:after="240"/>
        <w:jc w:val="both"/>
        <w:rPr>
          <w:rFonts w:ascii="Calibri" w:hAnsi="Calibri"/>
          <w:sz w:val="22"/>
          <w:szCs w:val="22"/>
        </w:rPr>
      </w:pPr>
      <w:r w:rsidRPr="006D11C1">
        <w:rPr>
          <w:rFonts w:ascii="Calibri" w:hAnsi="Calibri"/>
          <w:sz w:val="22"/>
          <w:szCs w:val="22"/>
        </w:rPr>
        <w:t>naknade građanima i kućanstvima smanjene su ukupno za 248.000 kuna, što je, s jedne strane, rezultat povećanja naknada građanima koje se odnose na sufinanciranje potreba u okviru predškolskog i osnovnoškolskog odgoja te na stipendije učenicima i studentima u skladu s ostvarenim pravima, a s druge strane rezultat smanjenja naknada građanima vezanim uz dodjelu spremnika za odvojeno prikupljanje otpada i naknada za jednokratne pomoći starijim osobama u skladu sa zaprimljenim prijavama</w:t>
      </w:r>
    </w:p>
    <w:p w14:paraId="6A7FE9F0" w14:textId="77777777" w:rsidR="006D11C1" w:rsidRDefault="006D11C1" w:rsidP="006D11C1">
      <w:pPr>
        <w:pStyle w:val="Odlomakpopisa"/>
      </w:pPr>
    </w:p>
    <w:p w14:paraId="524569F0" w14:textId="667D284C" w:rsidR="00C5222B" w:rsidRPr="006D11C1" w:rsidRDefault="00C5222B" w:rsidP="006D11C1">
      <w:pPr>
        <w:numPr>
          <w:ilvl w:val="0"/>
          <w:numId w:val="59"/>
        </w:numPr>
        <w:shd w:val="clear" w:color="auto" w:fill="FFFFFF"/>
        <w:autoSpaceDE w:val="0"/>
        <w:autoSpaceDN w:val="0"/>
        <w:adjustRightInd w:val="0"/>
        <w:jc w:val="both"/>
        <w:rPr>
          <w:rFonts w:ascii="Calibri" w:hAnsi="Calibri"/>
          <w:sz w:val="22"/>
          <w:szCs w:val="22"/>
        </w:rPr>
      </w:pPr>
      <w:r w:rsidRPr="006D11C1">
        <w:rPr>
          <w:rFonts w:ascii="Calibri" w:hAnsi="Calibri"/>
          <w:sz w:val="22"/>
          <w:szCs w:val="22"/>
        </w:rPr>
        <w:lastRenderedPageBreak/>
        <w:t>ostali rashodi smanjeni su ukupno za 177.000 kuna ili za 5%, što je rezultat smanjenja donacija u iznosu od 197.000 kn koje se odnose na financiranje programa u sportu i programa Turističke zajednice u skladu s planiranim aktivnostima te rezultat povećanja naknada za štete nastale na grobnim objektima koje su planirane u iznosu od 20.000 kn</w:t>
      </w:r>
    </w:p>
    <w:p w14:paraId="4BFE0563" w14:textId="77777777" w:rsidR="00C5222B" w:rsidRPr="005A06E0" w:rsidRDefault="00C5222B" w:rsidP="00C5222B">
      <w:pPr>
        <w:shd w:val="clear" w:color="auto" w:fill="FFFFFF"/>
        <w:autoSpaceDE w:val="0"/>
        <w:autoSpaceDN w:val="0"/>
        <w:adjustRightInd w:val="0"/>
        <w:ind w:left="360"/>
        <w:jc w:val="both"/>
        <w:rPr>
          <w:rFonts w:ascii="Calibri" w:hAnsi="Calibri"/>
          <w:sz w:val="8"/>
          <w:szCs w:val="8"/>
        </w:rPr>
      </w:pPr>
    </w:p>
    <w:p w14:paraId="6B2181B3" w14:textId="77777777" w:rsidR="00C5222B" w:rsidRDefault="00C5222B" w:rsidP="00C5222B">
      <w:pPr>
        <w:numPr>
          <w:ilvl w:val="0"/>
          <w:numId w:val="59"/>
        </w:numPr>
        <w:shd w:val="clear" w:color="auto" w:fill="FFFFFF"/>
        <w:autoSpaceDE w:val="0"/>
        <w:autoSpaceDN w:val="0"/>
        <w:adjustRightInd w:val="0"/>
        <w:jc w:val="both"/>
        <w:rPr>
          <w:rFonts w:ascii="Calibri" w:hAnsi="Calibri"/>
          <w:sz w:val="22"/>
          <w:szCs w:val="22"/>
        </w:rPr>
      </w:pPr>
      <w:r>
        <w:rPr>
          <w:rFonts w:ascii="Calibri" w:hAnsi="Calibri"/>
          <w:sz w:val="22"/>
          <w:szCs w:val="22"/>
        </w:rPr>
        <w:t xml:space="preserve">u okviru rashoda za nabavu </w:t>
      </w:r>
      <w:proofErr w:type="spellStart"/>
      <w:r>
        <w:rPr>
          <w:rFonts w:ascii="Calibri" w:hAnsi="Calibri"/>
          <w:sz w:val="22"/>
          <w:szCs w:val="22"/>
        </w:rPr>
        <w:t>neproizvedene</w:t>
      </w:r>
      <w:proofErr w:type="spellEnd"/>
      <w:r>
        <w:rPr>
          <w:rFonts w:ascii="Calibri" w:hAnsi="Calibri"/>
          <w:sz w:val="22"/>
          <w:szCs w:val="22"/>
        </w:rPr>
        <w:t xml:space="preserve"> dugotrajne imovine smanjeni su </w:t>
      </w:r>
      <w:r w:rsidRPr="00BE5B95">
        <w:rPr>
          <w:rFonts w:ascii="Calibri" w:hAnsi="Calibri"/>
          <w:sz w:val="22"/>
          <w:szCs w:val="22"/>
        </w:rPr>
        <w:t xml:space="preserve">rashodi za nabavu zemljišta </w:t>
      </w:r>
      <w:r>
        <w:rPr>
          <w:rFonts w:ascii="Calibri" w:hAnsi="Calibri"/>
          <w:sz w:val="22"/>
          <w:szCs w:val="22"/>
        </w:rPr>
        <w:t xml:space="preserve">u iznosu od </w:t>
      </w:r>
      <w:r w:rsidRPr="00BE5B95">
        <w:rPr>
          <w:rFonts w:ascii="Calibri" w:hAnsi="Calibri"/>
          <w:sz w:val="22"/>
          <w:szCs w:val="22"/>
        </w:rPr>
        <w:t xml:space="preserve">270.000 kuna </w:t>
      </w:r>
      <w:r>
        <w:rPr>
          <w:rFonts w:ascii="Calibri" w:hAnsi="Calibri"/>
          <w:sz w:val="22"/>
          <w:szCs w:val="22"/>
        </w:rPr>
        <w:t>u skladu sa</w:t>
      </w:r>
      <w:r w:rsidRPr="00BE5B95">
        <w:rPr>
          <w:rFonts w:ascii="Calibri" w:hAnsi="Calibri"/>
          <w:sz w:val="22"/>
          <w:szCs w:val="22"/>
        </w:rPr>
        <w:t xml:space="preserve"> smanjen</w:t>
      </w:r>
      <w:r>
        <w:rPr>
          <w:rFonts w:ascii="Calibri" w:hAnsi="Calibri"/>
          <w:sz w:val="22"/>
          <w:szCs w:val="22"/>
        </w:rPr>
        <w:t>im</w:t>
      </w:r>
      <w:r w:rsidRPr="00BE5B95">
        <w:rPr>
          <w:rFonts w:ascii="Calibri" w:hAnsi="Calibri"/>
          <w:sz w:val="22"/>
          <w:szCs w:val="22"/>
        </w:rPr>
        <w:t xml:space="preserve"> mogućnosti</w:t>
      </w:r>
      <w:r>
        <w:rPr>
          <w:rFonts w:ascii="Calibri" w:hAnsi="Calibri"/>
          <w:sz w:val="22"/>
          <w:szCs w:val="22"/>
        </w:rPr>
        <w:t>ma</w:t>
      </w:r>
      <w:r w:rsidRPr="00BE5B95">
        <w:rPr>
          <w:rFonts w:ascii="Calibri" w:hAnsi="Calibri"/>
          <w:sz w:val="22"/>
          <w:szCs w:val="22"/>
        </w:rPr>
        <w:t xml:space="preserve"> otkupa zemljišta</w:t>
      </w:r>
      <w:r>
        <w:rPr>
          <w:rFonts w:ascii="Calibri" w:hAnsi="Calibri"/>
          <w:sz w:val="22"/>
          <w:szCs w:val="22"/>
        </w:rPr>
        <w:t xml:space="preserve">, dok se povećanje od 294.500 kn odnosi na rashode za nematerijalnu imovinu, a u tome na ulaganja na tuđoj imovini radi prava korištenja koja su vezana uz provođenje novog EU projekta </w:t>
      </w:r>
      <w:r w:rsidRPr="005710B5">
        <w:rPr>
          <w:rFonts w:ascii="Calibri" w:hAnsi="Calibri"/>
          <w:sz w:val="22"/>
          <w:szCs w:val="22"/>
        </w:rPr>
        <w:t xml:space="preserve">„Za sretnije djetinjstvo“ </w:t>
      </w:r>
    </w:p>
    <w:p w14:paraId="7F79AEF4" w14:textId="77777777" w:rsidR="00C5222B" w:rsidRPr="005A06E0" w:rsidRDefault="00C5222B" w:rsidP="00C5222B">
      <w:pPr>
        <w:pStyle w:val="Odlomakpopisa"/>
        <w:spacing w:after="0" w:line="240" w:lineRule="auto"/>
        <w:rPr>
          <w:sz w:val="8"/>
          <w:szCs w:val="8"/>
        </w:rPr>
      </w:pPr>
    </w:p>
    <w:p w14:paraId="7A39BB73" w14:textId="77777777" w:rsidR="00C5222B" w:rsidRDefault="00C5222B" w:rsidP="00C5222B">
      <w:pPr>
        <w:numPr>
          <w:ilvl w:val="0"/>
          <w:numId w:val="59"/>
        </w:numPr>
        <w:shd w:val="clear" w:color="auto" w:fill="FFFFFF"/>
        <w:autoSpaceDE w:val="0"/>
        <w:autoSpaceDN w:val="0"/>
        <w:adjustRightInd w:val="0"/>
        <w:jc w:val="both"/>
        <w:rPr>
          <w:rFonts w:ascii="Calibri" w:hAnsi="Calibri"/>
          <w:sz w:val="22"/>
          <w:szCs w:val="22"/>
        </w:rPr>
      </w:pPr>
      <w:r w:rsidRPr="005A2A1B">
        <w:rPr>
          <w:rFonts w:ascii="Calibri" w:hAnsi="Calibri"/>
          <w:sz w:val="22"/>
          <w:szCs w:val="22"/>
        </w:rPr>
        <w:t xml:space="preserve">rashodi za nabavu građevinskih objekata </w:t>
      </w:r>
      <w:r>
        <w:rPr>
          <w:rFonts w:ascii="Calibri" w:hAnsi="Calibri"/>
          <w:sz w:val="22"/>
          <w:szCs w:val="22"/>
        </w:rPr>
        <w:t>povećani</w:t>
      </w:r>
      <w:r w:rsidRPr="005A2A1B">
        <w:rPr>
          <w:rFonts w:ascii="Calibri" w:hAnsi="Calibri"/>
          <w:sz w:val="22"/>
          <w:szCs w:val="22"/>
        </w:rPr>
        <w:t xml:space="preserve"> su ukupno za </w:t>
      </w:r>
      <w:r>
        <w:rPr>
          <w:rFonts w:ascii="Calibri" w:hAnsi="Calibri"/>
          <w:sz w:val="22"/>
          <w:szCs w:val="22"/>
        </w:rPr>
        <w:t>26.843.500</w:t>
      </w:r>
      <w:r w:rsidRPr="005A2A1B">
        <w:rPr>
          <w:rFonts w:ascii="Calibri" w:hAnsi="Calibri"/>
          <w:sz w:val="22"/>
          <w:szCs w:val="22"/>
        </w:rPr>
        <w:t xml:space="preserve"> k</w:t>
      </w:r>
      <w:r>
        <w:rPr>
          <w:rFonts w:ascii="Calibri" w:hAnsi="Calibri"/>
          <w:sz w:val="22"/>
          <w:szCs w:val="22"/>
        </w:rPr>
        <w:t>n</w:t>
      </w:r>
      <w:r w:rsidRPr="005A2A1B">
        <w:rPr>
          <w:rFonts w:ascii="Calibri" w:hAnsi="Calibri"/>
          <w:sz w:val="22"/>
          <w:szCs w:val="22"/>
        </w:rPr>
        <w:t xml:space="preserve"> na temelju nove procjene </w:t>
      </w:r>
      <w:r>
        <w:rPr>
          <w:rFonts w:ascii="Calibri" w:hAnsi="Calibri"/>
          <w:sz w:val="22"/>
          <w:szCs w:val="22"/>
        </w:rPr>
        <w:t xml:space="preserve">dinamike kapitalnih ulaganja u ovoj godini. U tome najvećim dijelom, odnosno za 18.830.000 kn, povećani su rashodi za projekt izgradnje cesta i platoa u Radnoj zoni </w:t>
      </w:r>
      <w:proofErr w:type="spellStart"/>
      <w:r>
        <w:rPr>
          <w:rFonts w:ascii="Calibri" w:hAnsi="Calibri"/>
          <w:sz w:val="22"/>
          <w:szCs w:val="22"/>
        </w:rPr>
        <w:t>Marišćina</w:t>
      </w:r>
      <w:proofErr w:type="spellEnd"/>
      <w:r>
        <w:rPr>
          <w:rFonts w:ascii="Calibri" w:hAnsi="Calibri"/>
          <w:sz w:val="22"/>
          <w:szCs w:val="22"/>
        </w:rPr>
        <w:t xml:space="preserve"> koji je uključen u plan s obzirom da je za njegovu provedbu osigurano financiranje iz EU i drugih pomoći. Nadalje, u odnosu na prethodne procjene povećani su za 2.500.000 kn i rashodi za izgradnju Kuće </w:t>
      </w:r>
      <w:proofErr w:type="spellStart"/>
      <w:r>
        <w:rPr>
          <w:rFonts w:ascii="Calibri" w:hAnsi="Calibri"/>
          <w:sz w:val="22"/>
          <w:szCs w:val="22"/>
        </w:rPr>
        <w:t>halubajskega</w:t>
      </w:r>
      <w:proofErr w:type="spellEnd"/>
      <w:r>
        <w:rPr>
          <w:rFonts w:ascii="Calibri" w:hAnsi="Calibri"/>
          <w:sz w:val="22"/>
          <w:szCs w:val="22"/>
        </w:rPr>
        <w:t xml:space="preserve"> zvončara u skladu s provedenom javnom nabavom i postignutim cijenama. Osim toga, projekti koji nisu završeni u 2020. godini, a čija se izgradnja nastavlja u ovoj godini preneseni su u plan ove godine, i to: rashodi za izgradnju područnog vrtića u </w:t>
      </w:r>
      <w:proofErr w:type="spellStart"/>
      <w:r>
        <w:rPr>
          <w:rFonts w:ascii="Calibri" w:hAnsi="Calibri"/>
          <w:sz w:val="22"/>
          <w:szCs w:val="22"/>
        </w:rPr>
        <w:t>Marčeljima</w:t>
      </w:r>
      <w:proofErr w:type="spellEnd"/>
      <w:r>
        <w:rPr>
          <w:rFonts w:ascii="Calibri" w:hAnsi="Calibri"/>
          <w:sz w:val="22"/>
          <w:szCs w:val="22"/>
        </w:rPr>
        <w:t xml:space="preserve">, postavljanje kioska na javnu površinu u Marinićima, izgradnju rekreacijske zone u Vrtačama, dječjeg igrališta </w:t>
      </w:r>
      <w:proofErr w:type="spellStart"/>
      <w:r>
        <w:rPr>
          <w:rFonts w:ascii="Calibri" w:hAnsi="Calibri"/>
          <w:sz w:val="22"/>
          <w:szCs w:val="22"/>
        </w:rPr>
        <w:t>Srokov</w:t>
      </w:r>
      <w:proofErr w:type="spellEnd"/>
      <w:r>
        <w:rPr>
          <w:rFonts w:ascii="Calibri" w:hAnsi="Calibri"/>
          <w:sz w:val="22"/>
          <w:szCs w:val="22"/>
        </w:rPr>
        <w:t xml:space="preserve"> Kal, sportskog igrališta na području BK Marinići i parka kod groblja u </w:t>
      </w:r>
      <w:proofErr w:type="spellStart"/>
      <w:r>
        <w:rPr>
          <w:rFonts w:ascii="Calibri" w:hAnsi="Calibri"/>
          <w:sz w:val="22"/>
          <w:szCs w:val="22"/>
        </w:rPr>
        <w:t>Viškovu</w:t>
      </w:r>
      <w:proofErr w:type="spellEnd"/>
      <w:r>
        <w:rPr>
          <w:rFonts w:ascii="Calibri" w:hAnsi="Calibri"/>
          <w:sz w:val="22"/>
          <w:szCs w:val="22"/>
        </w:rPr>
        <w:t xml:space="preserve"> te rashodi za rekonstrukciju ceste </w:t>
      </w:r>
      <w:proofErr w:type="spellStart"/>
      <w:r>
        <w:rPr>
          <w:rFonts w:ascii="Calibri" w:hAnsi="Calibri"/>
          <w:sz w:val="22"/>
          <w:szCs w:val="22"/>
        </w:rPr>
        <w:t>Mladenići-Ronjgi</w:t>
      </w:r>
      <w:proofErr w:type="spellEnd"/>
      <w:r>
        <w:rPr>
          <w:rFonts w:ascii="Calibri" w:hAnsi="Calibri"/>
          <w:sz w:val="22"/>
          <w:szCs w:val="22"/>
        </w:rPr>
        <w:t xml:space="preserve"> i izgradnju pristupne ceste u </w:t>
      </w:r>
      <w:proofErr w:type="spellStart"/>
      <w:r>
        <w:rPr>
          <w:rFonts w:ascii="Calibri" w:hAnsi="Calibri"/>
          <w:sz w:val="22"/>
          <w:szCs w:val="22"/>
        </w:rPr>
        <w:t>Benčanima</w:t>
      </w:r>
      <w:proofErr w:type="spellEnd"/>
      <w:r>
        <w:rPr>
          <w:rFonts w:ascii="Calibri" w:hAnsi="Calibri"/>
          <w:sz w:val="22"/>
          <w:szCs w:val="22"/>
        </w:rPr>
        <w:t>. Pored toga, izvršene su i određene korekcije prethodno planiranih rashoda za pojedine projekte u skladu s novim procjenama ili provedenim nabavama</w:t>
      </w:r>
      <w:r w:rsidRPr="004B603A">
        <w:rPr>
          <w:rFonts w:ascii="Calibri" w:hAnsi="Calibri"/>
          <w:sz w:val="22"/>
          <w:szCs w:val="22"/>
        </w:rPr>
        <w:t xml:space="preserve"> </w:t>
      </w:r>
      <w:r w:rsidRPr="00B41374">
        <w:rPr>
          <w:rFonts w:ascii="Calibri" w:hAnsi="Calibri"/>
          <w:sz w:val="22"/>
          <w:szCs w:val="22"/>
        </w:rPr>
        <w:t>što je detaljnije obrazloženo u okviru odgovarajućih programa izgradnje u posebnom dijelu proračuna</w:t>
      </w:r>
    </w:p>
    <w:p w14:paraId="13D931E0" w14:textId="77777777" w:rsidR="00C5222B" w:rsidRPr="005A06E0" w:rsidRDefault="00C5222B" w:rsidP="00C5222B">
      <w:pPr>
        <w:shd w:val="clear" w:color="auto" w:fill="FFFFFF"/>
        <w:autoSpaceDE w:val="0"/>
        <w:autoSpaceDN w:val="0"/>
        <w:adjustRightInd w:val="0"/>
        <w:ind w:left="360"/>
        <w:jc w:val="both"/>
        <w:rPr>
          <w:rFonts w:ascii="Calibri" w:hAnsi="Calibri"/>
          <w:sz w:val="8"/>
          <w:szCs w:val="8"/>
        </w:rPr>
      </w:pPr>
      <w:r w:rsidRPr="005A06E0">
        <w:rPr>
          <w:rFonts w:ascii="Calibri" w:hAnsi="Calibri"/>
          <w:sz w:val="8"/>
          <w:szCs w:val="8"/>
        </w:rPr>
        <w:t xml:space="preserve"> </w:t>
      </w:r>
    </w:p>
    <w:p w14:paraId="0E5B2509" w14:textId="77777777" w:rsidR="00C5222B" w:rsidRDefault="00C5222B" w:rsidP="00C5222B">
      <w:pPr>
        <w:numPr>
          <w:ilvl w:val="0"/>
          <w:numId w:val="59"/>
        </w:numPr>
        <w:shd w:val="clear" w:color="auto" w:fill="FFFFFF"/>
        <w:autoSpaceDE w:val="0"/>
        <w:autoSpaceDN w:val="0"/>
        <w:adjustRightInd w:val="0"/>
        <w:jc w:val="both"/>
        <w:rPr>
          <w:rFonts w:ascii="Calibri" w:hAnsi="Calibri"/>
          <w:sz w:val="22"/>
          <w:szCs w:val="22"/>
        </w:rPr>
      </w:pPr>
      <w:r w:rsidRPr="00B41374">
        <w:rPr>
          <w:rFonts w:ascii="Calibri" w:hAnsi="Calibri"/>
          <w:sz w:val="22"/>
          <w:szCs w:val="22"/>
        </w:rPr>
        <w:t xml:space="preserve">rashodi za nabavu postrojenja i opreme povećani su za </w:t>
      </w:r>
      <w:r>
        <w:rPr>
          <w:rFonts w:ascii="Calibri" w:hAnsi="Calibri"/>
          <w:sz w:val="22"/>
          <w:szCs w:val="22"/>
        </w:rPr>
        <w:t>643</w:t>
      </w:r>
      <w:r w:rsidRPr="00B41374">
        <w:rPr>
          <w:rFonts w:ascii="Calibri" w:hAnsi="Calibri"/>
          <w:sz w:val="22"/>
          <w:szCs w:val="22"/>
        </w:rPr>
        <w:t xml:space="preserve">.000 kn, a najvećim dijelom </w:t>
      </w:r>
      <w:r>
        <w:rPr>
          <w:rFonts w:ascii="Calibri" w:hAnsi="Calibri"/>
          <w:sz w:val="22"/>
          <w:szCs w:val="22"/>
        </w:rPr>
        <w:t xml:space="preserve">se odnose na rashode koji su bili planirani u prethodnoj godini, a njihovo se izvršavanje nastavlja u ovoj godini. Odnose se na rashode za opremanje područnog vrtića u </w:t>
      </w:r>
      <w:proofErr w:type="spellStart"/>
      <w:r>
        <w:rPr>
          <w:rFonts w:ascii="Calibri" w:hAnsi="Calibri"/>
          <w:sz w:val="22"/>
          <w:szCs w:val="22"/>
        </w:rPr>
        <w:t>Marčeljima</w:t>
      </w:r>
      <w:proofErr w:type="spellEnd"/>
      <w:r>
        <w:rPr>
          <w:rFonts w:ascii="Calibri" w:hAnsi="Calibri"/>
          <w:sz w:val="22"/>
          <w:szCs w:val="22"/>
        </w:rPr>
        <w:t xml:space="preserve"> i </w:t>
      </w:r>
      <w:r w:rsidRPr="00B41374">
        <w:rPr>
          <w:rFonts w:ascii="Calibri" w:hAnsi="Calibri"/>
          <w:sz w:val="22"/>
          <w:szCs w:val="22"/>
        </w:rPr>
        <w:t>pedijatr</w:t>
      </w:r>
      <w:r>
        <w:rPr>
          <w:rFonts w:ascii="Calibri" w:hAnsi="Calibri"/>
          <w:sz w:val="22"/>
          <w:szCs w:val="22"/>
        </w:rPr>
        <w:t xml:space="preserve">ijske ambulante u Domu Marinići te na rashode za nabavu komunalne opreme i opreme za video nadzor javnih površina i prometa u mirovanju. Osim toga, planirana je i nabava opreme za provođenje novog EU projekta </w:t>
      </w:r>
      <w:r w:rsidRPr="005710B5">
        <w:rPr>
          <w:rFonts w:ascii="Calibri" w:hAnsi="Calibri"/>
          <w:sz w:val="22"/>
          <w:szCs w:val="22"/>
        </w:rPr>
        <w:t>„Za sretnije djetinjstvo“</w:t>
      </w:r>
      <w:r>
        <w:rPr>
          <w:rFonts w:ascii="Calibri" w:hAnsi="Calibri"/>
          <w:sz w:val="22"/>
          <w:szCs w:val="22"/>
        </w:rPr>
        <w:t xml:space="preserve"> </w:t>
      </w:r>
      <w:r w:rsidRPr="00BE5B95">
        <w:rPr>
          <w:rFonts w:ascii="Calibri" w:hAnsi="Calibri"/>
          <w:sz w:val="22"/>
          <w:szCs w:val="22"/>
        </w:rPr>
        <w:t xml:space="preserve"> </w:t>
      </w:r>
    </w:p>
    <w:p w14:paraId="59A888C2" w14:textId="77777777" w:rsidR="00C5222B" w:rsidRPr="005A06E0" w:rsidRDefault="00C5222B" w:rsidP="00C5222B">
      <w:pPr>
        <w:pStyle w:val="Odlomakpopisa"/>
        <w:spacing w:after="0" w:line="240" w:lineRule="auto"/>
        <w:rPr>
          <w:sz w:val="8"/>
          <w:szCs w:val="8"/>
        </w:rPr>
      </w:pPr>
    </w:p>
    <w:p w14:paraId="3193670D" w14:textId="77777777" w:rsidR="00C5222B" w:rsidRDefault="00C5222B" w:rsidP="00C5222B">
      <w:pPr>
        <w:numPr>
          <w:ilvl w:val="0"/>
          <w:numId w:val="59"/>
        </w:numPr>
        <w:jc w:val="both"/>
        <w:rPr>
          <w:rFonts w:ascii="Calibri" w:hAnsi="Calibri"/>
          <w:sz w:val="22"/>
          <w:szCs w:val="22"/>
        </w:rPr>
      </w:pPr>
      <w:r>
        <w:rPr>
          <w:rFonts w:ascii="Calibri" w:hAnsi="Calibri"/>
          <w:sz w:val="22"/>
          <w:szCs w:val="22"/>
        </w:rPr>
        <w:t xml:space="preserve"> planirani su novi rashodi za nabavu službenog električnog automobila za koji je osigurano sufinanciranje iz pomoći Fonda za zaštitu okoliša i energetske učinkovitosti, što je naprijed spomenuto, te za nabavu vozila za potrebe Dječjeg vrtića Viškovo i prijevoz hrane do područnog vrtića u </w:t>
      </w:r>
      <w:proofErr w:type="spellStart"/>
      <w:r>
        <w:rPr>
          <w:rFonts w:ascii="Calibri" w:hAnsi="Calibri"/>
          <w:sz w:val="22"/>
          <w:szCs w:val="22"/>
        </w:rPr>
        <w:t>Marčeljima</w:t>
      </w:r>
      <w:proofErr w:type="spellEnd"/>
    </w:p>
    <w:p w14:paraId="7EE518C3" w14:textId="77777777" w:rsidR="00C5222B" w:rsidRPr="005A06E0" w:rsidRDefault="00C5222B" w:rsidP="00C5222B">
      <w:pPr>
        <w:pStyle w:val="Odlomakpopisa"/>
        <w:spacing w:after="0" w:line="240" w:lineRule="auto"/>
        <w:rPr>
          <w:sz w:val="8"/>
          <w:szCs w:val="8"/>
        </w:rPr>
      </w:pPr>
    </w:p>
    <w:p w14:paraId="35F3F623" w14:textId="77777777" w:rsidR="00C5222B" w:rsidRDefault="00C5222B" w:rsidP="00C5222B">
      <w:pPr>
        <w:numPr>
          <w:ilvl w:val="0"/>
          <w:numId w:val="59"/>
        </w:numPr>
        <w:jc w:val="both"/>
        <w:rPr>
          <w:rFonts w:ascii="Calibri" w:hAnsi="Calibri"/>
          <w:sz w:val="22"/>
          <w:szCs w:val="22"/>
        </w:rPr>
      </w:pPr>
      <w:r w:rsidRPr="00B41374">
        <w:rPr>
          <w:rFonts w:ascii="Calibri" w:hAnsi="Calibri"/>
          <w:sz w:val="22"/>
          <w:szCs w:val="22"/>
        </w:rPr>
        <w:t xml:space="preserve">rashodi za nabavu nematerijalne proizvedene imovine </w:t>
      </w:r>
      <w:r>
        <w:rPr>
          <w:rFonts w:ascii="Calibri" w:hAnsi="Calibri"/>
          <w:sz w:val="22"/>
          <w:szCs w:val="22"/>
        </w:rPr>
        <w:t xml:space="preserve">povećani </w:t>
      </w:r>
      <w:r w:rsidRPr="00B41374">
        <w:rPr>
          <w:rFonts w:ascii="Calibri" w:hAnsi="Calibri"/>
          <w:sz w:val="22"/>
          <w:szCs w:val="22"/>
        </w:rPr>
        <w:t xml:space="preserve">su ukupno za </w:t>
      </w:r>
      <w:r>
        <w:rPr>
          <w:rFonts w:ascii="Calibri" w:hAnsi="Calibri"/>
          <w:sz w:val="22"/>
          <w:szCs w:val="22"/>
        </w:rPr>
        <w:t>686.000</w:t>
      </w:r>
      <w:r w:rsidRPr="00B41374">
        <w:rPr>
          <w:rFonts w:ascii="Calibri" w:hAnsi="Calibri"/>
          <w:sz w:val="22"/>
          <w:szCs w:val="22"/>
        </w:rPr>
        <w:t xml:space="preserve"> kuna, a odnose se na</w:t>
      </w:r>
      <w:r>
        <w:rPr>
          <w:rFonts w:ascii="Calibri" w:hAnsi="Calibri"/>
          <w:sz w:val="22"/>
          <w:szCs w:val="22"/>
        </w:rPr>
        <w:t xml:space="preserve"> usklađenje planiranih </w:t>
      </w:r>
      <w:r w:rsidRPr="00B41374">
        <w:rPr>
          <w:rFonts w:ascii="Calibri" w:hAnsi="Calibri"/>
          <w:sz w:val="22"/>
          <w:szCs w:val="22"/>
        </w:rPr>
        <w:t>rashod</w:t>
      </w:r>
      <w:r>
        <w:rPr>
          <w:rFonts w:ascii="Calibri" w:hAnsi="Calibri"/>
          <w:sz w:val="22"/>
          <w:szCs w:val="22"/>
        </w:rPr>
        <w:t>a</w:t>
      </w:r>
      <w:r w:rsidRPr="00B41374">
        <w:rPr>
          <w:rFonts w:ascii="Calibri" w:hAnsi="Calibri"/>
          <w:sz w:val="22"/>
          <w:szCs w:val="22"/>
        </w:rPr>
        <w:t xml:space="preserve"> za izradu prostorno planske dokumentacije te</w:t>
      </w:r>
      <w:r>
        <w:rPr>
          <w:rFonts w:ascii="Calibri" w:hAnsi="Calibri"/>
          <w:sz w:val="22"/>
          <w:szCs w:val="22"/>
        </w:rPr>
        <w:t xml:space="preserve"> rashoda</w:t>
      </w:r>
      <w:r w:rsidRPr="00B41374">
        <w:rPr>
          <w:rFonts w:ascii="Calibri" w:hAnsi="Calibri"/>
          <w:sz w:val="22"/>
          <w:szCs w:val="22"/>
        </w:rPr>
        <w:t xml:space="preserve"> za nabavu projektne dokumentacije za izgradnju prometnih objekata</w:t>
      </w:r>
      <w:r>
        <w:rPr>
          <w:rFonts w:ascii="Calibri" w:hAnsi="Calibri"/>
          <w:sz w:val="22"/>
          <w:szCs w:val="22"/>
        </w:rPr>
        <w:t>,</w:t>
      </w:r>
      <w:r w:rsidRPr="00B41374">
        <w:rPr>
          <w:rFonts w:ascii="Calibri" w:hAnsi="Calibri"/>
          <w:sz w:val="22"/>
          <w:szCs w:val="22"/>
        </w:rPr>
        <w:t xml:space="preserve"> javnih površina</w:t>
      </w:r>
      <w:r>
        <w:rPr>
          <w:rFonts w:ascii="Calibri" w:hAnsi="Calibri"/>
          <w:sz w:val="22"/>
          <w:szCs w:val="22"/>
        </w:rPr>
        <w:t xml:space="preserve"> i drugih poslovnih objekata, najvećim dijelom onih</w:t>
      </w:r>
      <w:r w:rsidRPr="00B41374">
        <w:rPr>
          <w:rFonts w:ascii="Calibri" w:hAnsi="Calibri"/>
          <w:sz w:val="22"/>
          <w:szCs w:val="22"/>
        </w:rPr>
        <w:t xml:space="preserve"> </w:t>
      </w:r>
      <w:r>
        <w:rPr>
          <w:rFonts w:ascii="Calibri" w:hAnsi="Calibri"/>
          <w:sz w:val="22"/>
          <w:szCs w:val="22"/>
        </w:rPr>
        <w:t xml:space="preserve">koji su planirani u prethodnoj godini, a njihovo izvršavanje se nastavlja u ovoj proračunskoj godini </w:t>
      </w:r>
      <w:r w:rsidRPr="00B41374">
        <w:rPr>
          <w:rFonts w:ascii="Calibri" w:hAnsi="Calibri"/>
          <w:sz w:val="22"/>
          <w:szCs w:val="22"/>
        </w:rPr>
        <w:t>što je detaljnije obrazloženo u okviru odgovarajućih programa izgradnje u posebnom dijelu proračuna</w:t>
      </w:r>
    </w:p>
    <w:p w14:paraId="6B367BF2" w14:textId="77777777" w:rsidR="00C5222B" w:rsidRPr="0002066A" w:rsidRDefault="00C5222B" w:rsidP="00C5222B">
      <w:pPr>
        <w:pStyle w:val="Odlomakpopisa"/>
        <w:spacing w:after="0" w:line="240" w:lineRule="auto"/>
        <w:rPr>
          <w:sz w:val="10"/>
          <w:szCs w:val="10"/>
        </w:rPr>
      </w:pPr>
    </w:p>
    <w:p w14:paraId="243DEDF3" w14:textId="77777777" w:rsidR="00C5222B" w:rsidRDefault="00C5222B" w:rsidP="00C5222B">
      <w:pPr>
        <w:numPr>
          <w:ilvl w:val="0"/>
          <w:numId w:val="59"/>
        </w:numPr>
        <w:jc w:val="both"/>
        <w:rPr>
          <w:rFonts w:ascii="Calibri" w:hAnsi="Calibri"/>
          <w:sz w:val="22"/>
          <w:szCs w:val="22"/>
        </w:rPr>
      </w:pPr>
      <w:r w:rsidRPr="00D84927">
        <w:rPr>
          <w:rFonts w:ascii="Calibri" w:hAnsi="Calibri"/>
          <w:sz w:val="22"/>
          <w:szCs w:val="22"/>
        </w:rPr>
        <w:t xml:space="preserve">rashodi za dodatna ulaganja na nefinancijskoj imovini povećani su za 1.251.500 kuna, a povećanje se najvećim dijelom odnosi na ulaganja </w:t>
      </w:r>
      <w:r>
        <w:rPr>
          <w:rFonts w:ascii="Calibri" w:hAnsi="Calibri"/>
          <w:sz w:val="22"/>
          <w:szCs w:val="22"/>
        </w:rPr>
        <w:t xml:space="preserve">koja su planirana u prethodnoj godini, a njihovo izvršavanje se nastavlja u ovoj proračunskoj godini te na novo ulaganje za mjere smirivanja prometa i sanaciju raskrižja u naselju Marčelji </w:t>
      </w:r>
      <w:r w:rsidRPr="00B41374">
        <w:rPr>
          <w:rFonts w:ascii="Calibri" w:hAnsi="Calibri"/>
          <w:sz w:val="22"/>
          <w:szCs w:val="22"/>
        </w:rPr>
        <w:t>što je detaljnije obrazloženo u okviru odgovarajućih programa izgradnje u posebnom dijelu proračuna</w:t>
      </w:r>
    </w:p>
    <w:p w14:paraId="76DE40A4" w14:textId="77777777" w:rsidR="00C5222B" w:rsidRPr="0002066A" w:rsidRDefault="00C5222B" w:rsidP="00C5222B">
      <w:pPr>
        <w:pStyle w:val="Odlomakpopisa"/>
        <w:rPr>
          <w:sz w:val="10"/>
          <w:szCs w:val="10"/>
        </w:rPr>
      </w:pPr>
    </w:p>
    <w:p w14:paraId="4762CAB7" w14:textId="306FE625" w:rsidR="00C5222B" w:rsidRPr="00D920DC" w:rsidRDefault="006D11C1" w:rsidP="00C5222B">
      <w:pPr>
        <w:pStyle w:val="Odlomakpopisa"/>
        <w:numPr>
          <w:ilvl w:val="0"/>
          <w:numId w:val="56"/>
        </w:numPr>
        <w:spacing w:after="0" w:line="240" w:lineRule="auto"/>
        <w:jc w:val="both"/>
        <w:rPr>
          <w:b/>
        </w:rPr>
      </w:pPr>
      <w:r>
        <w:t xml:space="preserve">povećanje </w:t>
      </w:r>
      <w:r w:rsidR="00C5222B">
        <w:t>izda</w:t>
      </w:r>
      <w:r>
        <w:t>taka</w:t>
      </w:r>
      <w:r w:rsidR="00C5222B">
        <w:t xml:space="preserve"> za udjele u glavnici trgovačkih društava </w:t>
      </w:r>
      <w:r>
        <w:t xml:space="preserve">od 470.000 kn </w:t>
      </w:r>
      <w:r w:rsidR="00C5222B">
        <w:t>odnos</w:t>
      </w:r>
      <w:r>
        <w:t>i</w:t>
      </w:r>
      <w:r w:rsidR="00C5222B">
        <w:t xml:space="preserve"> se na p</w:t>
      </w:r>
      <w:r w:rsidR="00C5222B" w:rsidRPr="00E145A8">
        <w:rPr>
          <w:rFonts w:cs="Arial"/>
        </w:rPr>
        <w:t xml:space="preserve">rijenos prava vlasništva </w:t>
      </w:r>
      <w:r w:rsidR="00C5222B">
        <w:rPr>
          <w:rFonts w:cs="Arial"/>
        </w:rPr>
        <w:t xml:space="preserve">na </w:t>
      </w:r>
      <w:r w:rsidR="00C5222B" w:rsidRPr="00E145A8">
        <w:rPr>
          <w:rFonts w:cs="Arial"/>
        </w:rPr>
        <w:t>komunaln</w:t>
      </w:r>
      <w:r w:rsidR="00C5222B">
        <w:rPr>
          <w:rFonts w:cs="Arial"/>
        </w:rPr>
        <w:t>im</w:t>
      </w:r>
      <w:r w:rsidR="00C5222B" w:rsidRPr="00E145A8">
        <w:rPr>
          <w:rFonts w:cs="Arial"/>
        </w:rPr>
        <w:t xml:space="preserve"> vodn</w:t>
      </w:r>
      <w:r w:rsidR="00C5222B">
        <w:rPr>
          <w:rFonts w:cs="Arial"/>
        </w:rPr>
        <w:t>im</w:t>
      </w:r>
      <w:r w:rsidR="00C5222B" w:rsidRPr="00E145A8">
        <w:rPr>
          <w:rFonts w:cs="Arial"/>
        </w:rPr>
        <w:t xml:space="preserve"> građevin</w:t>
      </w:r>
      <w:r w:rsidR="00C5222B">
        <w:rPr>
          <w:rFonts w:cs="Arial"/>
        </w:rPr>
        <w:t>ama koje su</w:t>
      </w:r>
      <w:r w:rsidR="00C5222B" w:rsidRPr="00E145A8">
        <w:rPr>
          <w:rFonts w:cs="Arial"/>
        </w:rPr>
        <w:t xml:space="preserve"> </w:t>
      </w:r>
      <w:r w:rsidR="00C5222B">
        <w:rPr>
          <w:rFonts w:cs="Arial"/>
        </w:rPr>
        <w:t xml:space="preserve">izgrađene u trupu </w:t>
      </w:r>
      <w:r w:rsidR="00C5222B" w:rsidRPr="00121DF0">
        <w:rPr>
          <w:rFonts w:cs="Arial"/>
        </w:rPr>
        <w:t xml:space="preserve">spojne ceste </w:t>
      </w:r>
      <w:proofErr w:type="spellStart"/>
      <w:r w:rsidR="00C5222B" w:rsidRPr="00121DF0">
        <w:rPr>
          <w:rFonts w:cs="Arial"/>
        </w:rPr>
        <w:t>Brnasi</w:t>
      </w:r>
      <w:proofErr w:type="spellEnd"/>
      <w:r w:rsidR="00C5222B">
        <w:rPr>
          <w:rFonts w:cs="Arial"/>
        </w:rPr>
        <w:t xml:space="preserve"> </w:t>
      </w:r>
      <w:r w:rsidR="00C5222B" w:rsidRPr="00121DF0">
        <w:rPr>
          <w:rFonts w:cs="Arial"/>
        </w:rPr>
        <w:t>-</w:t>
      </w:r>
      <w:r w:rsidR="00C5222B">
        <w:rPr>
          <w:rFonts w:cs="Arial"/>
        </w:rPr>
        <w:t xml:space="preserve"> </w:t>
      </w:r>
      <w:proofErr w:type="spellStart"/>
      <w:r w:rsidR="00C5222B" w:rsidRPr="00121DF0">
        <w:rPr>
          <w:rFonts w:cs="Arial"/>
        </w:rPr>
        <w:t>Dovičići</w:t>
      </w:r>
      <w:proofErr w:type="spellEnd"/>
      <w:r w:rsidR="00C5222B" w:rsidRPr="00121DF0">
        <w:rPr>
          <w:rFonts w:cs="Arial"/>
        </w:rPr>
        <w:t xml:space="preserve"> </w:t>
      </w:r>
      <w:r w:rsidR="00C5222B">
        <w:rPr>
          <w:rFonts w:cs="Arial"/>
        </w:rPr>
        <w:t xml:space="preserve">i </w:t>
      </w:r>
      <w:r w:rsidR="00C5222B" w:rsidRPr="00121DF0">
        <w:rPr>
          <w:rFonts w:cs="Arial"/>
        </w:rPr>
        <w:t xml:space="preserve">pristupne ceste za poslovnu zonu </w:t>
      </w:r>
      <w:proofErr w:type="spellStart"/>
      <w:r w:rsidR="00C5222B" w:rsidRPr="00121DF0">
        <w:rPr>
          <w:rFonts w:cs="Arial"/>
        </w:rPr>
        <w:t>Ark</w:t>
      </w:r>
      <w:proofErr w:type="spellEnd"/>
      <w:r w:rsidR="00C5222B" w:rsidRPr="00121DF0">
        <w:rPr>
          <w:rFonts w:cs="Arial"/>
        </w:rPr>
        <w:t xml:space="preserve">-Mihelić </w:t>
      </w:r>
      <w:r w:rsidR="00C5222B">
        <w:rPr>
          <w:rFonts w:cs="Arial"/>
        </w:rPr>
        <w:t>čime se povećava udjel</w:t>
      </w:r>
      <w:r w:rsidR="00C5222B" w:rsidRPr="00E145A8">
        <w:rPr>
          <w:rFonts w:cs="Arial"/>
        </w:rPr>
        <w:t xml:space="preserve"> Općine Viškovo u t</w:t>
      </w:r>
      <w:r w:rsidR="00C5222B">
        <w:rPr>
          <w:rFonts w:cs="Arial"/>
        </w:rPr>
        <w:t>emeljnom kapitalu KD-a Vodovod i kanalizacija, što je već naprijed istaknuto u okviru obrazloženja prihoda od prodaje nefinancijske imovine.</w:t>
      </w:r>
      <w:r>
        <w:rPr>
          <w:rFonts w:cs="Arial"/>
        </w:rPr>
        <w:t xml:space="preserve"> Pored toga, povećani su izdaci za otplatu zajmova u iznosu od 2.857.000 kn u svrhu refinanciranja postojećih kreditnih obveza, što je isto naprijed obrazloženo.</w:t>
      </w:r>
    </w:p>
    <w:p w14:paraId="45259436" w14:textId="77777777" w:rsidR="00D920DC" w:rsidRPr="00D920DC" w:rsidRDefault="00D920DC" w:rsidP="00D920DC">
      <w:pPr>
        <w:jc w:val="both"/>
        <w:rPr>
          <w:rFonts w:ascii="Calibri" w:hAnsi="Calibri"/>
          <w:sz w:val="22"/>
          <w:szCs w:val="22"/>
        </w:rPr>
      </w:pPr>
      <w:r w:rsidRPr="00D920DC">
        <w:rPr>
          <w:rFonts w:ascii="Calibri" w:hAnsi="Calibri"/>
          <w:sz w:val="22"/>
          <w:szCs w:val="22"/>
        </w:rPr>
        <w:lastRenderedPageBreak/>
        <w:t xml:space="preserve">U nastavku su detaljno obrazložene predložene izmjene planiranih rashoda i izdataka po aktivnostima i projektima u okviru pojedinih programa, odnosno razdjela planiranih u posebnom dijelu proračuna. </w:t>
      </w:r>
    </w:p>
    <w:p w14:paraId="351691C1" w14:textId="77777777" w:rsidR="00D920DC" w:rsidRPr="00D920DC" w:rsidRDefault="00D920DC" w:rsidP="00D920DC">
      <w:pPr>
        <w:jc w:val="both"/>
        <w:rPr>
          <w:b/>
        </w:rPr>
      </w:pPr>
    </w:p>
    <w:p w14:paraId="27377373" w14:textId="77777777" w:rsidR="001009CC" w:rsidRPr="00D02B5C" w:rsidRDefault="001009CC" w:rsidP="00144697">
      <w:pPr>
        <w:pStyle w:val="Naslov7"/>
        <w:numPr>
          <w:ilvl w:val="0"/>
          <w:numId w:val="20"/>
        </w:numPr>
        <w:tabs>
          <w:tab w:val="left" w:pos="0"/>
        </w:tabs>
        <w:autoSpaceDE w:val="0"/>
        <w:autoSpaceDN w:val="0"/>
        <w:adjustRightInd w:val="0"/>
        <w:spacing w:before="240" w:after="240"/>
        <w:ind w:left="426" w:hanging="437"/>
        <w:rPr>
          <w:rFonts w:ascii="Calibri" w:hAnsi="Calibri"/>
          <w:b/>
          <w:sz w:val="26"/>
          <w:szCs w:val="26"/>
        </w:rPr>
      </w:pPr>
      <w:r w:rsidRPr="00D02B5C">
        <w:rPr>
          <w:rFonts w:ascii="Calibri" w:hAnsi="Calibri"/>
          <w:b/>
          <w:sz w:val="26"/>
          <w:szCs w:val="26"/>
        </w:rPr>
        <w:t xml:space="preserve">POSEBNI DIO PRORAČUNA </w:t>
      </w:r>
    </w:p>
    <w:p w14:paraId="1554C77D" w14:textId="4B9EB5BE" w:rsidR="001009CC" w:rsidRDefault="004B2AB9" w:rsidP="00D24D88">
      <w:pPr>
        <w:tabs>
          <w:tab w:val="left" w:pos="567"/>
          <w:tab w:val="decimal" w:pos="7655"/>
        </w:tabs>
        <w:jc w:val="both"/>
        <w:rPr>
          <w:rFonts w:ascii="Calibri" w:hAnsi="Calibri"/>
          <w:sz w:val="22"/>
          <w:szCs w:val="22"/>
        </w:rPr>
      </w:pPr>
      <w:r>
        <w:rPr>
          <w:rFonts w:ascii="Calibri" w:hAnsi="Calibri"/>
          <w:sz w:val="22"/>
          <w:szCs w:val="22"/>
        </w:rPr>
        <w:t xml:space="preserve">U Posebnom dijelu Proračuna planirani su rashodi i izdaci po programima, a unutar istih po </w:t>
      </w:r>
      <w:r w:rsidRPr="006B26BA">
        <w:rPr>
          <w:rFonts w:ascii="Calibri" w:hAnsi="Calibri"/>
          <w:sz w:val="22"/>
          <w:szCs w:val="22"/>
        </w:rPr>
        <w:t>aktivnostima i projektima</w:t>
      </w:r>
      <w:r>
        <w:rPr>
          <w:rFonts w:ascii="Calibri" w:hAnsi="Calibri"/>
          <w:sz w:val="22"/>
          <w:szCs w:val="22"/>
        </w:rPr>
        <w:t xml:space="preserve"> u okviru</w:t>
      </w:r>
      <w:r w:rsidRPr="006B26BA">
        <w:rPr>
          <w:rFonts w:ascii="Calibri" w:hAnsi="Calibri"/>
          <w:sz w:val="22"/>
          <w:szCs w:val="22"/>
        </w:rPr>
        <w:t xml:space="preserve"> razdjela/glava definiranih u skladu s organizacijskom klasifikacijom Proračuna.</w:t>
      </w:r>
      <w:r w:rsidR="005027B6">
        <w:rPr>
          <w:rFonts w:ascii="Calibri" w:hAnsi="Calibri"/>
          <w:sz w:val="22"/>
          <w:szCs w:val="22"/>
        </w:rPr>
        <w:t xml:space="preserve"> </w:t>
      </w:r>
    </w:p>
    <w:p w14:paraId="7075CF8A" w14:textId="77777777" w:rsidR="000231C1" w:rsidRDefault="000231C1" w:rsidP="001009CC">
      <w:pPr>
        <w:jc w:val="both"/>
        <w:rPr>
          <w:rFonts w:ascii="Calibri" w:hAnsi="Calibri"/>
          <w:sz w:val="22"/>
          <w:szCs w:val="22"/>
        </w:rPr>
      </w:pPr>
    </w:p>
    <w:p w14:paraId="3E6A8762" w14:textId="77777777" w:rsidR="00D920DC" w:rsidRPr="00D920DC" w:rsidRDefault="00D920DC" w:rsidP="00D920DC">
      <w:pPr>
        <w:spacing w:line="480" w:lineRule="auto"/>
        <w:jc w:val="both"/>
        <w:rPr>
          <w:rFonts w:ascii="Calibri" w:hAnsi="Calibri"/>
          <w:b/>
          <w:bCs/>
          <w:sz w:val="22"/>
          <w:szCs w:val="22"/>
        </w:rPr>
      </w:pPr>
      <w:r w:rsidRPr="00D920DC">
        <w:rPr>
          <w:rFonts w:ascii="Calibri" w:hAnsi="Calibri"/>
          <w:b/>
          <w:bCs/>
          <w:sz w:val="22"/>
          <w:szCs w:val="22"/>
        </w:rPr>
        <w:t>RAZDJEL: 001 PREDSTAVNIČKO TIJELO</w:t>
      </w:r>
    </w:p>
    <w:p w14:paraId="17D88DDA" w14:textId="77777777" w:rsidR="00D920DC" w:rsidRPr="00D920DC" w:rsidRDefault="00D920DC" w:rsidP="00D920DC">
      <w:pPr>
        <w:spacing w:line="480" w:lineRule="auto"/>
        <w:jc w:val="both"/>
        <w:rPr>
          <w:rFonts w:ascii="Calibri" w:hAnsi="Calibri"/>
          <w:b/>
          <w:bCs/>
          <w:sz w:val="22"/>
          <w:szCs w:val="22"/>
        </w:rPr>
      </w:pPr>
      <w:r w:rsidRPr="00D920DC">
        <w:rPr>
          <w:rFonts w:ascii="Calibri" w:hAnsi="Calibri"/>
          <w:b/>
          <w:bCs/>
          <w:sz w:val="22"/>
          <w:szCs w:val="22"/>
        </w:rPr>
        <w:t>Glava: 00101 OPĆINSKO VIJEĆE</w:t>
      </w:r>
    </w:p>
    <w:p w14:paraId="69C6901A" w14:textId="77777777" w:rsidR="00D920DC" w:rsidRPr="00D920DC" w:rsidRDefault="00D920DC" w:rsidP="00D920DC">
      <w:pPr>
        <w:spacing w:line="360" w:lineRule="auto"/>
        <w:jc w:val="both"/>
        <w:rPr>
          <w:rFonts w:ascii="Calibri" w:hAnsi="Calibri"/>
          <w:b/>
          <w:bCs/>
          <w:sz w:val="22"/>
          <w:szCs w:val="22"/>
        </w:rPr>
      </w:pPr>
      <w:r w:rsidRPr="00D920DC">
        <w:rPr>
          <w:rFonts w:ascii="Calibri" w:hAnsi="Calibri"/>
          <w:b/>
          <w:bCs/>
          <w:sz w:val="22"/>
          <w:szCs w:val="22"/>
        </w:rPr>
        <w:t>PROGRAM 1000 DJELATNOST PREDSTAVNIČKOG TIJELA</w:t>
      </w:r>
    </w:p>
    <w:p w14:paraId="01932039" w14:textId="77777777" w:rsidR="00D920DC" w:rsidRPr="00D920DC" w:rsidRDefault="00D920DC" w:rsidP="00D920DC">
      <w:pPr>
        <w:ind w:left="705" w:hanging="705"/>
        <w:jc w:val="both"/>
        <w:rPr>
          <w:rFonts w:ascii="Calibri" w:hAnsi="Calibri"/>
          <w:b/>
          <w:bCs/>
          <w:i/>
          <w:iCs/>
          <w:sz w:val="22"/>
          <w:szCs w:val="22"/>
        </w:rPr>
      </w:pPr>
      <w:r w:rsidRPr="00D920DC">
        <w:rPr>
          <w:rFonts w:ascii="Calibri" w:hAnsi="Calibri"/>
          <w:b/>
          <w:bCs/>
          <w:i/>
          <w:iCs/>
          <w:sz w:val="22"/>
          <w:szCs w:val="22"/>
        </w:rPr>
        <w:t>1.</w:t>
      </w:r>
      <w:r w:rsidRPr="00D920DC">
        <w:rPr>
          <w:rFonts w:ascii="Calibri" w:hAnsi="Calibri"/>
          <w:b/>
          <w:bCs/>
          <w:i/>
          <w:iCs/>
          <w:sz w:val="22"/>
          <w:szCs w:val="22"/>
        </w:rPr>
        <w:tab/>
        <w:t>Zakonska osnova:</w:t>
      </w:r>
    </w:p>
    <w:p w14:paraId="0447D7F8" w14:textId="77777777" w:rsidR="00D920DC" w:rsidRPr="00D920DC" w:rsidRDefault="00D920DC" w:rsidP="00D920DC">
      <w:pPr>
        <w:numPr>
          <w:ilvl w:val="0"/>
          <w:numId w:val="27"/>
        </w:numPr>
        <w:ind w:left="708"/>
        <w:jc w:val="both"/>
        <w:rPr>
          <w:rFonts w:ascii="Calibri" w:hAnsi="Calibri"/>
          <w:sz w:val="22"/>
          <w:szCs w:val="22"/>
        </w:rPr>
      </w:pPr>
      <w:r w:rsidRPr="00D920DC">
        <w:rPr>
          <w:rFonts w:ascii="Calibri" w:hAnsi="Calibri"/>
          <w:sz w:val="22"/>
          <w:szCs w:val="22"/>
        </w:rPr>
        <w:t xml:space="preserve">Zakon o lokalnoj i područnoj (regionalnoj) samoupravi („Narodne novine“ broj:  33/01., 60/01., 129/05., 109/07., 125/08., 36/09., 150/11., 144/12., 19/13., 137/15., </w:t>
      </w:r>
      <w:r w:rsidRPr="00D920DC">
        <w:rPr>
          <w:rFonts w:asciiTheme="minorHAnsi" w:hAnsiTheme="minorHAnsi" w:cstheme="minorHAnsi"/>
          <w:sz w:val="22"/>
          <w:szCs w:val="22"/>
        </w:rPr>
        <w:t>123/17., 98/19., 144/20.)</w:t>
      </w:r>
    </w:p>
    <w:p w14:paraId="5334ED7B" w14:textId="77777777" w:rsidR="00D920DC" w:rsidRPr="00D920DC" w:rsidRDefault="00D920DC" w:rsidP="00D920DC">
      <w:pPr>
        <w:numPr>
          <w:ilvl w:val="0"/>
          <w:numId w:val="27"/>
        </w:numPr>
        <w:ind w:left="708"/>
        <w:jc w:val="both"/>
        <w:rPr>
          <w:rFonts w:ascii="Calibri" w:hAnsi="Calibri"/>
          <w:sz w:val="22"/>
          <w:szCs w:val="22"/>
        </w:rPr>
      </w:pPr>
      <w:r w:rsidRPr="00D920DC">
        <w:rPr>
          <w:rFonts w:ascii="Calibri" w:hAnsi="Calibri"/>
          <w:sz w:val="22"/>
          <w:szCs w:val="22"/>
        </w:rPr>
        <w:t>Zakon o porezu na dohodak („Narodne novine“ broj: 115/16., 106/18., 121/19. , 32/20., 138/20.)</w:t>
      </w:r>
    </w:p>
    <w:p w14:paraId="30876959" w14:textId="77777777" w:rsidR="00D920DC" w:rsidRPr="00D920DC" w:rsidRDefault="00D920DC" w:rsidP="00D920DC">
      <w:pPr>
        <w:numPr>
          <w:ilvl w:val="0"/>
          <w:numId w:val="27"/>
        </w:numPr>
        <w:ind w:left="708"/>
        <w:jc w:val="both"/>
        <w:rPr>
          <w:rFonts w:ascii="Calibri" w:hAnsi="Calibri"/>
          <w:sz w:val="22"/>
          <w:szCs w:val="22"/>
        </w:rPr>
      </w:pPr>
      <w:r w:rsidRPr="00D920DC">
        <w:rPr>
          <w:rFonts w:ascii="Calibri" w:hAnsi="Calibri"/>
          <w:sz w:val="22"/>
          <w:szCs w:val="22"/>
        </w:rPr>
        <w:t>Statut Općine Viškovo („Službene novine Općine Viškovo“ broj 3/18., 2/20., 4/21.)</w:t>
      </w:r>
    </w:p>
    <w:p w14:paraId="55E157DE" w14:textId="77777777" w:rsidR="00D920DC" w:rsidRPr="00D920DC" w:rsidRDefault="00D920DC" w:rsidP="00D920DC">
      <w:pPr>
        <w:numPr>
          <w:ilvl w:val="0"/>
          <w:numId w:val="27"/>
        </w:numPr>
        <w:ind w:left="708"/>
        <w:jc w:val="both"/>
        <w:rPr>
          <w:rFonts w:ascii="Calibri" w:hAnsi="Calibri"/>
          <w:sz w:val="22"/>
          <w:szCs w:val="22"/>
        </w:rPr>
      </w:pPr>
      <w:r w:rsidRPr="00D920DC">
        <w:rPr>
          <w:rFonts w:ascii="Calibri" w:hAnsi="Calibri"/>
          <w:sz w:val="22"/>
          <w:szCs w:val="22"/>
        </w:rPr>
        <w:t>Poslovnik o radu Općinskog vijeća („Službene novine Općine Viškovo“, broj 4/18., 2/20., 4/20.)</w:t>
      </w:r>
    </w:p>
    <w:p w14:paraId="40F4C600" w14:textId="77777777" w:rsidR="00D920DC" w:rsidRPr="00D920DC" w:rsidRDefault="00D920DC" w:rsidP="00D920DC">
      <w:pPr>
        <w:numPr>
          <w:ilvl w:val="0"/>
          <w:numId w:val="27"/>
        </w:numPr>
        <w:ind w:left="708"/>
        <w:jc w:val="both"/>
        <w:rPr>
          <w:rFonts w:ascii="Calibri" w:hAnsi="Calibri"/>
          <w:sz w:val="22"/>
          <w:szCs w:val="22"/>
        </w:rPr>
      </w:pPr>
      <w:r w:rsidRPr="00D920DC">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 6/15. i 7/18.)</w:t>
      </w:r>
    </w:p>
    <w:p w14:paraId="095CCC7D" w14:textId="77777777" w:rsidR="00D920DC" w:rsidRPr="00D920DC" w:rsidRDefault="00D920DC" w:rsidP="00D920DC">
      <w:pPr>
        <w:numPr>
          <w:ilvl w:val="0"/>
          <w:numId w:val="27"/>
        </w:numPr>
        <w:ind w:left="708"/>
        <w:jc w:val="both"/>
        <w:rPr>
          <w:rFonts w:ascii="Calibri" w:hAnsi="Calibri"/>
          <w:sz w:val="22"/>
          <w:szCs w:val="22"/>
        </w:rPr>
      </w:pPr>
      <w:r w:rsidRPr="00D920DC">
        <w:rPr>
          <w:rFonts w:asciiTheme="minorHAnsi" w:hAnsiTheme="minorHAnsi" w:cstheme="minorHAnsi"/>
          <w:sz w:val="22"/>
          <w:szCs w:val="22"/>
        </w:rPr>
        <w:t>Zakon o financiranju političkih aktivnosti, izborne promidžbe i referenduma („Narodne novine“ broj 29/19., 98/19.)</w:t>
      </w:r>
    </w:p>
    <w:p w14:paraId="481D8CC2" w14:textId="77777777" w:rsidR="00D920DC" w:rsidRPr="00D920DC" w:rsidRDefault="00D920DC" w:rsidP="00D920DC">
      <w:pPr>
        <w:numPr>
          <w:ilvl w:val="0"/>
          <w:numId w:val="27"/>
        </w:numPr>
        <w:ind w:left="708"/>
        <w:rPr>
          <w:rFonts w:ascii="Calibri" w:hAnsi="Calibri"/>
          <w:sz w:val="22"/>
          <w:szCs w:val="22"/>
        </w:rPr>
      </w:pPr>
      <w:r w:rsidRPr="00D920DC">
        <w:rPr>
          <w:rFonts w:ascii="Calibri" w:hAnsi="Calibri"/>
          <w:sz w:val="22"/>
          <w:szCs w:val="22"/>
        </w:rPr>
        <w:t>Ustavni zakon o pravima nacionalnih manjina („Narodne novine“ broj: 155/02., 47/10., 80/10. i 93/11.)</w:t>
      </w:r>
    </w:p>
    <w:p w14:paraId="30ADD4E8" w14:textId="77777777" w:rsidR="00D920DC" w:rsidRPr="00D920DC" w:rsidRDefault="00D920DC" w:rsidP="00D920DC">
      <w:pPr>
        <w:numPr>
          <w:ilvl w:val="0"/>
          <w:numId w:val="27"/>
        </w:numPr>
        <w:ind w:left="708"/>
        <w:rPr>
          <w:rFonts w:ascii="Calibri" w:hAnsi="Calibri"/>
          <w:sz w:val="22"/>
          <w:szCs w:val="22"/>
        </w:rPr>
      </w:pPr>
      <w:r w:rsidRPr="00D920DC">
        <w:rPr>
          <w:rFonts w:ascii="Calibri" w:hAnsi="Calibri"/>
          <w:sz w:val="22"/>
          <w:szCs w:val="22"/>
        </w:rPr>
        <w:t xml:space="preserve">Povelja o prijateljstvu i suradnji s Općinom Ernestinovo iz 2008. godine </w:t>
      </w:r>
    </w:p>
    <w:p w14:paraId="17CD8760" w14:textId="77777777" w:rsidR="00D920DC" w:rsidRPr="00D920DC" w:rsidRDefault="00D920DC" w:rsidP="00D920DC">
      <w:pPr>
        <w:numPr>
          <w:ilvl w:val="0"/>
          <w:numId w:val="27"/>
        </w:numPr>
        <w:ind w:left="708"/>
        <w:rPr>
          <w:rFonts w:ascii="Calibri" w:hAnsi="Calibri"/>
          <w:sz w:val="22"/>
          <w:szCs w:val="22"/>
        </w:rPr>
      </w:pPr>
      <w:r w:rsidRPr="00D920DC">
        <w:rPr>
          <w:rFonts w:ascii="Calibri" w:hAnsi="Calibri"/>
          <w:sz w:val="22"/>
          <w:szCs w:val="22"/>
        </w:rPr>
        <w:t>Povelja o prijateljstvu i suradnji s Općinom Barban iz 2010. godine</w:t>
      </w:r>
    </w:p>
    <w:p w14:paraId="42CF1F1A" w14:textId="77777777" w:rsidR="00D920DC" w:rsidRPr="00D920DC" w:rsidRDefault="00D920DC" w:rsidP="00D920DC">
      <w:pPr>
        <w:numPr>
          <w:ilvl w:val="0"/>
          <w:numId w:val="27"/>
        </w:numPr>
        <w:ind w:left="708"/>
        <w:rPr>
          <w:rFonts w:ascii="Calibri" w:hAnsi="Calibri"/>
          <w:sz w:val="22"/>
          <w:szCs w:val="22"/>
        </w:rPr>
      </w:pPr>
      <w:r w:rsidRPr="00D920DC">
        <w:rPr>
          <w:rFonts w:ascii="Calibri" w:hAnsi="Calibri"/>
          <w:sz w:val="22"/>
          <w:szCs w:val="22"/>
        </w:rPr>
        <w:t>Odluka o financiranju političkih stranaka i nezavisnih vijećnika („Službene novine Općine Viškovo broj: 14/19.)</w:t>
      </w:r>
    </w:p>
    <w:p w14:paraId="1EE90F40" w14:textId="77777777" w:rsidR="00D920DC" w:rsidRPr="00D920DC" w:rsidRDefault="00D920DC" w:rsidP="00D920DC">
      <w:pPr>
        <w:ind w:left="708"/>
        <w:rPr>
          <w:rFonts w:ascii="Calibri" w:hAnsi="Calibri"/>
          <w:sz w:val="22"/>
          <w:szCs w:val="22"/>
        </w:rPr>
      </w:pPr>
    </w:p>
    <w:p w14:paraId="6DFAC5D1" w14:textId="77777777" w:rsidR="00D920DC" w:rsidRPr="00D920DC" w:rsidRDefault="00D920DC" w:rsidP="00D920DC">
      <w:pPr>
        <w:ind w:left="705" w:hanging="705"/>
        <w:jc w:val="both"/>
        <w:rPr>
          <w:rFonts w:ascii="Calibri" w:hAnsi="Calibri"/>
          <w:b/>
          <w:bCs/>
          <w:i/>
          <w:iCs/>
          <w:sz w:val="22"/>
          <w:szCs w:val="22"/>
        </w:rPr>
      </w:pPr>
      <w:r w:rsidRPr="00D920DC">
        <w:rPr>
          <w:rFonts w:ascii="Calibri" w:hAnsi="Calibri"/>
          <w:b/>
          <w:bCs/>
          <w:i/>
          <w:iCs/>
          <w:sz w:val="22"/>
          <w:szCs w:val="22"/>
        </w:rPr>
        <w:t>2.</w:t>
      </w:r>
      <w:r w:rsidRPr="00D920DC">
        <w:rPr>
          <w:rFonts w:ascii="Calibri" w:hAnsi="Calibri"/>
          <w:b/>
          <w:bCs/>
          <w:i/>
          <w:iCs/>
          <w:sz w:val="22"/>
          <w:szCs w:val="22"/>
        </w:rPr>
        <w:tab/>
        <w:t>Opis programa:</w:t>
      </w:r>
    </w:p>
    <w:p w14:paraId="4883CC46" w14:textId="77777777" w:rsidR="00D920DC" w:rsidRPr="00D920DC" w:rsidRDefault="00D920DC" w:rsidP="00D920DC">
      <w:pPr>
        <w:numPr>
          <w:ilvl w:val="0"/>
          <w:numId w:val="28"/>
        </w:numPr>
        <w:ind w:left="708"/>
        <w:jc w:val="both"/>
        <w:rPr>
          <w:rFonts w:ascii="Calibri" w:hAnsi="Calibri"/>
          <w:sz w:val="22"/>
          <w:szCs w:val="22"/>
        </w:rPr>
      </w:pPr>
      <w:r w:rsidRPr="00D920DC">
        <w:rPr>
          <w:rFonts w:ascii="Calibri" w:hAnsi="Calibri"/>
          <w:sz w:val="22"/>
          <w:szCs w:val="22"/>
        </w:rPr>
        <w:t>A101001 Osnovne aktivnosti predstavničkog tijela</w:t>
      </w:r>
    </w:p>
    <w:p w14:paraId="03408242" w14:textId="77777777" w:rsidR="00D920DC" w:rsidRPr="00D920DC" w:rsidRDefault="00D920DC" w:rsidP="00D920DC">
      <w:pPr>
        <w:numPr>
          <w:ilvl w:val="0"/>
          <w:numId w:val="28"/>
        </w:numPr>
        <w:ind w:left="708"/>
        <w:jc w:val="both"/>
        <w:rPr>
          <w:rFonts w:ascii="Calibri" w:hAnsi="Calibri"/>
          <w:sz w:val="22"/>
          <w:szCs w:val="22"/>
        </w:rPr>
      </w:pPr>
      <w:r w:rsidRPr="00D920DC">
        <w:rPr>
          <w:rFonts w:ascii="Calibri" w:hAnsi="Calibri"/>
          <w:sz w:val="22"/>
          <w:szCs w:val="22"/>
        </w:rPr>
        <w:t>A101012 Posebne aktivnosti predstavničkog tijela</w:t>
      </w:r>
    </w:p>
    <w:p w14:paraId="5CD1D5DF" w14:textId="77777777" w:rsidR="00D920DC" w:rsidRPr="00D920DC" w:rsidRDefault="00D920DC" w:rsidP="00D920DC">
      <w:pPr>
        <w:numPr>
          <w:ilvl w:val="0"/>
          <w:numId w:val="28"/>
        </w:numPr>
        <w:ind w:left="708"/>
        <w:jc w:val="both"/>
        <w:rPr>
          <w:rFonts w:ascii="Calibri" w:hAnsi="Calibri"/>
          <w:sz w:val="22"/>
          <w:szCs w:val="22"/>
        </w:rPr>
      </w:pPr>
      <w:r w:rsidRPr="00D920DC">
        <w:rPr>
          <w:rFonts w:ascii="Calibri" w:hAnsi="Calibri"/>
          <w:sz w:val="22"/>
          <w:szCs w:val="22"/>
        </w:rPr>
        <w:t>A101004 Potpore političkim strankama i listama birača</w:t>
      </w:r>
    </w:p>
    <w:p w14:paraId="7906B92E" w14:textId="77777777" w:rsidR="00D920DC" w:rsidRPr="00D920DC" w:rsidRDefault="00D920DC" w:rsidP="00D920DC">
      <w:pPr>
        <w:numPr>
          <w:ilvl w:val="0"/>
          <w:numId w:val="28"/>
        </w:numPr>
        <w:ind w:left="708"/>
        <w:jc w:val="both"/>
        <w:rPr>
          <w:rFonts w:ascii="Calibri" w:hAnsi="Calibri"/>
          <w:sz w:val="22"/>
          <w:szCs w:val="22"/>
        </w:rPr>
      </w:pPr>
      <w:r w:rsidRPr="00D920DC">
        <w:rPr>
          <w:rFonts w:ascii="Calibri" w:hAnsi="Calibri"/>
          <w:sz w:val="22"/>
          <w:szCs w:val="22"/>
        </w:rPr>
        <w:t>A101003 Osnovne aktivnosti Savjeta mladih</w:t>
      </w:r>
    </w:p>
    <w:p w14:paraId="11FB2382" w14:textId="77777777" w:rsidR="00D920DC" w:rsidRPr="00D920DC" w:rsidRDefault="00D920DC" w:rsidP="00D920DC">
      <w:pPr>
        <w:jc w:val="both"/>
        <w:rPr>
          <w:rFonts w:ascii="Calibri" w:hAnsi="Calibri"/>
          <w:b/>
          <w:bCs/>
          <w:i/>
          <w:iCs/>
          <w:sz w:val="22"/>
          <w:szCs w:val="22"/>
        </w:rPr>
      </w:pPr>
    </w:p>
    <w:p w14:paraId="6A8DE733" w14:textId="77777777" w:rsidR="00D920DC" w:rsidRPr="00D920DC" w:rsidRDefault="00D920DC" w:rsidP="00D920DC">
      <w:pPr>
        <w:ind w:left="705" w:hanging="705"/>
        <w:jc w:val="both"/>
        <w:rPr>
          <w:rFonts w:ascii="Calibri" w:hAnsi="Calibri"/>
          <w:b/>
          <w:bCs/>
          <w:i/>
          <w:iCs/>
          <w:sz w:val="22"/>
          <w:szCs w:val="22"/>
        </w:rPr>
      </w:pPr>
      <w:r w:rsidRPr="00D920DC">
        <w:rPr>
          <w:rFonts w:ascii="Calibri" w:hAnsi="Calibri"/>
          <w:b/>
          <w:bCs/>
          <w:i/>
          <w:iCs/>
          <w:sz w:val="22"/>
          <w:szCs w:val="22"/>
        </w:rPr>
        <w:t>3.      Ciljevi programa u trogodišnjem razdoblju i pokazatelji uspješnosti, kojima će se mjeriti ostvarenje tih ciljeva</w:t>
      </w:r>
    </w:p>
    <w:p w14:paraId="60EB7979" w14:textId="77777777" w:rsidR="00D920DC" w:rsidRPr="00D920DC" w:rsidRDefault="00D920DC" w:rsidP="00D920DC">
      <w:pPr>
        <w:jc w:val="both"/>
        <w:rPr>
          <w:rFonts w:ascii="Calibri" w:hAnsi="Calibri"/>
          <w:b/>
          <w:bCs/>
          <w:i/>
          <w:iCs/>
          <w:sz w:val="22"/>
          <w:szCs w:val="22"/>
        </w:rPr>
      </w:pPr>
    </w:p>
    <w:p w14:paraId="44A01104"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A101001 Osnovne aktivnosti predstavničkog tijela</w:t>
      </w:r>
    </w:p>
    <w:p w14:paraId="4BB99C2C"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sljedeća sredstva:</w:t>
      </w:r>
    </w:p>
    <w:p w14:paraId="2AA91608" w14:textId="77777777" w:rsidR="00D920DC" w:rsidRPr="00D920DC" w:rsidRDefault="00D920DC" w:rsidP="00D920DC">
      <w:pPr>
        <w:numPr>
          <w:ilvl w:val="0"/>
          <w:numId w:val="29"/>
        </w:numPr>
        <w:jc w:val="both"/>
        <w:rPr>
          <w:rFonts w:ascii="Calibri" w:hAnsi="Calibri"/>
          <w:sz w:val="22"/>
          <w:szCs w:val="22"/>
        </w:rPr>
      </w:pPr>
      <w:r w:rsidRPr="00D920DC">
        <w:rPr>
          <w:rFonts w:ascii="Calibri" w:hAnsi="Calibri"/>
          <w:sz w:val="22"/>
          <w:szCs w:val="22"/>
        </w:rPr>
        <w:t>2021. godina    440.000,00   kuna</w:t>
      </w:r>
    </w:p>
    <w:p w14:paraId="33BF06C6" w14:textId="77777777" w:rsidR="00D920DC" w:rsidRPr="00D920DC" w:rsidRDefault="00D920DC" w:rsidP="00D920DC">
      <w:pPr>
        <w:numPr>
          <w:ilvl w:val="0"/>
          <w:numId w:val="29"/>
        </w:numPr>
        <w:jc w:val="both"/>
        <w:rPr>
          <w:rFonts w:ascii="Calibri" w:hAnsi="Calibri"/>
          <w:sz w:val="22"/>
          <w:szCs w:val="22"/>
        </w:rPr>
      </w:pPr>
      <w:r w:rsidRPr="00D920DC">
        <w:rPr>
          <w:rFonts w:ascii="Calibri" w:hAnsi="Calibri"/>
          <w:sz w:val="22"/>
          <w:szCs w:val="22"/>
        </w:rPr>
        <w:t>2022. godina    791.000,00   kuna</w:t>
      </w:r>
    </w:p>
    <w:p w14:paraId="4273B9EA" w14:textId="77777777" w:rsidR="00D920DC" w:rsidRPr="00D920DC" w:rsidRDefault="00D920DC" w:rsidP="00D920DC">
      <w:pPr>
        <w:numPr>
          <w:ilvl w:val="0"/>
          <w:numId w:val="29"/>
        </w:numPr>
        <w:jc w:val="both"/>
        <w:rPr>
          <w:rFonts w:ascii="Calibri" w:hAnsi="Calibri"/>
          <w:sz w:val="22"/>
          <w:szCs w:val="22"/>
        </w:rPr>
      </w:pPr>
      <w:r w:rsidRPr="00D920DC">
        <w:rPr>
          <w:rFonts w:ascii="Calibri" w:hAnsi="Calibri"/>
          <w:sz w:val="22"/>
          <w:szCs w:val="22"/>
        </w:rPr>
        <w:t>2023. godina    791.000,00   kuna</w:t>
      </w:r>
    </w:p>
    <w:p w14:paraId="6CB013A2" w14:textId="77777777" w:rsidR="00D920DC" w:rsidRPr="00D920DC" w:rsidRDefault="00D920DC" w:rsidP="00D920DC">
      <w:pPr>
        <w:ind w:left="1080"/>
        <w:jc w:val="both"/>
        <w:rPr>
          <w:rFonts w:ascii="Calibri" w:hAnsi="Calibri"/>
          <w:sz w:val="22"/>
          <w:szCs w:val="22"/>
        </w:rPr>
      </w:pPr>
    </w:p>
    <w:p w14:paraId="39EE0E96"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Proračunom Općine Viškovo za 2020. godinu te projekcijama Proračuna za 2021. i 2022. godinu za ovu aktivnost bilo je planirano 785.000,00 kn za  2021. godinu i 890.000,00 kn za  2022. godinu. Do odstupanja u planiranim iznosima u odnosu na usvojene projekcije dolazi zbog usklađenja sredstava s </w:t>
      </w:r>
      <w:r w:rsidRPr="00D920DC">
        <w:rPr>
          <w:rFonts w:ascii="Calibri" w:hAnsi="Calibri"/>
          <w:sz w:val="22"/>
          <w:szCs w:val="22"/>
        </w:rPr>
        <w:lastRenderedPageBreak/>
        <w:t>potrebnim za provođenje aktivnosti. Naime, financijska sredstva usklađena su s potrebnim s obzirom da  zbog provođenja lokalnih izbora predstavničko tijelo jedan period neće djelovati. Također, u skladu sa novim zakonskim propisima, u novom sazivu općinskog vijeća djelovati će 15 umjesto dosadašnjih 17 općinskih vijećnika.</w:t>
      </w:r>
    </w:p>
    <w:p w14:paraId="7CB25725"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U sklopu ove aktivnosti planirani su rashodi vezani uz: naknade za rad predstavničkog tijela, članarina udruzi općina, članarine za Udruženje gradova </w:t>
      </w:r>
      <w:proofErr w:type="spellStart"/>
      <w:r w:rsidRPr="00D920DC">
        <w:rPr>
          <w:rFonts w:ascii="Calibri" w:hAnsi="Calibri"/>
          <w:sz w:val="22"/>
          <w:szCs w:val="22"/>
        </w:rPr>
        <w:t>karnevalista</w:t>
      </w:r>
      <w:proofErr w:type="spellEnd"/>
      <w:r w:rsidRPr="00D920DC">
        <w:rPr>
          <w:rFonts w:ascii="Calibri" w:hAnsi="Calibri"/>
          <w:sz w:val="22"/>
          <w:szCs w:val="22"/>
        </w:rPr>
        <w:t>, članarina za Hrvatski crveni križ i općinske nagrade.</w:t>
      </w:r>
    </w:p>
    <w:p w14:paraId="60C631A8" w14:textId="77777777" w:rsidR="00D920DC" w:rsidRPr="00D920DC" w:rsidRDefault="00D920DC" w:rsidP="00D920DC">
      <w:pPr>
        <w:jc w:val="both"/>
        <w:rPr>
          <w:rFonts w:ascii="Calibri" w:hAnsi="Calibri"/>
          <w:b/>
          <w:bCs/>
          <w:sz w:val="22"/>
          <w:szCs w:val="22"/>
        </w:rPr>
      </w:pPr>
    </w:p>
    <w:p w14:paraId="2E6BE6C1" w14:textId="77777777" w:rsidR="00D920DC" w:rsidRPr="00D920DC" w:rsidRDefault="00D920DC" w:rsidP="00D920DC">
      <w:pPr>
        <w:jc w:val="both"/>
        <w:rPr>
          <w:rFonts w:ascii="Calibri" w:hAnsi="Calibri"/>
          <w:sz w:val="22"/>
          <w:szCs w:val="22"/>
        </w:rPr>
      </w:pPr>
      <w:r w:rsidRPr="00D920DC">
        <w:rPr>
          <w:rFonts w:ascii="Calibri" w:hAnsi="Calibri"/>
          <w:b/>
          <w:bCs/>
          <w:sz w:val="22"/>
          <w:szCs w:val="22"/>
        </w:rPr>
        <w:t xml:space="preserve">Cilj: </w:t>
      </w:r>
      <w:r w:rsidRPr="00D920DC">
        <w:rPr>
          <w:rFonts w:ascii="Calibri" w:hAnsi="Calibri"/>
          <w:sz w:val="22"/>
          <w:szCs w:val="22"/>
        </w:rPr>
        <w:t>Djelotvorno izvršavanje funkcije Općinskog vijeća Općine Viškovo i povećanje kvalitete rada</w:t>
      </w:r>
    </w:p>
    <w:p w14:paraId="7C804317" w14:textId="77777777" w:rsidR="00D920DC" w:rsidRPr="00D920DC" w:rsidRDefault="00D920DC" w:rsidP="00D920DC">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920DC" w:rsidRPr="00D920DC" w14:paraId="4251E19D" w14:textId="77777777" w:rsidTr="00D920DC">
        <w:trPr>
          <w:trHeight w:val="1080"/>
        </w:trPr>
        <w:tc>
          <w:tcPr>
            <w:tcW w:w="2739" w:type="dxa"/>
            <w:tcBorders>
              <w:top w:val="single" w:sz="4" w:space="0" w:color="auto"/>
              <w:bottom w:val="single" w:sz="4" w:space="0" w:color="auto"/>
              <w:right w:val="single" w:sz="4" w:space="0" w:color="auto"/>
            </w:tcBorders>
          </w:tcPr>
          <w:p w14:paraId="5F9AC669"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FBA8A21" w14:textId="77777777" w:rsidR="00D920DC" w:rsidRPr="00D920DC" w:rsidRDefault="00D920DC" w:rsidP="00D920DC">
            <w:pPr>
              <w:jc w:val="both"/>
              <w:rPr>
                <w:rFonts w:ascii="Calibri" w:hAnsi="Calibri"/>
                <w:sz w:val="22"/>
                <w:szCs w:val="22"/>
              </w:rPr>
            </w:pPr>
            <w:r w:rsidRPr="00D920DC">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D920DC" w:rsidRPr="00D920DC" w14:paraId="7FB96FB0" w14:textId="77777777" w:rsidTr="00D920DC">
        <w:trPr>
          <w:trHeight w:val="850"/>
        </w:trPr>
        <w:tc>
          <w:tcPr>
            <w:tcW w:w="2739" w:type="dxa"/>
            <w:tcBorders>
              <w:top w:val="single" w:sz="4" w:space="0" w:color="auto"/>
              <w:bottom w:val="single" w:sz="4" w:space="0" w:color="auto"/>
              <w:right w:val="single" w:sz="4" w:space="0" w:color="auto"/>
            </w:tcBorders>
          </w:tcPr>
          <w:p w14:paraId="5A4924C4"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3146026"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Redovnim radom i donošenjem općih akata općinskog vijeća omogućuje se djelotvorno izvršavanje funkcije izvršne vlasti i općinske uprave </w:t>
            </w:r>
          </w:p>
        </w:tc>
      </w:tr>
      <w:tr w:rsidR="00D920DC" w:rsidRPr="00D920DC" w14:paraId="57FD28C5" w14:textId="77777777" w:rsidTr="00D920DC">
        <w:trPr>
          <w:trHeight w:val="284"/>
        </w:trPr>
        <w:tc>
          <w:tcPr>
            <w:tcW w:w="2739" w:type="dxa"/>
            <w:tcBorders>
              <w:top w:val="single" w:sz="4" w:space="0" w:color="auto"/>
              <w:bottom w:val="single" w:sz="4" w:space="0" w:color="auto"/>
              <w:right w:val="single" w:sz="4" w:space="0" w:color="auto"/>
            </w:tcBorders>
          </w:tcPr>
          <w:p w14:paraId="07FEA3A2"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ED83885" w14:textId="77777777" w:rsidR="00D920DC" w:rsidRPr="00D920DC" w:rsidRDefault="00D920DC" w:rsidP="00D920DC">
            <w:pPr>
              <w:jc w:val="both"/>
              <w:rPr>
                <w:rFonts w:ascii="Calibri" w:hAnsi="Calibri"/>
                <w:sz w:val="22"/>
                <w:szCs w:val="22"/>
              </w:rPr>
            </w:pPr>
            <w:r w:rsidRPr="00D920DC">
              <w:rPr>
                <w:rFonts w:ascii="Calibri" w:hAnsi="Calibri"/>
                <w:sz w:val="22"/>
                <w:szCs w:val="22"/>
              </w:rPr>
              <w:t>Broj</w:t>
            </w:r>
          </w:p>
        </w:tc>
      </w:tr>
      <w:tr w:rsidR="00D920DC" w:rsidRPr="00D920DC" w14:paraId="2B7E23B3" w14:textId="77777777" w:rsidTr="00D920DC">
        <w:trPr>
          <w:trHeight w:val="284"/>
        </w:trPr>
        <w:tc>
          <w:tcPr>
            <w:tcW w:w="2739" w:type="dxa"/>
            <w:tcBorders>
              <w:top w:val="single" w:sz="4" w:space="0" w:color="auto"/>
              <w:bottom w:val="single" w:sz="4" w:space="0" w:color="auto"/>
              <w:right w:val="single" w:sz="4" w:space="0" w:color="auto"/>
            </w:tcBorders>
          </w:tcPr>
          <w:p w14:paraId="26120155"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BC9E5B5" w14:textId="77777777" w:rsidR="00D920DC" w:rsidRPr="00D920DC" w:rsidRDefault="00D920DC" w:rsidP="00D920DC">
            <w:pPr>
              <w:jc w:val="both"/>
              <w:rPr>
                <w:rFonts w:ascii="Calibri" w:hAnsi="Calibri"/>
                <w:sz w:val="22"/>
                <w:szCs w:val="22"/>
              </w:rPr>
            </w:pPr>
            <w:r w:rsidRPr="00D920DC">
              <w:rPr>
                <w:rFonts w:ascii="Calibri" w:hAnsi="Calibri"/>
                <w:sz w:val="22"/>
                <w:szCs w:val="22"/>
              </w:rPr>
              <w:t>8-10</w:t>
            </w:r>
          </w:p>
        </w:tc>
      </w:tr>
      <w:tr w:rsidR="00D920DC" w:rsidRPr="00D920DC" w14:paraId="4CC5FDEA" w14:textId="77777777" w:rsidTr="00D920DC">
        <w:trPr>
          <w:trHeight w:val="299"/>
        </w:trPr>
        <w:tc>
          <w:tcPr>
            <w:tcW w:w="2739" w:type="dxa"/>
            <w:tcBorders>
              <w:top w:val="single" w:sz="4" w:space="0" w:color="auto"/>
              <w:bottom w:val="single" w:sz="4" w:space="0" w:color="auto"/>
              <w:right w:val="single" w:sz="4" w:space="0" w:color="auto"/>
            </w:tcBorders>
          </w:tcPr>
          <w:p w14:paraId="212C66CA"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F702847"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w:t>
            </w:r>
          </w:p>
        </w:tc>
      </w:tr>
      <w:tr w:rsidR="00D920DC" w:rsidRPr="00D920DC" w14:paraId="7343A2E0" w14:textId="77777777" w:rsidTr="00D920DC">
        <w:trPr>
          <w:trHeight w:val="284"/>
        </w:trPr>
        <w:tc>
          <w:tcPr>
            <w:tcW w:w="2739" w:type="dxa"/>
            <w:tcBorders>
              <w:top w:val="single" w:sz="4" w:space="0" w:color="auto"/>
              <w:bottom w:val="single" w:sz="4" w:space="0" w:color="auto"/>
              <w:right w:val="single" w:sz="4" w:space="0" w:color="auto"/>
            </w:tcBorders>
          </w:tcPr>
          <w:p w14:paraId="62AAD6D8"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4F00F855" w14:textId="77777777" w:rsidR="00D920DC" w:rsidRPr="00D920DC" w:rsidRDefault="00D920DC" w:rsidP="00D920DC">
            <w:pPr>
              <w:jc w:val="both"/>
              <w:rPr>
                <w:rFonts w:ascii="Calibri" w:hAnsi="Calibri"/>
                <w:sz w:val="22"/>
                <w:szCs w:val="22"/>
              </w:rPr>
            </w:pPr>
            <w:r w:rsidRPr="00D920DC">
              <w:rPr>
                <w:rFonts w:ascii="Calibri" w:hAnsi="Calibri"/>
                <w:sz w:val="22"/>
                <w:szCs w:val="22"/>
              </w:rPr>
              <w:t>8-10</w:t>
            </w:r>
          </w:p>
        </w:tc>
      </w:tr>
      <w:tr w:rsidR="00D920DC" w:rsidRPr="00D920DC" w14:paraId="0F8DE529" w14:textId="77777777" w:rsidTr="00D920DC">
        <w:trPr>
          <w:trHeight w:val="284"/>
        </w:trPr>
        <w:tc>
          <w:tcPr>
            <w:tcW w:w="2739" w:type="dxa"/>
            <w:tcBorders>
              <w:top w:val="single" w:sz="4" w:space="0" w:color="auto"/>
              <w:bottom w:val="single" w:sz="4" w:space="0" w:color="auto"/>
              <w:right w:val="single" w:sz="4" w:space="0" w:color="auto"/>
            </w:tcBorders>
          </w:tcPr>
          <w:p w14:paraId="04CC6EF4"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31C9389E" w14:textId="77777777" w:rsidR="00D920DC" w:rsidRPr="00D920DC" w:rsidRDefault="00D920DC" w:rsidP="00D920DC">
            <w:pPr>
              <w:jc w:val="both"/>
              <w:rPr>
                <w:rFonts w:ascii="Calibri" w:hAnsi="Calibri"/>
                <w:sz w:val="22"/>
                <w:szCs w:val="22"/>
              </w:rPr>
            </w:pPr>
            <w:r w:rsidRPr="00D920DC">
              <w:rPr>
                <w:rFonts w:ascii="Calibri" w:hAnsi="Calibri"/>
                <w:sz w:val="22"/>
                <w:szCs w:val="22"/>
              </w:rPr>
              <w:t>8-10</w:t>
            </w:r>
          </w:p>
        </w:tc>
      </w:tr>
      <w:tr w:rsidR="00D920DC" w:rsidRPr="00D920DC" w14:paraId="5A2DFFCF" w14:textId="77777777" w:rsidTr="00D920DC">
        <w:trPr>
          <w:trHeight w:val="359"/>
        </w:trPr>
        <w:tc>
          <w:tcPr>
            <w:tcW w:w="2739" w:type="dxa"/>
            <w:tcBorders>
              <w:top w:val="single" w:sz="4" w:space="0" w:color="auto"/>
              <w:bottom w:val="single" w:sz="4" w:space="0" w:color="auto"/>
              <w:right w:val="single" w:sz="4" w:space="0" w:color="auto"/>
            </w:tcBorders>
          </w:tcPr>
          <w:p w14:paraId="519D0E9D"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11468A22" w14:textId="77777777" w:rsidR="00D920DC" w:rsidRPr="00D920DC" w:rsidRDefault="00D920DC" w:rsidP="00D920DC">
            <w:pPr>
              <w:jc w:val="both"/>
              <w:rPr>
                <w:rFonts w:ascii="Calibri" w:hAnsi="Calibri"/>
                <w:sz w:val="22"/>
                <w:szCs w:val="22"/>
              </w:rPr>
            </w:pPr>
            <w:r w:rsidRPr="00D920DC">
              <w:rPr>
                <w:rFonts w:ascii="Calibri" w:hAnsi="Calibri"/>
                <w:sz w:val="22"/>
                <w:szCs w:val="22"/>
              </w:rPr>
              <w:t>8-10</w:t>
            </w:r>
          </w:p>
        </w:tc>
      </w:tr>
    </w:tbl>
    <w:p w14:paraId="31BB90A7" w14:textId="77777777" w:rsidR="00D920DC" w:rsidRPr="00D920DC" w:rsidRDefault="00D920DC" w:rsidP="00D920DC">
      <w:pPr>
        <w:jc w:val="both"/>
        <w:rPr>
          <w:rFonts w:ascii="Calibri" w:hAnsi="Calibri"/>
          <w:b/>
          <w:bCs/>
          <w:sz w:val="22"/>
          <w:szCs w:val="22"/>
        </w:rPr>
      </w:pPr>
    </w:p>
    <w:p w14:paraId="03A91217" w14:textId="77777777" w:rsidR="00D920DC" w:rsidRPr="00D920DC" w:rsidRDefault="00D920DC" w:rsidP="00D920DC">
      <w:pPr>
        <w:jc w:val="both"/>
        <w:rPr>
          <w:rFonts w:ascii="Calibri" w:hAnsi="Calibri"/>
          <w:i/>
          <w:iCs/>
          <w:sz w:val="22"/>
          <w:szCs w:val="22"/>
        </w:rPr>
      </w:pPr>
      <w:r w:rsidRPr="00D920DC">
        <w:rPr>
          <w:rFonts w:ascii="Calibri" w:hAnsi="Calibri"/>
          <w:i/>
          <w:iCs/>
          <w:sz w:val="22"/>
          <w:szCs w:val="22"/>
        </w:rPr>
        <w:t>Izvještaj o postignutim ciljevima i rezultatima programa temeljenim na pokazateljima uspješnosti iz nadležnosti proračunskog korisnika u prethodnoj godini:</w:t>
      </w:r>
    </w:p>
    <w:p w14:paraId="0827B169"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Održane su sve zakazane sjednice općinskog vijeća. </w:t>
      </w:r>
    </w:p>
    <w:p w14:paraId="75CDAD55" w14:textId="77777777" w:rsidR="00D920DC" w:rsidRPr="00D920DC" w:rsidRDefault="00D920DC" w:rsidP="00D920DC">
      <w:pPr>
        <w:jc w:val="both"/>
        <w:rPr>
          <w:rFonts w:ascii="Calibri" w:hAnsi="Calibri"/>
          <w:b/>
          <w:bCs/>
          <w:sz w:val="22"/>
          <w:szCs w:val="22"/>
        </w:rPr>
      </w:pPr>
    </w:p>
    <w:p w14:paraId="6E7F8BD0"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A101012 Posebne aktivnosti predstavničkog tijela</w:t>
      </w:r>
    </w:p>
    <w:p w14:paraId="2E23A72B" w14:textId="77777777" w:rsidR="00D920DC" w:rsidRPr="00D920DC" w:rsidRDefault="00D920DC" w:rsidP="00D920DC">
      <w:pPr>
        <w:jc w:val="both"/>
        <w:rPr>
          <w:rFonts w:ascii="Calibri" w:hAnsi="Calibri"/>
          <w:b/>
          <w:bCs/>
          <w:sz w:val="22"/>
          <w:szCs w:val="22"/>
        </w:rPr>
      </w:pPr>
      <w:r w:rsidRPr="00D920DC">
        <w:rPr>
          <w:rFonts w:ascii="Calibri" w:hAnsi="Calibri"/>
          <w:sz w:val="22"/>
          <w:szCs w:val="22"/>
        </w:rPr>
        <w:t>Za realizaciju ove aktivnosti planirana su sljedeća sredstva:</w:t>
      </w:r>
    </w:p>
    <w:p w14:paraId="28D0F929" w14:textId="77777777" w:rsidR="00D920DC" w:rsidRPr="00D920DC" w:rsidRDefault="00D920DC" w:rsidP="00D920DC">
      <w:pPr>
        <w:numPr>
          <w:ilvl w:val="0"/>
          <w:numId w:val="30"/>
        </w:numPr>
        <w:jc w:val="both"/>
        <w:rPr>
          <w:rFonts w:ascii="Calibri" w:hAnsi="Calibri"/>
          <w:sz w:val="22"/>
          <w:szCs w:val="22"/>
        </w:rPr>
      </w:pPr>
      <w:r w:rsidRPr="00D920DC">
        <w:rPr>
          <w:rFonts w:ascii="Calibri" w:hAnsi="Calibri"/>
          <w:sz w:val="22"/>
          <w:szCs w:val="22"/>
        </w:rPr>
        <w:t>2021. godina   67.000,00   kuna</w:t>
      </w:r>
    </w:p>
    <w:p w14:paraId="73F359E1" w14:textId="77777777" w:rsidR="00D920DC" w:rsidRPr="00D920DC" w:rsidRDefault="00D920DC" w:rsidP="00D920DC">
      <w:pPr>
        <w:numPr>
          <w:ilvl w:val="0"/>
          <w:numId w:val="30"/>
        </w:numPr>
        <w:jc w:val="both"/>
        <w:rPr>
          <w:rFonts w:ascii="Calibri" w:hAnsi="Calibri"/>
          <w:sz w:val="22"/>
          <w:szCs w:val="22"/>
        </w:rPr>
      </w:pPr>
      <w:r w:rsidRPr="00D920DC">
        <w:rPr>
          <w:rFonts w:ascii="Calibri" w:hAnsi="Calibri"/>
          <w:sz w:val="22"/>
          <w:szCs w:val="22"/>
        </w:rPr>
        <w:t>2022. godina   77.000,00   kuna</w:t>
      </w:r>
    </w:p>
    <w:p w14:paraId="59CC1196" w14:textId="77777777" w:rsidR="00D920DC" w:rsidRPr="00D920DC" w:rsidRDefault="00D920DC" w:rsidP="00D920DC">
      <w:pPr>
        <w:numPr>
          <w:ilvl w:val="0"/>
          <w:numId w:val="30"/>
        </w:numPr>
        <w:jc w:val="both"/>
        <w:rPr>
          <w:rFonts w:ascii="Calibri" w:hAnsi="Calibri"/>
          <w:sz w:val="22"/>
          <w:szCs w:val="22"/>
        </w:rPr>
      </w:pPr>
      <w:r w:rsidRPr="00D920DC">
        <w:rPr>
          <w:rFonts w:ascii="Calibri" w:hAnsi="Calibri"/>
          <w:sz w:val="22"/>
          <w:szCs w:val="22"/>
        </w:rPr>
        <w:t>2023. godina   77.000,00   kuna</w:t>
      </w:r>
    </w:p>
    <w:p w14:paraId="04CB8349" w14:textId="77777777" w:rsidR="00D920DC" w:rsidRPr="00D920DC" w:rsidRDefault="00D920DC" w:rsidP="00D920DC">
      <w:pPr>
        <w:ind w:left="1080"/>
        <w:jc w:val="both"/>
        <w:rPr>
          <w:rFonts w:ascii="Calibri" w:hAnsi="Calibri"/>
          <w:sz w:val="22"/>
          <w:szCs w:val="22"/>
        </w:rPr>
      </w:pPr>
    </w:p>
    <w:p w14:paraId="0E782831" w14:textId="77777777" w:rsidR="00D920DC" w:rsidRPr="00D920DC" w:rsidRDefault="00D920DC" w:rsidP="00D920DC">
      <w:pPr>
        <w:jc w:val="both"/>
        <w:rPr>
          <w:rFonts w:ascii="Calibri" w:hAnsi="Calibri"/>
          <w:sz w:val="22"/>
          <w:szCs w:val="22"/>
        </w:rPr>
      </w:pPr>
      <w:r w:rsidRPr="00D920DC">
        <w:rPr>
          <w:rFonts w:ascii="Calibri" w:hAnsi="Calibri"/>
          <w:sz w:val="22"/>
          <w:szCs w:val="22"/>
        </w:rPr>
        <w:t>Proračunom Općine Viškovo za 2020. godinu te projekcijama Proračuna za 2021. i 2022. godinu za ovu aktivnost bilo je planirano 91.800,00 kuna za 2021. i 2022. godinu. Do odstupanja u planiranim iznosima u odnosu na usvojene projekcije dolazi zbog usklađenja sredstava s potrebnim za provođenje aktivnosti.</w:t>
      </w:r>
    </w:p>
    <w:p w14:paraId="32AA9AC5" w14:textId="77777777" w:rsidR="00D920DC" w:rsidRPr="00D920DC" w:rsidRDefault="00D920DC" w:rsidP="00D920DC">
      <w:pPr>
        <w:jc w:val="both"/>
        <w:rPr>
          <w:rFonts w:ascii="Calibri" w:hAnsi="Calibri"/>
          <w:sz w:val="22"/>
          <w:szCs w:val="22"/>
        </w:rPr>
      </w:pPr>
      <w:r w:rsidRPr="00D920DC">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14:paraId="56004F88" w14:textId="77777777" w:rsidR="00D920DC" w:rsidRPr="00D920DC" w:rsidRDefault="00D920DC" w:rsidP="00D920DC">
      <w:pPr>
        <w:jc w:val="both"/>
        <w:rPr>
          <w:rFonts w:ascii="Calibri" w:hAnsi="Calibri"/>
          <w:b/>
          <w:bCs/>
          <w:sz w:val="22"/>
          <w:szCs w:val="22"/>
        </w:rPr>
      </w:pPr>
    </w:p>
    <w:p w14:paraId="64F7F7AF" w14:textId="77777777" w:rsidR="00D920DC" w:rsidRPr="00D920DC" w:rsidRDefault="00D920DC" w:rsidP="00D920DC">
      <w:pPr>
        <w:jc w:val="both"/>
        <w:rPr>
          <w:rFonts w:ascii="Calibri" w:hAnsi="Calibri"/>
          <w:sz w:val="22"/>
          <w:szCs w:val="22"/>
        </w:rPr>
      </w:pPr>
      <w:r w:rsidRPr="00D920DC">
        <w:rPr>
          <w:rFonts w:ascii="Calibri" w:hAnsi="Calibri"/>
          <w:b/>
          <w:bCs/>
          <w:sz w:val="22"/>
          <w:szCs w:val="22"/>
        </w:rPr>
        <w:t xml:space="preserve">Cilj: </w:t>
      </w:r>
      <w:r w:rsidRPr="00D920DC">
        <w:rPr>
          <w:rFonts w:ascii="Calibri" w:hAnsi="Calibri"/>
          <w:sz w:val="22"/>
          <w:szCs w:val="22"/>
        </w:rPr>
        <w:t>Pravodobno, svrsishodno i temeljito informiranje mještana o donesenim aktima    Općinskog vijeća Općine Viškovo.</w:t>
      </w:r>
    </w:p>
    <w:p w14:paraId="17E5E844" w14:textId="77777777" w:rsidR="00D920DC" w:rsidRPr="00D920DC" w:rsidRDefault="00D920DC" w:rsidP="00D920DC">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920DC" w:rsidRPr="00D920DC" w14:paraId="622329A0" w14:textId="77777777" w:rsidTr="00D920DC">
        <w:trPr>
          <w:trHeight w:val="284"/>
        </w:trPr>
        <w:tc>
          <w:tcPr>
            <w:tcW w:w="2739" w:type="dxa"/>
            <w:tcBorders>
              <w:top w:val="single" w:sz="4" w:space="0" w:color="auto"/>
              <w:bottom w:val="single" w:sz="4" w:space="0" w:color="auto"/>
              <w:right w:val="single" w:sz="4" w:space="0" w:color="auto"/>
            </w:tcBorders>
          </w:tcPr>
          <w:p w14:paraId="6A0C3D8F"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2A29460"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Stupanj informiranosti mještana Općine Viškovo </w:t>
            </w:r>
          </w:p>
        </w:tc>
      </w:tr>
      <w:tr w:rsidR="00D920DC" w:rsidRPr="00D920DC" w14:paraId="3B49AFC7" w14:textId="77777777" w:rsidTr="00D920DC">
        <w:trPr>
          <w:trHeight w:val="644"/>
        </w:trPr>
        <w:tc>
          <w:tcPr>
            <w:tcW w:w="2739" w:type="dxa"/>
            <w:tcBorders>
              <w:top w:val="single" w:sz="4" w:space="0" w:color="auto"/>
              <w:bottom w:val="single" w:sz="4" w:space="0" w:color="auto"/>
              <w:right w:val="single" w:sz="4" w:space="0" w:color="auto"/>
            </w:tcBorders>
          </w:tcPr>
          <w:p w14:paraId="7A00B79D"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890EFBC" w14:textId="77777777" w:rsidR="00D920DC" w:rsidRPr="00D920DC" w:rsidRDefault="00D920DC" w:rsidP="00D920DC">
            <w:pPr>
              <w:jc w:val="both"/>
              <w:rPr>
                <w:rFonts w:ascii="Calibri" w:hAnsi="Calibri"/>
                <w:sz w:val="22"/>
                <w:szCs w:val="22"/>
              </w:rPr>
            </w:pPr>
            <w:r w:rsidRPr="00D920DC">
              <w:rPr>
                <w:rFonts w:ascii="Calibri" w:hAnsi="Calibri"/>
                <w:sz w:val="22"/>
                <w:szCs w:val="22"/>
              </w:rPr>
              <w:t>Većom informiranošću ostvaruje se između mještana i Općine bolja suradnja u rješavanju njihovih potreba</w:t>
            </w:r>
          </w:p>
        </w:tc>
      </w:tr>
      <w:tr w:rsidR="00D920DC" w:rsidRPr="00D920DC" w14:paraId="2F8DE15C" w14:textId="77777777" w:rsidTr="00D920DC">
        <w:trPr>
          <w:trHeight w:val="284"/>
        </w:trPr>
        <w:tc>
          <w:tcPr>
            <w:tcW w:w="2739" w:type="dxa"/>
            <w:tcBorders>
              <w:top w:val="single" w:sz="4" w:space="0" w:color="auto"/>
              <w:bottom w:val="single" w:sz="4" w:space="0" w:color="auto"/>
              <w:right w:val="single" w:sz="4" w:space="0" w:color="auto"/>
            </w:tcBorders>
          </w:tcPr>
          <w:p w14:paraId="14E92CC7"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0678CB5" w14:textId="77777777" w:rsidR="00D920DC" w:rsidRPr="00D920DC" w:rsidRDefault="00D920DC" w:rsidP="00D920DC">
            <w:pPr>
              <w:jc w:val="both"/>
              <w:rPr>
                <w:rFonts w:ascii="Calibri" w:hAnsi="Calibri"/>
                <w:sz w:val="22"/>
                <w:szCs w:val="22"/>
              </w:rPr>
            </w:pPr>
            <w:r w:rsidRPr="00D920DC">
              <w:rPr>
                <w:rFonts w:ascii="Calibri" w:hAnsi="Calibri"/>
                <w:sz w:val="22"/>
                <w:szCs w:val="22"/>
              </w:rPr>
              <w:t>% stanovništva</w:t>
            </w:r>
          </w:p>
        </w:tc>
      </w:tr>
      <w:tr w:rsidR="00D920DC" w:rsidRPr="00D920DC" w14:paraId="44E6578E" w14:textId="77777777" w:rsidTr="00D920DC">
        <w:trPr>
          <w:trHeight w:val="284"/>
        </w:trPr>
        <w:tc>
          <w:tcPr>
            <w:tcW w:w="2739" w:type="dxa"/>
            <w:tcBorders>
              <w:top w:val="single" w:sz="4" w:space="0" w:color="auto"/>
              <w:bottom w:val="single" w:sz="4" w:space="0" w:color="auto"/>
              <w:right w:val="single" w:sz="4" w:space="0" w:color="auto"/>
            </w:tcBorders>
          </w:tcPr>
          <w:p w14:paraId="710B4595"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8796A0D"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2882DCBF" w14:textId="77777777" w:rsidTr="00D920DC">
        <w:trPr>
          <w:trHeight w:val="299"/>
        </w:trPr>
        <w:tc>
          <w:tcPr>
            <w:tcW w:w="2739" w:type="dxa"/>
            <w:tcBorders>
              <w:top w:val="single" w:sz="4" w:space="0" w:color="auto"/>
              <w:bottom w:val="single" w:sz="4" w:space="0" w:color="auto"/>
              <w:right w:val="single" w:sz="4" w:space="0" w:color="auto"/>
            </w:tcBorders>
          </w:tcPr>
          <w:p w14:paraId="53B9AC77"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51A2ED2"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w:t>
            </w:r>
          </w:p>
        </w:tc>
      </w:tr>
      <w:tr w:rsidR="00D920DC" w:rsidRPr="00D920DC" w14:paraId="48AFC6D8" w14:textId="77777777" w:rsidTr="00D920DC">
        <w:trPr>
          <w:trHeight w:val="284"/>
        </w:trPr>
        <w:tc>
          <w:tcPr>
            <w:tcW w:w="2739" w:type="dxa"/>
            <w:tcBorders>
              <w:top w:val="single" w:sz="4" w:space="0" w:color="auto"/>
              <w:bottom w:val="single" w:sz="4" w:space="0" w:color="auto"/>
              <w:right w:val="single" w:sz="4" w:space="0" w:color="auto"/>
            </w:tcBorders>
          </w:tcPr>
          <w:p w14:paraId="3F5B568A"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lastRenderedPageBreak/>
              <w:t>Ciljana vrijednost (2021.)</w:t>
            </w:r>
          </w:p>
        </w:tc>
        <w:tc>
          <w:tcPr>
            <w:tcW w:w="6339" w:type="dxa"/>
            <w:tcBorders>
              <w:top w:val="single" w:sz="4" w:space="0" w:color="auto"/>
              <w:left w:val="single" w:sz="4" w:space="0" w:color="auto"/>
              <w:bottom w:val="single" w:sz="4" w:space="0" w:color="auto"/>
            </w:tcBorders>
          </w:tcPr>
          <w:p w14:paraId="2E13CD17"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3C700A0A" w14:textId="77777777" w:rsidTr="00D920DC">
        <w:trPr>
          <w:trHeight w:val="284"/>
        </w:trPr>
        <w:tc>
          <w:tcPr>
            <w:tcW w:w="2739" w:type="dxa"/>
            <w:tcBorders>
              <w:top w:val="single" w:sz="4" w:space="0" w:color="auto"/>
              <w:bottom w:val="single" w:sz="4" w:space="0" w:color="auto"/>
              <w:right w:val="single" w:sz="4" w:space="0" w:color="auto"/>
            </w:tcBorders>
          </w:tcPr>
          <w:p w14:paraId="1A6C1DFE"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0C764BA"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73F86D86" w14:textId="77777777" w:rsidTr="00D920DC">
        <w:trPr>
          <w:trHeight w:val="359"/>
        </w:trPr>
        <w:tc>
          <w:tcPr>
            <w:tcW w:w="2739" w:type="dxa"/>
            <w:tcBorders>
              <w:top w:val="single" w:sz="4" w:space="0" w:color="auto"/>
              <w:bottom w:val="single" w:sz="4" w:space="0" w:color="auto"/>
              <w:right w:val="single" w:sz="4" w:space="0" w:color="auto"/>
            </w:tcBorders>
          </w:tcPr>
          <w:p w14:paraId="313DECA3"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2FABFC3D"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bl>
    <w:p w14:paraId="1C8EA4D1" w14:textId="77777777" w:rsidR="00D920DC" w:rsidRPr="00D920DC" w:rsidRDefault="00D920DC" w:rsidP="00D920DC">
      <w:pPr>
        <w:jc w:val="both"/>
        <w:rPr>
          <w:rFonts w:ascii="Calibri" w:hAnsi="Calibri"/>
          <w:i/>
          <w:iCs/>
          <w:sz w:val="22"/>
          <w:szCs w:val="22"/>
        </w:rPr>
      </w:pPr>
    </w:p>
    <w:p w14:paraId="2755B893" w14:textId="77777777" w:rsidR="00D920DC" w:rsidRPr="00D920DC" w:rsidRDefault="00D920DC" w:rsidP="00D920DC">
      <w:pPr>
        <w:jc w:val="both"/>
        <w:rPr>
          <w:rFonts w:ascii="Calibri" w:hAnsi="Calibri"/>
          <w:i/>
          <w:iCs/>
          <w:sz w:val="22"/>
          <w:szCs w:val="22"/>
        </w:rPr>
      </w:pPr>
      <w:r w:rsidRPr="00D920DC">
        <w:rPr>
          <w:rFonts w:ascii="Calibri" w:hAnsi="Calibri"/>
          <w:i/>
          <w:iCs/>
          <w:sz w:val="22"/>
          <w:szCs w:val="22"/>
        </w:rPr>
        <w:t>Izvještaj o postignutim ciljevima i rezultatima programa temeljenim na pokazateljima uspješnosti iz nadležnosti proračunskog korisnika u prethodnoj godini:</w:t>
      </w:r>
    </w:p>
    <w:p w14:paraId="1E96A04B" w14:textId="77777777" w:rsidR="00D920DC" w:rsidRPr="00D920DC" w:rsidRDefault="00D920DC" w:rsidP="00D920DC">
      <w:pPr>
        <w:jc w:val="both"/>
        <w:rPr>
          <w:rFonts w:ascii="Calibri" w:hAnsi="Calibri"/>
          <w:sz w:val="22"/>
          <w:szCs w:val="22"/>
        </w:rPr>
      </w:pPr>
      <w:r w:rsidRPr="00D920DC">
        <w:rPr>
          <w:rFonts w:ascii="Calibri" w:hAnsi="Calibri"/>
          <w:sz w:val="22"/>
          <w:szCs w:val="22"/>
        </w:rPr>
        <w:t>Mještani Općine Viškovo putem objave akata, kao i putem objava promidžbenog teksta u Primorskom Novom listu, obavješteni su o pravima, obvezama i raznim aktivnostima vezanim uz život i rad u Općini Viškovo.</w:t>
      </w:r>
    </w:p>
    <w:p w14:paraId="13901C44" w14:textId="77777777" w:rsidR="00D920DC" w:rsidRPr="00D920DC" w:rsidRDefault="00D920DC" w:rsidP="00D920DC">
      <w:pPr>
        <w:jc w:val="both"/>
        <w:rPr>
          <w:rFonts w:ascii="Calibri" w:hAnsi="Calibri"/>
          <w:sz w:val="22"/>
          <w:szCs w:val="22"/>
        </w:rPr>
      </w:pPr>
    </w:p>
    <w:p w14:paraId="1A9906F7"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A101004 Potpore političkim strankama i listama birača</w:t>
      </w:r>
    </w:p>
    <w:p w14:paraId="7BACF649"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sljedeća sredstva:</w:t>
      </w:r>
    </w:p>
    <w:p w14:paraId="35715671" w14:textId="77777777" w:rsidR="00D920DC" w:rsidRPr="00D920DC" w:rsidRDefault="00D920DC" w:rsidP="00D920DC">
      <w:pPr>
        <w:numPr>
          <w:ilvl w:val="0"/>
          <w:numId w:val="31"/>
        </w:numPr>
        <w:jc w:val="both"/>
        <w:rPr>
          <w:rFonts w:ascii="Calibri" w:hAnsi="Calibri"/>
          <w:sz w:val="22"/>
          <w:szCs w:val="22"/>
        </w:rPr>
      </w:pPr>
      <w:r w:rsidRPr="00D920DC">
        <w:rPr>
          <w:rFonts w:ascii="Calibri" w:hAnsi="Calibri"/>
          <w:sz w:val="22"/>
          <w:szCs w:val="22"/>
        </w:rPr>
        <w:t>2021. godina 64.000,00   kuna</w:t>
      </w:r>
    </w:p>
    <w:p w14:paraId="580DF3B5" w14:textId="77777777" w:rsidR="00D920DC" w:rsidRPr="00D920DC" w:rsidRDefault="00D920DC" w:rsidP="00D920DC">
      <w:pPr>
        <w:numPr>
          <w:ilvl w:val="0"/>
          <w:numId w:val="31"/>
        </w:numPr>
        <w:jc w:val="both"/>
        <w:rPr>
          <w:rFonts w:ascii="Calibri" w:hAnsi="Calibri"/>
          <w:sz w:val="22"/>
          <w:szCs w:val="22"/>
        </w:rPr>
      </w:pPr>
      <w:r w:rsidRPr="00D920DC">
        <w:rPr>
          <w:rFonts w:ascii="Calibri" w:hAnsi="Calibri"/>
          <w:sz w:val="22"/>
          <w:szCs w:val="22"/>
        </w:rPr>
        <w:t>2022. godina 64.000,00   kuna</w:t>
      </w:r>
    </w:p>
    <w:p w14:paraId="2A4B4B9C" w14:textId="77777777" w:rsidR="00D920DC" w:rsidRPr="00D920DC" w:rsidRDefault="00D920DC" w:rsidP="00D920DC">
      <w:pPr>
        <w:numPr>
          <w:ilvl w:val="0"/>
          <w:numId w:val="31"/>
        </w:numPr>
        <w:jc w:val="both"/>
        <w:rPr>
          <w:rFonts w:ascii="Calibri" w:hAnsi="Calibri"/>
          <w:sz w:val="22"/>
          <w:szCs w:val="22"/>
        </w:rPr>
      </w:pPr>
      <w:r w:rsidRPr="00D920DC">
        <w:rPr>
          <w:rFonts w:ascii="Calibri" w:hAnsi="Calibri"/>
          <w:sz w:val="22"/>
          <w:szCs w:val="22"/>
        </w:rPr>
        <w:t>2023. godina 64.000,00   kuna</w:t>
      </w:r>
    </w:p>
    <w:p w14:paraId="25A065E2" w14:textId="77777777" w:rsidR="00D920DC" w:rsidRPr="00D920DC" w:rsidRDefault="00D920DC" w:rsidP="00D920DC">
      <w:pPr>
        <w:ind w:left="1080"/>
        <w:jc w:val="both"/>
        <w:rPr>
          <w:rFonts w:ascii="Calibri" w:hAnsi="Calibri"/>
          <w:sz w:val="22"/>
          <w:szCs w:val="22"/>
        </w:rPr>
      </w:pPr>
    </w:p>
    <w:p w14:paraId="15714A26"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Proračunom Općine Viškovo za 2020. godinu te projekcijama Proračuna za 2021. i 2022. godinu za ovu aktivnost bilo je planirano 64.000,00 kuna za 2021. i 2022. godinu. </w:t>
      </w:r>
    </w:p>
    <w:p w14:paraId="36364C60" w14:textId="77777777" w:rsidR="00D920DC" w:rsidRPr="00D920DC" w:rsidRDefault="00D920DC" w:rsidP="00D920DC">
      <w:pPr>
        <w:jc w:val="both"/>
        <w:rPr>
          <w:rFonts w:ascii="Calibri" w:hAnsi="Calibri"/>
          <w:sz w:val="22"/>
          <w:szCs w:val="22"/>
        </w:rPr>
      </w:pPr>
      <w:r w:rsidRPr="00D920DC">
        <w:rPr>
          <w:rFonts w:ascii="Calibri" w:hAnsi="Calibri"/>
          <w:sz w:val="22"/>
          <w:szCs w:val="22"/>
        </w:rPr>
        <w:t>U sklopu ove aktivnosti planirani su rashodi vezani uz financiranje političkih stranaka vijećnika i nezavisnih vijećnika.</w:t>
      </w:r>
    </w:p>
    <w:p w14:paraId="5C1CDE08" w14:textId="77777777" w:rsidR="00D920DC" w:rsidRPr="00D920DC" w:rsidRDefault="00D920DC" w:rsidP="00D920DC">
      <w:pPr>
        <w:jc w:val="both"/>
        <w:rPr>
          <w:rFonts w:ascii="Calibri" w:hAnsi="Calibri"/>
          <w:sz w:val="22"/>
          <w:szCs w:val="22"/>
        </w:rPr>
      </w:pPr>
    </w:p>
    <w:p w14:paraId="5A7ECCF8" w14:textId="77777777" w:rsidR="00D920DC" w:rsidRPr="00D920DC" w:rsidRDefault="00D920DC" w:rsidP="00D920DC">
      <w:pPr>
        <w:jc w:val="both"/>
        <w:rPr>
          <w:rFonts w:ascii="Calibri" w:hAnsi="Calibri"/>
          <w:sz w:val="22"/>
          <w:szCs w:val="22"/>
        </w:rPr>
      </w:pPr>
      <w:r w:rsidRPr="00D920DC">
        <w:rPr>
          <w:rFonts w:ascii="Calibri" w:hAnsi="Calibri"/>
          <w:b/>
          <w:bCs/>
          <w:sz w:val="22"/>
          <w:szCs w:val="22"/>
        </w:rPr>
        <w:t xml:space="preserve">Cilj: </w:t>
      </w:r>
      <w:r w:rsidRPr="00D920DC">
        <w:rPr>
          <w:rFonts w:ascii="Calibri" w:hAnsi="Calibri"/>
          <w:sz w:val="22"/>
          <w:szCs w:val="22"/>
        </w:rPr>
        <w:t>Financijska potpora političkim strankama i nezavisnim vijećnicima</w:t>
      </w:r>
    </w:p>
    <w:p w14:paraId="4D8A2DCB" w14:textId="77777777" w:rsidR="00D920DC" w:rsidRPr="00D920DC" w:rsidRDefault="00D920DC" w:rsidP="00D920DC">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920DC" w:rsidRPr="00D920DC" w14:paraId="2AF588C8" w14:textId="77777777" w:rsidTr="00D920DC">
        <w:trPr>
          <w:trHeight w:val="284"/>
        </w:trPr>
        <w:tc>
          <w:tcPr>
            <w:tcW w:w="2739" w:type="dxa"/>
            <w:tcBorders>
              <w:top w:val="single" w:sz="4" w:space="0" w:color="auto"/>
              <w:bottom w:val="single" w:sz="4" w:space="0" w:color="auto"/>
              <w:right w:val="single" w:sz="4" w:space="0" w:color="auto"/>
            </w:tcBorders>
          </w:tcPr>
          <w:p w14:paraId="490BAD92"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00E984C" w14:textId="77777777" w:rsidR="00D920DC" w:rsidRPr="00D920DC" w:rsidRDefault="00D920DC" w:rsidP="00D920DC">
            <w:pPr>
              <w:jc w:val="both"/>
              <w:rPr>
                <w:rFonts w:ascii="Calibri" w:hAnsi="Calibri"/>
                <w:sz w:val="22"/>
                <w:szCs w:val="22"/>
              </w:rPr>
            </w:pPr>
            <w:r w:rsidRPr="00D920DC">
              <w:rPr>
                <w:rFonts w:ascii="Calibri" w:hAnsi="Calibri"/>
                <w:sz w:val="22"/>
                <w:szCs w:val="22"/>
              </w:rPr>
              <w:t>Aktivno sudjelovanje vijećnika i nezavisnih vijećnika u radu Općinskog vijeća</w:t>
            </w:r>
          </w:p>
        </w:tc>
      </w:tr>
      <w:tr w:rsidR="00D920DC" w:rsidRPr="00D920DC" w14:paraId="756C3328" w14:textId="77777777" w:rsidTr="00D920DC">
        <w:trPr>
          <w:trHeight w:val="439"/>
        </w:trPr>
        <w:tc>
          <w:tcPr>
            <w:tcW w:w="2739" w:type="dxa"/>
            <w:tcBorders>
              <w:top w:val="single" w:sz="4" w:space="0" w:color="auto"/>
              <w:bottom w:val="single" w:sz="4" w:space="0" w:color="auto"/>
              <w:right w:val="single" w:sz="4" w:space="0" w:color="auto"/>
            </w:tcBorders>
          </w:tcPr>
          <w:p w14:paraId="288D2D16"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B0762F5" w14:textId="77777777" w:rsidR="00D920DC" w:rsidRPr="00D920DC" w:rsidRDefault="00D920DC" w:rsidP="00D920DC">
            <w:pPr>
              <w:jc w:val="both"/>
              <w:rPr>
                <w:rFonts w:ascii="Calibri" w:hAnsi="Calibri"/>
                <w:sz w:val="22"/>
                <w:szCs w:val="22"/>
              </w:rPr>
            </w:pPr>
            <w:r w:rsidRPr="00D920DC">
              <w:rPr>
                <w:rFonts w:ascii="Calibri" w:hAnsi="Calibri"/>
                <w:sz w:val="22"/>
                <w:szCs w:val="22"/>
              </w:rPr>
              <w:t>Rad općinskih vijećnika</w:t>
            </w:r>
          </w:p>
        </w:tc>
      </w:tr>
      <w:tr w:rsidR="00D920DC" w:rsidRPr="00D920DC" w14:paraId="00E47833" w14:textId="77777777" w:rsidTr="00D920DC">
        <w:trPr>
          <w:trHeight w:val="284"/>
        </w:trPr>
        <w:tc>
          <w:tcPr>
            <w:tcW w:w="2739" w:type="dxa"/>
            <w:tcBorders>
              <w:top w:val="single" w:sz="4" w:space="0" w:color="auto"/>
              <w:bottom w:val="single" w:sz="4" w:space="0" w:color="auto"/>
              <w:right w:val="single" w:sz="4" w:space="0" w:color="auto"/>
            </w:tcBorders>
          </w:tcPr>
          <w:p w14:paraId="52F383C9"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3139268" w14:textId="77777777" w:rsidR="00D920DC" w:rsidRPr="00D920DC" w:rsidRDefault="00D920DC" w:rsidP="00D920DC">
            <w:pPr>
              <w:jc w:val="both"/>
              <w:rPr>
                <w:rFonts w:ascii="Calibri" w:hAnsi="Calibri"/>
                <w:sz w:val="22"/>
                <w:szCs w:val="22"/>
              </w:rPr>
            </w:pPr>
            <w:r w:rsidRPr="00D920DC">
              <w:rPr>
                <w:rFonts w:ascii="Calibri" w:hAnsi="Calibri"/>
                <w:sz w:val="22"/>
                <w:szCs w:val="22"/>
              </w:rPr>
              <w:t>Broj vijećnika</w:t>
            </w:r>
          </w:p>
        </w:tc>
      </w:tr>
      <w:tr w:rsidR="00D920DC" w:rsidRPr="00D920DC" w14:paraId="4D0AEB51" w14:textId="77777777" w:rsidTr="00D920DC">
        <w:trPr>
          <w:trHeight w:val="284"/>
        </w:trPr>
        <w:tc>
          <w:tcPr>
            <w:tcW w:w="2739" w:type="dxa"/>
            <w:tcBorders>
              <w:top w:val="single" w:sz="4" w:space="0" w:color="auto"/>
              <w:bottom w:val="single" w:sz="4" w:space="0" w:color="auto"/>
              <w:right w:val="single" w:sz="4" w:space="0" w:color="auto"/>
            </w:tcBorders>
          </w:tcPr>
          <w:p w14:paraId="57E3FCE4"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06991CA" w14:textId="77777777" w:rsidR="00D920DC" w:rsidRPr="00D920DC" w:rsidRDefault="00D920DC" w:rsidP="00D920DC">
            <w:pPr>
              <w:jc w:val="both"/>
              <w:rPr>
                <w:rFonts w:ascii="Calibri" w:hAnsi="Calibri"/>
                <w:sz w:val="22"/>
                <w:szCs w:val="22"/>
              </w:rPr>
            </w:pPr>
            <w:r w:rsidRPr="00D920DC">
              <w:rPr>
                <w:rFonts w:ascii="Calibri" w:hAnsi="Calibri"/>
                <w:sz w:val="22"/>
                <w:szCs w:val="22"/>
              </w:rPr>
              <w:t>17</w:t>
            </w:r>
          </w:p>
        </w:tc>
      </w:tr>
      <w:tr w:rsidR="00D920DC" w:rsidRPr="00D920DC" w14:paraId="1EA0C4DD" w14:textId="77777777" w:rsidTr="00D920DC">
        <w:trPr>
          <w:trHeight w:val="299"/>
        </w:trPr>
        <w:tc>
          <w:tcPr>
            <w:tcW w:w="2739" w:type="dxa"/>
            <w:tcBorders>
              <w:top w:val="single" w:sz="4" w:space="0" w:color="auto"/>
              <w:bottom w:val="single" w:sz="4" w:space="0" w:color="auto"/>
              <w:right w:val="single" w:sz="4" w:space="0" w:color="auto"/>
            </w:tcBorders>
          </w:tcPr>
          <w:p w14:paraId="36F262B6"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0BC1A342"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w:t>
            </w:r>
          </w:p>
        </w:tc>
      </w:tr>
      <w:tr w:rsidR="00D920DC" w:rsidRPr="00D920DC" w14:paraId="040FC9EA" w14:textId="77777777" w:rsidTr="00D920DC">
        <w:trPr>
          <w:trHeight w:val="284"/>
        </w:trPr>
        <w:tc>
          <w:tcPr>
            <w:tcW w:w="2739" w:type="dxa"/>
            <w:tcBorders>
              <w:top w:val="single" w:sz="4" w:space="0" w:color="auto"/>
              <w:bottom w:val="single" w:sz="4" w:space="0" w:color="auto"/>
              <w:right w:val="single" w:sz="4" w:space="0" w:color="auto"/>
            </w:tcBorders>
          </w:tcPr>
          <w:p w14:paraId="18AD1A5E"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43D957F2" w14:textId="77777777" w:rsidR="00D920DC" w:rsidRPr="00D920DC" w:rsidRDefault="00D920DC" w:rsidP="00D920DC">
            <w:pPr>
              <w:jc w:val="both"/>
              <w:rPr>
                <w:rFonts w:ascii="Calibri" w:hAnsi="Calibri"/>
                <w:sz w:val="22"/>
                <w:szCs w:val="22"/>
              </w:rPr>
            </w:pPr>
            <w:r w:rsidRPr="00D920DC">
              <w:rPr>
                <w:rFonts w:ascii="Calibri" w:hAnsi="Calibri"/>
                <w:sz w:val="22"/>
                <w:szCs w:val="22"/>
              </w:rPr>
              <w:t>15</w:t>
            </w:r>
          </w:p>
        </w:tc>
      </w:tr>
      <w:tr w:rsidR="00D920DC" w:rsidRPr="00D920DC" w14:paraId="79295DF3" w14:textId="77777777" w:rsidTr="00D920DC">
        <w:trPr>
          <w:trHeight w:val="284"/>
        </w:trPr>
        <w:tc>
          <w:tcPr>
            <w:tcW w:w="2739" w:type="dxa"/>
            <w:tcBorders>
              <w:top w:val="single" w:sz="4" w:space="0" w:color="auto"/>
              <w:bottom w:val="single" w:sz="4" w:space="0" w:color="auto"/>
              <w:right w:val="single" w:sz="4" w:space="0" w:color="auto"/>
            </w:tcBorders>
          </w:tcPr>
          <w:p w14:paraId="6CC1D82B"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638ED25E" w14:textId="77777777" w:rsidR="00D920DC" w:rsidRPr="00D920DC" w:rsidRDefault="00D920DC" w:rsidP="00D920DC">
            <w:pPr>
              <w:jc w:val="both"/>
              <w:rPr>
                <w:rFonts w:ascii="Calibri" w:hAnsi="Calibri"/>
                <w:sz w:val="22"/>
                <w:szCs w:val="22"/>
              </w:rPr>
            </w:pPr>
            <w:r w:rsidRPr="00D920DC">
              <w:rPr>
                <w:rFonts w:ascii="Calibri" w:hAnsi="Calibri"/>
                <w:sz w:val="22"/>
                <w:szCs w:val="22"/>
              </w:rPr>
              <w:t>15</w:t>
            </w:r>
          </w:p>
        </w:tc>
      </w:tr>
      <w:tr w:rsidR="00D920DC" w:rsidRPr="00D920DC" w14:paraId="3FEC269C" w14:textId="77777777" w:rsidTr="00D920DC">
        <w:trPr>
          <w:trHeight w:val="359"/>
        </w:trPr>
        <w:tc>
          <w:tcPr>
            <w:tcW w:w="2739" w:type="dxa"/>
            <w:tcBorders>
              <w:top w:val="single" w:sz="4" w:space="0" w:color="auto"/>
              <w:bottom w:val="single" w:sz="4" w:space="0" w:color="auto"/>
              <w:right w:val="single" w:sz="4" w:space="0" w:color="auto"/>
            </w:tcBorders>
          </w:tcPr>
          <w:p w14:paraId="43063281"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FCC692F" w14:textId="77777777" w:rsidR="00D920DC" w:rsidRPr="00D920DC" w:rsidRDefault="00D920DC" w:rsidP="00D920DC">
            <w:pPr>
              <w:jc w:val="both"/>
              <w:rPr>
                <w:rFonts w:ascii="Calibri" w:hAnsi="Calibri"/>
                <w:sz w:val="22"/>
                <w:szCs w:val="22"/>
              </w:rPr>
            </w:pPr>
            <w:r w:rsidRPr="00D920DC">
              <w:rPr>
                <w:rFonts w:ascii="Calibri" w:hAnsi="Calibri"/>
                <w:sz w:val="22"/>
                <w:szCs w:val="22"/>
              </w:rPr>
              <w:t>15</w:t>
            </w:r>
          </w:p>
        </w:tc>
      </w:tr>
    </w:tbl>
    <w:p w14:paraId="61921625" w14:textId="77777777" w:rsidR="00D920DC" w:rsidRPr="00D920DC" w:rsidRDefault="00D920DC" w:rsidP="00D920DC">
      <w:pPr>
        <w:jc w:val="both"/>
        <w:rPr>
          <w:rFonts w:ascii="Calibri" w:hAnsi="Calibri"/>
          <w:sz w:val="22"/>
          <w:szCs w:val="22"/>
        </w:rPr>
      </w:pPr>
    </w:p>
    <w:p w14:paraId="3C6883BA" w14:textId="77777777" w:rsidR="00D920DC" w:rsidRPr="00D920DC" w:rsidRDefault="00D920DC" w:rsidP="00D920DC">
      <w:pPr>
        <w:jc w:val="both"/>
        <w:rPr>
          <w:rFonts w:ascii="Calibri" w:hAnsi="Calibri"/>
          <w:i/>
          <w:iCs/>
          <w:sz w:val="22"/>
          <w:szCs w:val="22"/>
        </w:rPr>
      </w:pPr>
      <w:r w:rsidRPr="00D920DC">
        <w:rPr>
          <w:rFonts w:ascii="Calibri" w:hAnsi="Calibri"/>
          <w:i/>
          <w:iCs/>
          <w:sz w:val="22"/>
          <w:szCs w:val="22"/>
        </w:rPr>
        <w:t>Izvještaj o postignutim ciljevima i rezultatima programa temeljenim na pokazateljima uspješnosti iz nadležnosti proračunskog korisnika u prethodnoj godini:</w:t>
      </w:r>
    </w:p>
    <w:p w14:paraId="10923AD5" w14:textId="77777777" w:rsidR="00D920DC" w:rsidRPr="00D920DC" w:rsidRDefault="00D920DC" w:rsidP="00D920DC">
      <w:pPr>
        <w:jc w:val="both"/>
        <w:rPr>
          <w:rFonts w:ascii="Calibri" w:hAnsi="Calibri"/>
          <w:b/>
          <w:bCs/>
          <w:sz w:val="22"/>
          <w:szCs w:val="22"/>
        </w:rPr>
      </w:pPr>
      <w:r w:rsidRPr="00D920DC">
        <w:rPr>
          <w:rFonts w:ascii="Calibri" w:hAnsi="Calibri"/>
          <w:sz w:val="22"/>
          <w:szCs w:val="22"/>
        </w:rPr>
        <w:t>Aktivno sudjelovanje Općinskih vijećnika u radu općinskog vijeća te donošenje općih i pojedinačnih akata.</w:t>
      </w:r>
      <w:r w:rsidRPr="00D920DC">
        <w:rPr>
          <w:rFonts w:ascii="Calibri" w:hAnsi="Calibri"/>
          <w:b/>
          <w:bCs/>
          <w:sz w:val="22"/>
          <w:szCs w:val="22"/>
        </w:rPr>
        <w:t xml:space="preserve"> </w:t>
      </w:r>
    </w:p>
    <w:p w14:paraId="54E7C310" w14:textId="77777777" w:rsidR="00D920DC" w:rsidRPr="00D920DC" w:rsidRDefault="00D920DC" w:rsidP="00D920DC">
      <w:pPr>
        <w:jc w:val="both"/>
        <w:rPr>
          <w:rFonts w:ascii="Calibri" w:hAnsi="Calibri"/>
          <w:b/>
          <w:bCs/>
          <w:sz w:val="22"/>
          <w:szCs w:val="22"/>
        </w:rPr>
      </w:pPr>
    </w:p>
    <w:p w14:paraId="5A3313CE"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A101003 Osnovne aktivnosti Savjeta mladih</w:t>
      </w:r>
    </w:p>
    <w:p w14:paraId="748B9B40"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sljedeća sredstva:</w:t>
      </w:r>
    </w:p>
    <w:p w14:paraId="2ACFE927" w14:textId="77777777" w:rsidR="00D920DC" w:rsidRPr="00D920DC" w:rsidRDefault="00D920DC" w:rsidP="00D920DC">
      <w:pPr>
        <w:numPr>
          <w:ilvl w:val="0"/>
          <w:numId w:val="31"/>
        </w:numPr>
        <w:jc w:val="both"/>
        <w:rPr>
          <w:rFonts w:ascii="Calibri" w:hAnsi="Calibri"/>
          <w:sz w:val="22"/>
          <w:szCs w:val="22"/>
        </w:rPr>
      </w:pPr>
      <w:r w:rsidRPr="00D920DC">
        <w:rPr>
          <w:rFonts w:ascii="Calibri" w:hAnsi="Calibri"/>
          <w:sz w:val="22"/>
          <w:szCs w:val="22"/>
        </w:rPr>
        <w:t>2021. godina 17.000,00   kuna</w:t>
      </w:r>
    </w:p>
    <w:p w14:paraId="05303D3C" w14:textId="77777777" w:rsidR="00D920DC" w:rsidRPr="00D920DC" w:rsidRDefault="00D920DC" w:rsidP="00D920DC">
      <w:pPr>
        <w:numPr>
          <w:ilvl w:val="0"/>
          <w:numId w:val="31"/>
        </w:numPr>
        <w:jc w:val="both"/>
        <w:rPr>
          <w:rFonts w:ascii="Calibri" w:hAnsi="Calibri"/>
          <w:sz w:val="22"/>
          <w:szCs w:val="22"/>
        </w:rPr>
      </w:pPr>
      <w:r w:rsidRPr="00D920DC">
        <w:rPr>
          <w:rFonts w:ascii="Calibri" w:hAnsi="Calibri"/>
          <w:sz w:val="22"/>
          <w:szCs w:val="22"/>
        </w:rPr>
        <w:t>2022. godina 27.000,00   kuna</w:t>
      </w:r>
    </w:p>
    <w:p w14:paraId="26A9E5E3" w14:textId="77777777" w:rsidR="00D920DC" w:rsidRPr="00D920DC" w:rsidRDefault="00D920DC" w:rsidP="00D920DC">
      <w:pPr>
        <w:numPr>
          <w:ilvl w:val="0"/>
          <w:numId w:val="31"/>
        </w:numPr>
        <w:jc w:val="both"/>
        <w:rPr>
          <w:rFonts w:ascii="Calibri" w:hAnsi="Calibri"/>
          <w:sz w:val="22"/>
          <w:szCs w:val="22"/>
        </w:rPr>
      </w:pPr>
      <w:r w:rsidRPr="00D920DC">
        <w:rPr>
          <w:rFonts w:ascii="Calibri" w:hAnsi="Calibri"/>
          <w:sz w:val="22"/>
          <w:szCs w:val="22"/>
        </w:rPr>
        <w:t>2023. godina 27.000,00  kuna</w:t>
      </w:r>
    </w:p>
    <w:p w14:paraId="5EE50D0E" w14:textId="77777777" w:rsidR="00D920DC" w:rsidRPr="00D920DC" w:rsidRDefault="00D920DC" w:rsidP="00D920DC">
      <w:pPr>
        <w:ind w:left="1080"/>
        <w:jc w:val="both"/>
        <w:rPr>
          <w:rFonts w:ascii="Calibri" w:hAnsi="Calibri"/>
          <w:sz w:val="12"/>
          <w:szCs w:val="12"/>
        </w:rPr>
      </w:pPr>
    </w:p>
    <w:p w14:paraId="1432B8E4" w14:textId="77777777" w:rsidR="00D920DC" w:rsidRPr="00D920DC" w:rsidRDefault="00D920DC" w:rsidP="00D920DC">
      <w:pPr>
        <w:jc w:val="both"/>
        <w:rPr>
          <w:rFonts w:ascii="Calibri" w:hAnsi="Calibri"/>
          <w:sz w:val="22"/>
          <w:szCs w:val="22"/>
        </w:rPr>
      </w:pPr>
      <w:r w:rsidRPr="00D920DC">
        <w:rPr>
          <w:rFonts w:ascii="Calibri" w:hAnsi="Calibri"/>
          <w:sz w:val="22"/>
          <w:szCs w:val="22"/>
        </w:rPr>
        <w:t>Proračunom Općine Viškovo za 2020. godinu te projekcijama Proračuna za 2021. i 2022. godinu za ovu aktivnost bilo je planirano 11.200,00 kuna za 2021. i za 2022. godinu. Do odstupanja u planiranim iznosima u odnosu na usvojene projekcije dolazi zbog usklađenja sredstava s potrebnim za provođenje aktivnosti.</w:t>
      </w:r>
    </w:p>
    <w:p w14:paraId="29359CD2" w14:textId="77777777" w:rsidR="00355853" w:rsidRDefault="00D920DC" w:rsidP="00D920DC">
      <w:pPr>
        <w:jc w:val="both"/>
        <w:rPr>
          <w:rFonts w:ascii="Calibri" w:hAnsi="Calibri"/>
          <w:sz w:val="22"/>
          <w:szCs w:val="22"/>
        </w:rPr>
      </w:pPr>
      <w:r w:rsidRPr="00D920DC">
        <w:rPr>
          <w:rFonts w:ascii="Calibri" w:hAnsi="Calibri"/>
          <w:sz w:val="22"/>
          <w:szCs w:val="22"/>
        </w:rPr>
        <w:t xml:space="preserve">U sklopu ove aktivnosti planirani su rashodi za intelektualne usluge, ostale usluge, rashodi  reprezentacije i ostali nespomenuti rashodi poslovanja. Savjet mladih osniva se kao savjetodavno tijelo općinskog vijeća Općine Viškovo u cilju aktivnog uključivanja mladih u javni život Općine Viškovo. </w:t>
      </w:r>
    </w:p>
    <w:p w14:paraId="78EBBE65" w14:textId="08CDF8E3" w:rsidR="00D920DC" w:rsidRPr="00D920DC" w:rsidRDefault="00D920DC" w:rsidP="00D920DC">
      <w:pPr>
        <w:jc w:val="both"/>
        <w:rPr>
          <w:rFonts w:ascii="Calibri" w:hAnsi="Calibri"/>
          <w:sz w:val="22"/>
          <w:szCs w:val="22"/>
        </w:rPr>
      </w:pPr>
      <w:r w:rsidRPr="00D920DC">
        <w:rPr>
          <w:rFonts w:ascii="Calibri" w:hAnsi="Calibri"/>
          <w:sz w:val="22"/>
          <w:szCs w:val="22"/>
        </w:rPr>
        <w:lastRenderedPageBreak/>
        <w:t>U tu svrhu predlaže općinskom vijeću donošenje programa i drugih akata od značenja za unapređivanje položaja mladih na području Općine Viškovo te način rješavanja navedenih pitanja.</w:t>
      </w:r>
    </w:p>
    <w:p w14:paraId="06F4120B" w14:textId="77777777" w:rsidR="00D920DC" w:rsidRPr="00D920DC" w:rsidRDefault="00D920DC" w:rsidP="00D920DC">
      <w:pPr>
        <w:jc w:val="both"/>
        <w:rPr>
          <w:rFonts w:ascii="Calibri" w:hAnsi="Calibri"/>
          <w:sz w:val="12"/>
          <w:szCs w:val="12"/>
        </w:rPr>
      </w:pPr>
    </w:p>
    <w:p w14:paraId="5C64F275" w14:textId="77777777" w:rsidR="00D920DC" w:rsidRPr="00D920DC" w:rsidRDefault="00D920DC" w:rsidP="00D920DC">
      <w:pPr>
        <w:jc w:val="both"/>
        <w:rPr>
          <w:rFonts w:ascii="Calibri" w:hAnsi="Calibri"/>
          <w:b/>
          <w:bCs/>
          <w:sz w:val="22"/>
          <w:szCs w:val="22"/>
        </w:rPr>
      </w:pPr>
    </w:p>
    <w:p w14:paraId="27B650C4" w14:textId="77777777" w:rsidR="00D920DC" w:rsidRPr="00D920DC" w:rsidRDefault="00D920DC" w:rsidP="00D920DC">
      <w:pPr>
        <w:jc w:val="both"/>
        <w:rPr>
          <w:rFonts w:ascii="Calibri" w:hAnsi="Calibri"/>
          <w:sz w:val="22"/>
          <w:szCs w:val="22"/>
        </w:rPr>
      </w:pPr>
      <w:r w:rsidRPr="00D920DC">
        <w:rPr>
          <w:rFonts w:ascii="Calibri" w:hAnsi="Calibri"/>
          <w:b/>
          <w:bCs/>
          <w:sz w:val="22"/>
          <w:szCs w:val="22"/>
        </w:rPr>
        <w:t xml:space="preserve">Cilj: </w:t>
      </w:r>
      <w:r w:rsidRPr="00D920DC">
        <w:rPr>
          <w:rFonts w:ascii="Calibri" w:hAnsi="Calibri"/>
          <w:sz w:val="22"/>
          <w:szCs w:val="22"/>
        </w:rPr>
        <w:t xml:space="preserve">Predlaganje mjera  za ostvarivanje i provedbu odluka i programa o skrbi za mlade i vođenje brige o informiranosti mladih o svim pitanjima značajnim za unapređivanje položaja mladih. </w:t>
      </w:r>
    </w:p>
    <w:p w14:paraId="18453603" w14:textId="77777777" w:rsidR="00D920DC" w:rsidRPr="00D920DC" w:rsidRDefault="00D920DC" w:rsidP="00D920DC">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920DC" w:rsidRPr="00D920DC" w14:paraId="62F1AD4F" w14:textId="77777777" w:rsidTr="00D920DC">
        <w:trPr>
          <w:trHeight w:val="284"/>
        </w:trPr>
        <w:tc>
          <w:tcPr>
            <w:tcW w:w="2739" w:type="dxa"/>
            <w:tcBorders>
              <w:top w:val="single" w:sz="4" w:space="0" w:color="auto"/>
              <w:bottom w:val="single" w:sz="4" w:space="0" w:color="auto"/>
              <w:right w:val="single" w:sz="4" w:space="0" w:color="auto"/>
            </w:tcBorders>
          </w:tcPr>
          <w:p w14:paraId="3235DD85"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77FF548" w14:textId="77777777" w:rsidR="00D920DC" w:rsidRPr="00D920DC" w:rsidRDefault="00D920DC" w:rsidP="00D920DC">
            <w:pPr>
              <w:jc w:val="both"/>
              <w:rPr>
                <w:rFonts w:ascii="Calibri" w:hAnsi="Calibri"/>
                <w:sz w:val="22"/>
                <w:szCs w:val="22"/>
              </w:rPr>
            </w:pPr>
            <w:r w:rsidRPr="00D920DC">
              <w:rPr>
                <w:rFonts w:ascii="Calibri" w:hAnsi="Calibri"/>
                <w:sz w:val="22"/>
                <w:szCs w:val="22"/>
              </w:rPr>
              <w:t>Povećanje aktivnosti Savjeta mladih kroz prihvaćeni program od strane Općinskog vijeća</w:t>
            </w:r>
          </w:p>
        </w:tc>
      </w:tr>
      <w:tr w:rsidR="00D920DC" w:rsidRPr="00D920DC" w14:paraId="6E107316" w14:textId="77777777" w:rsidTr="00D920DC">
        <w:trPr>
          <w:trHeight w:val="439"/>
        </w:trPr>
        <w:tc>
          <w:tcPr>
            <w:tcW w:w="2739" w:type="dxa"/>
            <w:tcBorders>
              <w:top w:val="single" w:sz="4" w:space="0" w:color="auto"/>
              <w:bottom w:val="single" w:sz="4" w:space="0" w:color="auto"/>
              <w:right w:val="single" w:sz="4" w:space="0" w:color="auto"/>
            </w:tcBorders>
          </w:tcPr>
          <w:p w14:paraId="6C92ADF3"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22845F4" w14:textId="77777777" w:rsidR="00D920DC" w:rsidRPr="00D920DC" w:rsidRDefault="00D920DC" w:rsidP="00D920DC">
            <w:pPr>
              <w:jc w:val="both"/>
              <w:rPr>
                <w:rFonts w:ascii="Calibri" w:hAnsi="Calibri"/>
                <w:sz w:val="22"/>
                <w:szCs w:val="22"/>
              </w:rPr>
            </w:pPr>
            <w:r w:rsidRPr="00D920DC">
              <w:rPr>
                <w:rFonts w:ascii="Calibri" w:hAnsi="Calibri"/>
                <w:sz w:val="22"/>
                <w:szCs w:val="22"/>
              </w:rPr>
              <w:t>Svojim aktivnim radom Savjet mladih pomaže mladim ljudima da se postupno aktivno uključe u javni život Općine Viškovo</w:t>
            </w:r>
          </w:p>
        </w:tc>
      </w:tr>
      <w:tr w:rsidR="00D920DC" w:rsidRPr="00D920DC" w14:paraId="75FB6608" w14:textId="77777777" w:rsidTr="00D920DC">
        <w:trPr>
          <w:trHeight w:val="284"/>
        </w:trPr>
        <w:tc>
          <w:tcPr>
            <w:tcW w:w="2739" w:type="dxa"/>
            <w:tcBorders>
              <w:top w:val="single" w:sz="4" w:space="0" w:color="auto"/>
              <w:bottom w:val="single" w:sz="4" w:space="0" w:color="auto"/>
              <w:right w:val="single" w:sz="4" w:space="0" w:color="auto"/>
            </w:tcBorders>
          </w:tcPr>
          <w:p w14:paraId="081BFDD8"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4E5FBD8" w14:textId="77777777" w:rsidR="00D920DC" w:rsidRPr="00D920DC" w:rsidRDefault="00D920DC" w:rsidP="00D920DC">
            <w:pPr>
              <w:jc w:val="both"/>
              <w:rPr>
                <w:rFonts w:ascii="Calibri" w:hAnsi="Calibri"/>
                <w:sz w:val="22"/>
                <w:szCs w:val="22"/>
              </w:rPr>
            </w:pPr>
            <w:r w:rsidRPr="00D920DC">
              <w:rPr>
                <w:rFonts w:ascii="Calibri" w:hAnsi="Calibri"/>
                <w:sz w:val="22"/>
                <w:szCs w:val="22"/>
              </w:rPr>
              <w:t>Broj aktivnosti u sklopu Programa Savjeta mladih</w:t>
            </w:r>
          </w:p>
        </w:tc>
      </w:tr>
      <w:tr w:rsidR="00D920DC" w:rsidRPr="00D920DC" w14:paraId="2EDA8491" w14:textId="77777777" w:rsidTr="00D920DC">
        <w:trPr>
          <w:trHeight w:val="284"/>
        </w:trPr>
        <w:tc>
          <w:tcPr>
            <w:tcW w:w="2739" w:type="dxa"/>
            <w:tcBorders>
              <w:top w:val="single" w:sz="4" w:space="0" w:color="auto"/>
              <w:bottom w:val="single" w:sz="4" w:space="0" w:color="auto"/>
              <w:right w:val="single" w:sz="4" w:space="0" w:color="auto"/>
            </w:tcBorders>
          </w:tcPr>
          <w:p w14:paraId="48863592"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FC1F4D5" w14:textId="77777777" w:rsidR="00D920DC" w:rsidRPr="00D920DC" w:rsidRDefault="00D920DC" w:rsidP="00D920DC">
            <w:pPr>
              <w:jc w:val="both"/>
              <w:rPr>
                <w:rFonts w:ascii="Calibri" w:hAnsi="Calibri"/>
                <w:sz w:val="22"/>
                <w:szCs w:val="22"/>
              </w:rPr>
            </w:pPr>
            <w:r w:rsidRPr="00D920DC">
              <w:rPr>
                <w:rFonts w:ascii="Calibri" w:hAnsi="Calibri"/>
                <w:sz w:val="22"/>
                <w:szCs w:val="22"/>
              </w:rPr>
              <w:t>5</w:t>
            </w:r>
          </w:p>
        </w:tc>
      </w:tr>
      <w:tr w:rsidR="00D920DC" w:rsidRPr="00D920DC" w14:paraId="6F9B63B3" w14:textId="77777777" w:rsidTr="00D920DC">
        <w:trPr>
          <w:trHeight w:val="299"/>
        </w:trPr>
        <w:tc>
          <w:tcPr>
            <w:tcW w:w="2739" w:type="dxa"/>
            <w:tcBorders>
              <w:top w:val="single" w:sz="4" w:space="0" w:color="auto"/>
              <w:bottom w:val="single" w:sz="4" w:space="0" w:color="auto"/>
              <w:right w:val="single" w:sz="4" w:space="0" w:color="auto"/>
            </w:tcBorders>
          </w:tcPr>
          <w:p w14:paraId="101C8BD1"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22C7BF0"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w:t>
            </w:r>
          </w:p>
        </w:tc>
      </w:tr>
      <w:tr w:rsidR="00D920DC" w:rsidRPr="00D920DC" w14:paraId="7B52C716" w14:textId="77777777" w:rsidTr="00D920DC">
        <w:trPr>
          <w:trHeight w:val="284"/>
        </w:trPr>
        <w:tc>
          <w:tcPr>
            <w:tcW w:w="2739" w:type="dxa"/>
            <w:tcBorders>
              <w:top w:val="single" w:sz="4" w:space="0" w:color="auto"/>
              <w:bottom w:val="single" w:sz="4" w:space="0" w:color="auto"/>
              <w:right w:val="single" w:sz="4" w:space="0" w:color="auto"/>
            </w:tcBorders>
          </w:tcPr>
          <w:p w14:paraId="374CCF1A"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18B1E2B4" w14:textId="77777777" w:rsidR="00D920DC" w:rsidRPr="00D920DC" w:rsidRDefault="00D920DC" w:rsidP="00D920DC">
            <w:pPr>
              <w:jc w:val="both"/>
              <w:rPr>
                <w:rFonts w:ascii="Calibri" w:hAnsi="Calibri"/>
                <w:sz w:val="22"/>
                <w:szCs w:val="22"/>
              </w:rPr>
            </w:pPr>
            <w:r w:rsidRPr="00D920DC">
              <w:rPr>
                <w:rFonts w:ascii="Calibri" w:hAnsi="Calibri"/>
                <w:sz w:val="22"/>
                <w:szCs w:val="22"/>
              </w:rPr>
              <w:t>5</w:t>
            </w:r>
          </w:p>
        </w:tc>
      </w:tr>
      <w:tr w:rsidR="00D920DC" w:rsidRPr="00D920DC" w14:paraId="450A5E6A" w14:textId="77777777" w:rsidTr="00D920DC">
        <w:trPr>
          <w:trHeight w:val="284"/>
        </w:trPr>
        <w:tc>
          <w:tcPr>
            <w:tcW w:w="2739" w:type="dxa"/>
            <w:tcBorders>
              <w:top w:val="single" w:sz="4" w:space="0" w:color="auto"/>
              <w:bottom w:val="single" w:sz="4" w:space="0" w:color="auto"/>
              <w:right w:val="single" w:sz="4" w:space="0" w:color="auto"/>
            </w:tcBorders>
          </w:tcPr>
          <w:p w14:paraId="31ACA3EF"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719D4ED" w14:textId="77777777" w:rsidR="00D920DC" w:rsidRPr="00D920DC" w:rsidRDefault="00D920DC" w:rsidP="00D920DC">
            <w:pPr>
              <w:jc w:val="both"/>
              <w:rPr>
                <w:rFonts w:ascii="Calibri" w:hAnsi="Calibri"/>
                <w:sz w:val="22"/>
                <w:szCs w:val="22"/>
              </w:rPr>
            </w:pPr>
            <w:r w:rsidRPr="00D920DC">
              <w:rPr>
                <w:rFonts w:ascii="Calibri" w:hAnsi="Calibri"/>
                <w:sz w:val="22"/>
                <w:szCs w:val="22"/>
              </w:rPr>
              <w:t>5</w:t>
            </w:r>
          </w:p>
        </w:tc>
      </w:tr>
      <w:tr w:rsidR="00D920DC" w:rsidRPr="00D920DC" w14:paraId="29B1EBC2" w14:textId="77777777" w:rsidTr="00D920DC">
        <w:trPr>
          <w:trHeight w:val="359"/>
        </w:trPr>
        <w:tc>
          <w:tcPr>
            <w:tcW w:w="2739" w:type="dxa"/>
            <w:tcBorders>
              <w:top w:val="single" w:sz="4" w:space="0" w:color="auto"/>
              <w:bottom w:val="single" w:sz="4" w:space="0" w:color="auto"/>
              <w:right w:val="single" w:sz="4" w:space="0" w:color="auto"/>
            </w:tcBorders>
          </w:tcPr>
          <w:p w14:paraId="39D4EBF0"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386C3173" w14:textId="77777777" w:rsidR="00D920DC" w:rsidRPr="00D920DC" w:rsidRDefault="00D920DC" w:rsidP="00D920DC">
            <w:pPr>
              <w:jc w:val="both"/>
              <w:rPr>
                <w:rFonts w:ascii="Calibri" w:hAnsi="Calibri"/>
                <w:sz w:val="22"/>
                <w:szCs w:val="22"/>
              </w:rPr>
            </w:pPr>
            <w:r w:rsidRPr="00D920DC">
              <w:rPr>
                <w:rFonts w:ascii="Calibri" w:hAnsi="Calibri"/>
                <w:sz w:val="22"/>
                <w:szCs w:val="22"/>
              </w:rPr>
              <w:t>5</w:t>
            </w:r>
          </w:p>
        </w:tc>
      </w:tr>
    </w:tbl>
    <w:p w14:paraId="29AE494B" w14:textId="77777777" w:rsidR="00D920DC" w:rsidRPr="00D920DC" w:rsidRDefault="00D920DC" w:rsidP="00D920DC">
      <w:pPr>
        <w:jc w:val="both"/>
        <w:rPr>
          <w:rFonts w:ascii="Calibri" w:hAnsi="Calibri"/>
          <w:i/>
          <w:iCs/>
          <w:sz w:val="22"/>
          <w:szCs w:val="22"/>
        </w:rPr>
      </w:pPr>
    </w:p>
    <w:p w14:paraId="1E3E9798" w14:textId="77777777" w:rsidR="00D920DC" w:rsidRPr="00D920DC" w:rsidRDefault="00D920DC" w:rsidP="00D920DC">
      <w:pPr>
        <w:jc w:val="both"/>
        <w:rPr>
          <w:rFonts w:ascii="Calibri" w:hAnsi="Calibri"/>
          <w:i/>
          <w:iCs/>
          <w:sz w:val="22"/>
          <w:szCs w:val="22"/>
        </w:rPr>
      </w:pPr>
      <w:r w:rsidRPr="00D920DC">
        <w:rPr>
          <w:rFonts w:ascii="Calibri" w:hAnsi="Calibri"/>
          <w:i/>
          <w:iCs/>
          <w:sz w:val="22"/>
          <w:szCs w:val="22"/>
        </w:rPr>
        <w:t>Izvještaj o postignutim ciljevima i rezultatima programa temeljenim na pokazateljima uspješnosti iz nadležnosti proračunskog korisnika u prethodnoj godini:</w:t>
      </w:r>
    </w:p>
    <w:p w14:paraId="624A516C" w14:textId="77777777" w:rsidR="00D920DC" w:rsidRPr="00D920DC" w:rsidRDefault="00D920DC" w:rsidP="00D920DC">
      <w:pPr>
        <w:jc w:val="both"/>
        <w:rPr>
          <w:rFonts w:ascii="Calibri" w:hAnsi="Calibri"/>
          <w:sz w:val="22"/>
          <w:szCs w:val="22"/>
        </w:rPr>
      </w:pPr>
      <w:r w:rsidRPr="00D920DC">
        <w:rPr>
          <w:rFonts w:ascii="Calibri" w:hAnsi="Calibri"/>
          <w:sz w:val="22"/>
          <w:szCs w:val="22"/>
        </w:rPr>
        <w:t>U toku prethodne godine Savjet mladih je odradio dio svojih aktivnosti.</w:t>
      </w:r>
    </w:p>
    <w:p w14:paraId="582286B5" w14:textId="77777777" w:rsidR="00D920DC" w:rsidRPr="00D920DC" w:rsidRDefault="00D920DC" w:rsidP="00D920DC">
      <w:pPr>
        <w:jc w:val="both"/>
        <w:rPr>
          <w:rFonts w:ascii="Calibri" w:hAnsi="Calibri"/>
          <w:sz w:val="22"/>
          <w:szCs w:val="22"/>
        </w:rPr>
      </w:pPr>
    </w:p>
    <w:p w14:paraId="3F96ABDD" w14:textId="77777777" w:rsidR="00D920DC" w:rsidRPr="00D920DC" w:rsidRDefault="00D920DC" w:rsidP="00D920DC">
      <w:pPr>
        <w:jc w:val="both"/>
        <w:rPr>
          <w:rFonts w:ascii="Calibri" w:hAnsi="Calibri"/>
          <w:b/>
          <w:bCs/>
          <w:i/>
          <w:iCs/>
          <w:sz w:val="22"/>
          <w:szCs w:val="22"/>
        </w:rPr>
      </w:pPr>
      <w:r w:rsidRPr="00D920DC">
        <w:rPr>
          <w:rFonts w:ascii="Calibri" w:hAnsi="Calibri"/>
          <w:b/>
          <w:bCs/>
          <w:i/>
          <w:iCs/>
          <w:sz w:val="22"/>
          <w:szCs w:val="22"/>
        </w:rPr>
        <w:t>4. Ishodište i pokazatelji na kojima se zasnivaju izračuni i ocjene potrebnih sredstava za  provođenje programa</w:t>
      </w:r>
    </w:p>
    <w:p w14:paraId="124C1C86" w14:textId="77777777" w:rsidR="00D920DC" w:rsidRPr="00D920DC" w:rsidRDefault="00D920DC" w:rsidP="00D920DC">
      <w:pPr>
        <w:jc w:val="both"/>
        <w:rPr>
          <w:rFonts w:ascii="Calibri" w:hAnsi="Calibri"/>
          <w:sz w:val="12"/>
          <w:szCs w:val="12"/>
          <w:u w:val="single"/>
        </w:rPr>
      </w:pPr>
    </w:p>
    <w:p w14:paraId="0CEEEEFD" w14:textId="77777777" w:rsidR="00D920DC" w:rsidRPr="00D920DC" w:rsidRDefault="00D920DC" w:rsidP="00D920DC">
      <w:pPr>
        <w:jc w:val="both"/>
        <w:rPr>
          <w:rFonts w:ascii="Calibri" w:hAnsi="Calibri"/>
          <w:sz w:val="22"/>
          <w:szCs w:val="22"/>
        </w:rPr>
      </w:pPr>
      <w:r w:rsidRPr="00D920DC">
        <w:rPr>
          <w:rFonts w:ascii="Calibri" w:hAnsi="Calibri"/>
          <w:sz w:val="22"/>
          <w:szCs w:val="22"/>
        </w:rPr>
        <w:t>Procjena visine rashoda potrebnih za realizaciju ovog programa temelji se na prijedlozima programa, izračunima sukladno odlukama općinskog vijeća.</w:t>
      </w:r>
    </w:p>
    <w:p w14:paraId="45531D20" w14:textId="77777777" w:rsidR="00D920DC" w:rsidRPr="00D920DC" w:rsidRDefault="00D920DC" w:rsidP="00D920DC">
      <w:pPr>
        <w:jc w:val="both"/>
        <w:rPr>
          <w:rFonts w:ascii="Calibri" w:hAnsi="Calibri"/>
          <w:sz w:val="22"/>
          <w:szCs w:val="22"/>
        </w:rPr>
      </w:pPr>
      <w:r w:rsidRPr="00D920DC">
        <w:rPr>
          <w:rFonts w:ascii="Calibri" w:hAnsi="Calibri"/>
          <w:sz w:val="22"/>
          <w:szCs w:val="22"/>
        </w:rPr>
        <w:t>Financiranje rashoda za provedbu ovog programa planirano je iz:</w:t>
      </w:r>
    </w:p>
    <w:p w14:paraId="20913DD4" w14:textId="77777777" w:rsidR="00D920DC" w:rsidRPr="00D920DC" w:rsidRDefault="00D920DC" w:rsidP="00D920DC">
      <w:pPr>
        <w:ind w:left="1004"/>
        <w:jc w:val="both"/>
        <w:rPr>
          <w:rFonts w:ascii="Calibri" w:hAnsi="Calibri"/>
          <w:sz w:val="22"/>
          <w:szCs w:val="22"/>
        </w:rPr>
      </w:pPr>
      <w:r w:rsidRPr="00D920DC">
        <w:rPr>
          <w:rFonts w:ascii="Calibri" w:hAnsi="Calibri"/>
          <w:sz w:val="22"/>
          <w:szCs w:val="22"/>
        </w:rPr>
        <w:t>•</w:t>
      </w:r>
      <w:r w:rsidRPr="00D920DC">
        <w:rPr>
          <w:rFonts w:ascii="Calibri" w:hAnsi="Calibri"/>
          <w:sz w:val="22"/>
          <w:szCs w:val="22"/>
        </w:rPr>
        <w:tab/>
        <w:t>općih prihoda i primitaka u iznosu od 588.000,00 kuna</w:t>
      </w:r>
    </w:p>
    <w:p w14:paraId="7EFDA263" w14:textId="77777777" w:rsidR="00D920DC" w:rsidRPr="00D920DC" w:rsidRDefault="00D920DC" w:rsidP="00D920DC">
      <w:pPr>
        <w:spacing w:line="480" w:lineRule="auto"/>
        <w:jc w:val="both"/>
        <w:rPr>
          <w:rFonts w:ascii="Calibri" w:hAnsi="Calibri"/>
          <w:b/>
          <w:bCs/>
          <w:sz w:val="22"/>
          <w:szCs w:val="22"/>
        </w:rPr>
      </w:pPr>
    </w:p>
    <w:p w14:paraId="634BAEE4" w14:textId="77777777" w:rsidR="00D920DC" w:rsidRPr="00D920DC" w:rsidRDefault="00D920DC" w:rsidP="00D920DC">
      <w:pPr>
        <w:spacing w:line="480" w:lineRule="auto"/>
        <w:jc w:val="both"/>
        <w:rPr>
          <w:rFonts w:ascii="Calibri" w:hAnsi="Calibri"/>
          <w:b/>
          <w:bCs/>
          <w:sz w:val="22"/>
          <w:szCs w:val="22"/>
        </w:rPr>
      </w:pPr>
      <w:r w:rsidRPr="00D920DC">
        <w:rPr>
          <w:rFonts w:ascii="Calibri" w:hAnsi="Calibri"/>
          <w:b/>
          <w:bCs/>
          <w:sz w:val="22"/>
          <w:szCs w:val="22"/>
        </w:rPr>
        <w:t>Glava: 00102 MJESNI ODBOR MARČELJI</w:t>
      </w:r>
    </w:p>
    <w:p w14:paraId="698155A4" w14:textId="77777777" w:rsidR="00D920DC" w:rsidRPr="00D920DC" w:rsidRDefault="00D920DC" w:rsidP="00D920DC">
      <w:pPr>
        <w:spacing w:line="360" w:lineRule="auto"/>
        <w:jc w:val="both"/>
        <w:rPr>
          <w:rFonts w:ascii="Calibri" w:hAnsi="Calibri"/>
          <w:b/>
          <w:bCs/>
          <w:sz w:val="22"/>
          <w:szCs w:val="22"/>
        </w:rPr>
      </w:pPr>
      <w:r w:rsidRPr="00D920DC">
        <w:rPr>
          <w:rFonts w:ascii="Calibri" w:hAnsi="Calibri"/>
          <w:b/>
          <w:bCs/>
          <w:sz w:val="22"/>
          <w:szCs w:val="22"/>
        </w:rPr>
        <w:t>PROGRAM 1003 AKTIVNOSTI MJESNOG ODBORA</w:t>
      </w:r>
    </w:p>
    <w:p w14:paraId="21BF553D"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A131001 Osnovne aktivnosti Mjesnog odbora Marčelji</w:t>
      </w:r>
    </w:p>
    <w:p w14:paraId="4435C4C6" w14:textId="77777777" w:rsidR="00D920DC" w:rsidRPr="00D920DC" w:rsidRDefault="00D920DC" w:rsidP="00D920DC">
      <w:pPr>
        <w:jc w:val="both"/>
        <w:rPr>
          <w:rFonts w:ascii="Calibri" w:hAnsi="Calibri"/>
          <w:b/>
          <w:bCs/>
          <w:sz w:val="16"/>
          <w:szCs w:val="16"/>
        </w:rPr>
      </w:pPr>
    </w:p>
    <w:p w14:paraId="5DCAC1EF" w14:textId="77777777" w:rsidR="00D920DC" w:rsidRPr="00D920DC" w:rsidRDefault="00D920DC" w:rsidP="00D920DC">
      <w:pPr>
        <w:jc w:val="both"/>
        <w:rPr>
          <w:rFonts w:ascii="Calibri" w:hAnsi="Calibri"/>
          <w:b/>
          <w:bCs/>
          <w:i/>
          <w:iCs/>
          <w:sz w:val="22"/>
          <w:szCs w:val="22"/>
        </w:rPr>
      </w:pPr>
      <w:r w:rsidRPr="00D920DC">
        <w:rPr>
          <w:rFonts w:ascii="Calibri" w:hAnsi="Calibri"/>
          <w:b/>
          <w:bCs/>
          <w:i/>
          <w:iCs/>
          <w:sz w:val="22"/>
          <w:szCs w:val="22"/>
        </w:rPr>
        <w:t>1.</w:t>
      </w:r>
      <w:r w:rsidRPr="00D920DC">
        <w:rPr>
          <w:rFonts w:ascii="Calibri" w:hAnsi="Calibri"/>
          <w:b/>
          <w:bCs/>
          <w:i/>
          <w:iCs/>
          <w:sz w:val="22"/>
          <w:szCs w:val="22"/>
        </w:rPr>
        <w:tab/>
        <w:t>Zakonska osnova:</w:t>
      </w:r>
    </w:p>
    <w:p w14:paraId="467EDE24" w14:textId="77777777" w:rsidR="00D920DC" w:rsidRPr="00D920DC" w:rsidRDefault="00D920DC" w:rsidP="00D920DC">
      <w:pPr>
        <w:numPr>
          <w:ilvl w:val="0"/>
          <w:numId w:val="33"/>
        </w:numPr>
        <w:jc w:val="both"/>
        <w:rPr>
          <w:rFonts w:ascii="Calibri" w:hAnsi="Calibri"/>
          <w:sz w:val="22"/>
          <w:szCs w:val="22"/>
        </w:rPr>
      </w:pPr>
      <w:r w:rsidRPr="00D920DC">
        <w:rPr>
          <w:rFonts w:ascii="Calibri" w:hAnsi="Calibri"/>
          <w:sz w:val="22"/>
          <w:szCs w:val="22"/>
        </w:rPr>
        <w:t>Zakon o lokalnoj i područnoj (regionalnoj) samoupravi („Narodne novine“ broj:  33/01., 60/01., 129/05., 109/07., 125/08., 36/09., 150/11., 144/12., 19/13., 137/15., 123/17., 98/19., 144/20.)</w:t>
      </w:r>
    </w:p>
    <w:p w14:paraId="0C1CEFA3" w14:textId="77777777" w:rsidR="00D920DC" w:rsidRPr="00D920DC" w:rsidRDefault="00D920DC" w:rsidP="00D920DC">
      <w:pPr>
        <w:numPr>
          <w:ilvl w:val="0"/>
          <w:numId w:val="33"/>
        </w:numPr>
        <w:jc w:val="both"/>
        <w:rPr>
          <w:rFonts w:ascii="Calibri" w:hAnsi="Calibri"/>
          <w:sz w:val="22"/>
          <w:szCs w:val="22"/>
        </w:rPr>
      </w:pPr>
      <w:r w:rsidRPr="00D920DC">
        <w:rPr>
          <w:rFonts w:ascii="Calibri" w:hAnsi="Calibri"/>
          <w:sz w:val="22"/>
          <w:szCs w:val="22"/>
        </w:rPr>
        <w:t>Statut Općine Viškovo ( „Službene novine Općine Viškovo“ broj 3/18., 2/20., 4/21.)</w:t>
      </w:r>
    </w:p>
    <w:p w14:paraId="4D21EA8D" w14:textId="77777777" w:rsidR="00D920DC" w:rsidRPr="00D920DC" w:rsidRDefault="00D920DC" w:rsidP="00D920DC">
      <w:pPr>
        <w:numPr>
          <w:ilvl w:val="0"/>
          <w:numId w:val="33"/>
        </w:numPr>
        <w:jc w:val="both"/>
        <w:rPr>
          <w:rFonts w:ascii="Calibri" w:hAnsi="Calibri"/>
          <w:sz w:val="22"/>
          <w:szCs w:val="22"/>
        </w:rPr>
      </w:pPr>
      <w:r w:rsidRPr="00D920DC">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 6/15. i 7/18.)</w:t>
      </w:r>
    </w:p>
    <w:p w14:paraId="292FEEC1" w14:textId="77777777" w:rsidR="00D920DC" w:rsidRPr="00D920DC" w:rsidRDefault="00D920DC" w:rsidP="00D920DC">
      <w:pPr>
        <w:jc w:val="both"/>
        <w:rPr>
          <w:rFonts w:ascii="Calibri" w:hAnsi="Calibri"/>
          <w:b/>
          <w:bCs/>
          <w:i/>
          <w:iCs/>
          <w:sz w:val="22"/>
          <w:szCs w:val="22"/>
        </w:rPr>
      </w:pPr>
    </w:p>
    <w:p w14:paraId="2EE71930" w14:textId="77777777" w:rsidR="00D920DC" w:rsidRPr="00D920DC" w:rsidRDefault="00D920DC" w:rsidP="00D920DC">
      <w:pPr>
        <w:jc w:val="both"/>
        <w:rPr>
          <w:rFonts w:ascii="Calibri" w:hAnsi="Calibri"/>
          <w:b/>
          <w:bCs/>
          <w:i/>
          <w:iCs/>
          <w:sz w:val="22"/>
          <w:szCs w:val="22"/>
        </w:rPr>
      </w:pPr>
      <w:r w:rsidRPr="00D920DC">
        <w:rPr>
          <w:rFonts w:ascii="Calibri" w:hAnsi="Calibri"/>
          <w:b/>
          <w:bCs/>
          <w:i/>
          <w:iCs/>
          <w:sz w:val="22"/>
          <w:szCs w:val="22"/>
        </w:rPr>
        <w:t>2.          Opis programa:</w:t>
      </w:r>
    </w:p>
    <w:p w14:paraId="72BE0D51" w14:textId="77777777" w:rsidR="00D920DC" w:rsidRPr="00D920DC" w:rsidRDefault="00D920DC" w:rsidP="00D920DC">
      <w:pPr>
        <w:numPr>
          <w:ilvl w:val="0"/>
          <w:numId w:val="34"/>
        </w:numPr>
        <w:jc w:val="both"/>
        <w:rPr>
          <w:rFonts w:ascii="Calibri" w:hAnsi="Calibri"/>
          <w:sz w:val="22"/>
          <w:szCs w:val="22"/>
        </w:rPr>
      </w:pPr>
      <w:r w:rsidRPr="00D920DC">
        <w:rPr>
          <w:rFonts w:ascii="Calibri" w:hAnsi="Calibri"/>
          <w:sz w:val="22"/>
          <w:szCs w:val="22"/>
        </w:rPr>
        <w:t>A131001 Osnovne aktivnosti Mjesnog odbora Marčelji</w:t>
      </w:r>
    </w:p>
    <w:p w14:paraId="0011D630" w14:textId="77777777" w:rsidR="00D920DC" w:rsidRPr="00D920DC" w:rsidRDefault="00D920DC" w:rsidP="00D920DC">
      <w:pPr>
        <w:jc w:val="both"/>
        <w:rPr>
          <w:rFonts w:ascii="Calibri" w:hAnsi="Calibri"/>
          <w:sz w:val="22"/>
          <w:szCs w:val="22"/>
        </w:rPr>
      </w:pPr>
    </w:p>
    <w:p w14:paraId="4752A95B" w14:textId="77777777" w:rsidR="00D920DC" w:rsidRDefault="00D920DC" w:rsidP="00D920DC">
      <w:pPr>
        <w:jc w:val="both"/>
        <w:rPr>
          <w:rFonts w:ascii="Calibri" w:hAnsi="Calibri"/>
          <w:b/>
          <w:bCs/>
          <w:i/>
          <w:iCs/>
          <w:sz w:val="22"/>
          <w:szCs w:val="22"/>
        </w:rPr>
      </w:pPr>
      <w:r w:rsidRPr="00D920DC">
        <w:rPr>
          <w:rFonts w:ascii="Calibri" w:hAnsi="Calibri"/>
          <w:b/>
          <w:bCs/>
          <w:i/>
          <w:iCs/>
          <w:sz w:val="22"/>
          <w:szCs w:val="22"/>
        </w:rPr>
        <w:t>3.       Ciljevi programa u trogodišnjem razdoblju i pokazatelji uspješnosti, kojima će se mjeriti ostvarenje tih ciljeva</w:t>
      </w:r>
    </w:p>
    <w:p w14:paraId="60D1D2B6" w14:textId="77777777" w:rsidR="00355853" w:rsidRPr="00D920DC" w:rsidRDefault="00355853" w:rsidP="00D920DC">
      <w:pPr>
        <w:jc w:val="both"/>
        <w:rPr>
          <w:rFonts w:ascii="Calibri" w:hAnsi="Calibri"/>
          <w:b/>
          <w:bCs/>
          <w:i/>
          <w:iCs/>
          <w:sz w:val="22"/>
          <w:szCs w:val="22"/>
        </w:rPr>
      </w:pPr>
    </w:p>
    <w:p w14:paraId="4937F18F" w14:textId="77777777" w:rsidR="00D920DC" w:rsidRPr="00D920DC" w:rsidRDefault="00D920DC" w:rsidP="00D920DC">
      <w:pPr>
        <w:jc w:val="both"/>
        <w:rPr>
          <w:rFonts w:ascii="Calibri" w:hAnsi="Calibri"/>
          <w:b/>
          <w:bCs/>
          <w:i/>
          <w:iCs/>
          <w:sz w:val="12"/>
          <w:szCs w:val="12"/>
        </w:rPr>
      </w:pPr>
    </w:p>
    <w:p w14:paraId="023AD8D7" w14:textId="77777777" w:rsidR="00D920DC" w:rsidRPr="00D920DC" w:rsidRDefault="00D920DC" w:rsidP="00D920DC">
      <w:pPr>
        <w:rPr>
          <w:rFonts w:ascii="Calibri" w:hAnsi="Calibri"/>
          <w:b/>
          <w:bCs/>
          <w:sz w:val="22"/>
          <w:szCs w:val="22"/>
        </w:rPr>
      </w:pPr>
      <w:r w:rsidRPr="00D920DC">
        <w:rPr>
          <w:rFonts w:ascii="Calibri" w:hAnsi="Calibri"/>
          <w:b/>
          <w:bCs/>
          <w:sz w:val="22"/>
          <w:szCs w:val="22"/>
        </w:rPr>
        <w:lastRenderedPageBreak/>
        <w:t>A131001 Osnovne aktivnosti Mjesnog odbora Marčelji</w:t>
      </w:r>
    </w:p>
    <w:p w14:paraId="269D5413"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sljedeća sredstva:</w:t>
      </w:r>
    </w:p>
    <w:p w14:paraId="7CAF1792" w14:textId="77777777" w:rsidR="00D920DC" w:rsidRPr="00D920DC" w:rsidRDefault="00D920DC" w:rsidP="00D920DC">
      <w:pPr>
        <w:numPr>
          <w:ilvl w:val="0"/>
          <w:numId w:val="34"/>
        </w:numPr>
        <w:jc w:val="both"/>
        <w:rPr>
          <w:rFonts w:ascii="Calibri" w:hAnsi="Calibri"/>
          <w:sz w:val="22"/>
          <w:szCs w:val="22"/>
        </w:rPr>
      </w:pPr>
      <w:r w:rsidRPr="00D920DC">
        <w:rPr>
          <w:rFonts w:ascii="Calibri" w:hAnsi="Calibri"/>
          <w:sz w:val="22"/>
          <w:szCs w:val="22"/>
        </w:rPr>
        <w:t>2021. godina 57.000,00   kuna</w:t>
      </w:r>
    </w:p>
    <w:p w14:paraId="6428357F" w14:textId="77777777" w:rsidR="00D920DC" w:rsidRPr="00D920DC" w:rsidRDefault="00D920DC" w:rsidP="00D920DC">
      <w:pPr>
        <w:numPr>
          <w:ilvl w:val="0"/>
          <w:numId w:val="34"/>
        </w:numPr>
        <w:jc w:val="both"/>
        <w:rPr>
          <w:rFonts w:ascii="Calibri" w:hAnsi="Calibri"/>
          <w:sz w:val="22"/>
          <w:szCs w:val="22"/>
        </w:rPr>
      </w:pPr>
      <w:r w:rsidRPr="00D920DC">
        <w:rPr>
          <w:rFonts w:ascii="Calibri" w:hAnsi="Calibri"/>
          <w:sz w:val="22"/>
          <w:szCs w:val="22"/>
        </w:rPr>
        <w:t>2022. godina 65.000,00   kuna</w:t>
      </w:r>
    </w:p>
    <w:p w14:paraId="759933E8" w14:textId="77777777" w:rsidR="00D920DC" w:rsidRPr="00D920DC" w:rsidRDefault="00D920DC" w:rsidP="00D920DC">
      <w:pPr>
        <w:numPr>
          <w:ilvl w:val="0"/>
          <w:numId w:val="34"/>
        </w:numPr>
        <w:jc w:val="both"/>
        <w:rPr>
          <w:rFonts w:ascii="Calibri" w:hAnsi="Calibri"/>
          <w:sz w:val="22"/>
          <w:szCs w:val="22"/>
        </w:rPr>
      </w:pPr>
      <w:r w:rsidRPr="00D920DC">
        <w:rPr>
          <w:rFonts w:ascii="Calibri" w:hAnsi="Calibri"/>
          <w:sz w:val="22"/>
          <w:szCs w:val="22"/>
        </w:rPr>
        <w:t>2023. godina 65.000,00   kuna</w:t>
      </w:r>
    </w:p>
    <w:p w14:paraId="11694545" w14:textId="77777777" w:rsidR="00D920DC" w:rsidRPr="00D920DC" w:rsidRDefault="00D920DC" w:rsidP="00D920DC">
      <w:pPr>
        <w:jc w:val="both"/>
        <w:rPr>
          <w:rFonts w:ascii="Calibri" w:hAnsi="Calibri"/>
          <w:sz w:val="22"/>
          <w:szCs w:val="22"/>
        </w:rPr>
      </w:pPr>
      <w:r w:rsidRPr="00D920DC">
        <w:rPr>
          <w:rFonts w:ascii="Calibri" w:hAnsi="Calibri"/>
          <w:sz w:val="22"/>
          <w:szCs w:val="22"/>
        </w:rPr>
        <w:t>Proračunom Općine Viškovo za 2020. godinu te projekcijama Proračuna za 2021. i 2022. godinu za ovu aktivnost bilo je planirano 65.000,00 kuna za  2021. i  za  2022.godinu. Ovim izmjenama i dopunama proračuna usklađuju se potrebna financijska sredstva.</w:t>
      </w:r>
    </w:p>
    <w:p w14:paraId="0E931075" w14:textId="77777777" w:rsidR="00D920DC" w:rsidRPr="00D920DC" w:rsidRDefault="00D920DC" w:rsidP="00D920DC">
      <w:pPr>
        <w:jc w:val="both"/>
        <w:rPr>
          <w:rFonts w:ascii="Calibri" w:hAnsi="Calibri"/>
          <w:sz w:val="22"/>
          <w:szCs w:val="22"/>
        </w:rPr>
      </w:pPr>
      <w:r w:rsidRPr="00D920DC">
        <w:rPr>
          <w:rFonts w:ascii="Calibri" w:hAnsi="Calibri"/>
          <w:sz w:val="22"/>
          <w:szCs w:val="22"/>
        </w:rPr>
        <w:t>U sklopu ove aktivnosti planirani su rashodi vezani uz: rashode za  intelektualne i osobne usluge, reprezentacija, naknade za rad tijela MO Marčelji, rashode za nabavu uređaja i opreme, kao i ostali materijalni rashodi - COVID.</w:t>
      </w:r>
    </w:p>
    <w:p w14:paraId="3AEB084F" w14:textId="77777777" w:rsidR="00D920DC" w:rsidRPr="00D920DC" w:rsidRDefault="00D920DC" w:rsidP="00D920DC">
      <w:pPr>
        <w:jc w:val="both"/>
        <w:rPr>
          <w:rFonts w:ascii="Calibri" w:hAnsi="Calibri"/>
          <w:sz w:val="22"/>
          <w:szCs w:val="22"/>
        </w:rPr>
      </w:pPr>
    </w:p>
    <w:p w14:paraId="65AA9431" w14:textId="77777777" w:rsidR="00D920DC" w:rsidRPr="00D920DC" w:rsidRDefault="00D920DC" w:rsidP="00D920DC">
      <w:pPr>
        <w:spacing w:line="276" w:lineRule="auto"/>
        <w:jc w:val="both"/>
        <w:rPr>
          <w:rFonts w:ascii="Calibri" w:hAnsi="Calibri"/>
          <w:sz w:val="22"/>
          <w:szCs w:val="22"/>
        </w:rPr>
      </w:pPr>
      <w:r w:rsidRPr="00D920DC">
        <w:rPr>
          <w:rFonts w:ascii="Calibri" w:hAnsi="Calibri"/>
          <w:b/>
          <w:bCs/>
          <w:sz w:val="22"/>
          <w:szCs w:val="22"/>
        </w:rPr>
        <w:t>Cilj:</w:t>
      </w:r>
      <w:r w:rsidRPr="00D920DC">
        <w:rPr>
          <w:rFonts w:ascii="Calibri" w:hAnsi="Calibri"/>
          <w:sz w:val="22"/>
          <w:szCs w:val="22"/>
        </w:rPr>
        <w:t xml:space="preserve"> Razvijanje mjesne samouprave</w:t>
      </w:r>
    </w:p>
    <w:p w14:paraId="5C03FF4E" w14:textId="77777777" w:rsidR="00D920DC" w:rsidRPr="00D920DC" w:rsidRDefault="00D920DC" w:rsidP="00D920DC">
      <w:pPr>
        <w:spacing w:line="276" w:lineRule="auto"/>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920DC" w:rsidRPr="00D920DC" w14:paraId="09C991F7" w14:textId="77777777" w:rsidTr="00D920DC">
        <w:trPr>
          <w:trHeight w:val="284"/>
        </w:trPr>
        <w:tc>
          <w:tcPr>
            <w:tcW w:w="2739" w:type="dxa"/>
            <w:tcBorders>
              <w:top w:val="single" w:sz="4" w:space="0" w:color="auto"/>
              <w:bottom w:val="single" w:sz="4" w:space="0" w:color="auto"/>
              <w:right w:val="single" w:sz="4" w:space="0" w:color="auto"/>
            </w:tcBorders>
          </w:tcPr>
          <w:p w14:paraId="20663592"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C21DA8A" w14:textId="77777777" w:rsidR="00D920DC" w:rsidRPr="00D920DC" w:rsidRDefault="00D920DC" w:rsidP="00D920DC">
            <w:pPr>
              <w:jc w:val="both"/>
              <w:rPr>
                <w:rFonts w:ascii="Calibri" w:hAnsi="Calibri"/>
                <w:sz w:val="22"/>
                <w:szCs w:val="22"/>
              </w:rPr>
            </w:pPr>
            <w:r w:rsidRPr="00D920DC">
              <w:rPr>
                <w:rFonts w:ascii="Calibri" w:hAnsi="Calibri"/>
                <w:sz w:val="22"/>
                <w:szCs w:val="22"/>
              </w:rPr>
              <w:t>Stupanj razvijenosti mjesne samouprave</w:t>
            </w:r>
          </w:p>
        </w:tc>
      </w:tr>
      <w:tr w:rsidR="00D920DC" w:rsidRPr="00D920DC" w14:paraId="33741930" w14:textId="77777777" w:rsidTr="00D920DC">
        <w:trPr>
          <w:trHeight w:val="725"/>
        </w:trPr>
        <w:tc>
          <w:tcPr>
            <w:tcW w:w="2739" w:type="dxa"/>
            <w:tcBorders>
              <w:top w:val="single" w:sz="4" w:space="0" w:color="auto"/>
              <w:bottom w:val="single" w:sz="4" w:space="0" w:color="auto"/>
              <w:right w:val="single" w:sz="4" w:space="0" w:color="auto"/>
            </w:tcBorders>
          </w:tcPr>
          <w:p w14:paraId="14F15C31"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A6A84C4" w14:textId="77777777" w:rsidR="00D920DC" w:rsidRPr="00D920DC" w:rsidRDefault="00D920DC" w:rsidP="00D920DC">
            <w:pPr>
              <w:jc w:val="both"/>
              <w:rPr>
                <w:rFonts w:ascii="Calibri" w:hAnsi="Calibri"/>
                <w:sz w:val="22"/>
                <w:szCs w:val="22"/>
              </w:rPr>
            </w:pPr>
            <w:r w:rsidRPr="00D920DC">
              <w:rPr>
                <w:rFonts w:ascii="Calibri" w:hAnsi="Calibri"/>
                <w:sz w:val="22"/>
                <w:szCs w:val="22"/>
              </w:rPr>
              <w:t>Većim stupnjem mjesne samouprave bolje su zadovoljene potrebe mještana MO Marčelji</w:t>
            </w:r>
          </w:p>
        </w:tc>
      </w:tr>
      <w:tr w:rsidR="00D920DC" w:rsidRPr="00D920DC" w14:paraId="54B4AF15" w14:textId="77777777" w:rsidTr="00D920DC">
        <w:trPr>
          <w:trHeight w:val="284"/>
        </w:trPr>
        <w:tc>
          <w:tcPr>
            <w:tcW w:w="2739" w:type="dxa"/>
            <w:tcBorders>
              <w:top w:val="single" w:sz="4" w:space="0" w:color="auto"/>
              <w:bottom w:val="single" w:sz="4" w:space="0" w:color="auto"/>
              <w:right w:val="single" w:sz="4" w:space="0" w:color="auto"/>
            </w:tcBorders>
          </w:tcPr>
          <w:p w14:paraId="07F712F1"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C9E6C7C" w14:textId="77777777" w:rsidR="00D920DC" w:rsidRPr="00D920DC" w:rsidRDefault="00D920DC" w:rsidP="00D920DC">
            <w:pPr>
              <w:jc w:val="both"/>
              <w:rPr>
                <w:rFonts w:ascii="Calibri" w:hAnsi="Calibri"/>
                <w:sz w:val="22"/>
                <w:szCs w:val="22"/>
              </w:rPr>
            </w:pPr>
            <w:r w:rsidRPr="00D920DC">
              <w:rPr>
                <w:rFonts w:ascii="Calibri" w:hAnsi="Calibri"/>
                <w:sz w:val="22"/>
                <w:szCs w:val="22"/>
              </w:rPr>
              <w:t>Broj  programa</w:t>
            </w:r>
          </w:p>
        </w:tc>
      </w:tr>
      <w:tr w:rsidR="00D920DC" w:rsidRPr="00D920DC" w14:paraId="59007563" w14:textId="77777777" w:rsidTr="00D920DC">
        <w:trPr>
          <w:trHeight w:val="284"/>
        </w:trPr>
        <w:tc>
          <w:tcPr>
            <w:tcW w:w="2739" w:type="dxa"/>
            <w:tcBorders>
              <w:top w:val="single" w:sz="4" w:space="0" w:color="auto"/>
              <w:bottom w:val="single" w:sz="4" w:space="0" w:color="auto"/>
              <w:right w:val="single" w:sz="4" w:space="0" w:color="auto"/>
            </w:tcBorders>
          </w:tcPr>
          <w:p w14:paraId="32AD90E5"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79C79FB" w14:textId="77777777" w:rsidR="00D920DC" w:rsidRPr="00D920DC" w:rsidRDefault="00D920DC" w:rsidP="00D920DC">
            <w:pPr>
              <w:jc w:val="both"/>
              <w:rPr>
                <w:rFonts w:ascii="Calibri" w:hAnsi="Calibri"/>
                <w:sz w:val="22"/>
                <w:szCs w:val="22"/>
              </w:rPr>
            </w:pPr>
            <w:r w:rsidRPr="00D920DC">
              <w:rPr>
                <w:rFonts w:ascii="Calibri" w:hAnsi="Calibri"/>
                <w:sz w:val="22"/>
                <w:szCs w:val="22"/>
              </w:rPr>
              <w:t>4</w:t>
            </w:r>
          </w:p>
        </w:tc>
      </w:tr>
      <w:tr w:rsidR="00D920DC" w:rsidRPr="00D920DC" w14:paraId="54C93110" w14:textId="77777777" w:rsidTr="00D920DC">
        <w:trPr>
          <w:trHeight w:val="299"/>
        </w:trPr>
        <w:tc>
          <w:tcPr>
            <w:tcW w:w="2739" w:type="dxa"/>
            <w:tcBorders>
              <w:top w:val="single" w:sz="4" w:space="0" w:color="auto"/>
              <w:bottom w:val="single" w:sz="4" w:space="0" w:color="auto"/>
              <w:right w:val="single" w:sz="4" w:space="0" w:color="auto"/>
            </w:tcBorders>
          </w:tcPr>
          <w:p w14:paraId="01A443B1"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5C57FEC"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w:t>
            </w:r>
          </w:p>
        </w:tc>
      </w:tr>
      <w:tr w:rsidR="00D920DC" w:rsidRPr="00D920DC" w14:paraId="5419566B" w14:textId="77777777" w:rsidTr="00D920DC">
        <w:trPr>
          <w:trHeight w:val="284"/>
        </w:trPr>
        <w:tc>
          <w:tcPr>
            <w:tcW w:w="2739" w:type="dxa"/>
            <w:tcBorders>
              <w:top w:val="single" w:sz="4" w:space="0" w:color="auto"/>
              <w:bottom w:val="single" w:sz="4" w:space="0" w:color="auto"/>
              <w:right w:val="single" w:sz="4" w:space="0" w:color="auto"/>
            </w:tcBorders>
          </w:tcPr>
          <w:p w14:paraId="456C1E39"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5FD045F9" w14:textId="77777777" w:rsidR="00D920DC" w:rsidRPr="00D920DC" w:rsidRDefault="00D920DC" w:rsidP="00D920DC">
            <w:pPr>
              <w:jc w:val="both"/>
              <w:rPr>
                <w:rFonts w:ascii="Calibri" w:hAnsi="Calibri"/>
                <w:sz w:val="22"/>
                <w:szCs w:val="22"/>
              </w:rPr>
            </w:pPr>
            <w:r w:rsidRPr="00D920DC">
              <w:rPr>
                <w:rFonts w:ascii="Calibri" w:hAnsi="Calibri"/>
                <w:sz w:val="22"/>
                <w:szCs w:val="22"/>
              </w:rPr>
              <w:t>4</w:t>
            </w:r>
          </w:p>
        </w:tc>
      </w:tr>
      <w:tr w:rsidR="00D920DC" w:rsidRPr="00D920DC" w14:paraId="4A8C2D90" w14:textId="77777777" w:rsidTr="00D920DC">
        <w:trPr>
          <w:trHeight w:val="284"/>
        </w:trPr>
        <w:tc>
          <w:tcPr>
            <w:tcW w:w="2739" w:type="dxa"/>
            <w:tcBorders>
              <w:top w:val="single" w:sz="4" w:space="0" w:color="auto"/>
              <w:bottom w:val="single" w:sz="4" w:space="0" w:color="auto"/>
              <w:right w:val="single" w:sz="4" w:space="0" w:color="auto"/>
            </w:tcBorders>
          </w:tcPr>
          <w:p w14:paraId="6B153577"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27B0F3F8" w14:textId="77777777" w:rsidR="00D920DC" w:rsidRPr="00D920DC" w:rsidRDefault="00D920DC" w:rsidP="00D920DC">
            <w:pPr>
              <w:jc w:val="both"/>
              <w:rPr>
                <w:rFonts w:ascii="Calibri" w:hAnsi="Calibri"/>
                <w:sz w:val="22"/>
                <w:szCs w:val="22"/>
              </w:rPr>
            </w:pPr>
            <w:r w:rsidRPr="00D920DC">
              <w:rPr>
                <w:rFonts w:ascii="Calibri" w:hAnsi="Calibri"/>
                <w:sz w:val="22"/>
                <w:szCs w:val="22"/>
              </w:rPr>
              <w:t>4</w:t>
            </w:r>
          </w:p>
        </w:tc>
      </w:tr>
      <w:tr w:rsidR="00D920DC" w:rsidRPr="00D920DC" w14:paraId="4F979ADC" w14:textId="77777777" w:rsidTr="00D920DC">
        <w:trPr>
          <w:trHeight w:val="359"/>
        </w:trPr>
        <w:tc>
          <w:tcPr>
            <w:tcW w:w="2739" w:type="dxa"/>
            <w:tcBorders>
              <w:top w:val="single" w:sz="4" w:space="0" w:color="auto"/>
              <w:bottom w:val="single" w:sz="4" w:space="0" w:color="auto"/>
              <w:right w:val="single" w:sz="4" w:space="0" w:color="auto"/>
            </w:tcBorders>
          </w:tcPr>
          <w:p w14:paraId="7EBCB730"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28CCB063" w14:textId="77777777" w:rsidR="00D920DC" w:rsidRPr="00D920DC" w:rsidRDefault="00D920DC" w:rsidP="00D920DC">
            <w:pPr>
              <w:jc w:val="both"/>
              <w:rPr>
                <w:rFonts w:ascii="Calibri" w:hAnsi="Calibri"/>
                <w:sz w:val="22"/>
                <w:szCs w:val="22"/>
              </w:rPr>
            </w:pPr>
            <w:r w:rsidRPr="00D920DC">
              <w:rPr>
                <w:rFonts w:ascii="Calibri" w:hAnsi="Calibri"/>
                <w:sz w:val="22"/>
                <w:szCs w:val="22"/>
              </w:rPr>
              <w:t>4</w:t>
            </w:r>
          </w:p>
        </w:tc>
      </w:tr>
    </w:tbl>
    <w:p w14:paraId="061CBC0C" w14:textId="77777777" w:rsidR="00D920DC" w:rsidRPr="00D920DC" w:rsidRDefault="00D920DC" w:rsidP="00D920DC">
      <w:pPr>
        <w:spacing w:before="240"/>
        <w:rPr>
          <w:rFonts w:ascii="Calibri" w:hAnsi="Calibri"/>
          <w:i/>
          <w:iCs/>
          <w:sz w:val="22"/>
          <w:szCs w:val="22"/>
        </w:rPr>
      </w:pPr>
      <w:r w:rsidRPr="00D920DC">
        <w:rPr>
          <w:rFonts w:ascii="Calibri" w:hAnsi="Calibri"/>
          <w:i/>
          <w:iCs/>
          <w:sz w:val="22"/>
          <w:szCs w:val="22"/>
        </w:rPr>
        <w:t>Izvještaj o postignutim ciljevima i rezultatima programa temeljenim na pokazateljima uspješnosti iz nadležnosti proračunskog korisnika u prethodnoj godini:</w:t>
      </w:r>
    </w:p>
    <w:p w14:paraId="1766CED6" w14:textId="77777777" w:rsidR="00D920DC" w:rsidRPr="00D920DC" w:rsidRDefault="00D920DC" w:rsidP="00D920DC">
      <w:pPr>
        <w:jc w:val="both"/>
        <w:rPr>
          <w:rFonts w:ascii="Calibri" w:hAnsi="Calibri"/>
          <w:sz w:val="22"/>
          <w:szCs w:val="22"/>
        </w:rPr>
      </w:pPr>
      <w:r w:rsidRPr="00D920DC">
        <w:rPr>
          <w:rFonts w:ascii="Calibri" w:hAnsi="Calibri"/>
          <w:sz w:val="22"/>
          <w:szCs w:val="22"/>
        </w:rPr>
        <w:t>U prethodnom razdoblju svi programi  Mjesnog odbora Marčelji su uspješno provedeni.</w:t>
      </w:r>
    </w:p>
    <w:p w14:paraId="5E199D3D" w14:textId="77777777" w:rsidR="00D920DC" w:rsidRPr="00D920DC" w:rsidRDefault="00D920DC" w:rsidP="00D920DC">
      <w:pPr>
        <w:jc w:val="both"/>
        <w:rPr>
          <w:rFonts w:ascii="Calibri" w:hAnsi="Calibri"/>
          <w:sz w:val="22"/>
          <w:szCs w:val="22"/>
        </w:rPr>
      </w:pPr>
    </w:p>
    <w:p w14:paraId="17B22187" w14:textId="77777777" w:rsidR="00D920DC" w:rsidRPr="00D920DC" w:rsidRDefault="00D920DC" w:rsidP="00D920DC">
      <w:pPr>
        <w:ind w:left="1065" w:hanging="705"/>
        <w:jc w:val="both"/>
        <w:rPr>
          <w:rFonts w:ascii="Calibri" w:hAnsi="Calibri"/>
          <w:b/>
          <w:bCs/>
          <w:sz w:val="22"/>
          <w:szCs w:val="22"/>
        </w:rPr>
      </w:pPr>
      <w:r w:rsidRPr="00D920DC">
        <w:rPr>
          <w:rFonts w:ascii="Calibri" w:hAnsi="Calibri"/>
          <w:b/>
          <w:bCs/>
          <w:i/>
          <w:iCs/>
          <w:sz w:val="22"/>
          <w:szCs w:val="22"/>
        </w:rPr>
        <w:t>4.</w:t>
      </w:r>
      <w:r w:rsidRPr="00D920DC">
        <w:rPr>
          <w:rFonts w:ascii="Calibri" w:hAnsi="Calibri"/>
          <w:b/>
          <w:bCs/>
          <w:i/>
          <w:iCs/>
          <w:sz w:val="22"/>
          <w:szCs w:val="22"/>
        </w:rPr>
        <w:tab/>
        <w:t xml:space="preserve">Ishodište i pokazatelji na kojima se zasnivaju izračuni i ocjene potrebnih sredstava za  </w:t>
      </w:r>
      <w:r w:rsidRPr="00D920DC">
        <w:rPr>
          <w:rFonts w:ascii="Calibri" w:hAnsi="Calibri"/>
          <w:b/>
          <w:bCs/>
          <w:sz w:val="22"/>
          <w:szCs w:val="22"/>
        </w:rPr>
        <w:t>provođenje programa</w:t>
      </w:r>
    </w:p>
    <w:p w14:paraId="27BCEEE4" w14:textId="77777777" w:rsidR="00D920DC" w:rsidRPr="00D920DC" w:rsidRDefault="00D920DC" w:rsidP="00D920DC">
      <w:pPr>
        <w:jc w:val="both"/>
        <w:rPr>
          <w:rFonts w:ascii="Calibri" w:hAnsi="Calibri"/>
          <w:sz w:val="22"/>
          <w:szCs w:val="22"/>
        </w:rPr>
      </w:pPr>
      <w:r w:rsidRPr="00D920DC">
        <w:rPr>
          <w:rFonts w:ascii="Calibri" w:hAnsi="Calibri"/>
          <w:sz w:val="22"/>
          <w:szCs w:val="22"/>
        </w:rPr>
        <w:t>Procjena visine rashoda potrebnih za realizaciju ovog programa temelji se na programima i izračunima.</w:t>
      </w:r>
    </w:p>
    <w:p w14:paraId="1625792C" w14:textId="77777777" w:rsidR="00D920DC" w:rsidRPr="00D920DC" w:rsidRDefault="00D920DC" w:rsidP="00D920DC">
      <w:pPr>
        <w:jc w:val="both"/>
        <w:rPr>
          <w:rFonts w:ascii="Calibri" w:hAnsi="Calibri"/>
          <w:sz w:val="22"/>
          <w:szCs w:val="22"/>
        </w:rPr>
      </w:pPr>
      <w:r w:rsidRPr="00D920DC">
        <w:rPr>
          <w:rFonts w:ascii="Calibri" w:hAnsi="Calibri"/>
          <w:sz w:val="22"/>
          <w:szCs w:val="22"/>
        </w:rPr>
        <w:t>Financiranje rashoda za provedbu ovog programa planirano je iz:</w:t>
      </w:r>
    </w:p>
    <w:p w14:paraId="36A64661" w14:textId="77777777" w:rsidR="00D920DC" w:rsidRPr="00D920DC" w:rsidRDefault="00D920DC" w:rsidP="00D920DC">
      <w:pPr>
        <w:ind w:left="1004"/>
        <w:jc w:val="both"/>
        <w:rPr>
          <w:rFonts w:ascii="Calibri" w:hAnsi="Calibri"/>
          <w:sz w:val="22"/>
          <w:szCs w:val="22"/>
        </w:rPr>
      </w:pPr>
      <w:r w:rsidRPr="00D920DC">
        <w:rPr>
          <w:rFonts w:ascii="Calibri" w:hAnsi="Calibri"/>
          <w:sz w:val="22"/>
          <w:szCs w:val="22"/>
        </w:rPr>
        <w:t>•</w:t>
      </w:r>
      <w:r w:rsidRPr="00D920DC">
        <w:rPr>
          <w:rFonts w:ascii="Calibri" w:hAnsi="Calibri"/>
          <w:sz w:val="22"/>
          <w:szCs w:val="22"/>
        </w:rPr>
        <w:tab/>
        <w:t>općih prihoda i primitaka u iznosu od 57.000,00 kuna</w:t>
      </w:r>
    </w:p>
    <w:p w14:paraId="23E6D653" w14:textId="77777777" w:rsidR="00D920DC" w:rsidRPr="00D920DC" w:rsidRDefault="00D920DC" w:rsidP="00D920DC">
      <w:pPr>
        <w:spacing w:line="480" w:lineRule="auto"/>
        <w:jc w:val="both"/>
        <w:rPr>
          <w:rFonts w:ascii="Calibri" w:hAnsi="Calibri"/>
          <w:b/>
          <w:bCs/>
          <w:sz w:val="22"/>
          <w:szCs w:val="22"/>
        </w:rPr>
      </w:pPr>
    </w:p>
    <w:p w14:paraId="69B8F4E2" w14:textId="77777777" w:rsidR="00D920DC" w:rsidRPr="00D920DC" w:rsidRDefault="00D920DC" w:rsidP="00D920DC">
      <w:pPr>
        <w:spacing w:line="480" w:lineRule="auto"/>
        <w:jc w:val="both"/>
        <w:rPr>
          <w:rFonts w:ascii="Calibri" w:hAnsi="Calibri"/>
          <w:b/>
          <w:bCs/>
          <w:sz w:val="22"/>
          <w:szCs w:val="22"/>
        </w:rPr>
      </w:pPr>
      <w:r w:rsidRPr="00D920DC">
        <w:rPr>
          <w:rFonts w:ascii="Calibri" w:hAnsi="Calibri"/>
          <w:b/>
          <w:bCs/>
          <w:sz w:val="22"/>
          <w:szCs w:val="22"/>
        </w:rPr>
        <w:t>Glava: 00103 VIJEĆE SRPSKE NACIONALNE MANJINE</w:t>
      </w:r>
    </w:p>
    <w:p w14:paraId="77976DEC" w14:textId="77777777" w:rsidR="00D920DC" w:rsidRPr="00D920DC" w:rsidRDefault="00D920DC" w:rsidP="00D920DC">
      <w:pPr>
        <w:spacing w:line="360" w:lineRule="auto"/>
        <w:jc w:val="both"/>
        <w:rPr>
          <w:rFonts w:ascii="Calibri" w:hAnsi="Calibri"/>
          <w:b/>
          <w:bCs/>
          <w:sz w:val="22"/>
          <w:szCs w:val="22"/>
        </w:rPr>
      </w:pPr>
      <w:r w:rsidRPr="00D920DC">
        <w:rPr>
          <w:rFonts w:ascii="Calibri" w:hAnsi="Calibri"/>
          <w:b/>
          <w:bCs/>
          <w:sz w:val="22"/>
          <w:szCs w:val="22"/>
        </w:rPr>
        <w:t xml:space="preserve">PROGRAM 1000 DJELATNOST PREDSTAVNIČKOG TIJELA </w:t>
      </w:r>
    </w:p>
    <w:p w14:paraId="0760DF30" w14:textId="77777777" w:rsidR="00D920DC" w:rsidRPr="00D920DC" w:rsidRDefault="00D920DC" w:rsidP="00D920DC">
      <w:pPr>
        <w:spacing w:line="360" w:lineRule="auto"/>
        <w:jc w:val="both"/>
        <w:rPr>
          <w:rFonts w:ascii="Calibri" w:hAnsi="Calibri"/>
          <w:b/>
          <w:bCs/>
          <w:sz w:val="22"/>
          <w:szCs w:val="22"/>
        </w:rPr>
      </w:pPr>
      <w:r w:rsidRPr="00D920DC">
        <w:rPr>
          <w:rFonts w:ascii="Calibri" w:hAnsi="Calibri"/>
          <w:b/>
          <w:bCs/>
          <w:sz w:val="22"/>
          <w:szCs w:val="22"/>
        </w:rPr>
        <w:t>A101011 Rad Vijeća srpske nacionalne manjine</w:t>
      </w:r>
    </w:p>
    <w:p w14:paraId="2A5EF002" w14:textId="77777777" w:rsidR="00D920DC" w:rsidRPr="00D920DC" w:rsidRDefault="00D920DC" w:rsidP="00D920DC">
      <w:pPr>
        <w:ind w:left="360" w:hanging="360"/>
        <w:jc w:val="both"/>
        <w:rPr>
          <w:rFonts w:ascii="Calibri" w:hAnsi="Calibri"/>
          <w:b/>
          <w:bCs/>
          <w:i/>
          <w:iCs/>
          <w:sz w:val="22"/>
          <w:szCs w:val="22"/>
        </w:rPr>
      </w:pPr>
      <w:r w:rsidRPr="00D920DC">
        <w:rPr>
          <w:rFonts w:ascii="Calibri" w:hAnsi="Calibri"/>
          <w:b/>
          <w:bCs/>
          <w:i/>
          <w:iCs/>
          <w:sz w:val="22"/>
          <w:szCs w:val="22"/>
        </w:rPr>
        <w:t>1.</w:t>
      </w:r>
      <w:r w:rsidRPr="00D920DC">
        <w:rPr>
          <w:rFonts w:ascii="Calibri" w:hAnsi="Calibri"/>
          <w:b/>
          <w:bCs/>
          <w:i/>
          <w:iCs/>
          <w:sz w:val="22"/>
          <w:szCs w:val="22"/>
        </w:rPr>
        <w:tab/>
        <w:t>Zakonska osnova:</w:t>
      </w:r>
    </w:p>
    <w:p w14:paraId="172A3FB7" w14:textId="77777777" w:rsidR="00D920DC" w:rsidRPr="00D920DC" w:rsidRDefault="00D920DC" w:rsidP="00D920DC">
      <w:pPr>
        <w:widowControl w:val="0"/>
        <w:numPr>
          <w:ilvl w:val="0"/>
          <w:numId w:val="21"/>
        </w:numPr>
        <w:autoSpaceDE w:val="0"/>
        <w:autoSpaceDN w:val="0"/>
        <w:adjustRightInd w:val="0"/>
        <w:ind w:left="360"/>
        <w:jc w:val="both"/>
        <w:rPr>
          <w:rFonts w:ascii="Calibri" w:hAnsi="Calibri"/>
          <w:sz w:val="22"/>
          <w:szCs w:val="22"/>
        </w:rPr>
      </w:pPr>
      <w:r w:rsidRPr="00D920DC">
        <w:rPr>
          <w:rFonts w:ascii="Calibri" w:hAnsi="Calibri"/>
          <w:sz w:val="22"/>
          <w:szCs w:val="22"/>
        </w:rPr>
        <w:t xml:space="preserve">Zakon o lokalnoj i područnoj (regionalnoj) samoupravi („Narodne novine“ broj: 33/01., 60/01., 129/05., 109/07., 125/08., 36/09., 150/11., 144/12., 19/13.,  137/15., </w:t>
      </w:r>
      <w:r w:rsidRPr="00D920DC">
        <w:rPr>
          <w:rFonts w:asciiTheme="minorHAnsi" w:hAnsiTheme="minorHAnsi" w:cstheme="minorHAnsi"/>
          <w:sz w:val="22"/>
          <w:szCs w:val="22"/>
        </w:rPr>
        <w:t>123/17., 98/19., 144/20.)</w:t>
      </w:r>
    </w:p>
    <w:p w14:paraId="4ADB11CB" w14:textId="77777777" w:rsidR="00D920DC" w:rsidRPr="00D920DC" w:rsidRDefault="00D920DC" w:rsidP="00D920DC">
      <w:pPr>
        <w:widowControl w:val="0"/>
        <w:numPr>
          <w:ilvl w:val="0"/>
          <w:numId w:val="21"/>
        </w:numPr>
        <w:autoSpaceDE w:val="0"/>
        <w:autoSpaceDN w:val="0"/>
        <w:adjustRightInd w:val="0"/>
        <w:ind w:left="360"/>
        <w:jc w:val="both"/>
        <w:rPr>
          <w:rFonts w:ascii="Calibri" w:hAnsi="Calibri"/>
          <w:sz w:val="22"/>
          <w:szCs w:val="22"/>
        </w:rPr>
      </w:pPr>
      <w:r w:rsidRPr="00D920DC">
        <w:rPr>
          <w:rFonts w:ascii="Calibri" w:hAnsi="Calibri"/>
          <w:sz w:val="22"/>
          <w:szCs w:val="22"/>
        </w:rPr>
        <w:t xml:space="preserve">Zakon o porezu na dohodak („Narodne novine“ broj: </w:t>
      </w:r>
      <w:r w:rsidRPr="00D920DC">
        <w:rPr>
          <w:rFonts w:asciiTheme="minorHAnsi" w:hAnsiTheme="minorHAnsi" w:cstheme="minorHAnsi"/>
          <w:sz w:val="22"/>
          <w:szCs w:val="22"/>
        </w:rPr>
        <w:t>115/16., 106/18., 121/19., 32/20., 138/20.)</w:t>
      </w:r>
    </w:p>
    <w:p w14:paraId="51466912" w14:textId="77777777" w:rsidR="00D920DC" w:rsidRPr="00D920DC" w:rsidRDefault="00D920DC" w:rsidP="00D920DC">
      <w:pPr>
        <w:widowControl w:val="0"/>
        <w:numPr>
          <w:ilvl w:val="0"/>
          <w:numId w:val="21"/>
        </w:numPr>
        <w:autoSpaceDE w:val="0"/>
        <w:autoSpaceDN w:val="0"/>
        <w:adjustRightInd w:val="0"/>
        <w:ind w:left="360"/>
        <w:jc w:val="both"/>
        <w:rPr>
          <w:rFonts w:ascii="Calibri" w:hAnsi="Calibri"/>
          <w:sz w:val="22"/>
          <w:szCs w:val="22"/>
        </w:rPr>
      </w:pPr>
      <w:r w:rsidRPr="00D920DC">
        <w:rPr>
          <w:rFonts w:ascii="Calibri" w:hAnsi="Calibri"/>
          <w:sz w:val="22"/>
          <w:szCs w:val="22"/>
        </w:rPr>
        <w:t>Statut Općine Viškovo („Službene novine Općine Viškovo“ broj: 3/18., 2/20., 4/21.)</w:t>
      </w:r>
    </w:p>
    <w:p w14:paraId="1539A697" w14:textId="77777777" w:rsidR="00D920DC" w:rsidRPr="00D920DC" w:rsidRDefault="00D920DC" w:rsidP="00D920DC">
      <w:pPr>
        <w:widowControl w:val="0"/>
        <w:numPr>
          <w:ilvl w:val="0"/>
          <w:numId w:val="21"/>
        </w:numPr>
        <w:autoSpaceDE w:val="0"/>
        <w:autoSpaceDN w:val="0"/>
        <w:adjustRightInd w:val="0"/>
        <w:ind w:left="360"/>
        <w:jc w:val="both"/>
        <w:rPr>
          <w:rFonts w:ascii="Calibri" w:hAnsi="Calibri"/>
          <w:sz w:val="22"/>
          <w:szCs w:val="22"/>
        </w:rPr>
      </w:pPr>
      <w:r w:rsidRPr="00D920DC">
        <w:rPr>
          <w:rFonts w:ascii="Calibri" w:hAnsi="Calibri"/>
          <w:sz w:val="22"/>
          <w:szCs w:val="22"/>
        </w:rPr>
        <w:t>Poslovnik o radu Općinskog vijeća („Službene novine Općine Viškovo“ broj: 4/18. 2/20., 4/20.)</w:t>
      </w:r>
    </w:p>
    <w:p w14:paraId="5FB8BA88" w14:textId="77777777" w:rsidR="00D920DC" w:rsidRPr="00D920DC" w:rsidRDefault="00D920DC" w:rsidP="00D920DC">
      <w:pPr>
        <w:widowControl w:val="0"/>
        <w:numPr>
          <w:ilvl w:val="0"/>
          <w:numId w:val="21"/>
        </w:numPr>
        <w:autoSpaceDE w:val="0"/>
        <w:autoSpaceDN w:val="0"/>
        <w:adjustRightInd w:val="0"/>
        <w:ind w:left="360"/>
        <w:jc w:val="both"/>
        <w:rPr>
          <w:rFonts w:ascii="Calibri" w:hAnsi="Calibri"/>
          <w:sz w:val="22"/>
          <w:szCs w:val="22"/>
        </w:rPr>
      </w:pPr>
      <w:r w:rsidRPr="00D920DC">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6/15. i 7/18.)</w:t>
      </w:r>
    </w:p>
    <w:p w14:paraId="4CD8DEC7" w14:textId="77777777" w:rsidR="00D920DC" w:rsidRPr="00D920DC" w:rsidRDefault="00D920DC" w:rsidP="00D920DC">
      <w:pPr>
        <w:widowControl w:val="0"/>
        <w:numPr>
          <w:ilvl w:val="0"/>
          <w:numId w:val="21"/>
        </w:numPr>
        <w:autoSpaceDE w:val="0"/>
        <w:autoSpaceDN w:val="0"/>
        <w:adjustRightInd w:val="0"/>
        <w:ind w:left="360"/>
        <w:jc w:val="both"/>
        <w:rPr>
          <w:rFonts w:ascii="Calibri" w:hAnsi="Calibri"/>
          <w:sz w:val="22"/>
          <w:szCs w:val="22"/>
        </w:rPr>
      </w:pPr>
      <w:r w:rsidRPr="00D920DC">
        <w:rPr>
          <w:rFonts w:ascii="Calibri" w:hAnsi="Calibri"/>
          <w:sz w:val="22"/>
          <w:szCs w:val="22"/>
        </w:rPr>
        <w:lastRenderedPageBreak/>
        <w:t xml:space="preserve">Zakon o </w:t>
      </w:r>
      <w:r w:rsidRPr="00D920DC">
        <w:rPr>
          <w:rFonts w:asciiTheme="minorHAnsi" w:hAnsiTheme="minorHAnsi" w:cstheme="minorHAnsi"/>
          <w:sz w:val="22"/>
          <w:szCs w:val="22"/>
        </w:rPr>
        <w:t>financiranju političkih aktivnosti, izborne promidžbe i referenduma („Narodne novine“ broj 29/19., 98/19.)</w:t>
      </w:r>
    </w:p>
    <w:p w14:paraId="36E75D4C" w14:textId="77777777" w:rsidR="00D920DC" w:rsidRPr="00D920DC" w:rsidRDefault="00D920DC" w:rsidP="00D920DC">
      <w:pPr>
        <w:widowControl w:val="0"/>
        <w:numPr>
          <w:ilvl w:val="0"/>
          <w:numId w:val="21"/>
        </w:numPr>
        <w:autoSpaceDE w:val="0"/>
        <w:autoSpaceDN w:val="0"/>
        <w:adjustRightInd w:val="0"/>
        <w:ind w:left="360"/>
        <w:jc w:val="both"/>
        <w:rPr>
          <w:rFonts w:ascii="Calibri" w:hAnsi="Calibri"/>
          <w:sz w:val="22"/>
          <w:szCs w:val="22"/>
        </w:rPr>
      </w:pPr>
      <w:r w:rsidRPr="00D920DC">
        <w:rPr>
          <w:rFonts w:ascii="Calibri" w:hAnsi="Calibri"/>
          <w:sz w:val="22"/>
          <w:szCs w:val="22"/>
        </w:rPr>
        <w:t>Ustavni zakon o pravima nacionalnih manjina („Narodne novine“ broj: 155/02., 47/10., 80/10., 93/11.)</w:t>
      </w:r>
    </w:p>
    <w:p w14:paraId="64F300C0" w14:textId="77777777" w:rsidR="00D920DC" w:rsidRPr="00D920DC" w:rsidRDefault="00D920DC" w:rsidP="00D920DC">
      <w:pPr>
        <w:widowControl w:val="0"/>
        <w:autoSpaceDE w:val="0"/>
        <w:autoSpaceDN w:val="0"/>
        <w:adjustRightInd w:val="0"/>
        <w:ind w:left="360"/>
        <w:jc w:val="both"/>
        <w:rPr>
          <w:rFonts w:ascii="Calibri" w:hAnsi="Calibri"/>
          <w:sz w:val="22"/>
          <w:szCs w:val="22"/>
        </w:rPr>
      </w:pPr>
    </w:p>
    <w:p w14:paraId="5970C547" w14:textId="77777777" w:rsidR="00D920DC" w:rsidRPr="00D920DC" w:rsidRDefault="00D920DC" w:rsidP="00D920DC">
      <w:pPr>
        <w:jc w:val="both"/>
        <w:rPr>
          <w:rFonts w:ascii="Calibri" w:hAnsi="Calibri"/>
          <w:b/>
          <w:bCs/>
          <w:i/>
          <w:iCs/>
          <w:sz w:val="22"/>
          <w:szCs w:val="22"/>
        </w:rPr>
      </w:pPr>
      <w:r w:rsidRPr="00D920DC">
        <w:rPr>
          <w:rFonts w:ascii="Calibri" w:hAnsi="Calibri"/>
          <w:b/>
          <w:bCs/>
          <w:i/>
          <w:iCs/>
          <w:sz w:val="22"/>
          <w:szCs w:val="22"/>
        </w:rPr>
        <w:t xml:space="preserve">  2.Opis programa:</w:t>
      </w:r>
    </w:p>
    <w:p w14:paraId="564D147A" w14:textId="77777777" w:rsidR="00D920DC" w:rsidRPr="00D920DC" w:rsidRDefault="00D920DC" w:rsidP="00D920DC">
      <w:pPr>
        <w:numPr>
          <w:ilvl w:val="0"/>
          <w:numId w:val="36"/>
        </w:numPr>
        <w:jc w:val="both"/>
        <w:rPr>
          <w:rFonts w:ascii="Calibri" w:hAnsi="Calibri"/>
          <w:sz w:val="22"/>
          <w:szCs w:val="22"/>
        </w:rPr>
      </w:pPr>
      <w:r w:rsidRPr="00D920DC">
        <w:rPr>
          <w:rFonts w:ascii="Calibri" w:hAnsi="Calibri"/>
          <w:sz w:val="22"/>
          <w:szCs w:val="22"/>
        </w:rPr>
        <w:t xml:space="preserve">A101011 Rad Vijeća srpske nacionalne manjine </w:t>
      </w:r>
    </w:p>
    <w:p w14:paraId="6617646F" w14:textId="77777777" w:rsidR="00D920DC" w:rsidRPr="00D920DC" w:rsidRDefault="00D920DC" w:rsidP="00D920DC">
      <w:pPr>
        <w:ind w:left="491" w:hanging="567"/>
        <w:jc w:val="both"/>
        <w:rPr>
          <w:rFonts w:ascii="Calibri" w:hAnsi="Calibri"/>
          <w:sz w:val="22"/>
          <w:szCs w:val="22"/>
        </w:rPr>
      </w:pPr>
    </w:p>
    <w:p w14:paraId="2A74E78B" w14:textId="77777777" w:rsidR="00D920DC" w:rsidRPr="00D920DC" w:rsidRDefault="00D920DC" w:rsidP="00D920DC">
      <w:pPr>
        <w:ind w:left="360" w:hanging="360"/>
        <w:rPr>
          <w:rFonts w:ascii="Calibri" w:hAnsi="Calibri"/>
          <w:b/>
          <w:bCs/>
          <w:i/>
          <w:iCs/>
          <w:sz w:val="22"/>
          <w:szCs w:val="22"/>
        </w:rPr>
      </w:pPr>
      <w:r w:rsidRPr="00D920DC">
        <w:rPr>
          <w:rFonts w:ascii="Calibri" w:hAnsi="Calibri"/>
          <w:b/>
          <w:bCs/>
          <w:i/>
          <w:iCs/>
          <w:sz w:val="22"/>
          <w:szCs w:val="22"/>
        </w:rPr>
        <w:t xml:space="preserve">  3.Ciljevi programa u trogodišnjem razdoblju i pokazatelji uspješnosti, kojima će se mjeriti ostvarenje tih ciljeva</w:t>
      </w:r>
    </w:p>
    <w:p w14:paraId="61E38494" w14:textId="77777777" w:rsidR="00D920DC" w:rsidRPr="00D920DC" w:rsidRDefault="00D920DC" w:rsidP="00D920DC">
      <w:pPr>
        <w:ind w:left="720"/>
        <w:rPr>
          <w:rFonts w:ascii="Calibri" w:hAnsi="Calibri"/>
          <w:b/>
          <w:bCs/>
          <w:i/>
          <w:iCs/>
          <w:sz w:val="12"/>
          <w:szCs w:val="12"/>
        </w:rPr>
      </w:pPr>
    </w:p>
    <w:p w14:paraId="70620DBC"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A101011 Rad Vijeća srpske nacionalne manjine</w:t>
      </w:r>
    </w:p>
    <w:p w14:paraId="7CB5DBAE"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sljedeća sredstva:</w:t>
      </w:r>
    </w:p>
    <w:p w14:paraId="67B9A21D" w14:textId="77777777" w:rsidR="00D920DC" w:rsidRPr="00D920DC" w:rsidRDefault="00D920DC" w:rsidP="00D920DC">
      <w:pPr>
        <w:numPr>
          <w:ilvl w:val="0"/>
          <w:numId w:val="35"/>
        </w:numPr>
        <w:jc w:val="both"/>
        <w:rPr>
          <w:rFonts w:ascii="Calibri" w:hAnsi="Calibri"/>
          <w:sz w:val="22"/>
          <w:szCs w:val="22"/>
        </w:rPr>
      </w:pPr>
      <w:r w:rsidRPr="00D920DC">
        <w:rPr>
          <w:rFonts w:ascii="Calibri" w:hAnsi="Calibri"/>
          <w:sz w:val="22"/>
          <w:szCs w:val="22"/>
        </w:rPr>
        <w:t>2021. godina 100.000,00   kuna</w:t>
      </w:r>
    </w:p>
    <w:p w14:paraId="578D0EC5" w14:textId="77777777" w:rsidR="00D920DC" w:rsidRPr="00D920DC" w:rsidRDefault="00D920DC" w:rsidP="00D920DC">
      <w:pPr>
        <w:numPr>
          <w:ilvl w:val="0"/>
          <w:numId w:val="35"/>
        </w:numPr>
        <w:jc w:val="both"/>
        <w:rPr>
          <w:rFonts w:ascii="Calibri" w:hAnsi="Calibri"/>
          <w:sz w:val="22"/>
          <w:szCs w:val="22"/>
        </w:rPr>
      </w:pPr>
      <w:r w:rsidRPr="00D920DC">
        <w:rPr>
          <w:rFonts w:ascii="Calibri" w:hAnsi="Calibri"/>
          <w:sz w:val="22"/>
          <w:szCs w:val="22"/>
        </w:rPr>
        <w:t>2022. godina 119.000,00   kuna</w:t>
      </w:r>
    </w:p>
    <w:p w14:paraId="597C8C68" w14:textId="77777777" w:rsidR="00D920DC" w:rsidRPr="00D920DC" w:rsidRDefault="00D920DC" w:rsidP="00D920DC">
      <w:pPr>
        <w:numPr>
          <w:ilvl w:val="0"/>
          <w:numId w:val="35"/>
        </w:numPr>
        <w:jc w:val="both"/>
        <w:rPr>
          <w:rFonts w:ascii="Calibri" w:hAnsi="Calibri"/>
          <w:sz w:val="22"/>
          <w:szCs w:val="22"/>
        </w:rPr>
      </w:pPr>
      <w:r w:rsidRPr="00D920DC">
        <w:rPr>
          <w:rFonts w:ascii="Calibri" w:hAnsi="Calibri"/>
          <w:sz w:val="22"/>
          <w:szCs w:val="22"/>
        </w:rPr>
        <w:t>2023. godina 100.000,00   kuna</w:t>
      </w:r>
    </w:p>
    <w:p w14:paraId="1A2360C1" w14:textId="77777777" w:rsidR="00D920DC" w:rsidRPr="00D920DC" w:rsidRDefault="00D920DC" w:rsidP="00D920DC">
      <w:pPr>
        <w:ind w:left="1080"/>
        <w:jc w:val="both"/>
        <w:rPr>
          <w:rFonts w:ascii="Calibri" w:hAnsi="Calibri"/>
          <w:sz w:val="22"/>
          <w:szCs w:val="22"/>
        </w:rPr>
      </w:pPr>
    </w:p>
    <w:p w14:paraId="5A437FF6" w14:textId="77777777" w:rsidR="00D920DC" w:rsidRPr="00D920DC" w:rsidRDefault="00D920DC" w:rsidP="00D920DC">
      <w:pPr>
        <w:jc w:val="both"/>
        <w:rPr>
          <w:rFonts w:ascii="Calibri" w:hAnsi="Calibri"/>
          <w:sz w:val="22"/>
          <w:szCs w:val="22"/>
        </w:rPr>
      </w:pPr>
      <w:r w:rsidRPr="00D920DC">
        <w:rPr>
          <w:rFonts w:ascii="Calibri" w:hAnsi="Calibri"/>
          <w:sz w:val="22"/>
          <w:szCs w:val="22"/>
        </w:rPr>
        <w:t>Proračunom Općine Viškovo za 2020. godinu te projekcijama Proračuna za 2021. i 2022. godinu za ovu aktivnost bilo je  planirano 119.000,00 kuna za 2021. i za  2022. godinu. Ovim izmjenama i dopunama proračuna usklađuju se potrebna financijska sredstva s novim zakonskim propisima.</w:t>
      </w:r>
    </w:p>
    <w:p w14:paraId="6A90F4E1" w14:textId="77777777" w:rsidR="00D920DC" w:rsidRPr="00D920DC" w:rsidRDefault="00D920DC" w:rsidP="00D920DC">
      <w:pPr>
        <w:jc w:val="both"/>
        <w:rPr>
          <w:rFonts w:ascii="Calibri" w:hAnsi="Calibri"/>
          <w:sz w:val="22"/>
          <w:szCs w:val="22"/>
        </w:rPr>
      </w:pPr>
      <w:r w:rsidRPr="00D920DC">
        <w:rPr>
          <w:rFonts w:ascii="Calibri" w:hAnsi="Calibri"/>
          <w:sz w:val="22"/>
          <w:szCs w:val="22"/>
        </w:rPr>
        <w:t>U sklopu ove aktivnosti planirani su rashodi vezani za naknade za rad članova Vijeća srpske nacionalne manjine, troškovi telefona, intelektualne usluge, rashodi za uredski materijal, reprezentaciju i ostali materijalni rashodi – COVID.</w:t>
      </w:r>
    </w:p>
    <w:p w14:paraId="560F46E2" w14:textId="77777777" w:rsidR="00D920DC" w:rsidRPr="00D920DC" w:rsidRDefault="00D920DC" w:rsidP="00D920DC">
      <w:pPr>
        <w:jc w:val="both"/>
        <w:rPr>
          <w:rFonts w:ascii="Calibri" w:hAnsi="Calibri"/>
          <w:sz w:val="12"/>
          <w:szCs w:val="12"/>
        </w:rPr>
      </w:pPr>
    </w:p>
    <w:p w14:paraId="231F4291" w14:textId="77777777" w:rsidR="00D920DC" w:rsidRPr="00D920DC" w:rsidRDefault="00D920DC" w:rsidP="00D920DC">
      <w:pPr>
        <w:ind w:firstLine="708"/>
        <w:jc w:val="both"/>
        <w:rPr>
          <w:rFonts w:ascii="Calibri" w:hAnsi="Calibri"/>
          <w:b/>
          <w:bCs/>
          <w:sz w:val="12"/>
          <w:szCs w:val="12"/>
        </w:rPr>
      </w:pPr>
    </w:p>
    <w:p w14:paraId="01496ED3" w14:textId="77777777" w:rsidR="00D920DC" w:rsidRPr="00D920DC" w:rsidRDefault="00D920DC" w:rsidP="00D920DC">
      <w:pPr>
        <w:jc w:val="both"/>
        <w:rPr>
          <w:rFonts w:ascii="Calibri" w:hAnsi="Calibri"/>
          <w:sz w:val="22"/>
          <w:szCs w:val="22"/>
        </w:rPr>
      </w:pPr>
      <w:r w:rsidRPr="00D920DC">
        <w:rPr>
          <w:rFonts w:ascii="Calibri" w:hAnsi="Calibri"/>
          <w:b/>
          <w:bCs/>
          <w:sz w:val="22"/>
          <w:szCs w:val="22"/>
        </w:rPr>
        <w:t xml:space="preserve">Cilj: </w:t>
      </w:r>
      <w:r w:rsidRPr="00D920DC">
        <w:rPr>
          <w:rFonts w:ascii="Calibri" w:hAnsi="Calibri"/>
          <w:sz w:val="22"/>
          <w:szCs w:val="22"/>
        </w:rPr>
        <w:t>Sudjelovanje srpske nacionalne manjine u javnom životu Općine Viškovo</w:t>
      </w:r>
    </w:p>
    <w:p w14:paraId="792D4654" w14:textId="77777777" w:rsidR="00D920DC" w:rsidRPr="00D920DC" w:rsidRDefault="00D920DC" w:rsidP="00D920DC">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920DC" w:rsidRPr="00D920DC" w14:paraId="462F9376" w14:textId="77777777" w:rsidTr="00D920DC">
        <w:trPr>
          <w:trHeight w:val="284"/>
        </w:trPr>
        <w:tc>
          <w:tcPr>
            <w:tcW w:w="2739" w:type="dxa"/>
            <w:tcBorders>
              <w:top w:val="single" w:sz="4" w:space="0" w:color="auto"/>
              <w:bottom w:val="single" w:sz="4" w:space="0" w:color="auto"/>
              <w:right w:val="single" w:sz="4" w:space="0" w:color="auto"/>
            </w:tcBorders>
          </w:tcPr>
          <w:p w14:paraId="58EFEEC4"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7A7A9F3" w14:textId="77777777" w:rsidR="00D920DC" w:rsidRPr="00D920DC" w:rsidRDefault="00D920DC" w:rsidP="00D920DC">
            <w:pPr>
              <w:jc w:val="both"/>
              <w:rPr>
                <w:rFonts w:ascii="Calibri" w:hAnsi="Calibri"/>
                <w:sz w:val="22"/>
                <w:szCs w:val="22"/>
              </w:rPr>
            </w:pPr>
            <w:r w:rsidRPr="00D920DC">
              <w:rPr>
                <w:rFonts w:ascii="Calibri" w:hAnsi="Calibri"/>
                <w:sz w:val="22"/>
                <w:szCs w:val="22"/>
              </w:rPr>
              <w:t>Broj aktivnosti Vijeća srpske nacionalne manjine</w:t>
            </w:r>
          </w:p>
        </w:tc>
      </w:tr>
      <w:tr w:rsidR="00D920DC" w:rsidRPr="00D920DC" w14:paraId="03CE6E97" w14:textId="77777777" w:rsidTr="00D920DC">
        <w:trPr>
          <w:trHeight w:val="585"/>
        </w:trPr>
        <w:tc>
          <w:tcPr>
            <w:tcW w:w="2739" w:type="dxa"/>
            <w:tcBorders>
              <w:top w:val="single" w:sz="4" w:space="0" w:color="auto"/>
              <w:bottom w:val="single" w:sz="4" w:space="0" w:color="auto"/>
              <w:right w:val="single" w:sz="4" w:space="0" w:color="auto"/>
            </w:tcBorders>
          </w:tcPr>
          <w:p w14:paraId="2A38FAF2"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6FFF106" w14:textId="77777777" w:rsidR="00D920DC" w:rsidRPr="00D920DC" w:rsidRDefault="00D920DC" w:rsidP="00D920DC">
            <w:pPr>
              <w:jc w:val="both"/>
              <w:rPr>
                <w:rFonts w:ascii="Calibri" w:hAnsi="Calibri"/>
                <w:sz w:val="22"/>
                <w:szCs w:val="22"/>
              </w:rPr>
            </w:pPr>
            <w:r w:rsidRPr="00D920DC">
              <w:rPr>
                <w:rFonts w:ascii="Calibri" w:hAnsi="Calibri"/>
                <w:sz w:val="22"/>
                <w:szCs w:val="22"/>
              </w:rPr>
              <w:t>Sudjelovanje srpske nacionalne manjine  u javnom životu Općine Viškovo putem VSNM</w:t>
            </w:r>
          </w:p>
        </w:tc>
      </w:tr>
      <w:tr w:rsidR="00D920DC" w:rsidRPr="00D920DC" w14:paraId="120BFF8A" w14:textId="77777777" w:rsidTr="00D920DC">
        <w:trPr>
          <w:trHeight w:val="284"/>
        </w:trPr>
        <w:tc>
          <w:tcPr>
            <w:tcW w:w="2739" w:type="dxa"/>
            <w:tcBorders>
              <w:top w:val="single" w:sz="4" w:space="0" w:color="auto"/>
              <w:bottom w:val="single" w:sz="4" w:space="0" w:color="auto"/>
              <w:right w:val="single" w:sz="4" w:space="0" w:color="auto"/>
            </w:tcBorders>
          </w:tcPr>
          <w:p w14:paraId="2175508D"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CA005D1"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Broj </w:t>
            </w:r>
          </w:p>
        </w:tc>
      </w:tr>
      <w:tr w:rsidR="00D920DC" w:rsidRPr="00D920DC" w14:paraId="0D75E315" w14:textId="77777777" w:rsidTr="00D920DC">
        <w:trPr>
          <w:trHeight w:val="284"/>
        </w:trPr>
        <w:tc>
          <w:tcPr>
            <w:tcW w:w="2739" w:type="dxa"/>
            <w:tcBorders>
              <w:top w:val="single" w:sz="4" w:space="0" w:color="auto"/>
              <w:bottom w:val="single" w:sz="4" w:space="0" w:color="auto"/>
              <w:right w:val="single" w:sz="4" w:space="0" w:color="auto"/>
            </w:tcBorders>
          </w:tcPr>
          <w:p w14:paraId="71571816"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54404B8" w14:textId="77777777" w:rsidR="00D920DC" w:rsidRPr="00D920DC" w:rsidRDefault="00D920DC" w:rsidP="00D920DC">
            <w:pPr>
              <w:jc w:val="both"/>
              <w:rPr>
                <w:rFonts w:ascii="Calibri" w:hAnsi="Calibri"/>
                <w:sz w:val="22"/>
                <w:szCs w:val="22"/>
              </w:rPr>
            </w:pPr>
            <w:r w:rsidRPr="00D920DC">
              <w:rPr>
                <w:rFonts w:ascii="Calibri" w:hAnsi="Calibri"/>
                <w:sz w:val="22"/>
                <w:szCs w:val="22"/>
              </w:rPr>
              <w:t>2</w:t>
            </w:r>
          </w:p>
        </w:tc>
      </w:tr>
      <w:tr w:rsidR="00D920DC" w:rsidRPr="00D920DC" w14:paraId="7ECA5D94" w14:textId="77777777" w:rsidTr="00D920DC">
        <w:trPr>
          <w:trHeight w:val="299"/>
        </w:trPr>
        <w:tc>
          <w:tcPr>
            <w:tcW w:w="2739" w:type="dxa"/>
            <w:tcBorders>
              <w:top w:val="single" w:sz="4" w:space="0" w:color="auto"/>
              <w:bottom w:val="single" w:sz="4" w:space="0" w:color="auto"/>
              <w:right w:val="single" w:sz="4" w:space="0" w:color="auto"/>
            </w:tcBorders>
          </w:tcPr>
          <w:p w14:paraId="7E95671B"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4A165C7"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w:t>
            </w:r>
          </w:p>
        </w:tc>
      </w:tr>
      <w:tr w:rsidR="00D920DC" w:rsidRPr="00D920DC" w14:paraId="57B37E7B" w14:textId="77777777" w:rsidTr="00D920DC">
        <w:trPr>
          <w:trHeight w:val="284"/>
        </w:trPr>
        <w:tc>
          <w:tcPr>
            <w:tcW w:w="2739" w:type="dxa"/>
            <w:tcBorders>
              <w:top w:val="single" w:sz="4" w:space="0" w:color="auto"/>
              <w:bottom w:val="single" w:sz="4" w:space="0" w:color="auto"/>
              <w:right w:val="single" w:sz="4" w:space="0" w:color="auto"/>
            </w:tcBorders>
          </w:tcPr>
          <w:p w14:paraId="3474F240"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057E41EB" w14:textId="77777777" w:rsidR="00D920DC" w:rsidRPr="00D920DC" w:rsidRDefault="00D920DC" w:rsidP="00D920DC">
            <w:pPr>
              <w:jc w:val="both"/>
              <w:rPr>
                <w:rFonts w:ascii="Calibri" w:hAnsi="Calibri"/>
                <w:sz w:val="22"/>
                <w:szCs w:val="22"/>
              </w:rPr>
            </w:pPr>
            <w:r w:rsidRPr="00D920DC">
              <w:rPr>
                <w:rFonts w:ascii="Calibri" w:hAnsi="Calibri"/>
                <w:sz w:val="22"/>
                <w:szCs w:val="22"/>
              </w:rPr>
              <w:t>2</w:t>
            </w:r>
          </w:p>
        </w:tc>
      </w:tr>
      <w:tr w:rsidR="00D920DC" w:rsidRPr="00D920DC" w14:paraId="5668417E" w14:textId="77777777" w:rsidTr="00D920DC">
        <w:trPr>
          <w:trHeight w:val="284"/>
        </w:trPr>
        <w:tc>
          <w:tcPr>
            <w:tcW w:w="2739" w:type="dxa"/>
            <w:tcBorders>
              <w:top w:val="single" w:sz="4" w:space="0" w:color="auto"/>
              <w:bottom w:val="single" w:sz="4" w:space="0" w:color="auto"/>
              <w:right w:val="single" w:sz="4" w:space="0" w:color="auto"/>
            </w:tcBorders>
          </w:tcPr>
          <w:p w14:paraId="1C0811AC"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7C9AB6EB" w14:textId="77777777" w:rsidR="00D920DC" w:rsidRPr="00D920DC" w:rsidRDefault="00D920DC" w:rsidP="00D920DC">
            <w:pPr>
              <w:jc w:val="both"/>
              <w:rPr>
                <w:rFonts w:ascii="Calibri" w:hAnsi="Calibri"/>
                <w:sz w:val="22"/>
                <w:szCs w:val="22"/>
              </w:rPr>
            </w:pPr>
            <w:r w:rsidRPr="00D920DC">
              <w:rPr>
                <w:rFonts w:ascii="Calibri" w:hAnsi="Calibri"/>
                <w:sz w:val="22"/>
                <w:szCs w:val="22"/>
              </w:rPr>
              <w:t>2</w:t>
            </w:r>
          </w:p>
        </w:tc>
      </w:tr>
      <w:tr w:rsidR="00D920DC" w:rsidRPr="00D920DC" w14:paraId="6F9D332B" w14:textId="77777777" w:rsidTr="00D920DC">
        <w:trPr>
          <w:trHeight w:val="359"/>
        </w:trPr>
        <w:tc>
          <w:tcPr>
            <w:tcW w:w="2739" w:type="dxa"/>
            <w:tcBorders>
              <w:top w:val="single" w:sz="4" w:space="0" w:color="auto"/>
              <w:bottom w:val="single" w:sz="4" w:space="0" w:color="auto"/>
              <w:right w:val="single" w:sz="4" w:space="0" w:color="auto"/>
            </w:tcBorders>
          </w:tcPr>
          <w:p w14:paraId="78A55CCE"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7AE64976" w14:textId="77777777" w:rsidR="00D920DC" w:rsidRPr="00D920DC" w:rsidRDefault="00D920DC" w:rsidP="00D920DC">
            <w:pPr>
              <w:jc w:val="both"/>
              <w:rPr>
                <w:rFonts w:ascii="Calibri" w:hAnsi="Calibri"/>
                <w:sz w:val="22"/>
                <w:szCs w:val="22"/>
              </w:rPr>
            </w:pPr>
            <w:r w:rsidRPr="00D920DC">
              <w:rPr>
                <w:rFonts w:ascii="Calibri" w:hAnsi="Calibri"/>
                <w:sz w:val="22"/>
                <w:szCs w:val="22"/>
              </w:rPr>
              <w:t>2</w:t>
            </w:r>
          </w:p>
        </w:tc>
      </w:tr>
    </w:tbl>
    <w:p w14:paraId="7CC0E9D6" w14:textId="77777777" w:rsidR="00D920DC" w:rsidRPr="00D920DC" w:rsidRDefault="00D920DC" w:rsidP="00D920DC">
      <w:pPr>
        <w:jc w:val="both"/>
        <w:rPr>
          <w:rFonts w:ascii="Calibri" w:hAnsi="Calibri"/>
          <w:i/>
          <w:iCs/>
          <w:sz w:val="22"/>
          <w:szCs w:val="22"/>
        </w:rPr>
      </w:pPr>
    </w:p>
    <w:p w14:paraId="0FD7A244" w14:textId="77777777" w:rsidR="00D920DC" w:rsidRPr="00D920DC" w:rsidRDefault="00D920DC" w:rsidP="00D920DC">
      <w:pPr>
        <w:jc w:val="both"/>
        <w:rPr>
          <w:rFonts w:ascii="Calibri" w:hAnsi="Calibri"/>
          <w:i/>
          <w:iCs/>
          <w:sz w:val="22"/>
          <w:szCs w:val="22"/>
        </w:rPr>
      </w:pPr>
      <w:r w:rsidRPr="00D920DC">
        <w:rPr>
          <w:rFonts w:ascii="Calibri" w:hAnsi="Calibri"/>
          <w:i/>
          <w:iCs/>
          <w:sz w:val="22"/>
          <w:szCs w:val="22"/>
        </w:rPr>
        <w:t>Izvještaj o postignutim ciljevima i rezultatima programa temeljenim na pokazateljima uspješnosti iz nadležnosti proračunskog korisnika u prethodnoj godini:</w:t>
      </w:r>
    </w:p>
    <w:p w14:paraId="5E78D75A" w14:textId="77777777" w:rsidR="00D920DC" w:rsidRPr="00D920DC" w:rsidRDefault="00D920DC" w:rsidP="00D920DC">
      <w:pPr>
        <w:jc w:val="both"/>
        <w:rPr>
          <w:rFonts w:ascii="Calibri" w:hAnsi="Calibri"/>
          <w:b/>
          <w:bCs/>
          <w:sz w:val="22"/>
          <w:szCs w:val="22"/>
        </w:rPr>
      </w:pPr>
      <w:r w:rsidRPr="00D920DC">
        <w:rPr>
          <w:rFonts w:ascii="Calibri" w:hAnsi="Calibri"/>
          <w:sz w:val="22"/>
          <w:szCs w:val="22"/>
        </w:rPr>
        <w:t>U proteklom razdoblju izvršeni su svi programi, između ostalog primanje stranaka u uredu i savjeti i pomoć pripadnicima srpske nacionalne manjine.</w:t>
      </w:r>
      <w:r w:rsidRPr="00D920DC">
        <w:rPr>
          <w:rFonts w:ascii="Calibri" w:hAnsi="Calibri"/>
          <w:b/>
          <w:bCs/>
          <w:sz w:val="22"/>
          <w:szCs w:val="22"/>
        </w:rPr>
        <w:t xml:space="preserve"> </w:t>
      </w:r>
    </w:p>
    <w:p w14:paraId="5CEA90EE" w14:textId="77777777" w:rsidR="00D920DC" w:rsidRPr="00D920DC" w:rsidRDefault="00D920DC" w:rsidP="00D920DC">
      <w:pPr>
        <w:jc w:val="both"/>
        <w:rPr>
          <w:rFonts w:ascii="Calibri" w:hAnsi="Calibri"/>
          <w:b/>
          <w:bCs/>
          <w:sz w:val="22"/>
          <w:szCs w:val="22"/>
        </w:rPr>
      </w:pPr>
    </w:p>
    <w:p w14:paraId="2DC6D041" w14:textId="77777777" w:rsidR="00D920DC" w:rsidRPr="00D920DC" w:rsidRDefault="00D920DC" w:rsidP="00D920DC">
      <w:pPr>
        <w:jc w:val="both"/>
        <w:rPr>
          <w:rFonts w:ascii="Calibri" w:hAnsi="Calibri"/>
          <w:b/>
          <w:bCs/>
          <w:i/>
          <w:iCs/>
          <w:sz w:val="22"/>
          <w:szCs w:val="22"/>
        </w:rPr>
      </w:pPr>
      <w:r w:rsidRPr="00D920DC">
        <w:rPr>
          <w:rFonts w:ascii="Calibri" w:hAnsi="Calibri"/>
          <w:b/>
          <w:bCs/>
          <w:i/>
          <w:iCs/>
          <w:sz w:val="22"/>
          <w:szCs w:val="22"/>
        </w:rPr>
        <w:t>4.     Ishodište i pokazatelji na kojima se zasnivaju izračuni i ocjene potrebnih sredstava za  provođenje programa</w:t>
      </w:r>
    </w:p>
    <w:p w14:paraId="3F3026A1" w14:textId="77777777" w:rsidR="00D920DC" w:rsidRPr="00D920DC" w:rsidRDefault="00D920DC" w:rsidP="00D920DC">
      <w:pPr>
        <w:jc w:val="both"/>
        <w:rPr>
          <w:rFonts w:ascii="Calibri" w:hAnsi="Calibri"/>
          <w:sz w:val="22"/>
          <w:szCs w:val="22"/>
          <w:u w:val="single"/>
        </w:rPr>
      </w:pPr>
    </w:p>
    <w:p w14:paraId="3546C03C" w14:textId="77777777" w:rsidR="00D920DC" w:rsidRPr="00D920DC" w:rsidRDefault="00D920DC" w:rsidP="00D920DC">
      <w:pPr>
        <w:jc w:val="both"/>
        <w:rPr>
          <w:rFonts w:ascii="Calibri" w:hAnsi="Calibri"/>
          <w:sz w:val="22"/>
          <w:szCs w:val="22"/>
        </w:rPr>
      </w:pPr>
      <w:r w:rsidRPr="00D920DC">
        <w:rPr>
          <w:rFonts w:ascii="Calibri" w:hAnsi="Calibri"/>
          <w:sz w:val="22"/>
          <w:szCs w:val="22"/>
        </w:rPr>
        <w:t>Procjena visine rashoda potrebnih za realizaciju ovog programa temelji se na prijedlozima programa, izračunima sukladno odlukama  općinskog vijeća.</w:t>
      </w:r>
    </w:p>
    <w:p w14:paraId="76499E27" w14:textId="77777777" w:rsidR="00D920DC" w:rsidRDefault="00D920DC" w:rsidP="00D920DC">
      <w:pPr>
        <w:jc w:val="both"/>
        <w:rPr>
          <w:rFonts w:ascii="Calibri" w:hAnsi="Calibri"/>
          <w:sz w:val="22"/>
          <w:szCs w:val="22"/>
        </w:rPr>
      </w:pPr>
      <w:r w:rsidRPr="00D920DC">
        <w:rPr>
          <w:rFonts w:ascii="Calibri" w:hAnsi="Calibri"/>
          <w:sz w:val="22"/>
          <w:szCs w:val="22"/>
        </w:rPr>
        <w:t>Financiranje rashoda za provedbu ovog programa planirano je iz:</w:t>
      </w:r>
    </w:p>
    <w:p w14:paraId="23CA0CA0" w14:textId="77777777" w:rsidR="00355853" w:rsidRPr="00D920DC" w:rsidRDefault="00355853" w:rsidP="00D920DC">
      <w:pPr>
        <w:jc w:val="both"/>
        <w:rPr>
          <w:rFonts w:ascii="Calibri" w:hAnsi="Calibri"/>
          <w:sz w:val="22"/>
          <w:szCs w:val="22"/>
        </w:rPr>
      </w:pPr>
    </w:p>
    <w:p w14:paraId="01452EA4" w14:textId="77777777" w:rsidR="00D920DC" w:rsidRPr="00D920DC" w:rsidRDefault="00D920DC" w:rsidP="00D920DC">
      <w:pPr>
        <w:ind w:left="1004"/>
        <w:jc w:val="both"/>
        <w:rPr>
          <w:rFonts w:ascii="Calibri" w:hAnsi="Calibri"/>
          <w:sz w:val="22"/>
          <w:szCs w:val="22"/>
        </w:rPr>
      </w:pPr>
      <w:r w:rsidRPr="00D920DC">
        <w:rPr>
          <w:rFonts w:ascii="Calibri" w:hAnsi="Calibri"/>
          <w:sz w:val="22"/>
          <w:szCs w:val="22"/>
        </w:rPr>
        <w:t>•</w:t>
      </w:r>
      <w:r w:rsidRPr="00D920DC">
        <w:rPr>
          <w:rFonts w:ascii="Calibri" w:hAnsi="Calibri"/>
          <w:sz w:val="22"/>
          <w:szCs w:val="22"/>
        </w:rPr>
        <w:tab/>
        <w:t>općih prihoda i primitaka u iznosu od 100.000,00 kuna</w:t>
      </w:r>
    </w:p>
    <w:p w14:paraId="561AEF6A" w14:textId="77777777" w:rsidR="00D920DC" w:rsidRPr="00D920DC" w:rsidRDefault="00D920DC" w:rsidP="00D920DC">
      <w:pPr>
        <w:jc w:val="both"/>
        <w:rPr>
          <w:rFonts w:ascii="Calibri" w:hAnsi="Calibri"/>
          <w:b/>
          <w:bCs/>
          <w:sz w:val="22"/>
          <w:szCs w:val="22"/>
        </w:rPr>
      </w:pPr>
    </w:p>
    <w:p w14:paraId="625FAB4B" w14:textId="77777777" w:rsidR="00D920DC" w:rsidRPr="00D920DC" w:rsidRDefault="00D920DC" w:rsidP="00D920DC">
      <w:pPr>
        <w:jc w:val="both"/>
        <w:rPr>
          <w:rFonts w:ascii="Calibri" w:hAnsi="Calibri"/>
          <w:b/>
          <w:bCs/>
          <w:sz w:val="22"/>
          <w:szCs w:val="22"/>
        </w:rPr>
      </w:pPr>
    </w:p>
    <w:p w14:paraId="0B3B563C" w14:textId="77777777" w:rsidR="00D920DC" w:rsidRPr="00D920DC" w:rsidRDefault="00D920DC" w:rsidP="00D920DC">
      <w:pPr>
        <w:spacing w:line="480" w:lineRule="auto"/>
        <w:jc w:val="both"/>
        <w:rPr>
          <w:rFonts w:ascii="Calibri" w:hAnsi="Calibri"/>
          <w:b/>
          <w:bCs/>
          <w:sz w:val="22"/>
          <w:szCs w:val="22"/>
        </w:rPr>
      </w:pPr>
      <w:r w:rsidRPr="00D920DC">
        <w:rPr>
          <w:rFonts w:ascii="Calibri" w:hAnsi="Calibri"/>
          <w:b/>
          <w:bCs/>
          <w:sz w:val="22"/>
          <w:szCs w:val="22"/>
        </w:rPr>
        <w:lastRenderedPageBreak/>
        <w:t>Glava: 00104 VIJEĆE BOŠNJAČKE NACIONALNE MANJINE</w:t>
      </w:r>
    </w:p>
    <w:p w14:paraId="7E67E42E" w14:textId="77777777" w:rsidR="00D920DC" w:rsidRPr="00D920DC" w:rsidRDefault="00D920DC" w:rsidP="00D920DC">
      <w:pPr>
        <w:spacing w:line="360" w:lineRule="auto"/>
        <w:jc w:val="both"/>
        <w:rPr>
          <w:rFonts w:ascii="Calibri" w:hAnsi="Calibri"/>
          <w:b/>
          <w:bCs/>
          <w:sz w:val="22"/>
          <w:szCs w:val="22"/>
        </w:rPr>
      </w:pPr>
      <w:r w:rsidRPr="00D920DC">
        <w:rPr>
          <w:rFonts w:ascii="Calibri" w:hAnsi="Calibri"/>
          <w:b/>
          <w:bCs/>
          <w:sz w:val="22"/>
          <w:szCs w:val="22"/>
        </w:rPr>
        <w:t xml:space="preserve">PROGRAM 1000 DJELATNOST PREDSTAVNIČKOG TIJELA </w:t>
      </w:r>
    </w:p>
    <w:p w14:paraId="72A9B53D" w14:textId="77777777" w:rsidR="00D920DC" w:rsidRPr="00D920DC" w:rsidRDefault="00D920DC" w:rsidP="00D920DC">
      <w:pPr>
        <w:spacing w:line="360" w:lineRule="auto"/>
        <w:jc w:val="both"/>
        <w:rPr>
          <w:rFonts w:ascii="Calibri" w:hAnsi="Calibri"/>
          <w:b/>
          <w:bCs/>
          <w:sz w:val="22"/>
          <w:szCs w:val="22"/>
        </w:rPr>
      </w:pPr>
      <w:r w:rsidRPr="00D920DC">
        <w:rPr>
          <w:rFonts w:ascii="Calibri" w:hAnsi="Calibri"/>
          <w:b/>
          <w:bCs/>
          <w:sz w:val="22"/>
          <w:szCs w:val="22"/>
        </w:rPr>
        <w:t>A101013 Rad Vijeća bošnjačke nacionalne manjine</w:t>
      </w:r>
    </w:p>
    <w:p w14:paraId="739AE12A" w14:textId="77777777" w:rsidR="00D920DC" w:rsidRPr="00D920DC" w:rsidRDefault="00D920DC" w:rsidP="00D920DC">
      <w:pPr>
        <w:ind w:left="360" w:hanging="360"/>
        <w:jc w:val="both"/>
        <w:rPr>
          <w:rFonts w:ascii="Calibri" w:hAnsi="Calibri"/>
          <w:b/>
          <w:bCs/>
          <w:i/>
          <w:iCs/>
          <w:sz w:val="22"/>
          <w:szCs w:val="22"/>
        </w:rPr>
      </w:pPr>
      <w:r w:rsidRPr="00D920DC">
        <w:rPr>
          <w:rFonts w:ascii="Calibri" w:hAnsi="Calibri"/>
          <w:b/>
          <w:bCs/>
          <w:i/>
          <w:iCs/>
          <w:sz w:val="22"/>
          <w:szCs w:val="22"/>
        </w:rPr>
        <w:t>1.</w:t>
      </w:r>
      <w:r w:rsidRPr="00D920DC">
        <w:rPr>
          <w:rFonts w:ascii="Calibri" w:hAnsi="Calibri"/>
          <w:b/>
          <w:bCs/>
          <w:i/>
          <w:iCs/>
          <w:sz w:val="22"/>
          <w:szCs w:val="22"/>
        </w:rPr>
        <w:tab/>
        <w:t>Zakonska osnova:</w:t>
      </w:r>
    </w:p>
    <w:p w14:paraId="17BCF9C7" w14:textId="77777777" w:rsidR="00D920DC" w:rsidRPr="00D920DC" w:rsidRDefault="00D920DC" w:rsidP="00D920DC">
      <w:pPr>
        <w:widowControl w:val="0"/>
        <w:numPr>
          <w:ilvl w:val="0"/>
          <w:numId w:val="21"/>
        </w:numPr>
        <w:autoSpaceDE w:val="0"/>
        <w:autoSpaceDN w:val="0"/>
        <w:adjustRightInd w:val="0"/>
        <w:ind w:left="360"/>
        <w:jc w:val="both"/>
        <w:rPr>
          <w:rFonts w:ascii="Calibri" w:hAnsi="Calibri"/>
          <w:sz w:val="22"/>
          <w:szCs w:val="22"/>
        </w:rPr>
      </w:pPr>
      <w:r w:rsidRPr="00D920DC">
        <w:rPr>
          <w:rFonts w:ascii="Calibri" w:hAnsi="Calibri"/>
          <w:sz w:val="22"/>
          <w:szCs w:val="22"/>
        </w:rPr>
        <w:t xml:space="preserve">Zakon o lokalnoj i područnoj (regionalnoj) samoupravi („Narodne novine“ broj: 33/01., 60/01., 129/05., 109/07., 125/08., 36/09., 150/11., 144/12., 19/13., 137/15., </w:t>
      </w:r>
      <w:r w:rsidRPr="00D920DC">
        <w:rPr>
          <w:rFonts w:asciiTheme="minorHAnsi" w:hAnsiTheme="minorHAnsi" w:cstheme="minorHAnsi"/>
          <w:sz w:val="22"/>
          <w:szCs w:val="22"/>
        </w:rPr>
        <w:t>123/17., 98/19., 144/20.)</w:t>
      </w:r>
    </w:p>
    <w:p w14:paraId="47C701F6" w14:textId="77777777" w:rsidR="00D920DC" w:rsidRPr="00D920DC" w:rsidRDefault="00D920DC" w:rsidP="00D920DC">
      <w:pPr>
        <w:widowControl w:val="0"/>
        <w:numPr>
          <w:ilvl w:val="0"/>
          <w:numId w:val="21"/>
        </w:numPr>
        <w:autoSpaceDE w:val="0"/>
        <w:autoSpaceDN w:val="0"/>
        <w:adjustRightInd w:val="0"/>
        <w:ind w:left="360"/>
        <w:jc w:val="both"/>
        <w:rPr>
          <w:rFonts w:ascii="Calibri" w:hAnsi="Calibri"/>
          <w:sz w:val="22"/>
          <w:szCs w:val="22"/>
        </w:rPr>
      </w:pPr>
      <w:r w:rsidRPr="00D920DC">
        <w:rPr>
          <w:rFonts w:ascii="Calibri" w:hAnsi="Calibri"/>
          <w:sz w:val="22"/>
          <w:szCs w:val="22"/>
        </w:rPr>
        <w:t xml:space="preserve">Zakon o porezu na dohodak („Narodne novine“ broj: </w:t>
      </w:r>
      <w:r w:rsidRPr="00D920DC">
        <w:rPr>
          <w:rFonts w:asciiTheme="minorHAnsi" w:hAnsiTheme="minorHAnsi" w:cstheme="minorHAnsi"/>
          <w:sz w:val="22"/>
          <w:szCs w:val="22"/>
        </w:rPr>
        <w:t>115/16., 106/18., 121/19., 32/20., 138/20.)</w:t>
      </w:r>
    </w:p>
    <w:p w14:paraId="38A31CD3" w14:textId="77777777" w:rsidR="00D920DC" w:rsidRPr="00D920DC" w:rsidRDefault="00D920DC" w:rsidP="00D920DC">
      <w:pPr>
        <w:widowControl w:val="0"/>
        <w:numPr>
          <w:ilvl w:val="0"/>
          <w:numId w:val="21"/>
        </w:numPr>
        <w:autoSpaceDE w:val="0"/>
        <w:autoSpaceDN w:val="0"/>
        <w:adjustRightInd w:val="0"/>
        <w:ind w:left="360"/>
        <w:jc w:val="both"/>
        <w:rPr>
          <w:rFonts w:ascii="Calibri" w:hAnsi="Calibri"/>
          <w:sz w:val="22"/>
          <w:szCs w:val="22"/>
        </w:rPr>
      </w:pPr>
      <w:r w:rsidRPr="00D920DC">
        <w:rPr>
          <w:rFonts w:ascii="Calibri" w:hAnsi="Calibri"/>
          <w:sz w:val="22"/>
          <w:szCs w:val="22"/>
        </w:rPr>
        <w:t>Statut Općine Viškovo ( „Službene novine Općine Viškovo“  broj: 3/18., 2/20., 4/21.)</w:t>
      </w:r>
    </w:p>
    <w:p w14:paraId="6495980D" w14:textId="77777777" w:rsidR="00D920DC" w:rsidRPr="00D920DC" w:rsidRDefault="00D920DC" w:rsidP="00D920DC">
      <w:pPr>
        <w:widowControl w:val="0"/>
        <w:numPr>
          <w:ilvl w:val="0"/>
          <w:numId w:val="21"/>
        </w:numPr>
        <w:autoSpaceDE w:val="0"/>
        <w:autoSpaceDN w:val="0"/>
        <w:adjustRightInd w:val="0"/>
        <w:ind w:left="360"/>
        <w:jc w:val="both"/>
        <w:rPr>
          <w:rFonts w:ascii="Calibri" w:hAnsi="Calibri"/>
          <w:sz w:val="22"/>
          <w:szCs w:val="22"/>
        </w:rPr>
      </w:pPr>
      <w:r w:rsidRPr="00D920DC">
        <w:rPr>
          <w:rFonts w:ascii="Calibri" w:hAnsi="Calibri"/>
          <w:sz w:val="22"/>
          <w:szCs w:val="22"/>
        </w:rPr>
        <w:t>Poslovnik o radu Općinskog vijeća („Službene novine Općine Viškovo“, broj: 4/18., 2/20., 4/20.)</w:t>
      </w:r>
    </w:p>
    <w:p w14:paraId="59F71CEA" w14:textId="77777777" w:rsidR="00D920DC" w:rsidRPr="00D920DC" w:rsidRDefault="00D920DC" w:rsidP="00D920DC">
      <w:pPr>
        <w:widowControl w:val="0"/>
        <w:numPr>
          <w:ilvl w:val="0"/>
          <w:numId w:val="21"/>
        </w:numPr>
        <w:autoSpaceDE w:val="0"/>
        <w:autoSpaceDN w:val="0"/>
        <w:adjustRightInd w:val="0"/>
        <w:ind w:left="360"/>
        <w:jc w:val="both"/>
        <w:rPr>
          <w:rFonts w:ascii="Calibri" w:hAnsi="Calibri"/>
          <w:sz w:val="22"/>
          <w:szCs w:val="22"/>
        </w:rPr>
      </w:pPr>
      <w:r w:rsidRPr="00D920DC">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6/15. i 7/18.)</w:t>
      </w:r>
    </w:p>
    <w:p w14:paraId="781D0FF3" w14:textId="77777777" w:rsidR="00D920DC" w:rsidRPr="00D920DC" w:rsidRDefault="00D920DC" w:rsidP="00D920DC">
      <w:pPr>
        <w:widowControl w:val="0"/>
        <w:numPr>
          <w:ilvl w:val="0"/>
          <w:numId w:val="21"/>
        </w:numPr>
        <w:autoSpaceDE w:val="0"/>
        <w:autoSpaceDN w:val="0"/>
        <w:adjustRightInd w:val="0"/>
        <w:ind w:left="360"/>
        <w:jc w:val="both"/>
        <w:rPr>
          <w:rFonts w:ascii="Calibri" w:hAnsi="Calibri"/>
          <w:sz w:val="22"/>
          <w:szCs w:val="22"/>
        </w:rPr>
      </w:pPr>
      <w:r w:rsidRPr="00D920DC">
        <w:rPr>
          <w:rFonts w:ascii="Calibri" w:hAnsi="Calibri"/>
          <w:sz w:val="22"/>
          <w:szCs w:val="22"/>
        </w:rPr>
        <w:t xml:space="preserve">Zakon o </w:t>
      </w:r>
      <w:r w:rsidRPr="00D920DC">
        <w:rPr>
          <w:rFonts w:asciiTheme="minorHAnsi" w:hAnsiTheme="minorHAnsi" w:cstheme="minorHAnsi"/>
          <w:sz w:val="22"/>
          <w:szCs w:val="22"/>
        </w:rPr>
        <w:t>financiranju političkih aktivnosti, izborne promidžbe i referenduma („Narodne novine“ broj 29/19., 98/19.)</w:t>
      </w:r>
    </w:p>
    <w:p w14:paraId="0DF9E068" w14:textId="77777777" w:rsidR="00D920DC" w:rsidRPr="00D920DC" w:rsidRDefault="00D920DC" w:rsidP="00D920DC">
      <w:pPr>
        <w:widowControl w:val="0"/>
        <w:numPr>
          <w:ilvl w:val="0"/>
          <w:numId w:val="21"/>
        </w:numPr>
        <w:autoSpaceDE w:val="0"/>
        <w:autoSpaceDN w:val="0"/>
        <w:adjustRightInd w:val="0"/>
        <w:ind w:left="360"/>
        <w:jc w:val="both"/>
        <w:rPr>
          <w:rFonts w:ascii="Calibri" w:hAnsi="Calibri"/>
          <w:sz w:val="22"/>
          <w:szCs w:val="22"/>
        </w:rPr>
      </w:pPr>
      <w:r w:rsidRPr="00D920DC">
        <w:rPr>
          <w:rFonts w:ascii="Calibri" w:hAnsi="Calibri"/>
          <w:sz w:val="22"/>
          <w:szCs w:val="22"/>
        </w:rPr>
        <w:t>Ustavni zakon o pravima nacionalnih manjina („Narodne novine“ broj: 155/02., 47/10., 80/10., 93/11.)</w:t>
      </w:r>
    </w:p>
    <w:p w14:paraId="4622A476" w14:textId="77777777" w:rsidR="00D920DC" w:rsidRPr="00D920DC" w:rsidRDefault="00D920DC" w:rsidP="00D920DC">
      <w:pPr>
        <w:ind w:left="491" w:hanging="567"/>
        <w:jc w:val="both"/>
        <w:rPr>
          <w:rFonts w:ascii="Calibri" w:hAnsi="Calibri"/>
          <w:sz w:val="22"/>
          <w:szCs w:val="22"/>
        </w:rPr>
      </w:pPr>
    </w:p>
    <w:p w14:paraId="3A0C22ED" w14:textId="77777777" w:rsidR="00D920DC" w:rsidRPr="00D920DC" w:rsidRDefault="00D920DC" w:rsidP="00D920DC">
      <w:pPr>
        <w:jc w:val="both"/>
        <w:rPr>
          <w:rFonts w:ascii="Calibri" w:hAnsi="Calibri"/>
          <w:b/>
          <w:bCs/>
          <w:i/>
          <w:iCs/>
          <w:sz w:val="22"/>
          <w:szCs w:val="22"/>
        </w:rPr>
      </w:pPr>
      <w:r w:rsidRPr="00D920DC">
        <w:rPr>
          <w:rFonts w:ascii="Calibri" w:hAnsi="Calibri"/>
          <w:b/>
          <w:bCs/>
          <w:i/>
          <w:iCs/>
          <w:sz w:val="22"/>
          <w:szCs w:val="22"/>
        </w:rPr>
        <w:t xml:space="preserve">  2.Opis programa:</w:t>
      </w:r>
    </w:p>
    <w:p w14:paraId="7EA4B2B0" w14:textId="77777777" w:rsidR="00D920DC" w:rsidRPr="00D920DC" w:rsidRDefault="00D920DC" w:rsidP="00D920DC">
      <w:pPr>
        <w:numPr>
          <w:ilvl w:val="0"/>
          <w:numId w:val="36"/>
        </w:numPr>
        <w:jc w:val="both"/>
        <w:rPr>
          <w:rFonts w:ascii="Calibri" w:hAnsi="Calibri"/>
          <w:sz w:val="22"/>
          <w:szCs w:val="22"/>
        </w:rPr>
      </w:pPr>
      <w:r w:rsidRPr="00D920DC">
        <w:rPr>
          <w:rFonts w:ascii="Calibri" w:hAnsi="Calibri"/>
          <w:sz w:val="22"/>
          <w:szCs w:val="22"/>
        </w:rPr>
        <w:t xml:space="preserve">A101013 Rad Vijeća bošnjačke nacionalne manjine </w:t>
      </w:r>
    </w:p>
    <w:p w14:paraId="0F680CEA" w14:textId="77777777" w:rsidR="00D920DC" w:rsidRPr="00D920DC" w:rsidRDefault="00D920DC" w:rsidP="00D920DC">
      <w:pPr>
        <w:ind w:left="491" w:hanging="567"/>
        <w:jc w:val="both"/>
        <w:rPr>
          <w:rFonts w:ascii="Calibri" w:hAnsi="Calibri"/>
          <w:sz w:val="12"/>
          <w:szCs w:val="12"/>
        </w:rPr>
      </w:pPr>
    </w:p>
    <w:p w14:paraId="25C433F8" w14:textId="77777777" w:rsidR="00D920DC" w:rsidRPr="00D920DC" w:rsidRDefault="00D920DC" w:rsidP="00D920DC">
      <w:pPr>
        <w:ind w:left="360" w:hanging="360"/>
        <w:rPr>
          <w:rFonts w:ascii="Calibri" w:hAnsi="Calibri"/>
          <w:b/>
          <w:bCs/>
          <w:i/>
          <w:iCs/>
          <w:sz w:val="22"/>
          <w:szCs w:val="22"/>
        </w:rPr>
      </w:pPr>
      <w:r w:rsidRPr="00D920DC">
        <w:rPr>
          <w:rFonts w:ascii="Calibri" w:hAnsi="Calibri"/>
          <w:b/>
          <w:bCs/>
          <w:i/>
          <w:iCs/>
          <w:sz w:val="22"/>
          <w:szCs w:val="22"/>
        </w:rPr>
        <w:t xml:space="preserve">  3.Ciljevi programa u trogodišnjem razdoblju i pokazatelji uspješnosti, kojima će se mjeriti ostvarenje tih ciljeva</w:t>
      </w:r>
    </w:p>
    <w:p w14:paraId="730A6517" w14:textId="77777777" w:rsidR="00D920DC" w:rsidRPr="00D920DC" w:rsidRDefault="00D920DC" w:rsidP="00D920DC">
      <w:pPr>
        <w:jc w:val="both"/>
        <w:rPr>
          <w:rFonts w:ascii="Calibri" w:hAnsi="Calibri"/>
          <w:b/>
          <w:bCs/>
          <w:sz w:val="22"/>
          <w:szCs w:val="22"/>
        </w:rPr>
      </w:pPr>
    </w:p>
    <w:p w14:paraId="70D525CE"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sljedeća sredstva:</w:t>
      </w:r>
    </w:p>
    <w:p w14:paraId="3C1832D1" w14:textId="77777777" w:rsidR="00D920DC" w:rsidRPr="00D920DC" w:rsidRDefault="00D920DC" w:rsidP="00D920DC">
      <w:pPr>
        <w:numPr>
          <w:ilvl w:val="0"/>
          <w:numId w:val="32"/>
        </w:numPr>
        <w:jc w:val="both"/>
        <w:rPr>
          <w:rFonts w:ascii="Calibri" w:hAnsi="Calibri"/>
          <w:sz w:val="22"/>
          <w:szCs w:val="22"/>
        </w:rPr>
      </w:pPr>
      <w:r w:rsidRPr="00D920DC">
        <w:rPr>
          <w:rFonts w:ascii="Calibri" w:hAnsi="Calibri"/>
          <w:sz w:val="22"/>
          <w:szCs w:val="22"/>
        </w:rPr>
        <w:t>2021. godina 100.000,00 kuna</w:t>
      </w:r>
    </w:p>
    <w:p w14:paraId="076253D2" w14:textId="77777777" w:rsidR="00D920DC" w:rsidRPr="00D920DC" w:rsidRDefault="00D920DC" w:rsidP="00D920DC">
      <w:pPr>
        <w:numPr>
          <w:ilvl w:val="0"/>
          <w:numId w:val="32"/>
        </w:numPr>
        <w:jc w:val="both"/>
        <w:rPr>
          <w:rFonts w:ascii="Calibri" w:hAnsi="Calibri"/>
          <w:sz w:val="22"/>
          <w:szCs w:val="22"/>
        </w:rPr>
      </w:pPr>
      <w:r w:rsidRPr="00D920DC">
        <w:rPr>
          <w:rFonts w:ascii="Calibri" w:hAnsi="Calibri"/>
          <w:sz w:val="22"/>
          <w:szCs w:val="22"/>
        </w:rPr>
        <w:t>2022. godina 119.000,00 kuna</w:t>
      </w:r>
    </w:p>
    <w:p w14:paraId="6236553C" w14:textId="77777777" w:rsidR="00D920DC" w:rsidRPr="00D920DC" w:rsidRDefault="00D920DC" w:rsidP="00D920DC">
      <w:pPr>
        <w:numPr>
          <w:ilvl w:val="0"/>
          <w:numId w:val="32"/>
        </w:numPr>
        <w:jc w:val="both"/>
        <w:rPr>
          <w:rFonts w:ascii="Calibri" w:hAnsi="Calibri"/>
          <w:sz w:val="22"/>
          <w:szCs w:val="22"/>
        </w:rPr>
      </w:pPr>
      <w:r w:rsidRPr="00D920DC">
        <w:rPr>
          <w:rFonts w:ascii="Calibri" w:hAnsi="Calibri"/>
          <w:sz w:val="22"/>
          <w:szCs w:val="22"/>
        </w:rPr>
        <w:t>2023. godina 100.000,00 kuna</w:t>
      </w:r>
    </w:p>
    <w:p w14:paraId="5970D69B" w14:textId="77777777" w:rsidR="00D920DC" w:rsidRPr="00D920DC" w:rsidRDefault="00D920DC" w:rsidP="00D920DC">
      <w:pPr>
        <w:jc w:val="both"/>
        <w:rPr>
          <w:rFonts w:ascii="Calibri" w:hAnsi="Calibri"/>
          <w:sz w:val="12"/>
          <w:szCs w:val="12"/>
        </w:rPr>
      </w:pPr>
    </w:p>
    <w:p w14:paraId="58E5E328" w14:textId="77777777" w:rsidR="00D920DC" w:rsidRPr="00D920DC" w:rsidRDefault="00D920DC" w:rsidP="00D920DC">
      <w:pPr>
        <w:jc w:val="both"/>
        <w:rPr>
          <w:rFonts w:ascii="Calibri" w:hAnsi="Calibri"/>
          <w:sz w:val="22"/>
          <w:szCs w:val="22"/>
        </w:rPr>
      </w:pPr>
      <w:r w:rsidRPr="00D920DC">
        <w:rPr>
          <w:rFonts w:ascii="Calibri" w:hAnsi="Calibri"/>
          <w:sz w:val="22"/>
          <w:szCs w:val="22"/>
        </w:rPr>
        <w:t>Proračunom Općine Viškovo za 2020. godinu te projekcijama Proračuna za 2021. i 2022. godinu za ovu aktivnost bilo je  planirano 119.000,00 kuna za 2021. i 2022. godinu. Ovim izmjenama i dopunama proračuna usklađuju se potrebna financijska sredstva s novim zakonskim propisima.</w:t>
      </w:r>
    </w:p>
    <w:p w14:paraId="06485020"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 U sklopu ove aktivnosti planirani su rashodi vezani uz: naknade članovima vijeća, rashodi  vezani za prijevoz, rashodi intelektualnih usluga, reprezentacija i ostali materijalni rashodi – COVID.</w:t>
      </w:r>
    </w:p>
    <w:p w14:paraId="1F367FE5"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 </w:t>
      </w:r>
    </w:p>
    <w:p w14:paraId="08D52460" w14:textId="77777777" w:rsidR="00D920DC" w:rsidRPr="00D920DC" w:rsidRDefault="00D920DC" w:rsidP="00D920DC">
      <w:pPr>
        <w:jc w:val="both"/>
        <w:rPr>
          <w:rFonts w:ascii="Calibri" w:hAnsi="Calibri"/>
          <w:sz w:val="22"/>
          <w:szCs w:val="22"/>
        </w:rPr>
      </w:pPr>
      <w:r w:rsidRPr="00D920DC">
        <w:rPr>
          <w:rFonts w:ascii="Calibri" w:hAnsi="Calibri"/>
          <w:b/>
          <w:bCs/>
          <w:sz w:val="22"/>
          <w:szCs w:val="22"/>
        </w:rPr>
        <w:t xml:space="preserve">Cilj: </w:t>
      </w:r>
      <w:r w:rsidRPr="00D920DC">
        <w:rPr>
          <w:rFonts w:ascii="Calibri" w:hAnsi="Calibri"/>
          <w:sz w:val="22"/>
          <w:szCs w:val="22"/>
        </w:rPr>
        <w:t>Sudjelovanje bošnjačke nacionalne manjine u javnom životu Općine Viškovo</w:t>
      </w:r>
    </w:p>
    <w:p w14:paraId="73E1227B" w14:textId="77777777" w:rsidR="00D920DC" w:rsidRPr="00D920DC" w:rsidRDefault="00D920DC" w:rsidP="00D920DC">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920DC" w:rsidRPr="00D920DC" w14:paraId="488D59F0" w14:textId="77777777" w:rsidTr="00D920DC">
        <w:trPr>
          <w:trHeight w:val="284"/>
        </w:trPr>
        <w:tc>
          <w:tcPr>
            <w:tcW w:w="2739" w:type="dxa"/>
            <w:tcBorders>
              <w:top w:val="single" w:sz="4" w:space="0" w:color="auto"/>
              <w:bottom w:val="single" w:sz="4" w:space="0" w:color="auto"/>
              <w:right w:val="single" w:sz="4" w:space="0" w:color="auto"/>
            </w:tcBorders>
          </w:tcPr>
          <w:p w14:paraId="1EF4BDF3"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E27D118" w14:textId="77777777" w:rsidR="00D920DC" w:rsidRPr="00D920DC" w:rsidRDefault="00D920DC" w:rsidP="00D920DC">
            <w:pPr>
              <w:jc w:val="both"/>
              <w:rPr>
                <w:rFonts w:ascii="Calibri" w:hAnsi="Calibri"/>
                <w:sz w:val="22"/>
                <w:szCs w:val="22"/>
              </w:rPr>
            </w:pPr>
            <w:r w:rsidRPr="00D920DC">
              <w:rPr>
                <w:rFonts w:ascii="Calibri" w:hAnsi="Calibri"/>
                <w:sz w:val="22"/>
                <w:szCs w:val="22"/>
              </w:rPr>
              <w:t>Broj aktivnosti vijeća bošnjačke nacionalne manjine</w:t>
            </w:r>
          </w:p>
        </w:tc>
      </w:tr>
      <w:tr w:rsidR="00D920DC" w:rsidRPr="00D920DC" w14:paraId="33195256" w14:textId="77777777" w:rsidTr="00D920DC">
        <w:trPr>
          <w:trHeight w:val="670"/>
        </w:trPr>
        <w:tc>
          <w:tcPr>
            <w:tcW w:w="2739" w:type="dxa"/>
            <w:tcBorders>
              <w:top w:val="single" w:sz="4" w:space="0" w:color="auto"/>
              <w:bottom w:val="single" w:sz="4" w:space="0" w:color="auto"/>
              <w:right w:val="single" w:sz="4" w:space="0" w:color="auto"/>
            </w:tcBorders>
          </w:tcPr>
          <w:p w14:paraId="71C02C51"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4712159" w14:textId="77777777" w:rsidR="00D920DC" w:rsidRPr="00D920DC" w:rsidRDefault="00D920DC" w:rsidP="00D920DC">
            <w:pPr>
              <w:jc w:val="both"/>
              <w:rPr>
                <w:rFonts w:ascii="Calibri" w:hAnsi="Calibri"/>
                <w:sz w:val="22"/>
                <w:szCs w:val="22"/>
              </w:rPr>
            </w:pPr>
            <w:r w:rsidRPr="00D920DC">
              <w:rPr>
                <w:rFonts w:ascii="Calibri" w:hAnsi="Calibri"/>
                <w:sz w:val="22"/>
                <w:szCs w:val="22"/>
              </w:rPr>
              <w:t>Sudjelovanje bošnjačke nacionalne manjine u javnom životu Općine Viškovo</w:t>
            </w:r>
          </w:p>
        </w:tc>
      </w:tr>
      <w:tr w:rsidR="00D920DC" w:rsidRPr="00D920DC" w14:paraId="1E5B4C13" w14:textId="77777777" w:rsidTr="00D920DC">
        <w:trPr>
          <w:trHeight w:val="284"/>
        </w:trPr>
        <w:tc>
          <w:tcPr>
            <w:tcW w:w="2739" w:type="dxa"/>
            <w:tcBorders>
              <w:top w:val="single" w:sz="4" w:space="0" w:color="auto"/>
              <w:bottom w:val="single" w:sz="4" w:space="0" w:color="auto"/>
              <w:right w:val="single" w:sz="4" w:space="0" w:color="auto"/>
            </w:tcBorders>
          </w:tcPr>
          <w:p w14:paraId="6D788295"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3368A0F"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Broj </w:t>
            </w:r>
          </w:p>
        </w:tc>
      </w:tr>
      <w:tr w:rsidR="00D920DC" w:rsidRPr="00D920DC" w14:paraId="6D0B6176" w14:textId="77777777" w:rsidTr="00D920DC">
        <w:trPr>
          <w:trHeight w:val="284"/>
        </w:trPr>
        <w:tc>
          <w:tcPr>
            <w:tcW w:w="2739" w:type="dxa"/>
            <w:tcBorders>
              <w:top w:val="single" w:sz="4" w:space="0" w:color="auto"/>
              <w:bottom w:val="single" w:sz="4" w:space="0" w:color="auto"/>
              <w:right w:val="single" w:sz="4" w:space="0" w:color="auto"/>
            </w:tcBorders>
          </w:tcPr>
          <w:p w14:paraId="2F823A96"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20E637C" w14:textId="77777777" w:rsidR="00D920DC" w:rsidRPr="00D920DC" w:rsidRDefault="00D920DC" w:rsidP="00D920DC">
            <w:pPr>
              <w:jc w:val="both"/>
              <w:rPr>
                <w:rFonts w:ascii="Calibri" w:hAnsi="Calibri"/>
                <w:sz w:val="22"/>
                <w:szCs w:val="22"/>
              </w:rPr>
            </w:pPr>
            <w:r w:rsidRPr="00D920DC">
              <w:rPr>
                <w:rFonts w:ascii="Calibri" w:hAnsi="Calibri"/>
                <w:sz w:val="22"/>
                <w:szCs w:val="22"/>
              </w:rPr>
              <w:t>2</w:t>
            </w:r>
          </w:p>
        </w:tc>
      </w:tr>
      <w:tr w:rsidR="00D920DC" w:rsidRPr="00D920DC" w14:paraId="3A84F4F1" w14:textId="77777777" w:rsidTr="00D920DC">
        <w:trPr>
          <w:trHeight w:val="299"/>
        </w:trPr>
        <w:tc>
          <w:tcPr>
            <w:tcW w:w="2739" w:type="dxa"/>
            <w:tcBorders>
              <w:top w:val="single" w:sz="4" w:space="0" w:color="auto"/>
              <w:bottom w:val="single" w:sz="4" w:space="0" w:color="auto"/>
              <w:right w:val="single" w:sz="4" w:space="0" w:color="auto"/>
            </w:tcBorders>
          </w:tcPr>
          <w:p w14:paraId="68A6EEC4"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722BBA1"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w:t>
            </w:r>
          </w:p>
        </w:tc>
      </w:tr>
      <w:tr w:rsidR="00D920DC" w:rsidRPr="00D920DC" w14:paraId="107FF9AC" w14:textId="77777777" w:rsidTr="00D920DC">
        <w:trPr>
          <w:trHeight w:val="284"/>
        </w:trPr>
        <w:tc>
          <w:tcPr>
            <w:tcW w:w="2739" w:type="dxa"/>
            <w:tcBorders>
              <w:top w:val="single" w:sz="4" w:space="0" w:color="auto"/>
              <w:bottom w:val="single" w:sz="4" w:space="0" w:color="auto"/>
              <w:right w:val="single" w:sz="4" w:space="0" w:color="auto"/>
            </w:tcBorders>
          </w:tcPr>
          <w:p w14:paraId="19B59925"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66C0E0E1" w14:textId="77777777" w:rsidR="00D920DC" w:rsidRPr="00D920DC" w:rsidRDefault="00D920DC" w:rsidP="00D920DC">
            <w:pPr>
              <w:jc w:val="both"/>
              <w:rPr>
                <w:rFonts w:ascii="Calibri" w:hAnsi="Calibri"/>
                <w:sz w:val="22"/>
                <w:szCs w:val="22"/>
              </w:rPr>
            </w:pPr>
            <w:r w:rsidRPr="00D920DC">
              <w:rPr>
                <w:rFonts w:ascii="Calibri" w:hAnsi="Calibri"/>
                <w:sz w:val="22"/>
                <w:szCs w:val="22"/>
              </w:rPr>
              <w:t>2</w:t>
            </w:r>
          </w:p>
        </w:tc>
      </w:tr>
      <w:tr w:rsidR="00D920DC" w:rsidRPr="00D920DC" w14:paraId="0E966965" w14:textId="77777777" w:rsidTr="00D920DC">
        <w:trPr>
          <w:trHeight w:val="284"/>
        </w:trPr>
        <w:tc>
          <w:tcPr>
            <w:tcW w:w="2739" w:type="dxa"/>
            <w:tcBorders>
              <w:top w:val="single" w:sz="4" w:space="0" w:color="auto"/>
              <w:bottom w:val="single" w:sz="4" w:space="0" w:color="auto"/>
              <w:right w:val="single" w:sz="4" w:space="0" w:color="auto"/>
            </w:tcBorders>
          </w:tcPr>
          <w:p w14:paraId="1899FE79"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66C42A44" w14:textId="77777777" w:rsidR="00D920DC" w:rsidRPr="00D920DC" w:rsidRDefault="00D920DC" w:rsidP="00D920DC">
            <w:pPr>
              <w:jc w:val="both"/>
              <w:rPr>
                <w:rFonts w:ascii="Calibri" w:hAnsi="Calibri"/>
                <w:sz w:val="22"/>
                <w:szCs w:val="22"/>
              </w:rPr>
            </w:pPr>
            <w:r w:rsidRPr="00D920DC">
              <w:rPr>
                <w:rFonts w:ascii="Calibri" w:hAnsi="Calibri"/>
                <w:sz w:val="22"/>
                <w:szCs w:val="22"/>
              </w:rPr>
              <w:t>2</w:t>
            </w:r>
          </w:p>
        </w:tc>
      </w:tr>
      <w:tr w:rsidR="00D920DC" w:rsidRPr="00D920DC" w14:paraId="1B3EF062" w14:textId="77777777" w:rsidTr="00D920DC">
        <w:trPr>
          <w:trHeight w:val="359"/>
        </w:trPr>
        <w:tc>
          <w:tcPr>
            <w:tcW w:w="2739" w:type="dxa"/>
            <w:tcBorders>
              <w:top w:val="single" w:sz="4" w:space="0" w:color="auto"/>
              <w:bottom w:val="single" w:sz="4" w:space="0" w:color="auto"/>
              <w:right w:val="single" w:sz="4" w:space="0" w:color="auto"/>
            </w:tcBorders>
          </w:tcPr>
          <w:p w14:paraId="3B55F061"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6AF384EA" w14:textId="77777777" w:rsidR="00D920DC" w:rsidRPr="00D920DC" w:rsidRDefault="00D920DC" w:rsidP="00D920DC">
            <w:pPr>
              <w:jc w:val="both"/>
              <w:rPr>
                <w:rFonts w:ascii="Calibri" w:hAnsi="Calibri"/>
                <w:sz w:val="22"/>
                <w:szCs w:val="22"/>
              </w:rPr>
            </w:pPr>
            <w:r w:rsidRPr="00D920DC">
              <w:rPr>
                <w:rFonts w:ascii="Calibri" w:hAnsi="Calibri"/>
                <w:sz w:val="22"/>
                <w:szCs w:val="22"/>
              </w:rPr>
              <w:t>2</w:t>
            </w:r>
          </w:p>
        </w:tc>
      </w:tr>
    </w:tbl>
    <w:p w14:paraId="58989E51" w14:textId="77777777" w:rsidR="00D920DC" w:rsidRPr="00D920DC" w:rsidRDefault="00D920DC" w:rsidP="00D920DC">
      <w:pPr>
        <w:jc w:val="both"/>
        <w:rPr>
          <w:rFonts w:ascii="Calibri" w:hAnsi="Calibri"/>
          <w:i/>
          <w:iCs/>
          <w:sz w:val="22"/>
          <w:szCs w:val="22"/>
        </w:rPr>
      </w:pPr>
    </w:p>
    <w:p w14:paraId="71FE6489" w14:textId="77777777" w:rsidR="00D920DC" w:rsidRPr="00D920DC" w:rsidRDefault="00D920DC" w:rsidP="00D920DC">
      <w:pPr>
        <w:jc w:val="both"/>
        <w:rPr>
          <w:rFonts w:ascii="Calibri" w:hAnsi="Calibri"/>
          <w:i/>
          <w:iCs/>
          <w:sz w:val="22"/>
          <w:szCs w:val="22"/>
        </w:rPr>
      </w:pPr>
      <w:r w:rsidRPr="00D920DC">
        <w:rPr>
          <w:rFonts w:ascii="Calibri" w:hAnsi="Calibri"/>
          <w:i/>
          <w:iCs/>
          <w:sz w:val="22"/>
          <w:szCs w:val="22"/>
        </w:rPr>
        <w:t>Izvještaj o postignutim ciljevima i rezultatima programa temeljenim na pokazateljima uspješnosti iz nadležnosti proračunskog korisnika u prethodnoj godini:</w:t>
      </w:r>
    </w:p>
    <w:p w14:paraId="4763D72D" w14:textId="77777777" w:rsidR="00D920DC" w:rsidRPr="00D920DC" w:rsidRDefault="00D920DC" w:rsidP="00D920DC">
      <w:pPr>
        <w:jc w:val="both"/>
        <w:rPr>
          <w:rFonts w:ascii="Calibri" w:hAnsi="Calibri"/>
          <w:sz w:val="22"/>
          <w:szCs w:val="22"/>
        </w:rPr>
      </w:pPr>
      <w:r w:rsidRPr="00D920DC">
        <w:rPr>
          <w:rFonts w:ascii="Calibri" w:hAnsi="Calibri"/>
          <w:sz w:val="22"/>
          <w:szCs w:val="22"/>
        </w:rPr>
        <w:t>Vijeće bošnjačke nacionalne manjine je u proteklom razdoblju realiziralo planirane programe.</w:t>
      </w:r>
    </w:p>
    <w:p w14:paraId="5C42B97B" w14:textId="77777777" w:rsidR="00D920DC" w:rsidRPr="00D920DC" w:rsidRDefault="00D920DC" w:rsidP="00D920DC">
      <w:pPr>
        <w:jc w:val="both"/>
        <w:rPr>
          <w:rFonts w:ascii="Calibri" w:hAnsi="Calibri"/>
          <w:b/>
          <w:bCs/>
          <w:i/>
          <w:iCs/>
          <w:sz w:val="22"/>
          <w:szCs w:val="22"/>
        </w:rPr>
      </w:pPr>
      <w:r w:rsidRPr="00D920DC">
        <w:rPr>
          <w:rFonts w:ascii="Calibri" w:hAnsi="Calibri"/>
          <w:b/>
          <w:bCs/>
          <w:i/>
          <w:iCs/>
          <w:sz w:val="22"/>
          <w:szCs w:val="22"/>
        </w:rPr>
        <w:lastRenderedPageBreak/>
        <w:t>4.     Ishodište i pokazatelji na kojima se zasnivaju izračuni i ocjene potrebnih sredstava za  provođenje programa</w:t>
      </w:r>
    </w:p>
    <w:p w14:paraId="06D27F40" w14:textId="77777777" w:rsidR="00D920DC" w:rsidRPr="00D920DC" w:rsidRDefault="00D920DC" w:rsidP="00D920DC">
      <w:pPr>
        <w:jc w:val="both"/>
        <w:rPr>
          <w:rFonts w:ascii="Calibri" w:hAnsi="Calibri"/>
          <w:sz w:val="22"/>
          <w:szCs w:val="22"/>
          <w:u w:val="single"/>
        </w:rPr>
      </w:pPr>
    </w:p>
    <w:p w14:paraId="54686C60" w14:textId="77777777" w:rsidR="00D920DC" w:rsidRPr="00D920DC" w:rsidRDefault="00D920DC" w:rsidP="00D920DC">
      <w:pPr>
        <w:jc w:val="both"/>
        <w:rPr>
          <w:rFonts w:ascii="Calibri" w:hAnsi="Calibri"/>
          <w:sz w:val="22"/>
          <w:szCs w:val="22"/>
        </w:rPr>
      </w:pPr>
      <w:r w:rsidRPr="00D920DC">
        <w:rPr>
          <w:rFonts w:ascii="Calibri" w:hAnsi="Calibri"/>
          <w:sz w:val="22"/>
          <w:szCs w:val="22"/>
        </w:rPr>
        <w:t>Procjena visine rashoda potrebnih za realizaciju ovog programa temelji se na prijedlozima programa, izračunima sukladno odlukama  općinskog vijeća.</w:t>
      </w:r>
    </w:p>
    <w:p w14:paraId="45128C92" w14:textId="77777777" w:rsidR="00D920DC" w:rsidRPr="00D920DC" w:rsidRDefault="00D920DC" w:rsidP="00D920DC">
      <w:pPr>
        <w:jc w:val="both"/>
        <w:rPr>
          <w:rFonts w:ascii="Calibri" w:hAnsi="Calibri"/>
          <w:sz w:val="22"/>
          <w:szCs w:val="22"/>
        </w:rPr>
      </w:pPr>
    </w:p>
    <w:p w14:paraId="73A793E1" w14:textId="77777777" w:rsidR="00D920DC" w:rsidRPr="00D920DC" w:rsidRDefault="00D920DC" w:rsidP="00D920DC">
      <w:pPr>
        <w:jc w:val="both"/>
        <w:rPr>
          <w:rFonts w:ascii="Calibri" w:hAnsi="Calibri"/>
          <w:sz w:val="22"/>
          <w:szCs w:val="22"/>
        </w:rPr>
      </w:pPr>
      <w:r w:rsidRPr="00D920DC">
        <w:rPr>
          <w:rFonts w:ascii="Calibri" w:hAnsi="Calibri"/>
          <w:sz w:val="22"/>
          <w:szCs w:val="22"/>
        </w:rPr>
        <w:t>Financiranje rashoda za provedbu ovog programa planirano je iz:</w:t>
      </w:r>
    </w:p>
    <w:p w14:paraId="7EE10C94" w14:textId="77777777" w:rsidR="00D920DC" w:rsidRPr="00D920DC" w:rsidRDefault="00D920DC" w:rsidP="00D920DC">
      <w:pPr>
        <w:ind w:left="1004"/>
        <w:jc w:val="both"/>
        <w:rPr>
          <w:rFonts w:ascii="Calibri" w:hAnsi="Calibri"/>
          <w:sz w:val="22"/>
          <w:szCs w:val="22"/>
        </w:rPr>
      </w:pPr>
      <w:r w:rsidRPr="00D920DC">
        <w:rPr>
          <w:rFonts w:ascii="Calibri" w:hAnsi="Calibri"/>
          <w:sz w:val="22"/>
          <w:szCs w:val="22"/>
        </w:rPr>
        <w:t>•</w:t>
      </w:r>
      <w:r w:rsidRPr="00D920DC">
        <w:rPr>
          <w:rFonts w:ascii="Calibri" w:hAnsi="Calibri"/>
          <w:sz w:val="22"/>
          <w:szCs w:val="22"/>
        </w:rPr>
        <w:tab/>
        <w:t>općih prihoda i primitaka u iznosu od 100.000,00 kuna</w:t>
      </w:r>
    </w:p>
    <w:p w14:paraId="1AAC950F" w14:textId="77777777" w:rsidR="00D920DC" w:rsidRPr="00D920DC" w:rsidRDefault="00D920DC" w:rsidP="00D920DC">
      <w:pPr>
        <w:jc w:val="both"/>
        <w:rPr>
          <w:rFonts w:ascii="Calibri" w:hAnsi="Calibri"/>
          <w:b/>
          <w:bCs/>
          <w:sz w:val="22"/>
          <w:szCs w:val="22"/>
        </w:rPr>
      </w:pPr>
    </w:p>
    <w:p w14:paraId="69DF2DB3" w14:textId="77777777" w:rsidR="00D920DC" w:rsidRPr="00D920DC" w:rsidRDefault="00D920DC" w:rsidP="00D920DC">
      <w:pPr>
        <w:jc w:val="both"/>
        <w:rPr>
          <w:rFonts w:ascii="Calibri" w:hAnsi="Calibri"/>
          <w:b/>
          <w:bCs/>
          <w:sz w:val="22"/>
          <w:szCs w:val="22"/>
        </w:rPr>
      </w:pPr>
    </w:p>
    <w:p w14:paraId="31E91048" w14:textId="77777777" w:rsidR="00D920DC" w:rsidRPr="00D920DC" w:rsidRDefault="00D920DC" w:rsidP="00D920DC">
      <w:pPr>
        <w:spacing w:line="480" w:lineRule="auto"/>
        <w:jc w:val="both"/>
        <w:rPr>
          <w:rFonts w:ascii="Calibri" w:hAnsi="Calibri"/>
          <w:b/>
          <w:bCs/>
          <w:sz w:val="22"/>
          <w:szCs w:val="22"/>
        </w:rPr>
      </w:pPr>
      <w:r w:rsidRPr="00D920DC">
        <w:rPr>
          <w:rFonts w:ascii="Calibri" w:hAnsi="Calibri"/>
          <w:b/>
          <w:bCs/>
          <w:sz w:val="22"/>
          <w:szCs w:val="22"/>
        </w:rPr>
        <w:t>RAZDJEL: 002 IZVRŠNO TIJELO</w:t>
      </w:r>
    </w:p>
    <w:p w14:paraId="55227558" w14:textId="77777777" w:rsidR="00D920DC" w:rsidRPr="00D920DC" w:rsidRDefault="00D920DC" w:rsidP="00D920DC">
      <w:pPr>
        <w:spacing w:line="360" w:lineRule="auto"/>
        <w:jc w:val="both"/>
        <w:rPr>
          <w:rFonts w:ascii="Calibri" w:hAnsi="Calibri"/>
          <w:b/>
          <w:bCs/>
          <w:sz w:val="22"/>
          <w:szCs w:val="22"/>
        </w:rPr>
      </w:pPr>
      <w:r w:rsidRPr="00D920DC">
        <w:rPr>
          <w:rFonts w:ascii="Calibri" w:hAnsi="Calibri"/>
          <w:b/>
          <w:bCs/>
          <w:sz w:val="22"/>
          <w:szCs w:val="22"/>
        </w:rPr>
        <w:t>Glava: 00201 NOSITELJI IZVRŠNIH OVLASTI</w:t>
      </w:r>
    </w:p>
    <w:p w14:paraId="25FC8CFC" w14:textId="77777777" w:rsidR="00D920DC" w:rsidRPr="00D920DC" w:rsidRDefault="00D920DC" w:rsidP="00D920DC">
      <w:pPr>
        <w:jc w:val="both"/>
        <w:rPr>
          <w:rFonts w:ascii="Calibri" w:hAnsi="Calibri"/>
          <w:b/>
          <w:bCs/>
          <w:sz w:val="22"/>
          <w:szCs w:val="22"/>
        </w:rPr>
      </w:pPr>
    </w:p>
    <w:p w14:paraId="64B9551E"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PROGRAM 1001 DJELATNOST NOSITELJA IZVRŠNIH OVLASTI</w:t>
      </w:r>
    </w:p>
    <w:p w14:paraId="35035B3B" w14:textId="77777777" w:rsidR="00D920DC" w:rsidRPr="00D920DC" w:rsidRDefault="00D920DC" w:rsidP="00D920DC">
      <w:pPr>
        <w:rPr>
          <w:rFonts w:ascii="Calibri" w:hAnsi="Calibri"/>
          <w:sz w:val="22"/>
          <w:szCs w:val="22"/>
        </w:rPr>
      </w:pPr>
    </w:p>
    <w:p w14:paraId="5CCFBF86" w14:textId="77777777" w:rsidR="00D920DC" w:rsidRPr="00D920DC" w:rsidRDefault="00D920DC" w:rsidP="00D920DC">
      <w:pPr>
        <w:jc w:val="both"/>
        <w:rPr>
          <w:rFonts w:ascii="Calibri" w:hAnsi="Calibri"/>
          <w:b/>
          <w:bCs/>
          <w:i/>
          <w:iCs/>
          <w:sz w:val="22"/>
          <w:szCs w:val="22"/>
        </w:rPr>
      </w:pPr>
      <w:r w:rsidRPr="00D920DC">
        <w:rPr>
          <w:rFonts w:ascii="Calibri" w:hAnsi="Calibri"/>
          <w:b/>
          <w:bCs/>
          <w:i/>
          <w:iCs/>
          <w:sz w:val="22"/>
          <w:szCs w:val="22"/>
        </w:rPr>
        <w:t>1.</w:t>
      </w:r>
      <w:r w:rsidRPr="00D920DC">
        <w:rPr>
          <w:rFonts w:ascii="Calibri" w:hAnsi="Calibri"/>
          <w:b/>
          <w:bCs/>
          <w:i/>
          <w:iCs/>
          <w:sz w:val="22"/>
          <w:szCs w:val="22"/>
        </w:rPr>
        <w:tab/>
        <w:t>Zakonska osnova:</w:t>
      </w:r>
    </w:p>
    <w:p w14:paraId="28F35066" w14:textId="77777777" w:rsidR="00D920DC" w:rsidRPr="00D920DC" w:rsidRDefault="00D920DC" w:rsidP="00D920DC">
      <w:pPr>
        <w:widowControl w:val="0"/>
        <w:numPr>
          <w:ilvl w:val="0"/>
          <w:numId w:val="23"/>
        </w:numPr>
        <w:autoSpaceDE w:val="0"/>
        <w:autoSpaceDN w:val="0"/>
        <w:adjustRightInd w:val="0"/>
        <w:jc w:val="both"/>
        <w:rPr>
          <w:rFonts w:ascii="Calibri" w:hAnsi="Calibri"/>
          <w:sz w:val="22"/>
          <w:szCs w:val="22"/>
        </w:rPr>
      </w:pPr>
      <w:r w:rsidRPr="00D920DC">
        <w:rPr>
          <w:rFonts w:ascii="Calibri" w:hAnsi="Calibri"/>
          <w:sz w:val="22"/>
          <w:szCs w:val="22"/>
        </w:rPr>
        <w:t xml:space="preserve">Zakon o lokalnoj i područnoj (regionalnoj) samoupravi </w:t>
      </w:r>
      <w:r w:rsidRPr="00D920DC">
        <w:rPr>
          <w:rFonts w:asciiTheme="minorHAnsi" w:hAnsiTheme="minorHAnsi" w:cstheme="minorHAnsi"/>
          <w:sz w:val="22"/>
          <w:szCs w:val="22"/>
        </w:rPr>
        <w:t>(„Narodne novine“ broj:  33/01., 60/01., 129/05., 109/07., 125/08., 36/09., 150/11., 144/12., 19/13., 137/15., 123/17., 98/19., 144/20.)</w:t>
      </w:r>
    </w:p>
    <w:p w14:paraId="19600EEE" w14:textId="77777777" w:rsidR="00D920DC" w:rsidRPr="00D920DC" w:rsidRDefault="00D920DC" w:rsidP="00D920DC">
      <w:pPr>
        <w:widowControl w:val="0"/>
        <w:numPr>
          <w:ilvl w:val="0"/>
          <w:numId w:val="22"/>
        </w:numPr>
        <w:autoSpaceDE w:val="0"/>
        <w:autoSpaceDN w:val="0"/>
        <w:adjustRightInd w:val="0"/>
        <w:jc w:val="both"/>
        <w:rPr>
          <w:rFonts w:ascii="Calibri" w:hAnsi="Calibri"/>
          <w:sz w:val="22"/>
          <w:szCs w:val="22"/>
        </w:rPr>
      </w:pPr>
      <w:r w:rsidRPr="00D920DC">
        <w:rPr>
          <w:rFonts w:ascii="Calibri" w:hAnsi="Calibri"/>
          <w:sz w:val="22"/>
          <w:szCs w:val="22"/>
        </w:rPr>
        <w:t>Zakon o porezu na dohodak („Narodne novine“ broj: 115/16.,</w:t>
      </w:r>
      <w:r w:rsidRPr="00D920DC">
        <w:rPr>
          <w:rFonts w:asciiTheme="minorHAnsi" w:hAnsiTheme="minorHAnsi" w:cstheme="minorHAnsi"/>
          <w:sz w:val="22"/>
          <w:szCs w:val="22"/>
        </w:rPr>
        <w:t>106/18., 121/19.,32/20.,138/20. )</w:t>
      </w:r>
    </w:p>
    <w:p w14:paraId="15298AF1" w14:textId="77777777" w:rsidR="00D920DC" w:rsidRPr="00D920DC" w:rsidRDefault="00D920DC" w:rsidP="00D920DC">
      <w:pPr>
        <w:widowControl w:val="0"/>
        <w:numPr>
          <w:ilvl w:val="0"/>
          <w:numId w:val="22"/>
        </w:numPr>
        <w:autoSpaceDE w:val="0"/>
        <w:autoSpaceDN w:val="0"/>
        <w:adjustRightInd w:val="0"/>
        <w:jc w:val="both"/>
        <w:rPr>
          <w:rFonts w:ascii="Calibri" w:hAnsi="Calibri"/>
          <w:sz w:val="22"/>
          <w:szCs w:val="22"/>
        </w:rPr>
      </w:pPr>
      <w:r w:rsidRPr="00D920DC">
        <w:rPr>
          <w:rFonts w:ascii="Calibri" w:hAnsi="Calibri"/>
          <w:sz w:val="22"/>
          <w:szCs w:val="22"/>
        </w:rPr>
        <w:t>Statut Općine Viškovo ( „Službene novine Općine Viškovo“ broj: 3/18., 2/20., 4/21.)</w:t>
      </w:r>
    </w:p>
    <w:p w14:paraId="75C40827" w14:textId="77777777" w:rsidR="00D920DC" w:rsidRPr="00D920DC" w:rsidRDefault="00D920DC" w:rsidP="00D920DC">
      <w:pPr>
        <w:widowControl w:val="0"/>
        <w:numPr>
          <w:ilvl w:val="0"/>
          <w:numId w:val="22"/>
        </w:numPr>
        <w:autoSpaceDE w:val="0"/>
        <w:autoSpaceDN w:val="0"/>
        <w:adjustRightInd w:val="0"/>
        <w:jc w:val="both"/>
        <w:rPr>
          <w:rFonts w:ascii="Calibri" w:hAnsi="Calibri"/>
          <w:sz w:val="22"/>
          <w:szCs w:val="22"/>
        </w:rPr>
      </w:pPr>
      <w:r w:rsidRPr="00D920DC">
        <w:rPr>
          <w:rFonts w:ascii="Calibri" w:hAnsi="Calibri"/>
          <w:sz w:val="22"/>
          <w:szCs w:val="22"/>
        </w:rPr>
        <w:t>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w:t>
      </w:r>
    </w:p>
    <w:p w14:paraId="7C79C0BE" w14:textId="77777777" w:rsidR="00D920DC" w:rsidRPr="00D920DC" w:rsidRDefault="00D920DC" w:rsidP="00D920DC">
      <w:pPr>
        <w:ind w:left="1004"/>
        <w:jc w:val="both"/>
        <w:rPr>
          <w:rFonts w:ascii="Calibri" w:hAnsi="Calibri"/>
          <w:sz w:val="22"/>
          <w:szCs w:val="22"/>
        </w:rPr>
      </w:pPr>
    </w:p>
    <w:p w14:paraId="65E42D89" w14:textId="77777777" w:rsidR="00D920DC" w:rsidRPr="00D920DC" w:rsidRDefault="00D920DC" w:rsidP="00D920DC">
      <w:pPr>
        <w:jc w:val="both"/>
        <w:rPr>
          <w:rFonts w:ascii="Calibri" w:hAnsi="Calibri"/>
          <w:b/>
          <w:bCs/>
          <w:i/>
          <w:iCs/>
          <w:sz w:val="22"/>
          <w:szCs w:val="22"/>
        </w:rPr>
      </w:pPr>
      <w:r w:rsidRPr="00D920DC">
        <w:rPr>
          <w:rFonts w:ascii="Calibri" w:hAnsi="Calibri"/>
          <w:b/>
          <w:bCs/>
          <w:i/>
          <w:iCs/>
          <w:sz w:val="22"/>
          <w:szCs w:val="22"/>
        </w:rPr>
        <w:t>2.          Opis programa:</w:t>
      </w:r>
    </w:p>
    <w:p w14:paraId="7DB3CBFD" w14:textId="77777777" w:rsidR="00D920DC" w:rsidRPr="00D920DC" w:rsidRDefault="00D920DC" w:rsidP="00D920DC">
      <w:pPr>
        <w:numPr>
          <w:ilvl w:val="0"/>
          <w:numId w:val="37"/>
        </w:numPr>
        <w:jc w:val="both"/>
        <w:rPr>
          <w:rFonts w:ascii="Calibri" w:hAnsi="Calibri"/>
          <w:sz w:val="22"/>
          <w:szCs w:val="22"/>
        </w:rPr>
      </w:pPr>
      <w:r w:rsidRPr="00D920DC">
        <w:rPr>
          <w:rFonts w:ascii="Calibri" w:hAnsi="Calibri"/>
          <w:sz w:val="22"/>
          <w:szCs w:val="22"/>
        </w:rPr>
        <w:t>A111006 Osnovne aktivnosti nositelja izvršnih ovlasti</w:t>
      </w:r>
    </w:p>
    <w:p w14:paraId="75A5A656" w14:textId="77777777" w:rsidR="00D920DC" w:rsidRPr="00D920DC" w:rsidRDefault="00D920DC" w:rsidP="00D920DC">
      <w:pPr>
        <w:numPr>
          <w:ilvl w:val="0"/>
          <w:numId w:val="37"/>
        </w:numPr>
        <w:jc w:val="both"/>
        <w:rPr>
          <w:rFonts w:ascii="Calibri" w:hAnsi="Calibri"/>
          <w:sz w:val="22"/>
          <w:szCs w:val="22"/>
        </w:rPr>
      </w:pPr>
      <w:r w:rsidRPr="00D920DC">
        <w:rPr>
          <w:rFonts w:ascii="Calibri" w:hAnsi="Calibri"/>
          <w:sz w:val="22"/>
          <w:szCs w:val="22"/>
        </w:rPr>
        <w:t xml:space="preserve">A111005 Proračunska zaliha </w:t>
      </w:r>
    </w:p>
    <w:p w14:paraId="6EEB3424" w14:textId="77777777" w:rsidR="00D920DC" w:rsidRPr="00D920DC" w:rsidRDefault="00D920DC" w:rsidP="00D920DC">
      <w:pPr>
        <w:ind w:left="705" w:hanging="705"/>
        <w:jc w:val="both"/>
        <w:rPr>
          <w:rFonts w:ascii="Calibri" w:hAnsi="Calibri"/>
          <w:b/>
          <w:bCs/>
          <w:i/>
          <w:iCs/>
          <w:sz w:val="22"/>
          <w:szCs w:val="22"/>
        </w:rPr>
      </w:pPr>
    </w:p>
    <w:p w14:paraId="503C2F81" w14:textId="77777777" w:rsidR="00D920DC" w:rsidRPr="00D920DC" w:rsidRDefault="00D920DC" w:rsidP="00D920DC">
      <w:pPr>
        <w:ind w:left="705" w:hanging="705"/>
        <w:jc w:val="both"/>
        <w:rPr>
          <w:rFonts w:ascii="Calibri" w:hAnsi="Calibri"/>
          <w:b/>
          <w:bCs/>
          <w:i/>
          <w:iCs/>
          <w:sz w:val="22"/>
          <w:szCs w:val="22"/>
        </w:rPr>
      </w:pPr>
      <w:r w:rsidRPr="00D920DC">
        <w:rPr>
          <w:rFonts w:ascii="Calibri" w:hAnsi="Calibri"/>
          <w:b/>
          <w:bCs/>
          <w:i/>
          <w:iCs/>
          <w:sz w:val="22"/>
          <w:szCs w:val="22"/>
        </w:rPr>
        <w:t>3.       Ciljevi programa u trogodišnjem razdoblju i pokazatelji uspješnosti, kojima će se mjeriti ostvarenje tih ciljeva</w:t>
      </w:r>
    </w:p>
    <w:p w14:paraId="2FF74D64" w14:textId="77777777" w:rsidR="00D920DC" w:rsidRPr="00D920DC" w:rsidRDefault="00D920DC" w:rsidP="00D920DC">
      <w:pPr>
        <w:spacing w:line="276" w:lineRule="auto"/>
        <w:jc w:val="both"/>
        <w:rPr>
          <w:rFonts w:ascii="Calibri" w:hAnsi="Calibri"/>
          <w:b/>
          <w:bCs/>
          <w:sz w:val="22"/>
          <w:szCs w:val="22"/>
        </w:rPr>
      </w:pPr>
    </w:p>
    <w:p w14:paraId="3D60D3E3" w14:textId="77777777" w:rsidR="00D920DC" w:rsidRPr="00D920DC" w:rsidRDefault="00D920DC" w:rsidP="00D920DC">
      <w:pPr>
        <w:spacing w:line="276" w:lineRule="auto"/>
        <w:jc w:val="both"/>
        <w:rPr>
          <w:rFonts w:ascii="Calibri" w:hAnsi="Calibri"/>
          <w:b/>
          <w:bCs/>
          <w:sz w:val="22"/>
          <w:szCs w:val="22"/>
        </w:rPr>
      </w:pPr>
      <w:r w:rsidRPr="00D920DC">
        <w:rPr>
          <w:rFonts w:ascii="Calibri" w:hAnsi="Calibri"/>
          <w:b/>
          <w:bCs/>
          <w:sz w:val="22"/>
          <w:szCs w:val="22"/>
        </w:rPr>
        <w:t>A111006 Osnovne aktivnosti nositelja izvršnih ovlasti</w:t>
      </w:r>
    </w:p>
    <w:p w14:paraId="46AD8E25"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sljedeća sredstva:</w:t>
      </w:r>
    </w:p>
    <w:p w14:paraId="0B3303C0" w14:textId="77777777" w:rsidR="00D920DC" w:rsidRPr="00D920DC" w:rsidRDefault="00D920DC" w:rsidP="00D920DC">
      <w:pPr>
        <w:numPr>
          <w:ilvl w:val="0"/>
          <w:numId w:val="38"/>
        </w:numPr>
        <w:jc w:val="both"/>
        <w:rPr>
          <w:rFonts w:ascii="Calibri" w:hAnsi="Calibri"/>
          <w:sz w:val="22"/>
          <w:szCs w:val="22"/>
        </w:rPr>
      </w:pPr>
      <w:r w:rsidRPr="00D920DC">
        <w:rPr>
          <w:rFonts w:ascii="Calibri" w:hAnsi="Calibri"/>
          <w:sz w:val="22"/>
          <w:szCs w:val="22"/>
        </w:rPr>
        <w:t>2021. godina 630.000,00 kuna</w:t>
      </w:r>
    </w:p>
    <w:p w14:paraId="3F239C37" w14:textId="77777777" w:rsidR="00D920DC" w:rsidRPr="00D920DC" w:rsidRDefault="00D920DC" w:rsidP="00D920DC">
      <w:pPr>
        <w:numPr>
          <w:ilvl w:val="0"/>
          <w:numId w:val="38"/>
        </w:numPr>
        <w:jc w:val="both"/>
        <w:rPr>
          <w:rFonts w:ascii="Calibri" w:hAnsi="Calibri"/>
          <w:sz w:val="22"/>
          <w:szCs w:val="22"/>
        </w:rPr>
      </w:pPr>
      <w:r w:rsidRPr="00D920DC">
        <w:rPr>
          <w:rFonts w:ascii="Calibri" w:hAnsi="Calibri"/>
          <w:sz w:val="22"/>
          <w:szCs w:val="22"/>
        </w:rPr>
        <w:t>2022. godina 635.000,00 kuna</w:t>
      </w:r>
    </w:p>
    <w:p w14:paraId="542CBE0D" w14:textId="77777777" w:rsidR="00D920DC" w:rsidRPr="00D920DC" w:rsidRDefault="00D920DC" w:rsidP="00D920DC">
      <w:pPr>
        <w:numPr>
          <w:ilvl w:val="0"/>
          <w:numId w:val="38"/>
        </w:numPr>
        <w:jc w:val="both"/>
        <w:rPr>
          <w:rFonts w:ascii="Calibri" w:hAnsi="Calibri"/>
          <w:sz w:val="22"/>
          <w:szCs w:val="22"/>
        </w:rPr>
      </w:pPr>
      <w:r w:rsidRPr="00D920DC">
        <w:rPr>
          <w:rFonts w:ascii="Calibri" w:hAnsi="Calibri"/>
          <w:sz w:val="22"/>
          <w:szCs w:val="22"/>
        </w:rPr>
        <w:t>2023. godina 640.000,00 kuna</w:t>
      </w:r>
    </w:p>
    <w:p w14:paraId="5383CAEB" w14:textId="77777777" w:rsidR="00D920DC" w:rsidRPr="00D920DC" w:rsidRDefault="00D920DC" w:rsidP="00D920DC">
      <w:pPr>
        <w:ind w:left="1080"/>
        <w:jc w:val="both"/>
        <w:rPr>
          <w:rFonts w:ascii="Calibri" w:hAnsi="Calibri"/>
          <w:sz w:val="12"/>
          <w:szCs w:val="12"/>
        </w:rPr>
      </w:pPr>
    </w:p>
    <w:p w14:paraId="020C7D2E" w14:textId="77777777" w:rsidR="00D920DC" w:rsidRDefault="00D920DC" w:rsidP="00D920DC">
      <w:pPr>
        <w:jc w:val="both"/>
        <w:rPr>
          <w:rFonts w:ascii="Calibri" w:hAnsi="Calibri"/>
          <w:sz w:val="22"/>
          <w:szCs w:val="22"/>
        </w:rPr>
      </w:pPr>
      <w:r w:rsidRPr="00D920DC">
        <w:rPr>
          <w:rFonts w:ascii="Calibri" w:hAnsi="Calibri"/>
          <w:sz w:val="22"/>
          <w:szCs w:val="22"/>
        </w:rPr>
        <w:t>Proračunom Općine Viškovo za 2020. godinu te projekcijama Proračuna za 2021. i 2022. godinu za ovu aktivnost bilo je planirano 1.010.000,00 kuna za 2021. i 1.015.000,00 kuna za 2022. godinu. Do odstupanja u planiranim iznosima u odnosu na usvojene projekcije dolazi zbog smanjenja rashoda za redovan rad nositelja izvršnih ovlasti, sredstava za zakupnine, kao i sredstava za službena putovanja. Naime, od kolovoza  2020.g. općinska načelnica svoje aktivnosti obavlja volonterski.</w:t>
      </w:r>
    </w:p>
    <w:p w14:paraId="211F470A" w14:textId="77777777" w:rsidR="00355853" w:rsidRPr="00D920DC" w:rsidRDefault="00355853" w:rsidP="00D920DC">
      <w:pPr>
        <w:jc w:val="both"/>
        <w:rPr>
          <w:rFonts w:ascii="Calibri" w:hAnsi="Calibri"/>
          <w:sz w:val="22"/>
          <w:szCs w:val="22"/>
        </w:rPr>
      </w:pPr>
    </w:p>
    <w:p w14:paraId="342AFF17" w14:textId="77777777" w:rsidR="00D920DC" w:rsidRPr="00D920DC" w:rsidRDefault="00D920DC" w:rsidP="00D920DC">
      <w:pPr>
        <w:jc w:val="both"/>
        <w:rPr>
          <w:rFonts w:ascii="Calibri" w:hAnsi="Calibri"/>
          <w:sz w:val="22"/>
          <w:szCs w:val="22"/>
        </w:rPr>
      </w:pPr>
      <w:r w:rsidRPr="00D920DC">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ostali nespomenuti rashodi za protokol i tekuće donacije u novcu.</w:t>
      </w:r>
    </w:p>
    <w:p w14:paraId="7088E3BB" w14:textId="77777777" w:rsidR="00D920DC" w:rsidRDefault="00D920DC" w:rsidP="00D920DC">
      <w:pPr>
        <w:jc w:val="both"/>
        <w:rPr>
          <w:rFonts w:ascii="Calibri" w:hAnsi="Calibri"/>
          <w:b/>
          <w:bCs/>
          <w:sz w:val="22"/>
          <w:szCs w:val="22"/>
        </w:rPr>
      </w:pPr>
    </w:p>
    <w:p w14:paraId="47F510B1" w14:textId="77777777" w:rsidR="00355853" w:rsidRDefault="00355853" w:rsidP="00D920DC">
      <w:pPr>
        <w:jc w:val="both"/>
        <w:rPr>
          <w:rFonts w:ascii="Calibri" w:hAnsi="Calibri"/>
          <w:b/>
          <w:bCs/>
          <w:sz w:val="22"/>
          <w:szCs w:val="22"/>
        </w:rPr>
      </w:pPr>
    </w:p>
    <w:p w14:paraId="1F8E29C6" w14:textId="77777777" w:rsidR="00355853" w:rsidRDefault="00355853" w:rsidP="00D920DC">
      <w:pPr>
        <w:jc w:val="both"/>
        <w:rPr>
          <w:rFonts w:ascii="Calibri" w:hAnsi="Calibri"/>
          <w:b/>
          <w:bCs/>
          <w:sz w:val="22"/>
          <w:szCs w:val="22"/>
        </w:rPr>
      </w:pPr>
    </w:p>
    <w:p w14:paraId="2BE551BF" w14:textId="77777777" w:rsidR="00355853" w:rsidRPr="00D920DC" w:rsidRDefault="00355853" w:rsidP="00D920DC">
      <w:pPr>
        <w:jc w:val="both"/>
        <w:rPr>
          <w:rFonts w:ascii="Calibri" w:hAnsi="Calibri"/>
          <w:b/>
          <w:bCs/>
          <w:sz w:val="22"/>
          <w:szCs w:val="22"/>
        </w:rPr>
      </w:pPr>
    </w:p>
    <w:p w14:paraId="4E956DA0" w14:textId="77777777" w:rsidR="00D920DC" w:rsidRPr="00D920DC" w:rsidRDefault="00D920DC" w:rsidP="00D920DC">
      <w:pPr>
        <w:jc w:val="both"/>
        <w:rPr>
          <w:rFonts w:ascii="Calibri" w:hAnsi="Calibri"/>
          <w:sz w:val="22"/>
          <w:szCs w:val="22"/>
        </w:rPr>
      </w:pPr>
      <w:r w:rsidRPr="00D920DC">
        <w:rPr>
          <w:rFonts w:ascii="Calibri" w:hAnsi="Calibri"/>
          <w:b/>
          <w:bCs/>
          <w:sz w:val="22"/>
          <w:szCs w:val="22"/>
        </w:rPr>
        <w:lastRenderedPageBreak/>
        <w:t xml:space="preserve">Cilj: </w:t>
      </w:r>
      <w:r w:rsidRPr="00D920DC">
        <w:rPr>
          <w:rFonts w:ascii="Calibri" w:hAnsi="Calibri"/>
          <w:sz w:val="22"/>
          <w:szCs w:val="22"/>
        </w:rPr>
        <w:t>Djelotvorno izvršavanje osnovnih zadaća i poslova nositelja izvršnih ovlasti</w:t>
      </w:r>
    </w:p>
    <w:p w14:paraId="559B7428" w14:textId="77777777" w:rsidR="00D920DC" w:rsidRPr="00355853" w:rsidRDefault="00D920DC" w:rsidP="00D920DC">
      <w:pPr>
        <w:ind w:firstLine="708"/>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920DC" w:rsidRPr="00D920DC" w14:paraId="0F8A67E5" w14:textId="77777777" w:rsidTr="00D920DC">
        <w:trPr>
          <w:trHeight w:val="284"/>
        </w:trPr>
        <w:tc>
          <w:tcPr>
            <w:tcW w:w="2739" w:type="dxa"/>
            <w:tcBorders>
              <w:top w:val="single" w:sz="4" w:space="0" w:color="auto"/>
              <w:bottom w:val="single" w:sz="4" w:space="0" w:color="auto"/>
              <w:right w:val="single" w:sz="4" w:space="0" w:color="auto"/>
            </w:tcBorders>
          </w:tcPr>
          <w:p w14:paraId="47C404FD"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6002B50" w14:textId="77777777" w:rsidR="00D920DC" w:rsidRPr="00D920DC" w:rsidRDefault="00D920DC" w:rsidP="00D920DC">
            <w:pPr>
              <w:jc w:val="both"/>
              <w:rPr>
                <w:rFonts w:ascii="Calibri" w:hAnsi="Calibri"/>
                <w:sz w:val="22"/>
                <w:szCs w:val="22"/>
              </w:rPr>
            </w:pPr>
            <w:r w:rsidRPr="00D920DC">
              <w:rPr>
                <w:rFonts w:ascii="Calibri" w:hAnsi="Calibri"/>
                <w:sz w:val="22"/>
                <w:szCs w:val="22"/>
              </w:rPr>
              <w:t>Izvršavanje poslova iz djelokruga rada</w:t>
            </w:r>
          </w:p>
        </w:tc>
      </w:tr>
      <w:tr w:rsidR="00D920DC" w:rsidRPr="00D920DC" w14:paraId="68A46B31" w14:textId="77777777" w:rsidTr="00D920DC">
        <w:trPr>
          <w:trHeight w:val="608"/>
        </w:trPr>
        <w:tc>
          <w:tcPr>
            <w:tcW w:w="2739" w:type="dxa"/>
            <w:tcBorders>
              <w:top w:val="single" w:sz="4" w:space="0" w:color="auto"/>
              <w:bottom w:val="single" w:sz="4" w:space="0" w:color="auto"/>
              <w:right w:val="single" w:sz="4" w:space="0" w:color="auto"/>
            </w:tcBorders>
          </w:tcPr>
          <w:p w14:paraId="4BC068C6"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F8050B1" w14:textId="77777777" w:rsidR="00D920DC" w:rsidRPr="00D920DC" w:rsidRDefault="00D920DC" w:rsidP="00D920DC">
            <w:pPr>
              <w:jc w:val="both"/>
              <w:rPr>
                <w:rFonts w:ascii="Calibri" w:hAnsi="Calibri"/>
                <w:sz w:val="22"/>
                <w:szCs w:val="22"/>
              </w:rPr>
            </w:pPr>
            <w:r w:rsidRPr="00D920DC">
              <w:rPr>
                <w:rFonts w:ascii="Calibri" w:hAnsi="Calibri"/>
                <w:sz w:val="22"/>
                <w:szCs w:val="22"/>
              </w:rPr>
              <w:t>Učinkovito i pravovremeno izvršavanje preuzetih obveza iz djelokruga rada</w:t>
            </w:r>
          </w:p>
        </w:tc>
      </w:tr>
      <w:tr w:rsidR="00D920DC" w:rsidRPr="00D920DC" w14:paraId="1CFEDEEC" w14:textId="77777777" w:rsidTr="00D920DC">
        <w:trPr>
          <w:trHeight w:val="284"/>
        </w:trPr>
        <w:tc>
          <w:tcPr>
            <w:tcW w:w="2739" w:type="dxa"/>
            <w:tcBorders>
              <w:top w:val="single" w:sz="4" w:space="0" w:color="auto"/>
              <w:bottom w:val="single" w:sz="4" w:space="0" w:color="auto"/>
              <w:right w:val="single" w:sz="4" w:space="0" w:color="auto"/>
            </w:tcBorders>
          </w:tcPr>
          <w:p w14:paraId="06B12F4A"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66FE05B" w14:textId="77777777" w:rsidR="00D920DC" w:rsidRPr="00D920DC" w:rsidRDefault="00D920DC" w:rsidP="00D920DC">
            <w:pPr>
              <w:jc w:val="both"/>
              <w:rPr>
                <w:rFonts w:ascii="Calibri" w:hAnsi="Calibri"/>
                <w:sz w:val="22"/>
                <w:szCs w:val="22"/>
              </w:rPr>
            </w:pPr>
            <w:r w:rsidRPr="00D920DC">
              <w:rPr>
                <w:rFonts w:ascii="Calibri" w:hAnsi="Calibri"/>
                <w:sz w:val="22"/>
                <w:szCs w:val="22"/>
              </w:rPr>
              <w:t>%</w:t>
            </w:r>
          </w:p>
        </w:tc>
      </w:tr>
      <w:tr w:rsidR="00D920DC" w:rsidRPr="00D920DC" w14:paraId="3659B191" w14:textId="77777777" w:rsidTr="00D920DC">
        <w:trPr>
          <w:trHeight w:val="284"/>
        </w:trPr>
        <w:tc>
          <w:tcPr>
            <w:tcW w:w="2739" w:type="dxa"/>
            <w:tcBorders>
              <w:top w:val="single" w:sz="4" w:space="0" w:color="auto"/>
              <w:bottom w:val="single" w:sz="4" w:space="0" w:color="auto"/>
              <w:right w:val="single" w:sz="4" w:space="0" w:color="auto"/>
            </w:tcBorders>
          </w:tcPr>
          <w:p w14:paraId="78BAD1BB"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20CF682"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1ADFBEE1" w14:textId="77777777" w:rsidTr="00D920DC">
        <w:trPr>
          <w:trHeight w:val="299"/>
        </w:trPr>
        <w:tc>
          <w:tcPr>
            <w:tcW w:w="2739" w:type="dxa"/>
            <w:tcBorders>
              <w:top w:val="single" w:sz="4" w:space="0" w:color="auto"/>
              <w:bottom w:val="single" w:sz="4" w:space="0" w:color="auto"/>
              <w:right w:val="single" w:sz="4" w:space="0" w:color="auto"/>
            </w:tcBorders>
          </w:tcPr>
          <w:p w14:paraId="29FDE770"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0CA46C69"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w:t>
            </w:r>
          </w:p>
        </w:tc>
      </w:tr>
      <w:tr w:rsidR="00D920DC" w:rsidRPr="00D920DC" w14:paraId="524951D1" w14:textId="77777777" w:rsidTr="00D920DC">
        <w:trPr>
          <w:trHeight w:val="284"/>
        </w:trPr>
        <w:tc>
          <w:tcPr>
            <w:tcW w:w="2739" w:type="dxa"/>
            <w:tcBorders>
              <w:top w:val="single" w:sz="4" w:space="0" w:color="auto"/>
              <w:bottom w:val="single" w:sz="4" w:space="0" w:color="auto"/>
              <w:right w:val="single" w:sz="4" w:space="0" w:color="auto"/>
            </w:tcBorders>
          </w:tcPr>
          <w:p w14:paraId="14AA8333"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6C77FD9D"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62D24C5B" w14:textId="77777777" w:rsidTr="00D920DC">
        <w:trPr>
          <w:trHeight w:val="284"/>
        </w:trPr>
        <w:tc>
          <w:tcPr>
            <w:tcW w:w="2739" w:type="dxa"/>
            <w:tcBorders>
              <w:top w:val="single" w:sz="4" w:space="0" w:color="auto"/>
              <w:bottom w:val="single" w:sz="4" w:space="0" w:color="auto"/>
              <w:right w:val="single" w:sz="4" w:space="0" w:color="auto"/>
            </w:tcBorders>
          </w:tcPr>
          <w:p w14:paraId="61D49A69"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3434A608"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615F1266" w14:textId="77777777" w:rsidTr="00D920DC">
        <w:trPr>
          <w:trHeight w:val="359"/>
        </w:trPr>
        <w:tc>
          <w:tcPr>
            <w:tcW w:w="2739" w:type="dxa"/>
            <w:tcBorders>
              <w:top w:val="single" w:sz="4" w:space="0" w:color="auto"/>
              <w:bottom w:val="single" w:sz="4" w:space="0" w:color="auto"/>
              <w:right w:val="single" w:sz="4" w:space="0" w:color="auto"/>
            </w:tcBorders>
          </w:tcPr>
          <w:p w14:paraId="38C83BE4"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74AE64D4"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bl>
    <w:p w14:paraId="1751B6C9" w14:textId="77777777" w:rsidR="00D920DC" w:rsidRPr="00D920DC" w:rsidRDefault="00D920DC" w:rsidP="00D920DC">
      <w:pPr>
        <w:jc w:val="both"/>
        <w:rPr>
          <w:rFonts w:ascii="Calibri" w:hAnsi="Calibri"/>
          <w:i/>
          <w:iCs/>
          <w:sz w:val="12"/>
          <w:szCs w:val="12"/>
        </w:rPr>
      </w:pPr>
    </w:p>
    <w:p w14:paraId="34DE0DCB" w14:textId="77777777" w:rsidR="00D920DC" w:rsidRPr="00D920DC" w:rsidRDefault="00D920DC" w:rsidP="00D920DC">
      <w:pPr>
        <w:jc w:val="both"/>
        <w:rPr>
          <w:rFonts w:ascii="Calibri" w:hAnsi="Calibri"/>
          <w:i/>
          <w:iCs/>
          <w:sz w:val="22"/>
          <w:szCs w:val="22"/>
        </w:rPr>
      </w:pPr>
      <w:r w:rsidRPr="00D920DC">
        <w:rPr>
          <w:rFonts w:ascii="Calibri" w:hAnsi="Calibri"/>
          <w:i/>
          <w:iCs/>
          <w:sz w:val="22"/>
          <w:szCs w:val="22"/>
        </w:rPr>
        <w:t>Izvještaj o postignutim ciljevima i rezultatima programa temeljenim na pokazateljima uspješnosti iz nadležnosti proračunskog korisnika u prethodnoj godini:</w:t>
      </w:r>
    </w:p>
    <w:p w14:paraId="45C3F73E" w14:textId="77777777" w:rsidR="00D920DC" w:rsidRPr="00D920DC" w:rsidRDefault="00D920DC" w:rsidP="00D920DC">
      <w:pPr>
        <w:jc w:val="both"/>
        <w:rPr>
          <w:rFonts w:ascii="Calibri" w:hAnsi="Calibri"/>
          <w:sz w:val="22"/>
          <w:szCs w:val="22"/>
        </w:rPr>
      </w:pPr>
      <w:r w:rsidRPr="00D920DC">
        <w:rPr>
          <w:rFonts w:ascii="Calibri" w:hAnsi="Calibri"/>
          <w:sz w:val="22"/>
          <w:szCs w:val="22"/>
        </w:rPr>
        <w:t>U proteklom razdoblju izvršene su sve preuzete obveze iz djelokruga rada nositelja izvršnih ovlasti.</w:t>
      </w:r>
    </w:p>
    <w:p w14:paraId="09F0DED7" w14:textId="77777777" w:rsidR="00D920DC" w:rsidRPr="00355853" w:rsidRDefault="00D920DC" w:rsidP="00D920DC">
      <w:pPr>
        <w:jc w:val="both"/>
        <w:rPr>
          <w:rFonts w:ascii="Calibri" w:hAnsi="Calibri"/>
          <w:sz w:val="12"/>
          <w:szCs w:val="12"/>
        </w:rPr>
      </w:pPr>
    </w:p>
    <w:p w14:paraId="78A1A55C" w14:textId="77777777" w:rsidR="00D920DC" w:rsidRPr="00D920DC" w:rsidRDefault="00D920DC" w:rsidP="00D920DC">
      <w:pPr>
        <w:jc w:val="both"/>
        <w:rPr>
          <w:rFonts w:ascii="Calibri" w:hAnsi="Calibri"/>
          <w:b/>
          <w:bCs/>
          <w:i/>
          <w:iCs/>
          <w:sz w:val="22"/>
          <w:szCs w:val="22"/>
        </w:rPr>
      </w:pPr>
      <w:r w:rsidRPr="00D920DC">
        <w:rPr>
          <w:rFonts w:ascii="Calibri" w:hAnsi="Calibri"/>
          <w:b/>
          <w:bCs/>
          <w:i/>
          <w:iCs/>
          <w:sz w:val="22"/>
          <w:szCs w:val="22"/>
        </w:rPr>
        <w:t>4.  Ishodište i pokazatelji na kojima se zasnivaju izračuni i ocjene potrebnih sredstava za  provođenje programa</w:t>
      </w:r>
    </w:p>
    <w:p w14:paraId="6C51B0A8"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Procjena visine rashoda potrebnih za realizaciju ovog programa temelji se na programima, izračunima i zahtjevima. </w:t>
      </w:r>
    </w:p>
    <w:p w14:paraId="14F30F26" w14:textId="77777777" w:rsidR="00D920DC" w:rsidRPr="00D920DC" w:rsidRDefault="00D920DC" w:rsidP="00D920DC">
      <w:pPr>
        <w:jc w:val="both"/>
        <w:rPr>
          <w:rFonts w:ascii="Calibri" w:hAnsi="Calibri"/>
          <w:sz w:val="10"/>
          <w:szCs w:val="10"/>
        </w:rPr>
      </w:pPr>
    </w:p>
    <w:p w14:paraId="4B98F0DB" w14:textId="77777777" w:rsidR="00D920DC" w:rsidRPr="00D920DC" w:rsidRDefault="00D920DC" w:rsidP="00D920DC">
      <w:pPr>
        <w:jc w:val="both"/>
        <w:rPr>
          <w:rFonts w:ascii="Calibri" w:hAnsi="Calibri"/>
          <w:sz w:val="22"/>
          <w:szCs w:val="22"/>
        </w:rPr>
      </w:pPr>
      <w:r w:rsidRPr="00D920DC">
        <w:rPr>
          <w:rFonts w:ascii="Calibri" w:hAnsi="Calibri"/>
          <w:sz w:val="22"/>
          <w:szCs w:val="22"/>
        </w:rPr>
        <w:t>Financiranje rashoda za provedbu ovog programa planirano je iz:</w:t>
      </w:r>
    </w:p>
    <w:p w14:paraId="455CE969" w14:textId="77777777" w:rsidR="00D920DC" w:rsidRPr="00D920DC" w:rsidRDefault="00D920DC" w:rsidP="00D920DC">
      <w:pPr>
        <w:ind w:firstLine="993"/>
        <w:jc w:val="both"/>
        <w:rPr>
          <w:rFonts w:ascii="Calibri" w:hAnsi="Calibri"/>
          <w:sz w:val="22"/>
          <w:szCs w:val="22"/>
        </w:rPr>
      </w:pPr>
      <w:r w:rsidRPr="00D920DC">
        <w:rPr>
          <w:rFonts w:ascii="Calibri" w:hAnsi="Calibri"/>
          <w:sz w:val="22"/>
          <w:szCs w:val="22"/>
        </w:rPr>
        <w:t>•</w:t>
      </w:r>
      <w:r w:rsidRPr="00D920DC">
        <w:rPr>
          <w:rFonts w:ascii="Calibri" w:hAnsi="Calibri"/>
          <w:sz w:val="22"/>
          <w:szCs w:val="22"/>
        </w:rPr>
        <w:tab/>
        <w:t>općih prihoda i primitaka u iznosu od   730.000,00  kn</w:t>
      </w:r>
    </w:p>
    <w:p w14:paraId="1873318C" w14:textId="77777777" w:rsidR="00D920DC" w:rsidRPr="00D920DC" w:rsidRDefault="00D920DC" w:rsidP="00D920DC">
      <w:pPr>
        <w:jc w:val="both"/>
        <w:rPr>
          <w:rFonts w:ascii="Calibri" w:hAnsi="Calibri"/>
          <w:sz w:val="22"/>
          <w:szCs w:val="22"/>
        </w:rPr>
      </w:pPr>
    </w:p>
    <w:p w14:paraId="16407784" w14:textId="77777777" w:rsidR="00D920DC" w:rsidRPr="00D920DC" w:rsidRDefault="00D920DC" w:rsidP="00D920DC">
      <w:pPr>
        <w:rPr>
          <w:rFonts w:ascii="Calibri" w:hAnsi="Calibri"/>
          <w:b/>
          <w:bCs/>
          <w:sz w:val="10"/>
          <w:szCs w:val="10"/>
        </w:rPr>
      </w:pPr>
    </w:p>
    <w:p w14:paraId="4235CA83" w14:textId="77777777" w:rsidR="00D920DC" w:rsidRPr="00D920DC" w:rsidRDefault="00D920DC" w:rsidP="00D920DC">
      <w:pPr>
        <w:spacing w:line="480" w:lineRule="auto"/>
        <w:rPr>
          <w:rFonts w:ascii="Calibri" w:hAnsi="Calibri"/>
          <w:b/>
          <w:bCs/>
          <w:sz w:val="22"/>
          <w:szCs w:val="22"/>
        </w:rPr>
      </w:pPr>
      <w:r w:rsidRPr="00D920DC">
        <w:rPr>
          <w:rFonts w:ascii="Calibri" w:hAnsi="Calibri"/>
          <w:b/>
          <w:bCs/>
          <w:sz w:val="22"/>
          <w:szCs w:val="22"/>
        </w:rPr>
        <w:t>RAZDJEL: 003 UPRAVNA TIJELA</w:t>
      </w:r>
    </w:p>
    <w:p w14:paraId="24A6C8FA" w14:textId="77777777" w:rsidR="00D920DC" w:rsidRPr="00D920DC" w:rsidRDefault="00D920DC" w:rsidP="00D920DC">
      <w:pPr>
        <w:rPr>
          <w:rFonts w:ascii="Calibri" w:hAnsi="Calibri"/>
          <w:b/>
          <w:bCs/>
          <w:sz w:val="22"/>
          <w:szCs w:val="22"/>
        </w:rPr>
      </w:pPr>
      <w:r w:rsidRPr="00D920DC">
        <w:rPr>
          <w:rFonts w:ascii="Calibri" w:hAnsi="Calibri"/>
          <w:b/>
          <w:bCs/>
          <w:sz w:val="22"/>
          <w:szCs w:val="22"/>
        </w:rPr>
        <w:t>Glava: 00301 JEDINSTVENI UPRAVNI ODJEL</w:t>
      </w:r>
    </w:p>
    <w:p w14:paraId="2D78D9F1" w14:textId="77777777" w:rsidR="00D920DC" w:rsidRPr="00D920DC" w:rsidRDefault="00D920DC" w:rsidP="00D920DC">
      <w:pPr>
        <w:jc w:val="both"/>
        <w:rPr>
          <w:rFonts w:ascii="Calibri" w:hAnsi="Calibri"/>
          <w:b/>
          <w:bCs/>
          <w:sz w:val="28"/>
          <w:szCs w:val="28"/>
        </w:rPr>
      </w:pPr>
    </w:p>
    <w:p w14:paraId="104DB218"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PROGRAM 2000: AKTIVNOSTI UREDA NAČELNIKA</w:t>
      </w:r>
    </w:p>
    <w:p w14:paraId="0FB5F766" w14:textId="77777777" w:rsidR="00D920DC" w:rsidRPr="00D920DC" w:rsidRDefault="00D920DC" w:rsidP="00D920DC">
      <w:pPr>
        <w:jc w:val="both"/>
        <w:rPr>
          <w:rFonts w:ascii="Calibri" w:hAnsi="Calibri"/>
          <w:b/>
          <w:bCs/>
          <w:sz w:val="12"/>
          <w:szCs w:val="12"/>
        </w:rPr>
      </w:pPr>
    </w:p>
    <w:p w14:paraId="102A6263" w14:textId="77777777" w:rsidR="00D920DC" w:rsidRPr="00D920DC" w:rsidRDefault="00D920DC" w:rsidP="00D920DC">
      <w:pPr>
        <w:jc w:val="both"/>
        <w:rPr>
          <w:rFonts w:ascii="Calibri" w:hAnsi="Calibri"/>
          <w:b/>
          <w:bCs/>
          <w:i/>
          <w:iCs/>
          <w:sz w:val="22"/>
          <w:szCs w:val="22"/>
        </w:rPr>
      </w:pPr>
      <w:r w:rsidRPr="00D920DC">
        <w:rPr>
          <w:rFonts w:ascii="Calibri" w:hAnsi="Calibri"/>
          <w:b/>
          <w:bCs/>
          <w:i/>
          <w:iCs/>
          <w:sz w:val="22"/>
          <w:szCs w:val="22"/>
        </w:rPr>
        <w:t>1.Zakonska osnova:</w:t>
      </w:r>
    </w:p>
    <w:p w14:paraId="450D1DD2" w14:textId="77777777" w:rsidR="00D920DC" w:rsidRPr="00D920DC" w:rsidRDefault="00D920DC" w:rsidP="00D920DC">
      <w:pPr>
        <w:widowControl w:val="0"/>
        <w:numPr>
          <w:ilvl w:val="0"/>
          <w:numId w:val="25"/>
        </w:numPr>
        <w:autoSpaceDE w:val="0"/>
        <w:autoSpaceDN w:val="0"/>
        <w:adjustRightInd w:val="0"/>
        <w:jc w:val="both"/>
        <w:rPr>
          <w:rFonts w:ascii="Calibri" w:hAnsi="Calibri"/>
          <w:sz w:val="22"/>
          <w:szCs w:val="22"/>
        </w:rPr>
      </w:pPr>
      <w:r w:rsidRPr="00D920DC">
        <w:rPr>
          <w:rFonts w:ascii="Calibri" w:hAnsi="Calibri"/>
          <w:sz w:val="22"/>
          <w:szCs w:val="22"/>
        </w:rPr>
        <w:t xml:space="preserve">Zakon o lokalnoj i područnoj (regionalnoj) samoupravi </w:t>
      </w:r>
      <w:r w:rsidRPr="00D920DC">
        <w:rPr>
          <w:rFonts w:asciiTheme="minorHAnsi" w:hAnsiTheme="minorHAnsi" w:cstheme="minorHAnsi"/>
          <w:sz w:val="22"/>
          <w:szCs w:val="22"/>
        </w:rPr>
        <w:t>(„Narodne novine“ broj:  33/01., 60/01., 129/05., 109/07., 125/08., 36/09., 150/11., 144/12., 19/13., 137/15., 123/17., 98/19., 144/20.)</w:t>
      </w:r>
    </w:p>
    <w:p w14:paraId="233DE16D" w14:textId="77777777" w:rsidR="00D920DC" w:rsidRPr="00D920DC" w:rsidRDefault="00D920DC" w:rsidP="00D920DC">
      <w:pPr>
        <w:widowControl w:val="0"/>
        <w:numPr>
          <w:ilvl w:val="0"/>
          <w:numId w:val="24"/>
        </w:numPr>
        <w:autoSpaceDE w:val="0"/>
        <w:autoSpaceDN w:val="0"/>
        <w:adjustRightInd w:val="0"/>
        <w:jc w:val="both"/>
        <w:rPr>
          <w:rFonts w:ascii="Calibri" w:hAnsi="Calibri"/>
          <w:sz w:val="22"/>
          <w:szCs w:val="22"/>
        </w:rPr>
      </w:pPr>
      <w:r w:rsidRPr="00D920DC">
        <w:rPr>
          <w:rFonts w:ascii="Calibri" w:hAnsi="Calibri"/>
          <w:sz w:val="22"/>
          <w:szCs w:val="22"/>
        </w:rPr>
        <w:t xml:space="preserve">Zakon o porezu na dohodak („Narodne novine“ broj: </w:t>
      </w:r>
      <w:r w:rsidRPr="00D920DC">
        <w:rPr>
          <w:rFonts w:asciiTheme="minorHAnsi" w:hAnsiTheme="minorHAnsi" w:cstheme="minorHAnsi"/>
          <w:sz w:val="22"/>
          <w:szCs w:val="22"/>
        </w:rPr>
        <w:t>115/16., 106/18., 121/19., 32/20., 138/20.)</w:t>
      </w:r>
    </w:p>
    <w:p w14:paraId="17FDC7CD" w14:textId="77777777" w:rsidR="00D920DC" w:rsidRPr="00D920DC" w:rsidRDefault="00D920DC" w:rsidP="00D920DC">
      <w:pPr>
        <w:numPr>
          <w:ilvl w:val="0"/>
          <w:numId w:val="24"/>
        </w:numPr>
        <w:jc w:val="both"/>
        <w:rPr>
          <w:rFonts w:ascii="Calibri" w:hAnsi="Calibri"/>
          <w:sz w:val="22"/>
          <w:szCs w:val="22"/>
        </w:rPr>
      </w:pPr>
      <w:r w:rsidRPr="00D920DC">
        <w:rPr>
          <w:rFonts w:ascii="Calibri" w:hAnsi="Calibri"/>
          <w:sz w:val="22"/>
          <w:szCs w:val="22"/>
        </w:rPr>
        <w:t>Statut Općine Viškovo ( „Službene novine Općine Viškovo“ broj: 3/18., 2/20., 4/21.)</w:t>
      </w:r>
    </w:p>
    <w:p w14:paraId="7DE6B599" w14:textId="77777777" w:rsidR="00D920DC" w:rsidRPr="00D920DC" w:rsidRDefault="00D920DC" w:rsidP="00D920DC">
      <w:pPr>
        <w:widowControl w:val="0"/>
        <w:numPr>
          <w:ilvl w:val="0"/>
          <w:numId w:val="24"/>
        </w:numPr>
        <w:autoSpaceDE w:val="0"/>
        <w:autoSpaceDN w:val="0"/>
        <w:adjustRightInd w:val="0"/>
        <w:jc w:val="both"/>
        <w:rPr>
          <w:rFonts w:ascii="Calibri" w:hAnsi="Calibri"/>
          <w:sz w:val="22"/>
          <w:szCs w:val="22"/>
        </w:rPr>
      </w:pPr>
      <w:r w:rsidRPr="00D920DC">
        <w:rPr>
          <w:rFonts w:ascii="Calibri" w:hAnsi="Calibri"/>
          <w:sz w:val="22"/>
          <w:szCs w:val="22"/>
        </w:rPr>
        <w:t>Odluka o ustrojstvu i djelokrugu rada općinske uprave Općine Viškovo („Službene novine Primorsko – goranske županije“ broj 4/14.)</w:t>
      </w:r>
    </w:p>
    <w:p w14:paraId="16D19C48" w14:textId="77777777" w:rsidR="00D920DC" w:rsidRPr="00D920DC" w:rsidRDefault="00D920DC" w:rsidP="00D920DC">
      <w:pPr>
        <w:widowControl w:val="0"/>
        <w:numPr>
          <w:ilvl w:val="0"/>
          <w:numId w:val="24"/>
        </w:numPr>
        <w:autoSpaceDE w:val="0"/>
        <w:autoSpaceDN w:val="0"/>
        <w:adjustRightInd w:val="0"/>
        <w:jc w:val="both"/>
        <w:rPr>
          <w:rFonts w:ascii="Calibri" w:hAnsi="Calibri"/>
          <w:sz w:val="22"/>
          <w:szCs w:val="22"/>
        </w:rPr>
      </w:pPr>
      <w:r w:rsidRPr="00D920DC">
        <w:rPr>
          <w:rFonts w:ascii="Calibri" w:hAnsi="Calibri"/>
          <w:sz w:val="22"/>
          <w:szCs w:val="22"/>
        </w:rPr>
        <w:t xml:space="preserve">Pravilnik o unutarnjem redu Jedinstvenog upravnog odjela </w:t>
      </w:r>
      <w:r w:rsidRPr="00D920DC">
        <w:rPr>
          <w:rFonts w:asciiTheme="minorHAnsi" w:hAnsiTheme="minorHAnsi" w:cstheme="minorHAnsi"/>
          <w:sz w:val="22"/>
          <w:szCs w:val="22"/>
        </w:rPr>
        <w:t>(„Službene novine Općine Viškovo“ broj 3/20., 1/21.)</w:t>
      </w:r>
    </w:p>
    <w:p w14:paraId="026526A4" w14:textId="77777777" w:rsidR="00D920DC" w:rsidRPr="00D920DC" w:rsidRDefault="00D920DC" w:rsidP="00D920DC">
      <w:pPr>
        <w:widowControl w:val="0"/>
        <w:numPr>
          <w:ilvl w:val="0"/>
          <w:numId w:val="24"/>
        </w:numPr>
        <w:autoSpaceDE w:val="0"/>
        <w:autoSpaceDN w:val="0"/>
        <w:adjustRightInd w:val="0"/>
        <w:jc w:val="both"/>
        <w:rPr>
          <w:rFonts w:ascii="Calibri" w:hAnsi="Calibri"/>
          <w:sz w:val="22"/>
          <w:szCs w:val="22"/>
        </w:rPr>
      </w:pPr>
      <w:r w:rsidRPr="00D920DC">
        <w:rPr>
          <w:rFonts w:ascii="Calibri" w:hAnsi="Calibri"/>
          <w:sz w:val="22"/>
          <w:szCs w:val="22"/>
        </w:rPr>
        <w:t xml:space="preserve">Pravilnik o radu ( „Službene novine Općine Viškovo“ broj </w:t>
      </w:r>
      <w:r w:rsidRPr="00D920DC">
        <w:rPr>
          <w:rFonts w:asciiTheme="minorHAnsi" w:hAnsiTheme="minorHAnsi" w:cstheme="minorHAnsi"/>
          <w:sz w:val="22"/>
          <w:szCs w:val="22"/>
        </w:rPr>
        <w:t xml:space="preserve"> 13/19.)</w:t>
      </w:r>
    </w:p>
    <w:p w14:paraId="7D8802B1" w14:textId="77777777" w:rsidR="00D920DC" w:rsidRPr="00D920DC" w:rsidRDefault="00D920DC" w:rsidP="00D920DC">
      <w:pPr>
        <w:widowControl w:val="0"/>
        <w:numPr>
          <w:ilvl w:val="0"/>
          <w:numId w:val="24"/>
        </w:numPr>
        <w:autoSpaceDE w:val="0"/>
        <w:autoSpaceDN w:val="0"/>
        <w:adjustRightInd w:val="0"/>
        <w:rPr>
          <w:rFonts w:ascii="Calibri" w:hAnsi="Calibri"/>
          <w:sz w:val="22"/>
          <w:szCs w:val="22"/>
        </w:rPr>
      </w:pPr>
      <w:r w:rsidRPr="00D920DC">
        <w:rPr>
          <w:rFonts w:ascii="Calibri" w:hAnsi="Calibri"/>
          <w:sz w:val="22"/>
          <w:szCs w:val="22"/>
        </w:rPr>
        <w:t xml:space="preserve">Zakon o sustavu unutarnjih  kontrola u javnom sektoru („Narodne novine“, broj 78/15., </w:t>
      </w:r>
      <w:r w:rsidRPr="00D920DC">
        <w:rPr>
          <w:rFonts w:asciiTheme="minorHAnsi" w:hAnsiTheme="minorHAnsi" w:cstheme="minorHAnsi"/>
          <w:sz w:val="22"/>
          <w:szCs w:val="22"/>
        </w:rPr>
        <w:t>102/19.)</w:t>
      </w:r>
    </w:p>
    <w:p w14:paraId="65DC4B71" w14:textId="77777777" w:rsidR="00D920DC" w:rsidRPr="00D920DC" w:rsidRDefault="00D920DC" w:rsidP="00D920DC">
      <w:pPr>
        <w:widowControl w:val="0"/>
        <w:numPr>
          <w:ilvl w:val="0"/>
          <w:numId w:val="24"/>
        </w:numPr>
        <w:autoSpaceDE w:val="0"/>
        <w:autoSpaceDN w:val="0"/>
        <w:adjustRightInd w:val="0"/>
        <w:jc w:val="both"/>
        <w:rPr>
          <w:rFonts w:ascii="Calibri" w:hAnsi="Calibri"/>
          <w:sz w:val="22"/>
          <w:szCs w:val="22"/>
        </w:rPr>
      </w:pPr>
      <w:r w:rsidRPr="00D920DC">
        <w:rPr>
          <w:rFonts w:ascii="Calibri" w:hAnsi="Calibri"/>
          <w:sz w:val="22"/>
          <w:szCs w:val="22"/>
        </w:rPr>
        <w:t xml:space="preserve">Zakon o hrvatskim braniteljima iz  Domovinskog rata i članovima njihovih obitelji („Narodne novine“, broj 121/17., </w:t>
      </w:r>
      <w:r w:rsidRPr="00D920DC">
        <w:rPr>
          <w:rFonts w:asciiTheme="minorHAnsi" w:hAnsiTheme="minorHAnsi" w:cstheme="minorHAnsi"/>
          <w:sz w:val="22"/>
          <w:szCs w:val="22"/>
        </w:rPr>
        <w:t>98/19.)</w:t>
      </w:r>
    </w:p>
    <w:p w14:paraId="4F472AA8" w14:textId="77777777" w:rsidR="00D920DC" w:rsidRPr="00D920DC" w:rsidRDefault="00D920DC" w:rsidP="00D920DC">
      <w:pPr>
        <w:numPr>
          <w:ilvl w:val="0"/>
          <w:numId w:val="24"/>
        </w:numPr>
        <w:spacing w:after="200" w:line="276" w:lineRule="auto"/>
        <w:contextualSpacing/>
        <w:jc w:val="both"/>
        <w:rPr>
          <w:rFonts w:ascii="Calibri" w:eastAsia="Calibri" w:hAnsi="Calibri"/>
          <w:b/>
          <w:bCs/>
          <w:i/>
          <w:iCs/>
          <w:sz w:val="22"/>
          <w:szCs w:val="22"/>
          <w:lang w:eastAsia="en-US"/>
        </w:rPr>
      </w:pPr>
      <w:r w:rsidRPr="00D920DC">
        <w:rPr>
          <w:rFonts w:ascii="Calibri" w:eastAsia="Calibri" w:hAnsi="Calibri"/>
          <w:sz w:val="22"/>
          <w:szCs w:val="22"/>
          <w:lang w:eastAsia="en-US"/>
        </w:rPr>
        <w:t>Zakon o Hrvatskoj gorskoj službi spašavanja („Narodne novine“, broj 79/06., 110/15.)</w:t>
      </w:r>
    </w:p>
    <w:p w14:paraId="783C4B7D" w14:textId="77777777" w:rsidR="00D920DC" w:rsidRPr="00D920DC" w:rsidRDefault="00D920DC" w:rsidP="00D920DC">
      <w:pPr>
        <w:jc w:val="both"/>
        <w:rPr>
          <w:rFonts w:ascii="Calibri" w:hAnsi="Calibri"/>
          <w:b/>
          <w:bCs/>
          <w:i/>
          <w:iCs/>
          <w:sz w:val="22"/>
          <w:szCs w:val="22"/>
        </w:rPr>
      </w:pPr>
      <w:r w:rsidRPr="00D920DC">
        <w:rPr>
          <w:rFonts w:ascii="Calibri" w:hAnsi="Calibri"/>
          <w:b/>
          <w:bCs/>
          <w:i/>
          <w:iCs/>
          <w:sz w:val="22"/>
          <w:szCs w:val="22"/>
        </w:rPr>
        <w:t>2.    Opis programa:</w:t>
      </w:r>
    </w:p>
    <w:p w14:paraId="3C290028" w14:textId="77777777" w:rsidR="00D920DC" w:rsidRPr="00D920DC" w:rsidRDefault="00D920DC" w:rsidP="00D920DC">
      <w:pPr>
        <w:numPr>
          <w:ilvl w:val="0"/>
          <w:numId w:val="40"/>
        </w:numPr>
        <w:jc w:val="both"/>
        <w:rPr>
          <w:rFonts w:ascii="Calibri" w:hAnsi="Calibri"/>
          <w:sz w:val="22"/>
          <w:szCs w:val="22"/>
        </w:rPr>
      </w:pPr>
      <w:r w:rsidRPr="00D920DC">
        <w:rPr>
          <w:rFonts w:ascii="Calibri" w:hAnsi="Calibri"/>
          <w:sz w:val="22"/>
          <w:szCs w:val="22"/>
        </w:rPr>
        <w:t>A201001 Osnovne aktivnosti Ureda načelnika</w:t>
      </w:r>
    </w:p>
    <w:p w14:paraId="0BF7E137" w14:textId="77777777" w:rsidR="00D920DC" w:rsidRPr="00D920DC" w:rsidRDefault="00D920DC" w:rsidP="00D920DC">
      <w:pPr>
        <w:numPr>
          <w:ilvl w:val="0"/>
          <w:numId w:val="40"/>
        </w:numPr>
        <w:jc w:val="both"/>
        <w:rPr>
          <w:rFonts w:ascii="Calibri" w:hAnsi="Calibri"/>
          <w:sz w:val="22"/>
          <w:szCs w:val="22"/>
        </w:rPr>
      </w:pPr>
      <w:r w:rsidRPr="00D920DC">
        <w:rPr>
          <w:rFonts w:ascii="Calibri" w:hAnsi="Calibri"/>
          <w:sz w:val="22"/>
          <w:szCs w:val="22"/>
        </w:rPr>
        <w:t>A201002 Manifestacije u organizaciji općine</w:t>
      </w:r>
    </w:p>
    <w:p w14:paraId="3F87B6EC" w14:textId="77777777" w:rsidR="00D920DC" w:rsidRPr="00D920DC" w:rsidRDefault="00D920DC" w:rsidP="00D920DC">
      <w:pPr>
        <w:numPr>
          <w:ilvl w:val="0"/>
          <w:numId w:val="40"/>
        </w:numPr>
        <w:jc w:val="both"/>
        <w:rPr>
          <w:rFonts w:ascii="Calibri" w:hAnsi="Calibri"/>
          <w:sz w:val="22"/>
          <w:szCs w:val="22"/>
        </w:rPr>
      </w:pPr>
      <w:r w:rsidRPr="00D920DC">
        <w:rPr>
          <w:rFonts w:ascii="Calibri" w:hAnsi="Calibri"/>
          <w:sz w:val="22"/>
          <w:szCs w:val="22"/>
        </w:rPr>
        <w:t>A201004 Izdavanje Glasnika Općine Viškovo s prilozima</w:t>
      </w:r>
    </w:p>
    <w:p w14:paraId="54816190" w14:textId="77777777" w:rsidR="00D920DC" w:rsidRPr="00D920DC" w:rsidRDefault="00D920DC" w:rsidP="00D920DC">
      <w:pPr>
        <w:numPr>
          <w:ilvl w:val="0"/>
          <w:numId w:val="40"/>
        </w:numPr>
        <w:rPr>
          <w:rFonts w:ascii="Calibri" w:hAnsi="Calibri"/>
          <w:sz w:val="22"/>
          <w:szCs w:val="22"/>
        </w:rPr>
      </w:pPr>
      <w:r w:rsidRPr="00D920DC">
        <w:rPr>
          <w:rFonts w:ascii="Calibri" w:hAnsi="Calibri"/>
          <w:sz w:val="22"/>
          <w:szCs w:val="22"/>
        </w:rPr>
        <w:t>A201006 Javni red i sigurnost</w:t>
      </w:r>
    </w:p>
    <w:p w14:paraId="0288A563" w14:textId="77777777" w:rsidR="00D920DC" w:rsidRPr="00D920DC" w:rsidRDefault="00D920DC" w:rsidP="00D920DC">
      <w:pPr>
        <w:numPr>
          <w:ilvl w:val="0"/>
          <w:numId w:val="40"/>
        </w:numPr>
        <w:rPr>
          <w:rFonts w:ascii="Calibri" w:hAnsi="Calibri"/>
          <w:sz w:val="22"/>
          <w:szCs w:val="22"/>
        </w:rPr>
      </w:pPr>
      <w:r w:rsidRPr="00D920DC">
        <w:rPr>
          <w:rFonts w:ascii="Calibri" w:hAnsi="Calibri"/>
          <w:sz w:val="22"/>
          <w:szCs w:val="22"/>
        </w:rPr>
        <w:t>A201005 Potpore udrugama od posebnog značaja</w:t>
      </w:r>
    </w:p>
    <w:p w14:paraId="4F3D72CC" w14:textId="77777777" w:rsidR="00D920DC" w:rsidRPr="00D920DC" w:rsidRDefault="00D920DC" w:rsidP="00D920DC">
      <w:pPr>
        <w:numPr>
          <w:ilvl w:val="0"/>
          <w:numId w:val="40"/>
        </w:numPr>
        <w:jc w:val="both"/>
        <w:rPr>
          <w:rFonts w:ascii="Calibri" w:hAnsi="Calibri"/>
          <w:sz w:val="22"/>
          <w:szCs w:val="22"/>
        </w:rPr>
      </w:pPr>
      <w:r w:rsidRPr="00D920DC">
        <w:rPr>
          <w:rFonts w:ascii="Calibri" w:hAnsi="Calibri"/>
          <w:sz w:val="22"/>
          <w:szCs w:val="22"/>
        </w:rPr>
        <w:t>A201003 Izbori</w:t>
      </w:r>
    </w:p>
    <w:p w14:paraId="0369DFEC" w14:textId="77777777" w:rsidR="00D920DC" w:rsidRPr="00D920DC" w:rsidRDefault="00D920DC" w:rsidP="00D920DC">
      <w:pPr>
        <w:jc w:val="both"/>
        <w:rPr>
          <w:rFonts w:ascii="Calibri" w:hAnsi="Calibri"/>
          <w:b/>
          <w:bCs/>
          <w:i/>
          <w:iCs/>
          <w:sz w:val="22"/>
          <w:szCs w:val="22"/>
        </w:rPr>
      </w:pPr>
      <w:r w:rsidRPr="00D920DC">
        <w:rPr>
          <w:rFonts w:ascii="Calibri" w:hAnsi="Calibri"/>
          <w:b/>
          <w:bCs/>
          <w:i/>
          <w:iCs/>
          <w:sz w:val="22"/>
          <w:szCs w:val="22"/>
        </w:rPr>
        <w:lastRenderedPageBreak/>
        <w:t>3.       Ciljevi programa u trogodišnjem razdoblju i pokazatelji uspješnosti, kojima će se mjeriti ostvarenje tih ciljeva</w:t>
      </w:r>
    </w:p>
    <w:p w14:paraId="0FC002C1" w14:textId="77777777" w:rsidR="00D920DC" w:rsidRPr="00D920DC" w:rsidRDefault="00D920DC" w:rsidP="00D920DC">
      <w:pPr>
        <w:jc w:val="both"/>
        <w:rPr>
          <w:rFonts w:ascii="Calibri" w:hAnsi="Calibri"/>
          <w:b/>
          <w:bCs/>
          <w:i/>
          <w:iCs/>
          <w:sz w:val="22"/>
          <w:szCs w:val="22"/>
        </w:rPr>
      </w:pPr>
    </w:p>
    <w:p w14:paraId="54366B6C"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A201001 Osnovne aktivnosti ureda načelnika</w:t>
      </w:r>
    </w:p>
    <w:p w14:paraId="46C3E8BF"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sljedeća sredstva:</w:t>
      </w:r>
    </w:p>
    <w:p w14:paraId="64C4D169" w14:textId="77777777" w:rsidR="00D920DC" w:rsidRPr="00D920DC" w:rsidRDefault="00D920DC" w:rsidP="00D920DC">
      <w:pPr>
        <w:numPr>
          <w:ilvl w:val="0"/>
          <w:numId w:val="41"/>
        </w:numPr>
        <w:jc w:val="both"/>
        <w:rPr>
          <w:rFonts w:ascii="Calibri" w:hAnsi="Calibri"/>
          <w:sz w:val="22"/>
          <w:szCs w:val="22"/>
        </w:rPr>
      </w:pPr>
      <w:r w:rsidRPr="00D920DC">
        <w:rPr>
          <w:rFonts w:ascii="Calibri" w:hAnsi="Calibri"/>
          <w:sz w:val="22"/>
          <w:szCs w:val="22"/>
        </w:rPr>
        <w:t>2021. godina    670.000,00 kuna</w:t>
      </w:r>
    </w:p>
    <w:p w14:paraId="6DA283CE" w14:textId="77777777" w:rsidR="00D920DC" w:rsidRPr="00D920DC" w:rsidRDefault="00D920DC" w:rsidP="00D920DC">
      <w:pPr>
        <w:numPr>
          <w:ilvl w:val="0"/>
          <w:numId w:val="41"/>
        </w:numPr>
        <w:jc w:val="both"/>
        <w:rPr>
          <w:rFonts w:ascii="Calibri" w:hAnsi="Calibri"/>
          <w:sz w:val="22"/>
          <w:szCs w:val="22"/>
        </w:rPr>
      </w:pPr>
      <w:r w:rsidRPr="00D920DC">
        <w:rPr>
          <w:rFonts w:ascii="Calibri" w:hAnsi="Calibri"/>
          <w:sz w:val="22"/>
          <w:szCs w:val="22"/>
        </w:rPr>
        <w:t>2022. godina    730.000,00 kuna</w:t>
      </w:r>
    </w:p>
    <w:p w14:paraId="0EA76DCD" w14:textId="77777777" w:rsidR="00D920DC" w:rsidRPr="00D920DC" w:rsidRDefault="00D920DC" w:rsidP="00D920DC">
      <w:pPr>
        <w:numPr>
          <w:ilvl w:val="0"/>
          <w:numId w:val="41"/>
        </w:numPr>
        <w:jc w:val="both"/>
        <w:rPr>
          <w:rFonts w:ascii="Calibri" w:hAnsi="Calibri"/>
          <w:sz w:val="22"/>
          <w:szCs w:val="22"/>
        </w:rPr>
      </w:pPr>
      <w:r w:rsidRPr="00D920DC">
        <w:rPr>
          <w:rFonts w:ascii="Calibri" w:hAnsi="Calibri"/>
          <w:sz w:val="22"/>
          <w:szCs w:val="22"/>
        </w:rPr>
        <w:t>2023. godina    730.000,00 kuna</w:t>
      </w:r>
    </w:p>
    <w:p w14:paraId="482BFD9B" w14:textId="77777777" w:rsidR="00D920DC" w:rsidRPr="00D920DC" w:rsidRDefault="00D920DC" w:rsidP="00D920DC">
      <w:pPr>
        <w:ind w:left="1080"/>
        <w:jc w:val="both"/>
        <w:rPr>
          <w:rFonts w:ascii="Calibri" w:hAnsi="Calibri"/>
          <w:sz w:val="22"/>
          <w:szCs w:val="22"/>
        </w:rPr>
      </w:pPr>
    </w:p>
    <w:p w14:paraId="5AACFC9F" w14:textId="77777777" w:rsidR="00D920DC" w:rsidRPr="00D920DC" w:rsidRDefault="00D920DC" w:rsidP="00D920DC">
      <w:pPr>
        <w:jc w:val="both"/>
        <w:rPr>
          <w:rFonts w:ascii="Calibri" w:hAnsi="Calibri"/>
          <w:sz w:val="22"/>
          <w:szCs w:val="22"/>
        </w:rPr>
      </w:pPr>
      <w:r w:rsidRPr="00D920DC">
        <w:rPr>
          <w:rFonts w:ascii="Calibri" w:hAnsi="Calibri"/>
          <w:sz w:val="22"/>
          <w:szCs w:val="22"/>
        </w:rPr>
        <w:t>Proračunom Općine Viškovo za 2020. godinu te projekcijama Proračuna za 2021. i 2022. godinu za ovu aktivnost bilo je planirano 700.000,00 kuna za 2021. i 2022. godinu. Ovim izmjenama i dopunama proračuna usklađuju se potrebna financijska sredstva s potrebnim za provođenje planiranih aktivnosti.</w:t>
      </w:r>
    </w:p>
    <w:p w14:paraId="39644D62" w14:textId="77777777" w:rsidR="00D920DC" w:rsidRPr="00D920DC" w:rsidRDefault="00D920DC" w:rsidP="00D920DC">
      <w:pPr>
        <w:jc w:val="both"/>
        <w:rPr>
          <w:rFonts w:ascii="Calibri" w:hAnsi="Calibri"/>
          <w:sz w:val="22"/>
          <w:szCs w:val="22"/>
        </w:rPr>
      </w:pPr>
      <w:r w:rsidRPr="00D920DC">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prijevoza, za troškove sudskih postupaka, te zaštitarske usluge.</w:t>
      </w:r>
    </w:p>
    <w:p w14:paraId="57F97879" w14:textId="77777777" w:rsidR="00D920DC" w:rsidRPr="00D920DC" w:rsidRDefault="00D920DC" w:rsidP="00D920DC">
      <w:pPr>
        <w:jc w:val="both"/>
        <w:rPr>
          <w:rFonts w:ascii="Calibri" w:hAnsi="Calibri"/>
          <w:b/>
          <w:bCs/>
          <w:sz w:val="22"/>
          <w:szCs w:val="22"/>
        </w:rPr>
      </w:pPr>
    </w:p>
    <w:p w14:paraId="188FABED" w14:textId="77777777" w:rsidR="00D920DC" w:rsidRPr="00D920DC" w:rsidRDefault="00D920DC" w:rsidP="00D920DC">
      <w:pPr>
        <w:jc w:val="both"/>
        <w:rPr>
          <w:rFonts w:ascii="Calibri" w:hAnsi="Calibri"/>
          <w:sz w:val="22"/>
          <w:szCs w:val="22"/>
        </w:rPr>
      </w:pPr>
      <w:r w:rsidRPr="00D920DC">
        <w:rPr>
          <w:rFonts w:ascii="Calibri" w:hAnsi="Calibri"/>
          <w:b/>
          <w:bCs/>
          <w:sz w:val="22"/>
          <w:szCs w:val="22"/>
        </w:rPr>
        <w:t>Cilj:</w:t>
      </w:r>
      <w:r w:rsidRPr="00D920DC">
        <w:rPr>
          <w:rFonts w:ascii="Calibri" w:hAnsi="Calibri"/>
          <w:sz w:val="22"/>
          <w:szCs w:val="22"/>
        </w:rPr>
        <w:t xml:space="preserve"> Djelotvorno izvršavanje osnovnih zadaća i poslova iz djelokruga rada</w:t>
      </w:r>
    </w:p>
    <w:p w14:paraId="5AC36123" w14:textId="77777777" w:rsidR="00D920DC" w:rsidRPr="00D920DC" w:rsidRDefault="00D920DC" w:rsidP="00D920DC">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920DC" w:rsidRPr="00D920DC" w14:paraId="47D1F110" w14:textId="77777777" w:rsidTr="00D920DC">
        <w:trPr>
          <w:trHeight w:val="284"/>
        </w:trPr>
        <w:tc>
          <w:tcPr>
            <w:tcW w:w="2739" w:type="dxa"/>
            <w:tcBorders>
              <w:top w:val="single" w:sz="4" w:space="0" w:color="auto"/>
              <w:bottom w:val="single" w:sz="4" w:space="0" w:color="auto"/>
              <w:right w:val="single" w:sz="4" w:space="0" w:color="auto"/>
            </w:tcBorders>
          </w:tcPr>
          <w:p w14:paraId="147264D8"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3935FE1" w14:textId="77777777" w:rsidR="00D920DC" w:rsidRPr="00D920DC" w:rsidRDefault="00D920DC" w:rsidP="00D920DC">
            <w:pPr>
              <w:jc w:val="both"/>
              <w:rPr>
                <w:rFonts w:ascii="Calibri" w:hAnsi="Calibri"/>
                <w:sz w:val="22"/>
                <w:szCs w:val="22"/>
              </w:rPr>
            </w:pPr>
            <w:r w:rsidRPr="00D920DC">
              <w:rPr>
                <w:rFonts w:ascii="Calibri" w:hAnsi="Calibri"/>
                <w:sz w:val="22"/>
                <w:szCs w:val="22"/>
              </w:rPr>
              <w:t>Izvršavanje poslova iz djelokruga rada</w:t>
            </w:r>
          </w:p>
        </w:tc>
      </w:tr>
      <w:tr w:rsidR="00D920DC" w:rsidRPr="00D920DC" w14:paraId="280AC262" w14:textId="77777777" w:rsidTr="00D920DC">
        <w:trPr>
          <w:trHeight w:val="1165"/>
        </w:trPr>
        <w:tc>
          <w:tcPr>
            <w:tcW w:w="2739" w:type="dxa"/>
            <w:tcBorders>
              <w:top w:val="single" w:sz="4" w:space="0" w:color="auto"/>
              <w:bottom w:val="single" w:sz="4" w:space="0" w:color="auto"/>
              <w:right w:val="single" w:sz="4" w:space="0" w:color="auto"/>
            </w:tcBorders>
          </w:tcPr>
          <w:p w14:paraId="5C19C0BD"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303E8E7" w14:textId="77777777" w:rsidR="00D920DC" w:rsidRPr="00D920DC" w:rsidRDefault="00D920DC" w:rsidP="00D920DC">
            <w:pPr>
              <w:jc w:val="both"/>
              <w:rPr>
                <w:rFonts w:ascii="Calibri" w:hAnsi="Calibri"/>
                <w:sz w:val="22"/>
                <w:szCs w:val="22"/>
              </w:rPr>
            </w:pPr>
            <w:r w:rsidRPr="00D920DC">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D920DC" w:rsidRPr="00D920DC" w14:paraId="1C87817D" w14:textId="77777777" w:rsidTr="00D920DC">
        <w:trPr>
          <w:trHeight w:val="284"/>
        </w:trPr>
        <w:tc>
          <w:tcPr>
            <w:tcW w:w="2739" w:type="dxa"/>
            <w:tcBorders>
              <w:top w:val="single" w:sz="4" w:space="0" w:color="auto"/>
              <w:bottom w:val="single" w:sz="4" w:space="0" w:color="auto"/>
              <w:right w:val="single" w:sz="4" w:space="0" w:color="auto"/>
            </w:tcBorders>
          </w:tcPr>
          <w:p w14:paraId="3FCFE29F"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535D05F" w14:textId="77777777" w:rsidR="00D920DC" w:rsidRPr="00D920DC" w:rsidRDefault="00D920DC" w:rsidP="00D920DC">
            <w:pPr>
              <w:jc w:val="both"/>
              <w:rPr>
                <w:rFonts w:ascii="Calibri" w:hAnsi="Calibri"/>
                <w:sz w:val="22"/>
                <w:szCs w:val="22"/>
              </w:rPr>
            </w:pPr>
            <w:r w:rsidRPr="00D920DC">
              <w:rPr>
                <w:rFonts w:ascii="Calibri" w:hAnsi="Calibri"/>
                <w:sz w:val="22"/>
                <w:szCs w:val="22"/>
              </w:rPr>
              <w:t>%</w:t>
            </w:r>
          </w:p>
        </w:tc>
      </w:tr>
      <w:tr w:rsidR="00D920DC" w:rsidRPr="00D920DC" w14:paraId="5C4DA798" w14:textId="77777777" w:rsidTr="00D920DC">
        <w:trPr>
          <w:trHeight w:val="284"/>
        </w:trPr>
        <w:tc>
          <w:tcPr>
            <w:tcW w:w="2739" w:type="dxa"/>
            <w:tcBorders>
              <w:top w:val="single" w:sz="4" w:space="0" w:color="auto"/>
              <w:bottom w:val="single" w:sz="4" w:space="0" w:color="auto"/>
              <w:right w:val="single" w:sz="4" w:space="0" w:color="auto"/>
            </w:tcBorders>
          </w:tcPr>
          <w:p w14:paraId="157F5C00"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1F91955"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451C1B0B" w14:textId="77777777" w:rsidTr="00D920DC">
        <w:trPr>
          <w:trHeight w:val="299"/>
        </w:trPr>
        <w:tc>
          <w:tcPr>
            <w:tcW w:w="2739" w:type="dxa"/>
            <w:tcBorders>
              <w:top w:val="single" w:sz="4" w:space="0" w:color="auto"/>
              <w:bottom w:val="single" w:sz="4" w:space="0" w:color="auto"/>
              <w:right w:val="single" w:sz="4" w:space="0" w:color="auto"/>
            </w:tcBorders>
          </w:tcPr>
          <w:p w14:paraId="2A236AA1"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BBE785C"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w:t>
            </w:r>
          </w:p>
        </w:tc>
      </w:tr>
      <w:tr w:rsidR="00D920DC" w:rsidRPr="00D920DC" w14:paraId="301104B8" w14:textId="77777777" w:rsidTr="00D920DC">
        <w:trPr>
          <w:trHeight w:val="284"/>
        </w:trPr>
        <w:tc>
          <w:tcPr>
            <w:tcW w:w="2739" w:type="dxa"/>
            <w:tcBorders>
              <w:top w:val="single" w:sz="4" w:space="0" w:color="auto"/>
              <w:bottom w:val="single" w:sz="4" w:space="0" w:color="auto"/>
              <w:right w:val="single" w:sz="4" w:space="0" w:color="auto"/>
            </w:tcBorders>
          </w:tcPr>
          <w:p w14:paraId="6246429F"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3C76AE7F"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4CAF7F5F" w14:textId="77777777" w:rsidTr="00D920DC">
        <w:trPr>
          <w:trHeight w:val="284"/>
        </w:trPr>
        <w:tc>
          <w:tcPr>
            <w:tcW w:w="2739" w:type="dxa"/>
            <w:tcBorders>
              <w:top w:val="single" w:sz="4" w:space="0" w:color="auto"/>
              <w:bottom w:val="single" w:sz="4" w:space="0" w:color="auto"/>
              <w:right w:val="single" w:sz="4" w:space="0" w:color="auto"/>
            </w:tcBorders>
          </w:tcPr>
          <w:p w14:paraId="17EEE4BB"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2C9A443"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5E0697F6" w14:textId="77777777" w:rsidTr="00D920DC">
        <w:trPr>
          <w:trHeight w:val="359"/>
        </w:trPr>
        <w:tc>
          <w:tcPr>
            <w:tcW w:w="2739" w:type="dxa"/>
            <w:tcBorders>
              <w:top w:val="single" w:sz="4" w:space="0" w:color="auto"/>
              <w:bottom w:val="single" w:sz="4" w:space="0" w:color="auto"/>
              <w:right w:val="single" w:sz="4" w:space="0" w:color="auto"/>
            </w:tcBorders>
          </w:tcPr>
          <w:p w14:paraId="03B641F9"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20D9480"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bl>
    <w:p w14:paraId="3E00B1AE" w14:textId="77777777" w:rsidR="00D920DC" w:rsidRPr="00D920DC" w:rsidRDefault="00D920DC" w:rsidP="00D920DC">
      <w:pPr>
        <w:jc w:val="both"/>
        <w:rPr>
          <w:rFonts w:ascii="Calibri" w:hAnsi="Calibri"/>
          <w:sz w:val="22"/>
          <w:szCs w:val="22"/>
        </w:rPr>
      </w:pPr>
    </w:p>
    <w:p w14:paraId="3BAD2D9D" w14:textId="77777777" w:rsidR="00D920DC" w:rsidRPr="00D920DC" w:rsidRDefault="00D920DC" w:rsidP="00D920DC">
      <w:pPr>
        <w:jc w:val="both"/>
        <w:rPr>
          <w:rFonts w:ascii="Calibri" w:hAnsi="Calibri"/>
          <w:i/>
          <w:iCs/>
          <w:sz w:val="22"/>
          <w:szCs w:val="22"/>
        </w:rPr>
      </w:pPr>
      <w:r w:rsidRPr="00D920DC">
        <w:rPr>
          <w:rFonts w:ascii="Calibri" w:hAnsi="Calibri"/>
          <w:i/>
          <w:iCs/>
          <w:sz w:val="22"/>
          <w:szCs w:val="22"/>
        </w:rPr>
        <w:t xml:space="preserve">Izvještaj o postignutim ciljevima i rezultatima programa temeljenim na pokazateljima </w:t>
      </w:r>
    </w:p>
    <w:p w14:paraId="7DBBABDC" w14:textId="77777777" w:rsidR="00D920DC" w:rsidRPr="00D920DC" w:rsidRDefault="00D920DC" w:rsidP="00D920DC">
      <w:pPr>
        <w:jc w:val="both"/>
        <w:rPr>
          <w:rFonts w:ascii="Calibri" w:hAnsi="Calibri"/>
          <w:i/>
          <w:iCs/>
          <w:sz w:val="22"/>
          <w:szCs w:val="22"/>
        </w:rPr>
      </w:pPr>
      <w:r w:rsidRPr="00D920DC">
        <w:rPr>
          <w:rFonts w:ascii="Calibri" w:hAnsi="Calibri"/>
          <w:i/>
          <w:iCs/>
          <w:sz w:val="22"/>
          <w:szCs w:val="22"/>
        </w:rPr>
        <w:t>uspješnosti iz nadležnosti proračunskog korisnika u prethodnoj godini:</w:t>
      </w:r>
    </w:p>
    <w:p w14:paraId="23BD103C" w14:textId="77777777" w:rsidR="00D920DC" w:rsidRPr="00D920DC" w:rsidRDefault="00D920DC" w:rsidP="00D920DC">
      <w:pPr>
        <w:jc w:val="both"/>
        <w:rPr>
          <w:rFonts w:ascii="Calibri" w:hAnsi="Calibri"/>
          <w:sz w:val="22"/>
          <w:szCs w:val="22"/>
        </w:rPr>
      </w:pPr>
      <w:r w:rsidRPr="00D920DC">
        <w:rPr>
          <w:rFonts w:ascii="Calibri" w:hAnsi="Calibri"/>
          <w:sz w:val="22"/>
          <w:szCs w:val="22"/>
        </w:rPr>
        <w:t>U proteklom razdoblju izvršene su sve preuzete obveze iz djelokruga rada upravnog odjela.</w:t>
      </w:r>
    </w:p>
    <w:p w14:paraId="27248446" w14:textId="77777777" w:rsidR="00D920DC" w:rsidRPr="00D920DC" w:rsidRDefault="00D920DC" w:rsidP="00D920DC">
      <w:pPr>
        <w:jc w:val="both"/>
        <w:rPr>
          <w:rFonts w:ascii="Calibri" w:hAnsi="Calibri"/>
          <w:b/>
          <w:bCs/>
          <w:sz w:val="22"/>
          <w:szCs w:val="22"/>
        </w:rPr>
      </w:pPr>
    </w:p>
    <w:p w14:paraId="3EF326EE"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A201002 Manifestacije u organizaciji Općine</w:t>
      </w:r>
    </w:p>
    <w:p w14:paraId="11294677"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sljedeća sredstva:</w:t>
      </w:r>
    </w:p>
    <w:p w14:paraId="7780FA13" w14:textId="77777777" w:rsidR="00D920DC" w:rsidRPr="00D920DC" w:rsidRDefault="00D920DC" w:rsidP="00D920DC">
      <w:pPr>
        <w:numPr>
          <w:ilvl w:val="0"/>
          <w:numId w:val="39"/>
        </w:numPr>
        <w:jc w:val="both"/>
        <w:rPr>
          <w:rFonts w:ascii="Calibri" w:hAnsi="Calibri"/>
          <w:sz w:val="22"/>
          <w:szCs w:val="22"/>
        </w:rPr>
      </w:pPr>
      <w:r w:rsidRPr="00D920DC">
        <w:rPr>
          <w:rFonts w:ascii="Calibri" w:hAnsi="Calibri"/>
          <w:sz w:val="22"/>
          <w:szCs w:val="22"/>
        </w:rPr>
        <w:t>2021. godina   93.000,00 kuna</w:t>
      </w:r>
    </w:p>
    <w:p w14:paraId="2A06A99C" w14:textId="77777777" w:rsidR="00D920DC" w:rsidRPr="00D920DC" w:rsidRDefault="00D920DC" w:rsidP="00D920DC">
      <w:pPr>
        <w:numPr>
          <w:ilvl w:val="0"/>
          <w:numId w:val="39"/>
        </w:numPr>
        <w:jc w:val="both"/>
        <w:rPr>
          <w:rFonts w:ascii="Calibri" w:hAnsi="Calibri"/>
          <w:sz w:val="22"/>
          <w:szCs w:val="22"/>
        </w:rPr>
      </w:pPr>
      <w:r w:rsidRPr="00D920DC">
        <w:rPr>
          <w:rFonts w:ascii="Calibri" w:hAnsi="Calibri"/>
          <w:sz w:val="22"/>
          <w:szCs w:val="22"/>
        </w:rPr>
        <w:t>2022. godina   96.000,00 kuna</w:t>
      </w:r>
    </w:p>
    <w:p w14:paraId="5CA57F24" w14:textId="77777777" w:rsidR="00D920DC" w:rsidRPr="00D920DC" w:rsidRDefault="00D920DC" w:rsidP="00D920DC">
      <w:pPr>
        <w:numPr>
          <w:ilvl w:val="0"/>
          <w:numId w:val="39"/>
        </w:numPr>
        <w:jc w:val="both"/>
        <w:rPr>
          <w:rFonts w:ascii="Calibri" w:hAnsi="Calibri"/>
          <w:sz w:val="22"/>
          <w:szCs w:val="22"/>
        </w:rPr>
      </w:pPr>
      <w:r w:rsidRPr="00D920DC">
        <w:rPr>
          <w:rFonts w:ascii="Calibri" w:hAnsi="Calibri"/>
          <w:sz w:val="22"/>
          <w:szCs w:val="22"/>
        </w:rPr>
        <w:t>2023. godina   96.000,00 kuna</w:t>
      </w:r>
    </w:p>
    <w:p w14:paraId="540B6E21" w14:textId="77777777" w:rsidR="00D920DC" w:rsidRPr="00D920DC" w:rsidRDefault="00D920DC" w:rsidP="00D920DC">
      <w:pPr>
        <w:jc w:val="both"/>
        <w:rPr>
          <w:rFonts w:ascii="Calibri" w:hAnsi="Calibri"/>
          <w:sz w:val="22"/>
          <w:szCs w:val="22"/>
        </w:rPr>
      </w:pPr>
    </w:p>
    <w:p w14:paraId="558CD0F6" w14:textId="77777777" w:rsidR="00D920DC" w:rsidRPr="00D920DC" w:rsidRDefault="00D920DC" w:rsidP="00D920DC">
      <w:pPr>
        <w:jc w:val="both"/>
        <w:rPr>
          <w:rFonts w:ascii="Calibri" w:hAnsi="Calibri"/>
          <w:sz w:val="22"/>
          <w:szCs w:val="22"/>
        </w:rPr>
      </w:pPr>
      <w:r w:rsidRPr="00D920DC">
        <w:rPr>
          <w:rFonts w:ascii="Calibri" w:hAnsi="Calibri"/>
          <w:sz w:val="22"/>
          <w:szCs w:val="22"/>
        </w:rPr>
        <w:t>Proračunom Općine Viškovo za 2020. godinu te projekcijama Proračuna za 2021. i 2022. godinu za ovu aktivnost bilo je planirano 96.000,00 kuna za 2021. i 2022. godinu. Ovim izmjenama i dopunama proračuna usklađuju se potrebna financijska sredstva s potrebnim za provođenje planiranih aktivnosti.</w:t>
      </w:r>
    </w:p>
    <w:p w14:paraId="16395991" w14:textId="77777777" w:rsidR="00D920DC" w:rsidRPr="00D920DC" w:rsidRDefault="00D920DC" w:rsidP="00D920DC">
      <w:pPr>
        <w:jc w:val="both"/>
        <w:rPr>
          <w:rFonts w:ascii="Calibri" w:hAnsi="Calibri"/>
          <w:sz w:val="22"/>
          <w:szCs w:val="22"/>
        </w:rPr>
      </w:pPr>
      <w:r w:rsidRPr="00D920DC">
        <w:rPr>
          <w:rFonts w:ascii="Calibri" w:hAnsi="Calibri"/>
          <w:sz w:val="22"/>
          <w:szCs w:val="22"/>
        </w:rPr>
        <w:t>U sklopu ove aktivnosti planirani su rashodi vezani uz: usluge promidžbe i informiranja o održavanju manifestacija povodom dana Općine Viškovo i zaštitnika Općine Viškovo Sv. Mateja, najam razglasa, troškovi reprezentacije, intelektualne i osobne usluge, usluge tekućeg održavanja za manifestacije, usluge prijevoza, promidžbe i informiranja, ostale usluge i ostali nespomenuti rashodi.</w:t>
      </w:r>
    </w:p>
    <w:p w14:paraId="312DCE3E" w14:textId="77777777" w:rsidR="00D920DC" w:rsidRPr="00D920DC" w:rsidRDefault="00D920DC" w:rsidP="00D920DC">
      <w:pPr>
        <w:jc w:val="both"/>
        <w:rPr>
          <w:rFonts w:ascii="Calibri" w:hAnsi="Calibri"/>
          <w:b/>
          <w:bCs/>
          <w:sz w:val="22"/>
          <w:szCs w:val="22"/>
        </w:rPr>
      </w:pPr>
    </w:p>
    <w:p w14:paraId="454DEDB3" w14:textId="77777777" w:rsidR="00D920DC" w:rsidRPr="00D920DC" w:rsidRDefault="00D920DC" w:rsidP="00D920DC">
      <w:pPr>
        <w:jc w:val="both"/>
        <w:rPr>
          <w:rFonts w:ascii="Calibri" w:hAnsi="Calibri"/>
          <w:sz w:val="22"/>
          <w:szCs w:val="22"/>
        </w:rPr>
      </w:pPr>
      <w:r w:rsidRPr="00D920DC">
        <w:rPr>
          <w:rFonts w:ascii="Calibri" w:hAnsi="Calibri"/>
          <w:b/>
          <w:bCs/>
          <w:sz w:val="22"/>
          <w:szCs w:val="22"/>
        </w:rPr>
        <w:lastRenderedPageBreak/>
        <w:t>Cilj:</w:t>
      </w:r>
      <w:r w:rsidRPr="00D920DC">
        <w:rPr>
          <w:rFonts w:ascii="Calibri" w:hAnsi="Calibri"/>
          <w:sz w:val="22"/>
          <w:szCs w:val="22"/>
        </w:rPr>
        <w:t xml:space="preserve"> Uspješna i kvalitetna organizacija manifestacija</w:t>
      </w:r>
    </w:p>
    <w:p w14:paraId="59A4C950" w14:textId="77777777" w:rsidR="00D920DC" w:rsidRPr="00D920DC" w:rsidRDefault="00D920DC" w:rsidP="00D920DC">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6339"/>
      </w:tblGrid>
      <w:tr w:rsidR="00D920DC" w:rsidRPr="00D920DC" w14:paraId="66AAF243" w14:textId="77777777" w:rsidTr="00D920DC">
        <w:trPr>
          <w:trHeight w:val="284"/>
        </w:trPr>
        <w:tc>
          <w:tcPr>
            <w:tcW w:w="2739" w:type="dxa"/>
          </w:tcPr>
          <w:p w14:paraId="21CBE160"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Pokazatelj rezultata</w:t>
            </w:r>
          </w:p>
        </w:tc>
        <w:tc>
          <w:tcPr>
            <w:tcW w:w="6339" w:type="dxa"/>
          </w:tcPr>
          <w:p w14:paraId="2591D527" w14:textId="77777777" w:rsidR="00D920DC" w:rsidRPr="00D920DC" w:rsidRDefault="00D920DC" w:rsidP="00D920DC">
            <w:pPr>
              <w:jc w:val="both"/>
              <w:rPr>
                <w:rFonts w:ascii="Calibri" w:hAnsi="Calibri"/>
                <w:sz w:val="22"/>
                <w:szCs w:val="22"/>
              </w:rPr>
            </w:pPr>
            <w:r w:rsidRPr="00D920DC">
              <w:rPr>
                <w:rFonts w:ascii="Calibri" w:hAnsi="Calibri"/>
                <w:sz w:val="22"/>
                <w:szCs w:val="22"/>
              </w:rPr>
              <w:t>Broj uspješno organiziranih manifestacija</w:t>
            </w:r>
          </w:p>
        </w:tc>
      </w:tr>
      <w:tr w:rsidR="00D920DC" w:rsidRPr="00D920DC" w14:paraId="1FBF4208" w14:textId="77777777" w:rsidTr="00D920DC">
        <w:trPr>
          <w:trHeight w:val="671"/>
        </w:trPr>
        <w:tc>
          <w:tcPr>
            <w:tcW w:w="2739" w:type="dxa"/>
          </w:tcPr>
          <w:p w14:paraId="471CDDEA"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Definicija</w:t>
            </w:r>
          </w:p>
        </w:tc>
        <w:tc>
          <w:tcPr>
            <w:tcW w:w="6339" w:type="dxa"/>
          </w:tcPr>
          <w:p w14:paraId="397A313A" w14:textId="77777777" w:rsidR="00D920DC" w:rsidRPr="00D920DC" w:rsidRDefault="00D920DC" w:rsidP="00D920DC">
            <w:pPr>
              <w:jc w:val="both"/>
              <w:rPr>
                <w:rFonts w:ascii="Calibri" w:hAnsi="Calibri"/>
                <w:sz w:val="22"/>
                <w:szCs w:val="22"/>
              </w:rPr>
            </w:pPr>
            <w:r w:rsidRPr="00D920DC">
              <w:rPr>
                <w:rFonts w:ascii="Calibri" w:hAnsi="Calibri"/>
                <w:sz w:val="22"/>
                <w:szCs w:val="22"/>
              </w:rPr>
              <w:t>Manifestacijama u organizaciji Općine promoviraju se programi udruga prihvaćeni u proračunskoj godini</w:t>
            </w:r>
          </w:p>
        </w:tc>
      </w:tr>
      <w:tr w:rsidR="00D920DC" w:rsidRPr="00D920DC" w14:paraId="0F977FF2" w14:textId="77777777" w:rsidTr="00D920DC">
        <w:trPr>
          <w:trHeight w:val="412"/>
        </w:trPr>
        <w:tc>
          <w:tcPr>
            <w:tcW w:w="2739" w:type="dxa"/>
          </w:tcPr>
          <w:p w14:paraId="0754FD15"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Jedinica</w:t>
            </w:r>
          </w:p>
        </w:tc>
        <w:tc>
          <w:tcPr>
            <w:tcW w:w="6339" w:type="dxa"/>
          </w:tcPr>
          <w:p w14:paraId="627DCFBD" w14:textId="77777777" w:rsidR="00D920DC" w:rsidRPr="00D920DC" w:rsidRDefault="00D920DC" w:rsidP="00D920DC">
            <w:pPr>
              <w:jc w:val="both"/>
              <w:rPr>
                <w:rFonts w:ascii="Calibri" w:hAnsi="Calibri"/>
                <w:sz w:val="22"/>
                <w:szCs w:val="22"/>
              </w:rPr>
            </w:pPr>
            <w:r w:rsidRPr="00D920DC">
              <w:rPr>
                <w:rFonts w:ascii="Calibri" w:hAnsi="Calibri"/>
                <w:sz w:val="22"/>
                <w:szCs w:val="22"/>
              </w:rPr>
              <w:t>Broj</w:t>
            </w:r>
          </w:p>
        </w:tc>
      </w:tr>
      <w:tr w:rsidR="00D920DC" w:rsidRPr="00D920DC" w14:paraId="3151C0E6" w14:textId="77777777" w:rsidTr="00D920DC">
        <w:trPr>
          <w:trHeight w:val="284"/>
        </w:trPr>
        <w:tc>
          <w:tcPr>
            <w:tcW w:w="2739" w:type="dxa"/>
          </w:tcPr>
          <w:p w14:paraId="42142B2D"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Polazna vrijednost</w:t>
            </w:r>
          </w:p>
        </w:tc>
        <w:tc>
          <w:tcPr>
            <w:tcW w:w="6339" w:type="dxa"/>
          </w:tcPr>
          <w:p w14:paraId="1AC92309" w14:textId="77777777" w:rsidR="00D920DC" w:rsidRPr="00D920DC" w:rsidRDefault="00D920DC" w:rsidP="00D920DC">
            <w:pPr>
              <w:jc w:val="both"/>
              <w:rPr>
                <w:rFonts w:ascii="Calibri" w:hAnsi="Calibri"/>
                <w:sz w:val="22"/>
                <w:szCs w:val="22"/>
              </w:rPr>
            </w:pPr>
            <w:r w:rsidRPr="00D920DC">
              <w:rPr>
                <w:rFonts w:ascii="Calibri" w:hAnsi="Calibri"/>
                <w:sz w:val="22"/>
                <w:szCs w:val="22"/>
              </w:rPr>
              <w:t>2</w:t>
            </w:r>
          </w:p>
        </w:tc>
      </w:tr>
      <w:tr w:rsidR="00D920DC" w:rsidRPr="00D920DC" w14:paraId="7ACC5E9F" w14:textId="77777777" w:rsidTr="00D920DC">
        <w:trPr>
          <w:trHeight w:val="299"/>
        </w:trPr>
        <w:tc>
          <w:tcPr>
            <w:tcW w:w="2739" w:type="dxa"/>
          </w:tcPr>
          <w:p w14:paraId="28620CFA"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Izvor podataka</w:t>
            </w:r>
          </w:p>
        </w:tc>
        <w:tc>
          <w:tcPr>
            <w:tcW w:w="6339" w:type="dxa"/>
          </w:tcPr>
          <w:p w14:paraId="549888FE"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w:t>
            </w:r>
          </w:p>
        </w:tc>
      </w:tr>
      <w:tr w:rsidR="00D920DC" w:rsidRPr="00D920DC" w14:paraId="0D03AFE7" w14:textId="77777777" w:rsidTr="00D920DC">
        <w:trPr>
          <w:trHeight w:val="284"/>
        </w:trPr>
        <w:tc>
          <w:tcPr>
            <w:tcW w:w="2739" w:type="dxa"/>
          </w:tcPr>
          <w:p w14:paraId="0D56FE9D"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(2021.)</w:t>
            </w:r>
          </w:p>
        </w:tc>
        <w:tc>
          <w:tcPr>
            <w:tcW w:w="6339" w:type="dxa"/>
          </w:tcPr>
          <w:p w14:paraId="5D728275" w14:textId="77777777" w:rsidR="00D920DC" w:rsidRPr="00D920DC" w:rsidRDefault="00D920DC" w:rsidP="00D920DC">
            <w:pPr>
              <w:jc w:val="both"/>
              <w:rPr>
                <w:rFonts w:ascii="Calibri" w:hAnsi="Calibri"/>
                <w:sz w:val="22"/>
                <w:szCs w:val="22"/>
              </w:rPr>
            </w:pPr>
            <w:r w:rsidRPr="00D920DC">
              <w:rPr>
                <w:rFonts w:ascii="Calibri" w:hAnsi="Calibri"/>
                <w:sz w:val="22"/>
                <w:szCs w:val="22"/>
              </w:rPr>
              <w:t>2</w:t>
            </w:r>
          </w:p>
        </w:tc>
      </w:tr>
      <w:tr w:rsidR="00D920DC" w:rsidRPr="00D920DC" w14:paraId="42B9CE3E" w14:textId="77777777" w:rsidTr="00D920DC">
        <w:trPr>
          <w:trHeight w:val="284"/>
        </w:trPr>
        <w:tc>
          <w:tcPr>
            <w:tcW w:w="2739" w:type="dxa"/>
          </w:tcPr>
          <w:p w14:paraId="617FEBE3"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(2022.)</w:t>
            </w:r>
          </w:p>
        </w:tc>
        <w:tc>
          <w:tcPr>
            <w:tcW w:w="6339" w:type="dxa"/>
          </w:tcPr>
          <w:p w14:paraId="03893B6F" w14:textId="77777777" w:rsidR="00D920DC" w:rsidRPr="00D920DC" w:rsidRDefault="00D920DC" w:rsidP="00D920DC">
            <w:pPr>
              <w:jc w:val="both"/>
              <w:rPr>
                <w:rFonts w:ascii="Calibri" w:hAnsi="Calibri"/>
                <w:sz w:val="22"/>
                <w:szCs w:val="22"/>
              </w:rPr>
            </w:pPr>
            <w:r w:rsidRPr="00D920DC">
              <w:rPr>
                <w:rFonts w:ascii="Calibri" w:hAnsi="Calibri"/>
                <w:sz w:val="22"/>
                <w:szCs w:val="22"/>
              </w:rPr>
              <w:t>2</w:t>
            </w:r>
          </w:p>
        </w:tc>
      </w:tr>
      <w:tr w:rsidR="00D920DC" w:rsidRPr="00D920DC" w14:paraId="3614B53A" w14:textId="77777777" w:rsidTr="00D920DC">
        <w:trPr>
          <w:trHeight w:val="284"/>
        </w:trPr>
        <w:tc>
          <w:tcPr>
            <w:tcW w:w="2739" w:type="dxa"/>
          </w:tcPr>
          <w:p w14:paraId="6D29EDD9"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(2023.)</w:t>
            </w:r>
          </w:p>
        </w:tc>
        <w:tc>
          <w:tcPr>
            <w:tcW w:w="6339" w:type="dxa"/>
          </w:tcPr>
          <w:p w14:paraId="7C96890D" w14:textId="77777777" w:rsidR="00D920DC" w:rsidRPr="00D920DC" w:rsidRDefault="00D920DC" w:rsidP="00D920DC">
            <w:pPr>
              <w:jc w:val="both"/>
              <w:rPr>
                <w:rFonts w:ascii="Calibri" w:hAnsi="Calibri"/>
                <w:sz w:val="22"/>
                <w:szCs w:val="22"/>
              </w:rPr>
            </w:pPr>
            <w:r w:rsidRPr="00D920DC">
              <w:rPr>
                <w:rFonts w:ascii="Calibri" w:hAnsi="Calibri"/>
                <w:sz w:val="22"/>
                <w:szCs w:val="22"/>
              </w:rPr>
              <w:t>2</w:t>
            </w:r>
          </w:p>
        </w:tc>
      </w:tr>
    </w:tbl>
    <w:p w14:paraId="53795580" w14:textId="77777777" w:rsidR="00D920DC" w:rsidRPr="00D920DC" w:rsidRDefault="00D920DC" w:rsidP="00D920DC">
      <w:pPr>
        <w:jc w:val="both"/>
        <w:rPr>
          <w:rFonts w:ascii="Calibri" w:hAnsi="Calibri"/>
          <w:sz w:val="16"/>
          <w:szCs w:val="16"/>
        </w:rPr>
      </w:pPr>
    </w:p>
    <w:p w14:paraId="70D1EAC3" w14:textId="77777777" w:rsidR="00D920DC" w:rsidRPr="00D920DC" w:rsidRDefault="00D920DC" w:rsidP="00D920DC">
      <w:pPr>
        <w:jc w:val="both"/>
        <w:rPr>
          <w:rFonts w:ascii="Calibri" w:hAnsi="Calibri"/>
          <w:i/>
          <w:iCs/>
          <w:sz w:val="22"/>
          <w:szCs w:val="22"/>
        </w:rPr>
      </w:pPr>
      <w:r w:rsidRPr="00D920DC">
        <w:rPr>
          <w:rFonts w:ascii="Calibri" w:hAnsi="Calibri"/>
          <w:i/>
          <w:iCs/>
          <w:sz w:val="22"/>
          <w:szCs w:val="22"/>
        </w:rPr>
        <w:t xml:space="preserve">Izvještaj o postignutim ciljevima i rezultatima programa temeljenim na pokazateljima </w:t>
      </w:r>
    </w:p>
    <w:p w14:paraId="40281DD2" w14:textId="77777777" w:rsidR="00D920DC" w:rsidRPr="00D920DC" w:rsidRDefault="00D920DC" w:rsidP="00D920DC">
      <w:pPr>
        <w:jc w:val="both"/>
        <w:rPr>
          <w:rFonts w:ascii="Calibri" w:hAnsi="Calibri"/>
          <w:i/>
          <w:iCs/>
          <w:sz w:val="22"/>
          <w:szCs w:val="22"/>
        </w:rPr>
      </w:pPr>
      <w:r w:rsidRPr="00D920DC">
        <w:rPr>
          <w:rFonts w:ascii="Calibri" w:hAnsi="Calibri"/>
          <w:i/>
          <w:iCs/>
          <w:sz w:val="22"/>
          <w:szCs w:val="22"/>
        </w:rPr>
        <w:t>uspješnosti iz nadležnosti proračunskog korisnika u prethodnoj godini:</w:t>
      </w:r>
    </w:p>
    <w:p w14:paraId="5E0CD92E" w14:textId="77777777" w:rsidR="00D920DC" w:rsidRPr="00D920DC" w:rsidRDefault="00D920DC" w:rsidP="00D920DC">
      <w:pPr>
        <w:jc w:val="both"/>
        <w:rPr>
          <w:rFonts w:ascii="Calibri" w:hAnsi="Calibri"/>
          <w:sz w:val="22"/>
          <w:szCs w:val="22"/>
        </w:rPr>
      </w:pPr>
      <w:r w:rsidRPr="00D920DC">
        <w:rPr>
          <w:rFonts w:ascii="Calibri" w:hAnsi="Calibri"/>
          <w:sz w:val="22"/>
          <w:szCs w:val="22"/>
        </w:rPr>
        <w:t>U proteklom razdoblju uspješno su organizirane sve planirane manifestacije koje je posjetio veliki broj ljudi zbog raznolikih i kvalitetnih sadržaja koji su na istima prezentirani.</w:t>
      </w:r>
    </w:p>
    <w:p w14:paraId="2DF49606" w14:textId="77777777" w:rsidR="00D920DC" w:rsidRPr="00D920DC" w:rsidRDefault="00D920DC" w:rsidP="00D920DC">
      <w:pPr>
        <w:jc w:val="both"/>
        <w:rPr>
          <w:rFonts w:ascii="Calibri" w:hAnsi="Calibri"/>
          <w:sz w:val="22"/>
          <w:szCs w:val="22"/>
        </w:rPr>
      </w:pPr>
    </w:p>
    <w:p w14:paraId="1B2C35A1"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A201004 Izdavanje Glasnika Općine Viškovo s prilozima</w:t>
      </w:r>
    </w:p>
    <w:p w14:paraId="0A1225FA"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sljedeća sredstva:</w:t>
      </w:r>
    </w:p>
    <w:p w14:paraId="75479C0B" w14:textId="77777777" w:rsidR="00D920DC" w:rsidRPr="00D920DC" w:rsidRDefault="00D920DC" w:rsidP="00D920DC">
      <w:pPr>
        <w:numPr>
          <w:ilvl w:val="0"/>
          <w:numId w:val="39"/>
        </w:numPr>
        <w:jc w:val="both"/>
        <w:rPr>
          <w:rFonts w:ascii="Calibri" w:hAnsi="Calibri"/>
          <w:sz w:val="22"/>
          <w:szCs w:val="22"/>
        </w:rPr>
      </w:pPr>
      <w:r w:rsidRPr="00D920DC">
        <w:rPr>
          <w:rFonts w:ascii="Calibri" w:hAnsi="Calibri"/>
          <w:sz w:val="22"/>
          <w:szCs w:val="22"/>
        </w:rPr>
        <w:t>2021. godina 159.000,00kuna</w:t>
      </w:r>
    </w:p>
    <w:p w14:paraId="573A42FD" w14:textId="77777777" w:rsidR="00D920DC" w:rsidRPr="00D920DC" w:rsidRDefault="00D920DC" w:rsidP="00D920DC">
      <w:pPr>
        <w:numPr>
          <w:ilvl w:val="0"/>
          <w:numId w:val="39"/>
        </w:numPr>
        <w:jc w:val="both"/>
        <w:rPr>
          <w:rFonts w:ascii="Calibri" w:hAnsi="Calibri"/>
          <w:sz w:val="22"/>
          <w:szCs w:val="22"/>
        </w:rPr>
      </w:pPr>
      <w:r w:rsidRPr="00D920DC">
        <w:rPr>
          <w:rFonts w:ascii="Calibri" w:hAnsi="Calibri"/>
          <w:sz w:val="22"/>
          <w:szCs w:val="22"/>
        </w:rPr>
        <w:t>2022. godina 145.000,00 kuna</w:t>
      </w:r>
    </w:p>
    <w:p w14:paraId="7128BA73" w14:textId="77777777" w:rsidR="00D920DC" w:rsidRPr="00D920DC" w:rsidRDefault="00D920DC" w:rsidP="00D920DC">
      <w:pPr>
        <w:numPr>
          <w:ilvl w:val="0"/>
          <w:numId w:val="39"/>
        </w:numPr>
        <w:jc w:val="both"/>
        <w:rPr>
          <w:rFonts w:ascii="Calibri" w:hAnsi="Calibri"/>
          <w:sz w:val="22"/>
          <w:szCs w:val="22"/>
        </w:rPr>
      </w:pPr>
      <w:r w:rsidRPr="00D920DC">
        <w:rPr>
          <w:rFonts w:ascii="Calibri" w:hAnsi="Calibri"/>
          <w:sz w:val="22"/>
          <w:szCs w:val="22"/>
        </w:rPr>
        <w:t>2023. godina 145.000,00 kuna.</w:t>
      </w:r>
    </w:p>
    <w:p w14:paraId="4285C61D" w14:textId="77777777" w:rsidR="00D920DC" w:rsidRPr="00D920DC" w:rsidRDefault="00D920DC" w:rsidP="00D920DC">
      <w:pPr>
        <w:ind w:left="720"/>
        <w:jc w:val="both"/>
        <w:rPr>
          <w:rFonts w:ascii="Calibri" w:hAnsi="Calibri"/>
          <w:sz w:val="12"/>
          <w:szCs w:val="12"/>
        </w:rPr>
      </w:pPr>
    </w:p>
    <w:p w14:paraId="210E1596" w14:textId="77777777" w:rsidR="00D920DC" w:rsidRPr="00D920DC" w:rsidRDefault="00D920DC" w:rsidP="00D920DC">
      <w:pPr>
        <w:jc w:val="both"/>
        <w:rPr>
          <w:rFonts w:ascii="Calibri" w:hAnsi="Calibri"/>
          <w:sz w:val="22"/>
          <w:szCs w:val="22"/>
        </w:rPr>
      </w:pPr>
      <w:r w:rsidRPr="00D920DC">
        <w:rPr>
          <w:rFonts w:ascii="Calibri" w:hAnsi="Calibri"/>
          <w:sz w:val="22"/>
          <w:szCs w:val="22"/>
        </w:rPr>
        <w:t>Proračunom Općine Viškovo za 2020. godinu te projekcijama Proračuna za 2021. i 2022. godinu za ovu aktivnost bilo je planirano 84.000,00 kuna za 2021. i 2022. godinu. Do odstupanja u planiranim iznosima u odnosu na usvojene projekcije dolazi zbog  usklađenja sredstava s potrebnim za provođenje aktivnosti. Naime, u odnosu na prije planirano, sad je u planu izdavanje  četiri broja Glasnika, a kako bi mještani bili pravodobno informirani o svim aktivnostima koje se provode na području Općine Viškovo, kao i tisak Dječjeg proračuna.</w:t>
      </w:r>
    </w:p>
    <w:p w14:paraId="345EE72C" w14:textId="77777777" w:rsidR="00D920DC" w:rsidRPr="00D920DC" w:rsidRDefault="00D920DC" w:rsidP="00D920DC">
      <w:pPr>
        <w:jc w:val="both"/>
        <w:rPr>
          <w:rFonts w:ascii="Calibri" w:hAnsi="Calibri"/>
          <w:sz w:val="22"/>
          <w:szCs w:val="22"/>
        </w:rPr>
      </w:pPr>
      <w:r w:rsidRPr="00D920DC">
        <w:rPr>
          <w:rFonts w:ascii="Calibri" w:hAnsi="Calibri"/>
          <w:sz w:val="22"/>
          <w:szCs w:val="22"/>
        </w:rPr>
        <w:t>U sklopu ove aktivnosti planirani su rashodi vezani uz: tiskanje Glasnika Općine Viškovo, tiskanje proračuna u malom, tiskanje Dječjeg proračuna te intelektualne usluge vezano za pripremu i pisanje tekstova za potrebe Glasnika.</w:t>
      </w:r>
    </w:p>
    <w:p w14:paraId="37D747FF" w14:textId="77777777" w:rsidR="00D920DC" w:rsidRPr="00D920DC" w:rsidRDefault="00D920DC" w:rsidP="00D920DC">
      <w:pPr>
        <w:jc w:val="both"/>
        <w:rPr>
          <w:rFonts w:ascii="Calibri" w:hAnsi="Calibri"/>
          <w:sz w:val="12"/>
          <w:szCs w:val="12"/>
        </w:rPr>
      </w:pPr>
    </w:p>
    <w:p w14:paraId="58F1C047" w14:textId="77777777" w:rsidR="00D920DC" w:rsidRPr="00D920DC" w:rsidRDefault="00D920DC" w:rsidP="00D920DC">
      <w:pPr>
        <w:jc w:val="both"/>
        <w:rPr>
          <w:rFonts w:ascii="Calibri" w:hAnsi="Calibri"/>
          <w:sz w:val="22"/>
          <w:szCs w:val="22"/>
        </w:rPr>
      </w:pPr>
      <w:r w:rsidRPr="00D920DC">
        <w:rPr>
          <w:rFonts w:ascii="Calibri" w:hAnsi="Calibri"/>
          <w:b/>
          <w:bCs/>
          <w:sz w:val="22"/>
          <w:szCs w:val="22"/>
        </w:rPr>
        <w:t>Cilj:</w:t>
      </w:r>
      <w:r w:rsidRPr="00D920DC">
        <w:rPr>
          <w:rFonts w:ascii="Calibri" w:hAnsi="Calibri"/>
          <w:sz w:val="22"/>
          <w:szCs w:val="22"/>
        </w:rPr>
        <w:t xml:space="preserve"> Izdavanje planiranog broja Glasnika</w:t>
      </w:r>
    </w:p>
    <w:p w14:paraId="4D6A37F0" w14:textId="77777777" w:rsidR="00D920DC" w:rsidRPr="00D920DC" w:rsidRDefault="00D920DC" w:rsidP="00D920DC">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920DC" w:rsidRPr="00D920DC" w14:paraId="4345306E" w14:textId="77777777" w:rsidTr="00D920DC">
        <w:trPr>
          <w:trHeight w:val="284"/>
        </w:trPr>
        <w:tc>
          <w:tcPr>
            <w:tcW w:w="2739" w:type="dxa"/>
            <w:tcBorders>
              <w:top w:val="single" w:sz="4" w:space="0" w:color="auto"/>
              <w:bottom w:val="single" w:sz="4" w:space="0" w:color="auto"/>
              <w:right w:val="single" w:sz="4" w:space="0" w:color="auto"/>
            </w:tcBorders>
          </w:tcPr>
          <w:p w14:paraId="7EF0CB59"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6B61B60" w14:textId="77777777" w:rsidR="00D920DC" w:rsidRPr="00D920DC" w:rsidRDefault="00D920DC" w:rsidP="00D920DC">
            <w:pPr>
              <w:jc w:val="both"/>
              <w:rPr>
                <w:rFonts w:ascii="Calibri" w:hAnsi="Calibri"/>
                <w:sz w:val="22"/>
                <w:szCs w:val="22"/>
              </w:rPr>
            </w:pPr>
            <w:r w:rsidRPr="00D920DC">
              <w:rPr>
                <w:rFonts w:ascii="Calibri" w:hAnsi="Calibri"/>
                <w:sz w:val="22"/>
                <w:szCs w:val="22"/>
              </w:rPr>
              <w:t>Broj objavljenih Glasnika</w:t>
            </w:r>
          </w:p>
        </w:tc>
      </w:tr>
      <w:tr w:rsidR="00D920DC" w:rsidRPr="00D920DC" w14:paraId="11DA5B6C" w14:textId="77777777" w:rsidTr="00D920DC">
        <w:trPr>
          <w:trHeight w:val="1165"/>
        </w:trPr>
        <w:tc>
          <w:tcPr>
            <w:tcW w:w="2739" w:type="dxa"/>
            <w:tcBorders>
              <w:top w:val="single" w:sz="4" w:space="0" w:color="auto"/>
              <w:bottom w:val="single" w:sz="4" w:space="0" w:color="auto"/>
              <w:right w:val="single" w:sz="4" w:space="0" w:color="auto"/>
            </w:tcBorders>
          </w:tcPr>
          <w:p w14:paraId="505FBDDB"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40368DB" w14:textId="77777777" w:rsidR="00D920DC" w:rsidRPr="00D920DC" w:rsidRDefault="00D920DC" w:rsidP="00D920DC">
            <w:pPr>
              <w:jc w:val="both"/>
              <w:rPr>
                <w:rFonts w:ascii="Calibri" w:hAnsi="Calibri"/>
                <w:sz w:val="22"/>
                <w:szCs w:val="22"/>
              </w:rPr>
            </w:pPr>
            <w:r w:rsidRPr="00D920DC">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D920DC" w:rsidRPr="00D920DC" w14:paraId="1F46EBB6" w14:textId="77777777" w:rsidTr="00D920DC">
        <w:trPr>
          <w:trHeight w:val="284"/>
        </w:trPr>
        <w:tc>
          <w:tcPr>
            <w:tcW w:w="2739" w:type="dxa"/>
            <w:tcBorders>
              <w:top w:val="single" w:sz="4" w:space="0" w:color="auto"/>
              <w:bottom w:val="single" w:sz="4" w:space="0" w:color="auto"/>
              <w:right w:val="single" w:sz="4" w:space="0" w:color="auto"/>
            </w:tcBorders>
          </w:tcPr>
          <w:p w14:paraId="00F20B1D"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0A118F2" w14:textId="77777777" w:rsidR="00D920DC" w:rsidRPr="00D920DC" w:rsidRDefault="00D920DC" w:rsidP="00D920DC">
            <w:pPr>
              <w:jc w:val="both"/>
              <w:rPr>
                <w:rFonts w:ascii="Calibri" w:hAnsi="Calibri"/>
                <w:sz w:val="22"/>
                <w:szCs w:val="22"/>
              </w:rPr>
            </w:pPr>
            <w:r w:rsidRPr="00D920DC">
              <w:rPr>
                <w:rFonts w:ascii="Calibri" w:hAnsi="Calibri"/>
                <w:sz w:val="22"/>
                <w:szCs w:val="22"/>
              </w:rPr>
              <w:t>broj</w:t>
            </w:r>
          </w:p>
        </w:tc>
      </w:tr>
      <w:tr w:rsidR="00D920DC" w:rsidRPr="00D920DC" w14:paraId="320E4521" w14:textId="77777777" w:rsidTr="00D920DC">
        <w:trPr>
          <w:trHeight w:val="284"/>
        </w:trPr>
        <w:tc>
          <w:tcPr>
            <w:tcW w:w="2739" w:type="dxa"/>
            <w:tcBorders>
              <w:top w:val="single" w:sz="4" w:space="0" w:color="auto"/>
              <w:bottom w:val="single" w:sz="4" w:space="0" w:color="auto"/>
              <w:right w:val="single" w:sz="4" w:space="0" w:color="auto"/>
            </w:tcBorders>
          </w:tcPr>
          <w:p w14:paraId="7ECD645A"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88FDC97" w14:textId="77777777" w:rsidR="00D920DC" w:rsidRPr="00D920DC" w:rsidRDefault="00D920DC" w:rsidP="00D920DC">
            <w:pPr>
              <w:jc w:val="both"/>
              <w:rPr>
                <w:rFonts w:ascii="Calibri" w:hAnsi="Calibri"/>
                <w:sz w:val="22"/>
                <w:szCs w:val="22"/>
              </w:rPr>
            </w:pPr>
            <w:r w:rsidRPr="00D920DC">
              <w:rPr>
                <w:rFonts w:ascii="Calibri" w:hAnsi="Calibri"/>
                <w:sz w:val="22"/>
                <w:szCs w:val="22"/>
              </w:rPr>
              <w:t>3</w:t>
            </w:r>
          </w:p>
        </w:tc>
      </w:tr>
      <w:tr w:rsidR="00D920DC" w:rsidRPr="00D920DC" w14:paraId="47D9F23D" w14:textId="77777777" w:rsidTr="00D920DC">
        <w:trPr>
          <w:trHeight w:val="299"/>
        </w:trPr>
        <w:tc>
          <w:tcPr>
            <w:tcW w:w="2739" w:type="dxa"/>
            <w:tcBorders>
              <w:top w:val="single" w:sz="4" w:space="0" w:color="auto"/>
              <w:bottom w:val="single" w:sz="4" w:space="0" w:color="auto"/>
              <w:right w:val="single" w:sz="4" w:space="0" w:color="auto"/>
            </w:tcBorders>
          </w:tcPr>
          <w:p w14:paraId="687EC646"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289499D"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w:t>
            </w:r>
          </w:p>
        </w:tc>
      </w:tr>
      <w:tr w:rsidR="00D920DC" w:rsidRPr="00D920DC" w14:paraId="10D56A6F" w14:textId="77777777" w:rsidTr="00D920DC">
        <w:trPr>
          <w:trHeight w:val="284"/>
        </w:trPr>
        <w:tc>
          <w:tcPr>
            <w:tcW w:w="2739" w:type="dxa"/>
            <w:tcBorders>
              <w:top w:val="single" w:sz="4" w:space="0" w:color="auto"/>
              <w:bottom w:val="single" w:sz="4" w:space="0" w:color="auto"/>
              <w:right w:val="single" w:sz="4" w:space="0" w:color="auto"/>
            </w:tcBorders>
          </w:tcPr>
          <w:p w14:paraId="0F2EDEB6"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1422A9B6" w14:textId="77777777" w:rsidR="00D920DC" w:rsidRPr="00D920DC" w:rsidRDefault="00D920DC" w:rsidP="00D920DC">
            <w:pPr>
              <w:jc w:val="both"/>
              <w:rPr>
                <w:rFonts w:ascii="Calibri" w:hAnsi="Calibri"/>
                <w:sz w:val="22"/>
                <w:szCs w:val="22"/>
              </w:rPr>
            </w:pPr>
            <w:r w:rsidRPr="00D920DC">
              <w:rPr>
                <w:rFonts w:ascii="Calibri" w:hAnsi="Calibri"/>
                <w:sz w:val="22"/>
                <w:szCs w:val="22"/>
              </w:rPr>
              <w:t>4</w:t>
            </w:r>
          </w:p>
        </w:tc>
      </w:tr>
      <w:tr w:rsidR="00D920DC" w:rsidRPr="00D920DC" w14:paraId="7CA0549A" w14:textId="77777777" w:rsidTr="00D920DC">
        <w:trPr>
          <w:trHeight w:val="284"/>
        </w:trPr>
        <w:tc>
          <w:tcPr>
            <w:tcW w:w="2739" w:type="dxa"/>
            <w:tcBorders>
              <w:top w:val="single" w:sz="4" w:space="0" w:color="auto"/>
              <w:bottom w:val="single" w:sz="4" w:space="0" w:color="auto"/>
              <w:right w:val="single" w:sz="4" w:space="0" w:color="auto"/>
            </w:tcBorders>
          </w:tcPr>
          <w:p w14:paraId="6660EA75"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2F0F64F2" w14:textId="77777777" w:rsidR="00D920DC" w:rsidRPr="00D920DC" w:rsidRDefault="00D920DC" w:rsidP="00D920DC">
            <w:pPr>
              <w:jc w:val="both"/>
              <w:rPr>
                <w:rFonts w:ascii="Calibri" w:hAnsi="Calibri"/>
                <w:sz w:val="22"/>
                <w:szCs w:val="22"/>
              </w:rPr>
            </w:pPr>
            <w:r w:rsidRPr="00D920DC">
              <w:rPr>
                <w:rFonts w:ascii="Calibri" w:hAnsi="Calibri"/>
                <w:sz w:val="22"/>
                <w:szCs w:val="22"/>
              </w:rPr>
              <w:t>3</w:t>
            </w:r>
          </w:p>
        </w:tc>
      </w:tr>
      <w:tr w:rsidR="00D920DC" w:rsidRPr="00D920DC" w14:paraId="694E3D5D" w14:textId="77777777" w:rsidTr="00D920DC">
        <w:trPr>
          <w:trHeight w:val="284"/>
        </w:trPr>
        <w:tc>
          <w:tcPr>
            <w:tcW w:w="2739" w:type="dxa"/>
            <w:tcBorders>
              <w:top w:val="single" w:sz="4" w:space="0" w:color="auto"/>
              <w:bottom w:val="single" w:sz="4" w:space="0" w:color="auto"/>
              <w:right w:val="single" w:sz="4" w:space="0" w:color="auto"/>
            </w:tcBorders>
          </w:tcPr>
          <w:p w14:paraId="2DDA9D18"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36C97304" w14:textId="77777777" w:rsidR="00D920DC" w:rsidRPr="00D920DC" w:rsidRDefault="00D920DC" w:rsidP="00D920DC">
            <w:pPr>
              <w:jc w:val="both"/>
              <w:rPr>
                <w:rFonts w:ascii="Calibri" w:hAnsi="Calibri"/>
                <w:sz w:val="22"/>
                <w:szCs w:val="22"/>
              </w:rPr>
            </w:pPr>
            <w:r w:rsidRPr="00D920DC">
              <w:rPr>
                <w:rFonts w:ascii="Calibri" w:hAnsi="Calibri"/>
                <w:sz w:val="22"/>
                <w:szCs w:val="22"/>
              </w:rPr>
              <w:t>3</w:t>
            </w:r>
          </w:p>
        </w:tc>
      </w:tr>
    </w:tbl>
    <w:p w14:paraId="177DC470" w14:textId="77777777" w:rsidR="00355853" w:rsidRDefault="00355853" w:rsidP="00D920DC">
      <w:pPr>
        <w:rPr>
          <w:rFonts w:ascii="Calibri" w:hAnsi="Calibri"/>
          <w:i/>
          <w:iCs/>
          <w:sz w:val="22"/>
          <w:szCs w:val="22"/>
        </w:rPr>
      </w:pPr>
    </w:p>
    <w:p w14:paraId="7994FB9D" w14:textId="77777777" w:rsidR="00D920DC" w:rsidRPr="00D920DC" w:rsidRDefault="00D920DC" w:rsidP="00D920DC">
      <w:pPr>
        <w:rPr>
          <w:rFonts w:ascii="Calibri" w:hAnsi="Calibri"/>
          <w:i/>
          <w:iCs/>
          <w:sz w:val="22"/>
          <w:szCs w:val="22"/>
        </w:rPr>
      </w:pPr>
      <w:r w:rsidRPr="00D920DC">
        <w:rPr>
          <w:rFonts w:ascii="Calibri" w:hAnsi="Calibri"/>
          <w:i/>
          <w:iCs/>
          <w:sz w:val="22"/>
          <w:szCs w:val="22"/>
        </w:rPr>
        <w:t>Izvještaj o postignutim ciljevima i rezultatima programa temeljenim na pokazateljima uspješnosti iz nadležnosti proračunskog korisnika u prethodnoj godini:</w:t>
      </w:r>
    </w:p>
    <w:p w14:paraId="6385A647" w14:textId="77777777" w:rsidR="00D920DC" w:rsidRPr="00D920DC" w:rsidRDefault="00D920DC" w:rsidP="00D920DC">
      <w:pPr>
        <w:jc w:val="both"/>
        <w:rPr>
          <w:rFonts w:ascii="Calibri" w:hAnsi="Calibri"/>
          <w:sz w:val="22"/>
          <w:szCs w:val="22"/>
        </w:rPr>
      </w:pPr>
      <w:r w:rsidRPr="00D920DC">
        <w:rPr>
          <w:rFonts w:ascii="Calibri" w:hAnsi="Calibri"/>
          <w:sz w:val="22"/>
          <w:szCs w:val="22"/>
        </w:rPr>
        <w:t>U proteklom razdoblju tiskan je  Glasnik Općine Viškovo i na vrijeme dostavljen mještanima.</w:t>
      </w:r>
    </w:p>
    <w:p w14:paraId="1948CF88" w14:textId="77777777" w:rsidR="00D920DC" w:rsidRPr="00D920DC" w:rsidRDefault="00D920DC" w:rsidP="00D920DC">
      <w:pPr>
        <w:jc w:val="both"/>
        <w:rPr>
          <w:rFonts w:ascii="Calibri" w:hAnsi="Calibri"/>
          <w:sz w:val="22"/>
          <w:szCs w:val="22"/>
        </w:rPr>
      </w:pPr>
    </w:p>
    <w:p w14:paraId="194E50CD"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lastRenderedPageBreak/>
        <w:t>A201006 Javni red i sigurnost</w:t>
      </w:r>
    </w:p>
    <w:p w14:paraId="6C7E8B62"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sljedeća sredstva:</w:t>
      </w:r>
    </w:p>
    <w:p w14:paraId="4DB6104F" w14:textId="77777777" w:rsidR="00D920DC" w:rsidRPr="00D920DC" w:rsidRDefault="00D920DC" w:rsidP="00D920DC">
      <w:pPr>
        <w:numPr>
          <w:ilvl w:val="0"/>
          <w:numId w:val="39"/>
        </w:numPr>
        <w:jc w:val="both"/>
        <w:rPr>
          <w:rFonts w:ascii="Calibri" w:hAnsi="Calibri"/>
          <w:sz w:val="22"/>
          <w:szCs w:val="22"/>
        </w:rPr>
      </w:pPr>
      <w:r w:rsidRPr="00D920DC">
        <w:rPr>
          <w:rFonts w:ascii="Calibri" w:hAnsi="Calibri"/>
          <w:sz w:val="22"/>
          <w:szCs w:val="22"/>
        </w:rPr>
        <w:t>2021. godina 10.000,00  kuna</w:t>
      </w:r>
    </w:p>
    <w:p w14:paraId="5C9C7B24" w14:textId="77777777" w:rsidR="00D920DC" w:rsidRPr="00D920DC" w:rsidRDefault="00D920DC" w:rsidP="00D920DC">
      <w:pPr>
        <w:numPr>
          <w:ilvl w:val="0"/>
          <w:numId w:val="39"/>
        </w:numPr>
        <w:jc w:val="both"/>
        <w:rPr>
          <w:rFonts w:ascii="Calibri" w:hAnsi="Calibri"/>
          <w:sz w:val="22"/>
          <w:szCs w:val="22"/>
        </w:rPr>
      </w:pPr>
      <w:r w:rsidRPr="00D920DC">
        <w:rPr>
          <w:rFonts w:ascii="Calibri" w:hAnsi="Calibri"/>
          <w:sz w:val="22"/>
          <w:szCs w:val="22"/>
        </w:rPr>
        <w:t>2022. godina 10.000,00  kuna</w:t>
      </w:r>
    </w:p>
    <w:p w14:paraId="7A2D091D" w14:textId="77777777" w:rsidR="00D920DC" w:rsidRPr="00D920DC" w:rsidRDefault="00D920DC" w:rsidP="00D920DC">
      <w:pPr>
        <w:numPr>
          <w:ilvl w:val="0"/>
          <w:numId w:val="39"/>
        </w:numPr>
        <w:jc w:val="both"/>
        <w:rPr>
          <w:rFonts w:ascii="Calibri" w:hAnsi="Calibri"/>
          <w:sz w:val="22"/>
          <w:szCs w:val="22"/>
        </w:rPr>
      </w:pPr>
      <w:r w:rsidRPr="00D920DC">
        <w:rPr>
          <w:rFonts w:ascii="Calibri" w:hAnsi="Calibri"/>
          <w:sz w:val="22"/>
          <w:szCs w:val="22"/>
        </w:rPr>
        <w:t>2023. godina 10.000,00  kuna</w:t>
      </w:r>
    </w:p>
    <w:p w14:paraId="2CC39319" w14:textId="77777777" w:rsidR="00D920DC" w:rsidRPr="00D920DC" w:rsidRDefault="00D920DC" w:rsidP="00D920DC">
      <w:pPr>
        <w:jc w:val="both"/>
        <w:rPr>
          <w:rFonts w:ascii="Calibri" w:hAnsi="Calibri"/>
          <w:sz w:val="22"/>
          <w:szCs w:val="22"/>
        </w:rPr>
      </w:pPr>
    </w:p>
    <w:p w14:paraId="65EEFFC5"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Proračunom Općine Viškovo za 2020. godinu te projekcijama Proračuna za 2021. i 2022. godinu za ovu aktivnost bilo je planirano 10.000,00 kuna za 2021. i 2022. godinu. </w:t>
      </w:r>
    </w:p>
    <w:p w14:paraId="1CD712AB" w14:textId="77777777" w:rsidR="00D920DC" w:rsidRPr="00D920DC" w:rsidRDefault="00D920DC" w:rsidP="00D920DC">
      <w:pPr>
        <w:jc w:val="both"/>
        <w:rPr>
          <w:rFonts w:ascii="Calibri" w:hAnsi="Calibri"/>
          <w:sz w:val="22"/>
          <w:szCs w:val="22"/>
        </w:rPr>
      </w:pPr>
      <w:r w:rsidRPr="00D920DC">
        <w:rPr>
          <w:rFonts w:ascii="Calibri" w:hAnsi="Calibri"/>
          <w:sz w:val="22"/>
          <w:szCs w:val="22"/>
        </w:rPr>
        <w:t>U sklopu ove aktivnosti planirani su rashodi vezani uz potporu HGSS – stanica Rijeka.</w:t>
      </w:r>
    </w:p>
    <w:p w14:paraId="01F3E565" w14:textId="77777777" w:rsidR="00D920DC" w:rsidRPr="00D920DC" w:rsidRDefault="00D920DC" w:rsidP="00D920DC">
      <w:pPr>
        <w:ind w:firstLine="708"/>
        <w:jc w:val="both"/>
        <w:rPr>
          <w:rFonts w:ascii="Calibri" w:hAnsi="Calibri"/>
          <w:b/>
          <w:bCs/>
          <w:sz w:val="22"/>
          <w:szCs w:val="22"/>
        </w:rPr>
      </w:pPr>
    </w:p>
    <w:p w14:paraId="04B3FACF" w14:textId="77777777" w:rsidR="00D920DC" w:rsidRPr="00D920DC" w:rsidRDefault="00D920DC" w:rsidP="00D920DC">
      <w:pPr>
        <w:jc w:val="both"/>
        <w:rPr>
          <w:rFonts w:ascii="Calibri" w:hAnsi="Calibri"/>
          <w:sz w:val="22"/>
          <w:szCs w:val="22"/>
        </w:rPr>
      </w:pPr>
      <w:r w:rsidRPr="00D920DC">
        <w:rPr>
          <w:rFonts w:ascii="Calibri" w:hAnsi="Calibri"/>
          <w:b/>
          <w:bCs/>
          <w:sz w:val="22"/>
          <w:szCs w:val="22"/>
        </w:rPr>
        <w:t>Cilj:</w:t>
      </w:r>
      <w:r w:rsidRPr="00D920DC">
        <w:rPr>
          <w:rFonts w:ascii="Calibri" w:hAnsi="Calibri"/>
          <w:sz w:val="22"/>
          <w:szCs w:val="22"/>
        </w:rPr>
        <w:t xml:space="preserve"> Djelotvorno izvršavanje poslova iz djelokruga rada HGSS-stanica Rijeka</w:t>
      </w:r>
    </w:p>
    <w:p w14:paraId="07A983A3" w14:textId="77777777" w:rsidR="00D920DC" w:rsidRPr="00D920DC" w:rsidRDefault="00D920DC" w:rsidP="00D920DC">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920DC" w:rsidRPr="00D920DC" w14:paraId="540DD51E" w14:textId="77777777" w:rsidTr="00D920DC">
        <w:trPr>
          <w:trHeight w:val="58"/>
        </w:trPr>
        <w:tc>
          <w:tcPr>
            <w:tcW w:w="2739" w:type="dxa"/>
            <w:tcBorders>
              <w:top w:val="single" w:sz="4" w:space="0" w:color="auto"/>
              <w:bottom w:val="single" w:sz="4" w:space="0" w:color="auto"/>
              <w:right w:val="single" w:sz="4" w:space="0" w:color="auto"/>
            </w:tcBorders>
          </w:tcPr>
          <w:p w14:paraId="0D2BC3AC"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2FE624B" w14:textId="77777777" w:rsidR="00D920DC" w:rsidRPr="00D920DC" w:rsidRDefault="00D920DC" w:rsidP="00D920DC">
            <w:pPr>
              <w:jc w:val="both"/>
              <w:rPr>
                <w:rFonts w:ascii="Calibri" w:hAnsi="Calibri"/>
                <w:sz w:val="22"/>
                <w:szCs w:val="22"/>
              </w:rPr>
            </w:pPr>
            <w:r w:rsidRPr="00D920DC">
              <w:rPr>
                <w:rFonts w:ascii="Calibri" w:hAnsi="Calibri"/>
                <w:sz w:val="22"/>
                <w:szCs w:val="22"/>
              </w:rPr>
              <w:t>Izvršavanje poslova iz djelokruga rada HGSS-stanica Rijeka</w:t>
            </w:r>
          </w:p>
        </w:tc>
      </w:tr>
      <w:tr w:rsidR="00D920DC" w:rsidRPr="00D920DC" w14:paraId="628BA0D3" w14:textId="77777777" w:rsidTr="00D920DC">
        <w:trPr>
          <w:trHeight w:val="338"/>
        </w:trPr>
        <w:tc>
          <w:tcPr>
            <w:tcW w:w="2739" w:type="dxa"/>
            <w:tcBorders>
              <w:top w:val="single" w:sz="4" w:space="0" w:color="auto"/>
              <w:bottom w:val="single" w:sz="4" w:space="0" w:color="auto"/>
              <w:right w:val="single" w:sz="4" w:space="0" w:color="auto"/>
            </w:tcBorders>
          </w:tcPr>
          <w:p w14:paraId="31B5B073"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23EE95F"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Djelotvorno i uspješno izvršavanje akcija spašavanja ljudi i stvari  </w:t>
            </w:r>
          </w:p>
        </w:tc>
      </w:tr>
      <w:tr w:rsidR="00D920DC" w:rsidRPr="00D920DC" w14:paraId="00ED4C95" w14:textId="77777777" w:rsidTr="00D920DC">
        <w:trPr>
          <w:trHeight w:val="284"/>
        </w:trPr>
        <w:tc>
          <w:tcPr>
            <w:tcW w:w="2739" w:type="dxa"/>
            <w:tcBorders>
              <w:top w:val="single" w:sz="4" w:space="0" w:color="auto"/>
              <w:bottom w:val="single" w:sz="4" w:space="0" w:color="auto"/>
              <w:right w:val="single" w:sz="4" w:space="0" w:color="auto"/>
            </w:tcBorders>
          </w:tcPr>
          <w:p w14:paraId="21A5AB27"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BA3AB3E" w14:textId="77777777" w:rsidR="00D920DC" w:rsidRPr="00D920DC" w:rsidRDefault="00D920DC" w:rsidP="00D920DC">
            <w:pPr>
              <w:jc w:val="both"/>
              <w:rPr>
                <w:rFonts w:ascii="Calibri" w:hAnsi="Calibri"/>
                <w:sz w:val="22"/>
                <w:szCs w:val="22"/>
              </w:rPr>
            </w:pPr>
            <w:r w:rsidRPr="00D920DC">
              <w:rPr>
                <w:rFonts w:ascii="Calibri" w:hAnsi="Calibri"/>
                <w:sz w:val="22"/>
                <w:szCs w:val="22"/>
              </w:rPr>
              <w:t>%</w:t>
            </w:r>
          </w:p>
        </w:tc>
      </w:tr>
      <w:tr w:rsidR="00D920DC" w:rsidRPr="00D920DC" w14:paraId="0B4E9CA5" w14:textId="77777777" w:rsidTr="00D920DC">
        <w:trPr>
          <w:trHeight w:val="284"/>
        </w:trPr>
        <w:tc>
          <w:tcPr>
            <w:tcW w:w="2739" w:type="dxa"/>
            <w:tcBorders>
              <w:top w:val="single" w:sz="4" w:space="0" w:color="auto"/>
              <w:bottom w:val="single" w:sz="4" w:space="0" w:color="auto"/>
              <w:right w:val="single" w:sz="4" w:space="0" w:color="auto"/>
            </w:tcBorders>
          </w:tcPr>
          <w:p w14:paraId="2A9FA8B4"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A17BA30"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4A355135" w14:textId="77777777" w:rsidTr="00D920DC">
        <w:trPr>
          <w:trHeight w:val="299"/>
        </w:trPr>
        <w:tc>
          <w:tcPr>
            <w:tcW w:w="2739" w:type="dxa"/>
            <w:tcBorders>
              <w:top w:val="single" w:sz="4" w:space="0" w:color="auto"/>
              <w:bottom w:val="single" w:sz="4" w:space="0" w:color="auto"/>
              <w:right w:val="single" w:sz="4" w:space="0" w:color="auto"/>
            </w:tcBorders>
          </w:tcPr>
          <w:p w14:paraId="61DC0F9A"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24F607C"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 HGSS – stanica Rijeka</w:t>
            </w:r>
          </w:p>
        </w:tc>
      </w:tr>
      <w:tr w:rsidR="00D920DC" w:rsidRPr="00D920DC" w14:paraId="7E2FD451" w14:textId="77777777" w:rsidTr="00D920DC">
        <w:trPr>
          <w:trHeight w:val="284"/>
        </w:trPr>
        <w:tc>
          <w:tcPr>
            <w:tcW w:w="2739" w:type="dxa"/>
            <w:tcBorders>
              <w:top w:val="single" w:sz="4" w:space="0" w:color="auto"/>
              <w:bottom w:val="single" w:sz="4" w:space="0" w:color="auto"/>
              <w:right w:val="single" w:sz="4" w:space="0" w:color="auto"/>
            </w:tcBorders>
          </w:tcPr>
          <w:p w14:paraId="7A794820"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19D0E6B8"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029830F2" w14:textId="77777777" w:rsidTr="00D920DC">
        <w:trPr>
          <w:trHeight w:val="284"/>
        </w:trPr>
        <w:tc>
          <w:tcPr>
            <w:tcW w:w="2739" w:type="dxa"/>
            <w:tcBorders>
              <w:top w:val="single" w:sz="4" w:space="0" w:color="auto"/>
              <w:bottom w:val="single" w:sz="4" w:space="0" w:color="auto"/>
              <w:right w:val="single" w:sz="4" w:space="0" w:color="auto"/>
            </w:tcBorders>
          </w:tcPr>
          <w:p w14:paraId="0BF11F77"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3C50CB68"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0EDD29FF" w14:textId="77777777" w:rsidTr="00D920DC">
        <w:trPr>
          <w:trHeight w:val="284"/>
        </w:trPr>
        <w:tc>
          <w:tcPr>
            <w:tcW w:w="2739" w:type="dxa"/>
            <w:tcBorders>
              <w:top w:val="single" w:sz="4" w:space="0" w:color="auto"/>
              <w:bottom w:val="single" w:sz="4" w:space="0" w:color="auto"/>
              <w:right w:val="single" w:sz="4" w:space="0" w:color="auto"/>
            </w:tcBorders>
          </w:tcPr>
          <w:p w14:paraId="239A776D"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77E45D53"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bl>
    <w:p w14:paraId="55A0E464" w14:textId="77777777" w:rsidR="00D920DC" w:rsidRPr="00D920DC" w:rsidRDefault="00D920DC" w:rsidP="00D920DC">
      <w:pPr>
        <w:jc w:val="both"/>
        <w:rPr>
          <w:rFonts w:ascii="Calibri" w:hAnsi="Calibri"/>
          <w:sz w:val="22"/>
          <w:szCs w:val="22"/>
        </w:rPr>
      </w:pPr>
    </w:p>
    <w:p w14:paraId="1866B87B" w14:textId="77777777" w:rsidR="00D920DC" w:rsidRPr="00D920DC" w:rsidRDefault="00D920DC" w:rsidP="00D920DC">
      <w:pPr>
        <w:jc w:val="both"/>
        <w:rPr>
          <w:rFonts w:ascii="Calibri" w:hAnsi="Calibri"/>
          <w:i/>
          <w:iCs/>
          <w:sz w:val="22"/>
          <w:szCs w:val="22"/>
        </w:rPr>
      </w:pPr>
      <w:r w:rsidRPr="00D920DC">
        <w:rPr>
          <w:rFonts w:ascii="Calibri" w:hAnsi="Calibri"/>
          <w:i/>
          <w:iCs/>
          <w:sz w:val="22"/>
          <w:szCs w:val="22"/>
        </w:rPr>
        <w:t>Izvještaj o postignutim ciljevima i rezultatima programa temeljenim na pokazateljima uspješnosti iz nadležnosti proračunskog korisnika u prethodnoj godini:</w:t>
      </w:r>
    </w:p>
    <w:p w14:paraId="37C00C98" w14:textId="77777777" w:rsidR="00D920DC" w:rsidRPr="00D920DC" w:rsidRDefault="00D920DC" w:rsidP="00D920DC">
      <w:pPr>
        <w:jc w:val="both"/>
        <w:rPr>
          <w:rFonts w:ascii="Calibri" w:hAnsi="Calibri"/>
          <w:sz w:val="22"/>
          <w:szCs w:val="22"/>
        </w:rPr>
      </w:pPr>
      <w:r w:rsidRPr="00D920DC">
        <w:rPr>
          <w:rFonts w:ascii="Calibri" w:hAnsi="Calibri"/>
          <w:sz w:val="22"/>
          <w:szCs w:val="22"/>
        </w:rPr>
        <w:t>U proteklom razdoblju ostvarena je uspješna suradnja s HGSS.</w:t>
      </w:r>
    </w:p>
    <w:p w14:paraId="5DAFE8C0" w14:textId="77777777" w:rsidR="00D920DC" w:rsidRPr="00D920DC" w:rsidRDefault="00D920DC" w:rsidP="00D920DC">
      <w:pPr>
        <w:jc w:val="both"/>
        <w:rPr>
          <w:rFonts w:ascii="Calibri" w:hAnsi="Calibri"/>
          <w:sz w:val="22"/>
          <w:szCs w:val="22"/>
        </w:rPr>
      </w:pPr>
    </w:p>
    <w:p w14:paraId="4080FD2B"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A201005 Potpore udrugama od posebnog značaja</w:t>
      </w:r>
    </w:p>
    <w:p w14:paraId="2F7D3848"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sljedeća sredstva:</w:t>
      </w:r>
    </w:p>
    <w:p w14:paraId="71E4FDF1" w14:textId="77777777" w:rsidR="00D920DC" w:rsidRPr="00D920DC" w:rsidRDefault="00D920DC" w:rsidP="00D920DC">
      <w:pPr>
        <w:numPr>
          <w:ilvl w:val="0"/>
          <w:numId w:val="39"/>
        </w:numPr>
        <w:jc w:val="both"/>
        <w:rPr>
          <w:rFonts w:ascii="Calibri" w:hAnsi="Calibri"/>
          <w:sz w:val="22"/>
          <w:szCs w:val="22"/>
        </w:rPr>
      </w:pPr>
      <w:r w:rsidRPr="00D920DC">
        <w:rPr>
          <w:rFonts w:ascii="Calibri" w:hAnsi="Calibri"/>
          <w:sz w:val="22"/>
          <w:szCs w:val="22"/>
        </w:rPr>
        <w:t>2021. godina  75.000,00 kuna</w:t>
      </w:r>
    </w:p>
    <w:p w14:paraId="78EEF3F1" w14:textId="77777777" w:rsidR="00D920DC" w:rsidRPr="00D920DC" w:rsidRDefault="00D920DC" w:rsidP="00D920DC">
      <w:pPr>
        <w:numPr>
          <w:ilvl w:val="0"/>
          <w:numId w:val="39"/>
        </w:numPr>
        <w:jc w:val="both"/>
        <w:rPr>
          <w:rFonts w:ascii="Calibri" w:hAnsi="Calibri"/>
          <w:sz w:val="22"/>
          <w:szCs w:val="22"/>
        </w:rPr>
      </w:pPr>
      <w:r w:rsidRPr="00D920DC">
        <w:rPr>
          <w:rFonts w:ascii="Calibri" w:hAnsi="Calibri"/>
          <w:sz w:val="22"/>
          <w:szCs w:val="22"/>
        </w:rPr>
        <w:t>2022. godina  75.000,00 kuna</w:t>
      </w:r>
    </w:p>
    <w:p w14:paraId="02116C40" w14:textId="77777777" w:rsidR="00D920DC" w:rsidRPr="00D920DC" w:rsidRDefault="00D920DC" w:rsidP="00D920DC">
      <w:pPr>
        <w:numPr>
          <w:ilvl w:val="0"/>
          <w:numId w:val="39"/>
        </w:numPr>
        <w:jc w:val="both"/>
        <w:rPr>
          <w:rFonts w:ascii="Calibri" w:hAnsi="Calibri"/>
          <w:sz w:val="22"/>
          <w:szCs w:val="22"/>
        </w:rPr>
      </w:pPr>
      <w:r w:rsidRPr="00D920DC">
        <w:rPr>
          <w:rFonts w:ascii="Calibri" w:hAnsi="Calibri"/>
          <w:sz w:val="22"/>
          <w:szCs w:val="22"/>
        </w:rPr>
        <w:t>2023. godina  75.000,00 kuna</w:t>
      </w:r>
    </w:p>
    <w:p w14:paraId="717284ED" w14:textId="77777777" w:rsidR="00D920DC" w:rsidRPr="00D920DC" w:rsidRDefault="00D920DC" w:rsidP="00D920DC">
      <w:pPr>
        <w:ind w:left="720"/>
        <w:jc w:val="both"/>
        <w:rPr>
          <w:rFonts w:ascii="Calibri" w:hAnsi="Calibri"/>
          <w:sz w:val="16"/>
          <w:szCs w:val="16"/>
        </w:rPr>
      </w:pPr>
    </w:p>
    <w:p w14:paraId="51626259" w14:textId="77777777" w:rsidR="00D920DC" w:rsidRPr="00D920DC" w:rsidRDefault="00D920DC" w:rsidP="00D920DC">
      <w:pPr>
        <w:jc w:val="both"/>
        <w:rPr>
          <w:rFonts w:ascii="Calibri" w:hAnsi="Calibri"/>
          <w:sz w:val="22"/>
          <w:szCs w:val="22"/>
        </w:rPr>
      </w:pPr>
      <w:r w:rsidRPr="00D920DC">
        <w:rPr>
          <w:rFonts w:ascii="Calibri" w:hAnsi="Calibri"/>
          <w:sz w:val="22"/>
          <w:szCs w:val="22"/>
        </w:rPr>
        <w:t>Proračunom Općine Viškovo za 2020. godinu te projekcijama Proračuna za 2021. i 2022. godinu za ovu aktivnost bilo je planirano 50.000,00 kuna za 2021. i 2022. godinu. Do odstupanja u planiranim iznosima u odnosu na usvojene projekcije dolazi zbog  usklađenja sredstava s potrebnim za provođenje programa. U sklopu ove aktivnosti planirani su rashodi vezani uz financiranje programa i projekata udruga od posebnog značaja (Domovinski rat, NOB)</w:t>
      </w:r>
    </w:p>
    <w:p w14:paraId="4663D09D" w14:textId="77777777" w:rsidR="00D920DC" w:rsidRPr="00D920DC" w:rsidRDefault="00D920DC" w:rsidP="00D920DC">
      <w:pPr>
        <w:jc w:val="both"/>
        <w:rPr>
          <w:rFonts w:ascii="Calibri" w:hAnsi="Calibri"/>
          <w:b/>
          <w:bCs/>
          <w:sz w:val="12"/>
          <w:szCs w:val="12"/>
        </w:rPr>
      </w:pPr>
    </w:p>
    <w:p w14:paraId="7E470088" w14:textId="77777777" w:rsidR="00D920DC" w:rsidRPr="00D920DC" w:rsidRDefault="00D920DC" w:rsidP="00D920DC">
      <w:pPr>
        <w:jc w:val="both"/>
        <w:rPr>
          <w:rFonts w:ascii="Calibri" w:hAnsi="Calibri"/>
          <w:sz w:val="22"/>
          <w:szCs w:val="22"/>
        </w:rPr>
      </w:pPr>
      <w:r w:rsidRPr="00D920DC">
        <w:rPr>
          <w:rFonts w:ascii="Calibri" w:hAnsi="Calibri"/>
          <w:b/>
          <w:bCs/>
          <w:sz w:val="22"/>
          <w:szCs w:val="22"/>
        </w:rPr>
        <w:t>Cilj:</w:t>
      </w:r>
      <w:r w:rsidRPr="00D920DC">
        <w:rPr>
          <w:rFonts w:ascii="Calibri" w:hAnsi="Calibri"/>
          <w:sz w:val="22"/>
          <w:szCs w:val="22"/>
        </w:rPr>
        <w:t xml:space="preserve"> Poštivanje tekovina Domovinskog rata i NOB-a obilježavanje svih važnijih datuma i obljetnica.</w:t>
      </w:r>
    </w:p>
    <w:p w14:paraId="04EC5806" w14:textId="77777777" w:rsidR="00D920DC" w:rsidRPr="00D920DC" w:rsidRDefault="00D920DC" w:rsidP="00D920DC">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920DC" w:rsidRPr="00D920DC" w14:paraId="26BF53BC" w14:textId="77777777" w:rsidTr="00D920DC">
        <w:trPr>
          <w:trHeight w:val="284"/>
        </w:trPr>
        <w:tc>
          <w:tcPr>
            <w:tcW w:w="2739" w:type="dxa"/>
            <w:tcBorders>
              <w:top w:val="single" w:sz="4" w:space="0" w:color="auto"/>
              <w:bottom w:val="single" w:sz="4" w:space="0" w:color="auto"/>
              <w:right w:val="single" w:sz="4" w:space="0" w:color="auto"/>
            </w:tcBorders>
          </w:tcPr>
          <w:p w14:paraId="79F97FF8"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3AF4A39" w14:textId="77777777" w:rsidR="00D920DC" w:rsidRPr="00D920DC" w:rsidRDefault="00D920DC" w:rsidP="00D920DC">
            <w:pPr>
              <w:jc w:val="both"/>
              <w:rPr>
                <w:rFonts w:ascii="Calibri" w:hAnsi="Calibri"/>
                <w:sz w:val="22"/>
                <w:szCs w:val="22"/>
              </w:rPr>
            </w:pPr>
            <w:r w:rsidRPr="00D920DC">
              <w:rPr>
                <w:rFonts w:ascii="Calibri" w:hAnsi="Calibri"/>
                <w:sz w:val="22"/>
                <w:szCs w:val="22"/>
              </w:rPr>
              <w:t>Broj uspješno provedenih programa i projekata</w:t>
            </w:r>
          </w:p>
        </w:tc>
      </w:tr>
      <w:tr w:rsidR="00D920DC" w:rsidRPr="00D920DC" w14:paraId="6F2889E9" w14:textId="77777777" w:rsidTr="00D920DC">
        <w:trPr>
          <w:trHeight w:val="597"/>
        </w:trPr>
        <w:tc>
          <w:tcPr>
            <w:tcW w:w="2739" w:type="dxa"/>
            <w:tcBorders>
              <w:top w:val="single" w:sz="4" w:space="0" w:color="auto"/>
              <w:bottom w:val="single" w:sz="4" w:space="0" w:color="auto"/>
              <w:right w:val="single" w:sz="4" w:space="0" w:color="auto"/>
            </w:tcBorders>
          </w:tcPr>
          <w:p w14:paraId="14FC23D9"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7F7F96D" w14:textId="77777777" w:rsidR="00D920DC" w:rsidRPr="00D920DC" w:rsidRDefault="00D920DC" w:rsidP="00D920DC">
            <w:pPr>
              <w:jc w:val="both"/>
              <w:rPr>
                <w:rFonts w:ascii="Calibri" w:hAnsi="Calibri"/>
                <w:sz w:val="22"/>
                <w:szCs w:val="22"/>
              </w:rPr>
            </w:pPr>
            <w:r w:rsidRPr="00D920DC">
              <w:rPr>
                <w:rFonts w:ascii="Calibri" w:hAnsi="Calibri"/>
                <w:sz w:val="22"/>
                <w:szCs w:val="22"/>
              </w:rPr>
              <w:t>Obilježavanjem obljetnica i važnijih datuma vezano uz Domovinski rat i NOB prenosi se značaj istih na nove naraštaje</w:t>
            </w:r>
          </w:p>
        </w:tc>
      </w:tr>
      <w:tr w:rsidR="00D920DC" w:rsidRPr="00D920DC" w14:paraId="7B390A02" w14:textId="77777777" w:rsidTr="00D920DC">
        <w:trPr>
          <w:trHeight w:val="284"/>
        </w:trPr>
        <w:tc>
          <w:tcPr>
            <w:tcW w:w="2739" w:type="dxa"/>
            <w:tcBorders>
              <w:top w:val="single" w:sz="4" w:space="0" w:color="auto"/>
              <w:bottom w:val="single" w:sz="4" w:space="0" w:color="auto"/>
              <w:right w:val="single" w:sz="4" w:space="0" w:color="auto"/>
            </w:tcBorders>
          </w:tcPr>
          <w:p w14:paraId="013F9C25"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055EB85" w14:textId="77777777" w:rsidR="00D920DC" w:rsidRPr="00D920DC" w:rsidRDefault="00D920DC" w:rsidP="00D920DC">
            <w:pPr>
              <w:jc w:val="both"/>
              <w:rPr>
                <w:rFonts w:ascii="Calibri" w:hAnsi="Calibri"/>
                <w:sz w:val="22"/>
                <w:szCs w:val="22"/>
              </w:rPr>
            </w:pPr>
            <w:r w:rsidRPr="00D920DC">
              <w:rPr>
                <w:rFonts w:ascii="Calibri" w:hAnsi="Calibri"/>
                <w:sz w:val="22"/>
                <w:szCs w:val="22"/>
              </w:rPr>
              <w:t>%</w:t>
            </w:r>
          </w:p>
        </w:tc>
      </w:tr>
      <w:tr w:rsidR="00D920DC" w:rsidRPr="00D920DC" w14:paraId="24191173" w14:textId="77777777" w:rsidTr="00D920DC">
        <w:trPr>
          <w:trHeight w:val="284"/>
        </w:trPr>
        <w:tc>
          <w:tcPr>
            <w:tcW w:w="2739" w:type="dxa"/>
            <w:tcBorders>
              <w:top w:val="single" w:sz="4" w:space="0" w:color="auto"/>
              <w:bottom w:val="single" w:sz="4" w:space="0" w:color="auto"/>
              <w:right w:val="single" w:sz="4" w:space="0" w:color="auto"/>
            </w:tcBorders>
          </w:tcPr>
          <w:p w14:paraId="5641D902"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72F13D8"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4B179AA2" w14:textId="77777777" w:rsidTr="00D920DC">
        <w:trPr>
          <w:trHeight w:val="299"/>
        </w:trPr>
        <w:tc>
          <w:tcPr>
            <w:tcW w:w="2739" w:type="dxa"/>
            <w:tcBorders>
              <w:top w:val="single" w:sz="4" w:space="0" w:color="auto"/>
              <w:bottom w:val="single" w:sz="4" w:space="0" w:color="auto"/>
              <w:right w:val="single" w:sz="4" w:space="0" w:color="auto"/>
            </w:tcBorders>
          </w:tcPr>
          <w:p w14:paraId="70BF234B"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FB9EF20"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w:t>
            </w:r>
          </w:p>
        </w:tc>
      </w:tr>
      <w:tr w:rsidR="00D920DC" w:rsidRPr="00D920DC" w14:paraId="5009D447" w14:textId="77777777" w:rsidTr="00D920DC">
        <w:trPr>
          <w:trHeight w:val="284"/>
        </w:trPr>
        <w:tc>
          <w:tcPr>
            <w:tcW w:w="2739" w:type="dxa"/>
            <w:tcBorders>
              <w:top w:val="single" w:sz="4" w:space="0" w:color="auto"/>
              <w:bottom w:val="single" w:sz="4" w:space="0" w:color="auto"/>
              <w:right w:val="single" w:sz="4" w:space="0" w:color="auto"/>
            </w:tcBorders>
          </w:tcPr>
          <w:p w14:paraId="63940401"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406A7B52"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022E0536" w14:textId="77777777" w:rsidTr="00D920DC">
        <w:trPr>
          <w:trHeight w:val="284"/>
        </w:trPr>
        <w:tc>
          <w:tcPr>
            <w:tcW w:w="2739" w:type="dxa"/>
            <w:tcBorders>
              <w:top w:val="single" w:sz="4" w:space="0" w:color="auto"/>
              <w:bottom w:val="single" w:sz="4" w:space="0" w:color="auto"/>
              <w:right w:val="single" w:sz="4" w:space="0" w:color="auto"/>
            </w:tcBorders>
          </w:tcPr>
          <w:p w14:paraId="24217951"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3337E3E1"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4559045F" w14:textId="77777777" w:rsidTr="00D920DC">
        <w:trPr>
          <w:trHeight w:val="284"/>
        </w:trPr>
        <w:tc>
          <w:tcPr>
            <w:tcW w:w="2739" w:type="dxa"/>
            <w:tcBorders>
              <w:top w:val="single" w:sz="4" w:space="0" w:color="auto"/>
              <w:bottom w:val="single" w:sz="4" w:space="0" w:color="auto"/>
              <w:right w:val="single" w:sz="4" w:space="0" w:color="auto"/>
            </w:tcBorders>
          </w:tcPr>
          <w:p w14:paraId="3A8A8D42"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7059EFFF"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bl>
    <w:p w14:paraId="4EE5AB11" w14:textId="77777777" w:rsidR="00355853" w:rsidRDefault="00355853" w:rsidP="00D920DC">
      <w:pPr>
        <w:jc w:val="both"/>
        <w:rPr>
          <w:rFonts w:ascii="Calibri" w:hAnsi="Calibri"/>
          <w:i/>
          <w:iCs/>
          <w:sz w:val="22"/>
          <w:szCs w:val="22"/>
        </w:rPr>
      </w:pPr>
    </w:p>
    <w:p w14:paraId="5BE095B9" w14:textId="77777777" w:rsidR="00355853" w:rsidRDefault="00355853" w:rsidP="00D920DC">
      <w:pPr>
        <w:jc w:val="both"/>
        <w:rPr>
          <w:rFonts w:ascii="Calibri" w:hAnsi="Calibri"/>
          <w:i/>
          <w:iCs/>
          <w:sz w:val="22"/>
          <w:szCs w:val="22"/>
        </w:rPr>
      </w:pPr>
    </w:p>
    <w:p w14:paraId="51DCBF49" w14:textId="77777777" w:rsidR="00355853" w:rsidRDefault="00355853" w:rsidP="00D920DC">
      <w:pPr>
        <w:jc w:val="both"/>
        <w:rPr>
          <w:rFonts w:ascii="Calibri" w:hAnsi="Calibri"/>
          <w:i/>
          <w:iCs/>
          <w:sz w:val="22"/>
          <w:szCs w:val="22"/>
        </w:rPr>
      </w:pPr>
    </w:p>
    <w:p w14:paraId="0309785F" w14:textId="77777777" w:rsidR="00D920DC" w:rsidRDefault="00D920DC" w:rsidP="00D920DC">
      <w:pPr>
        <w:jc w:val="both"/>
        <w:rPr>
          <w:rFonts w:ascii="Calibri" w:hAnsi="Calibri"/>
          <w:i/>
          <w:iCs/>
          <w:sz w:val="22"/>
          <w:szCs w:val="22"/>
        </w:rPr>
      </w:pPr>
      <w:r w:rsidRPr="00D920DC">
        <w:rPr>
          <w:rFonts w:ascii="Calibri" w:hAnsi="Calibri"/>
          <w:i/>
          <w:iCs/>
          <w:sz w:val="22"/>
          <w:szCs w:val="22"/>
        </w:rPr>
        <w:lastRenderedPageBreak/>
        <w:t>Izvještaj o postignutim ciljevima i rezultatima programa temeljenim na pokazateljima uspješnosti iz nadležnosti proračunskog korisnika u prethodnoj godini:</w:t>
      </w:r>
    </w:p>
    <w:p w14:paraId="26172DD9" w14:textId="77777777" w:rsidR="00355853" w:rsidRPr="00D920DC" w:rsidRDefault="00355853" w:rsidP="00D920DC">
      <w:pPr>
        <w:jc w:val="both"/>
        <w:rPr>
          <w:rFonts w:ascii="Calibri" w:hAnsi="Calibri"/>
          <w:i/>
          <w:iCs/>
          <w:sz w:val="22"/>
          <w:szCs w:val="22"/>
        </w:rPr>
      </w:pPr>
    </w:p>
    <w:p w14:paraId="1D5B8F68" w14:textId="77777777" w:rsidR="00D920DC" w:rsidRPr="00D920DC" w:rsidRDefault="00D920DC" w:rsidP="00D920DC">
      <w:pPr>
        <w:jc w:val="both"/>
        <w:rPr>
          <w:rFonts w:ascii="Calibri" w:hAnsi="Calibri"/>
          <w:sz w:val="22"/>
          <w:szCs w:val="22"/>
        </w:rPr>
      </w:pPr>
      <w:r w:rsidRPr="00D920DC">
        <w:rPr>
          <w:rFonts w:ascii="Calibri" w:hAnsi="Calibri"/>
          <w:sz w:val="22"/>
          <w:szCs w:val="22"/>
        </w:rPr>
        <w:t>U proteklom razdoblju provedeni su svi prihvaćeni programi, obilježeni svi značajniji datumi, posjeti značajnijim mjestima vezano iz Domovinski rat i NOB. Na sve značajnije datume i obljetnice polagani su vijenci.</w:t>
      </w:r>
    </w:p>
    <w:p w14:paraId="5C9959C8" w14:textId="77777777" w:rsidR="00D920DC" w:rsidRPr="00D920DC" w:rsidRDefault="00D920DC" w:rsidP="00D920DC">
      <w:pPr>
        <w:jc w:val="both"/>
        <w:rPr>
          <w:rFonts w:ascii="Calibri" w:hAnsi="Calibri"/>
          <w:sz w:val="22"/>
          <w:szCs w:val="22"/>
        </w:rPr>
      </w:pPr>
    </w:p>
    <w:p w14:paraId="021625B3"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A201003 Izbori</w:t>
      </w:r>
    </w:p>
    <w:p w14:paraId="26B107EA"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sljedeća sredstva:</w:t>
      </w:r>
    </w:p>
    <w:p w14:paraId="70896536" w14:textId="77777777" w:rsidR="00D920DC" w:rsidRPr="00D920DC" w:rsidRDefault="00D920DC" w:rsidP="00D920DC">
      <w:pPr>
        <w:numPr>
          <w:ilvl w:val="0"/>
          <w:numId w:val="39"/>
        </w:numPr>
        <w:jc w:val="both"/>
        <w:rPr>
          <w:rFonts w:ascii="Calibri" w:hAnsi="Calibri"/>
          <w:sz w:val="22"/>
          <w:szCs w:val="22"/>
        </w:rPr>
      </w:pPr>
      <w:r w:rsidRPr="00D920DC">
        <w:rPr>
          <w:rFonts w:ascii="Calibri" w:hAnsi="Calibri"/>
          <w:sz w:val="22"/>
          <w:szCs w:val="22"/>
        </w:rPr>
        <w:t>2021. godina    303.500,00 kuna</w:t>
      </w:r>
    </w:p>
    <w:p w14:paraId="61FCCB37" w14:textId="77777777" w:rsidR="00D920DC" w:rsidRPr="00D920DC" w:rsidRDefault="00D920DC" w:rsidP="00D920DC">
      <w:pPr>
        <w:numPr>
          <w:ilvl w:val="0"/>
          <w:numId w:val="39"/>
        </w:numPr>
        <w:jc w:val="both"/>
        <w:rPr>
          <w:rFonts w:ascii="Calibri" w:hAnsi="Calibri"/>
          <w:sz w:val="22"/>
          <w:szCs w:val="22"/>
        </w:rPr>
      </w:pPr>
      <w:r w:rsidRPr="00D920DC">
        <w:rPr>
          <w:rFonts w:ascii="Calibri" w:hAnsi="Calibri"/>
          <w:sz w:val="22"/>
          <w:szCs w:val="22"/>
        </w:rPr>
        <w:t>2022. godina                      0 kuna</w:t>
      </w:r>
    </w:p>
    <w:p w14:paraId="3A0CEDE6" w14:textId="77777777" w:rsidR="00D920DC" w:rsidRPr="00D920DC" w:rsidRDefault="00D920DC" w:rsidP="00D920DC">
      <w:pPr>
        <w:numPr>
          <w:ilvl w:val="0"/>
          <w:numId w:val="39"/>
        </w:numPr>
        <w:jc w:val="both"/>
        <w:rPr>
          <w:rFonts w:ascii="Calibri" w:hAnsi="Calibri"/>
          <w:sz w:val="22"/>
          <w:szCs w:val="22"/>
        </w:rPr>
      </w:pPr>
      <w:r w:rsidRPr="00D920DC">
        <w:rPr>
          <w:rFonts w:ascii="Calibri" w:hAnsi="Calibri"/>
          <w:sz w:val="22"/>
          <w:szCs w:val="22"/>
        </w:rPr>
        <w:t>2023. godina       32.000,00 kuna</w:t>
      </w:r>
    </w:p>
    <w:p w14:paraId="1D0F6022" w14:textId="77777777" w:rsidR="00D920DC" w:rsidRPr="00D920DC" w:rsidRDefault="00D920DC" w:rsidP="00D920DC">
      <w:pPr>
        <w:ind w:left="720"/>
        <w:jc w:val="both"/>
        <w:rPr>
          <w:rFonts w:ascii="Calibri" w:hAnsi="Calibri"/>
          <w:sz w:val="22"/>
          <w:szCs w:val="22"/>
        </w:rPr>
      </w:pPr>
    </w:p>
    <w:p w14:paraId="71E7A814"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Proračunom Općine Viškovo za 2020. godinu te projekcijama Proračuna za 2021. i 2022. godinu za ovu aktivnost bilo je planirano 286.000,00 kuna za 2021. godinu, odnosno 0  kuna za 2022. godinu. Do odstupanja u planiranim iznosima u odnosu na usvojene projekcije dolazi zbog  usklađenja sredstava s potrebnim za provođenjem izbora. Osigurana su dodatna sredstva za veći broj odbora kao i za potrebna dezinfekcijska sredstva, zaštitne </w:t>
      </w:r>
      <w:proofErr w:type="spellStart"/>
      <w:r w:rsidRPr="00D920DC">
        <w:rPr>
          <w:rFonts w:ascii="Calibri" w:hAnsi="Calibri"/>
          <w:sz w:val="22"/>
          <w:szCs w:val="22"/>
        </w:rPr>
        <w:t>maskice</w:t>
      </w:r>
      <w:proofErr w:type="spellEnd"/>
      <w:r w:rsidRPr="00D920DC">
        <w:rPr>
          <w:rFonts w:ascii="Calibri" w:hAnsi="Calibri"/>
          <w:sz w:val="22"/>
          <w:szCs w:val="22"/>
        </w:rPr>
        <w:t>, a sve u skladu s propisanim epidemiološkim mjerama.</w:t>
      </w:r>
    </w:p>
    <w:p w14:paraId="5F27FC27" w14:textId="77777777" w:rsidR="00D920DC" w:rsidRPr="00D920DC" w:rsidRDefault="00D920DC" w:rsidP="00D920DC">
      <w:pPr>
        <w:jc w:val="both"/>
        <w:rPr>
          <w:rFonts w:ascii="Calibri" w:hAnsi="Calibri"/>
          <w:sz w:val="22"/>
          <w:szCs w:val="22"/>
        </w:rPr>
      </w:pPr>
      <w:r w:rsidRPr="00D920DC">
        <w:rPr>
          <w:rFonts w:ascii="Calibri" w:hAnsi="Calibri"/>
          <w:sz w:val="22"/>
          <w:szCs w:val="22"/>
        </w:rPr>
        <w:t>U sklopu ove aktivnosti planirani su rashodi vezani uz: naknade za rad izbornog povjerenstva, naknade za rad članova biračkih odbora, rashodi za uredski materijal i usluge promidžbe i informiranja, rashodi za usluge prijevoza, rashodi za tekuće donacije, rashodi za ostale usluge.</w:t>
      </w:r>
    </w:p>
    <w:p w14:paraId="1C014BCC" w14:textId="77777777" w:rsidR="00D920DC" w:rsidRPr="00D920DC" w:rsidRDefault="00D920DC" w:rsidP="00D920DC">
      <w:pPr>
        <w:jc w:val="both"/>
        <w:rPr>
          <w:rFonts w:ascii="Calibri" w:hAnsi="Calibri"/>
          <w:sz w:val="16"/>
          <w:szCs w:val="16"/>
        </w:rPr>
      </w:pPr>
    </w:p>
    <w:p w14:paraId="78C58C99" w14:textId="77777777" w:rsidR="00D920DC" w:rsidRPr="00D920DC" w:rsidRDefault="00D920DC" w:rsidP="00D920DC">
      <w:pPr>
        <w:spacing w:line="360" w:lineRule="auto"/>
        <w:jc w:val="both"/>
        <w:rPr>
          <w:rFonts w:ascii="Calibri" w:hAnsi="Calibri"/>
          <w:sz w:val="22"/>
          <w:szCs w:val="22"/>
        </w:rPr>
      </w:pPr>
      <w:r w:rsidRPr="00D920DC">
        <w:rPr>
          <w:rFonts w:ascii="Calibri" w:hAnsi="Calibri"/>
          <w:b/>
          <w:bCs/>
          <w:sz w:val="22"/>
          <w:szCs w:val="22"/>
        </w:rPr>
        <w:t>Cilj:</w:t>
      </w:r>
      <w:r w:rsidRPr="00D920DC">
        <w:rPr>
          <w:rFonts w:ascii="Calibri" w:hAnsi="Calibri"/>
          <w:sz w:val="22"/>
          <w:szCs w:val="22"/>
        </w:rPr>
        <w:t xml:space="preserve"> Uspješno provedeni izbori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920DC" w:rsidRPr="00D920DC" w14:paraId="32286819" w14:textId="77777777" w:rsidTr="00D920DC">
        <w:trPr>
          <w:trHeight w:val="284"/>
        </w:trPr>
        <w:tc>
          <w:tcPr>
            <w:tcW w:w="2739" w:type="dxa"/>
            <w:tcBorders>
              <w:top w:val="single" w:sz="4" w:space="0" w:color="auto"/>
              <w:bottom w:val="single" w:sz="4" w:space="0" w:color="auto"/>
              <w:right w:val="single" w:sz="4" w:space="0" w:color="auto"/>
            </w:tcBorders>
          </w:tcPr>
          <w:p w14:paraId="4DAFD253"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D24A705" w14:textId="77777777" w:rsidR="00D920DC" w:rsidRPr="00D920DC" w:rsidRDefault="00D920DC" w:rsidP="00D920DC">
            <w:pPr>
              <w:jc w:val="both"/>
              <w:rPr>
                <w:rFonts w:ascii="Calibri" w:hAnsi="Calibri"/>
                <w:sz w:val="22"/>
                <w:szCs w:val="22"/>
              </w:rPr>
            </w:pPr>
            <w:r w:rsidRPr="00D920DC">
              <w:rPr>
                <w:rFonts w:ascii="Calibri" w:hAnsi="Calibri"/>
                <w:sz w:val="22"/>
                <w:szCs w:val="22"/>
              </w:rPr>
              <w:t>Uspješnost provedbe izbora</w:t>
            </w:r>
          </w:p>
        </w:tc>
      </w:tr>
      <w:tr w:rsidR="00D920DC" w:rsidRPr="00D920DC" w14:paraId="551202CA" w14:textId="77777777" w:rsidTr="00D920DC">
        <w:trPr>
          <w:trHeight w:val="523"/>
        </w:trPr>
        <w:tc>
          <w:tcPr>
            <w:tcW w:w="2739" w:type="dxa"/>
            <w:tcBorders>
              <w:top w:val="single" w:sz="4" w:space="0" w:color="auto"/>
              <w:bottom w:val="single" w:sz="4" w:space="0" w:color="auto"/>
              <w:right w:val="single" w:sz="4" w:space="0" w:color="auto"/>
            </w:tcBorders>
          </w:tcPr>
          <w:p w14:paraId="532E5588"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3942311" w14:textId="77777777" w:rsidR="00D920DC" w:rsidRPr="00D920DC" w:rsidRDefault="00D920DC" w:rsidP="00D920DC">
            <w:pPr>
              <w:jc w:val="both"/>
              <w:rPr>
                <w:rFonts w:ascii="Calibri" w:hAnsi="Calibri"/>
                <w:sz w:val="22"/>
                <w:szCs w:val="22"/>
              </w:rPr>
            </w:pPr>
            <w:r w:rsidRPr="00D920DC">
              <w:rPr>
                <w:rFonts w:ascii="Calibri" w:hAnsi="Calibri"/>
                <w:sz w:val="22"/>
                <w:szCs w:val="22"/>
              </w:rPr>
              <w:t>Izvršenje svih radnji i postupaka vezanih za potrebe provedbe izbora, a sve u skladu s uputama DIP-a</w:t>
            </w:r>
          </w:p>
        </w:tc>
      </w:tr>
      <w:tr w:rsidR="00D920DC" w:rsidRPr="00D920DC" w14:paraId="3E2945B6" w14:textId="77777777" w:rsidTr="00D920DC">
        <w:trPr>
          <w:trHeight w:val="284"/>
        </w:trPr>
        <w:tc>
          <w:tcPr>
            <w:tcW w:w="2739" w:type="dxa"/>
            <w:tcBorders>
              <w:top w:val="single" w:sz="4" w:space="0" w:color="auto"/>
              <w:bottom w:val="single" w:sz="4" w:space="0" w:color="auto"/>
              <w:right w:val="single" w:sz="4" w:space="0" w:color="auto"/>
            </w:tcBorders>
          </w:tcPr>
          <w:p w14:paraId="2F01E164"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6308348" w14:textId="77777777" w:rsidR="00D920DC" w:rsidRPr="00D920DC" w:rsidRDefault="00D920DC" w:rsidP="00D920DC">
            <w:pPr>
              <w:jc w:val="both"/>
              <w:rPr>
                <w:rFonts w:ascii="Calibri" w:hAnsi="Calibri"/>
                <w:sz w:val="22"/>
                <w:szCs w:val="22"/>
              </w:rPr>
            </w:pPr>
            <w:r w:rsidRPr="00D920DC">
              <w:rPr>
                <w:rFonts w:ascii="Calibri" w:hAnsi="Calibri"/>
                <w:sz w:val="22"/>
                <w:szCs w:val="22"/>
              </w:rPr>
              <w:t>%</w:t>
            </w:r>
          </w:p>
        </w:tc>
      </w:tr>
      <w:tr w:rsidR="00D920DC" w:rsidRPr="00D920DC" w14:paraId="0B6D3B5C" w14:textId="77777777" w:rsidTr="00D920DC">
        <w:trPr>
          <w:trHeight w:val="284"/>
        </w:trPr>
        <w:tc>
          <w:tcPr>
            <w:tcW w:w="2739" w:type="dxa"/>
            <w:tcBorders>
              <w:top w:val="single" w:sz="4" w:space="0" w:color="auto"/>
              <w:bottom w:val="single" w:sz="4" w:space="0" w:color="auto"/>
              <w:right w:val="single" w:sz="4" w:space="0" w:color="auto"/>
            </w:tcBorders>
          </w:tcPr>
          <w:p w14:paraId="506427F7"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D5E0832"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69A7D71F" w14:textId="77777777" w:rsidTr="00D920DC">
        <w:trPr>
          <w:trHeight w:val="299"/>
        </w:trPr>
        <w:tc>
          <w:tcPr>
            <w:tcW w:w="2739" w:type="dxa"/>
            <w:tcBorders>
              <w:top w:val="single" w:sz="4" w:space="0" w:color="auto"/>
              <w:bottom w:val="single" w:sz="4" w:space="0" w:color="auto"/>
              <w:right w:val="single" w:sz="4" w:space="0" w:color="auto"/>
            </w:tcBorders>
          </w:tcPr>
          <w:p w14:paraId="788B000D"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078DE571"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w:t>
            </w:r>
          </w:p>
        </w:tc>
      </w:tr>
      <w:tr w:rsidR="00D920DC" w:rsidRPr="00D920DC" w14:paraId="4E49DEF8" w14:textId="77777777" w:rsidTr="00D920DC">
        <w:trPr>
          <w:trHeight w:val="284"/>
        </w:trPr>
        <w:tc>
          <w:tcPr>
            <w:tcW w:w="2739" w:type="dxa"/>
            <w:tcBorders>
              <w:top w:val="single" w:sz="4" w:space="0" w:color="auto"/>
              <w:bottom w:val="single" w:sz="4" w:space="0" w:color="auto"/>
              <w:right w:val="single" w:sz="4" w:space="0" w:color="auto"/>
            </w:tcBorders>
          </w:tcPr>
          <w:p w14:paraId="66F4AD81"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53B1279F"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 100</w:t>
            </w:r>
          </w:p>
        </w:tc>
      </w:tr>
      <w:tr w:rsidR="00D920DC" w:rsidRPr="00D920DC" w14:paraId="661B67D8" w14:textId="77777777" w:rsidTr="00D920DC">
        <w:trPr>
          <w:trHeight w:val="284"/>
        </w:trPr>
        <w:tc>
          <w:tcPr>
            <w:tcW w:w="2739" w:type="dxa"/>
            <w:tcBorders>
              <w:top w:val="single" w:sz="4" w:space="0" w:color="auto"/>
              <w:bottom w:val="single" w:sz="4" w:space="0" w:color="auto"/>
              <w:right w:val="single" w:sz="4" w:space="0" w:color="auto"/>
            </w:tcBorders>
          </w:tcPr>
          <w:p w14:paraId="02FBB2A1"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0D00787F"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     0</w:t>
            </w:r>
          </w:p>
        </w:tc>
      </w:tr>
      <w:tr w:rsidR="00D920DC" w:rsidRPr="00D920DC" w14:paraId="1F9337A9" w14:textId="77777777" w:rsidTr="00D920DC">
        <w:trPr>
          <w:trHeight w:val="284"/>
        </w:trPr>
        <w:tc>
          <w:tcPr>
            <w:tcW w:w="2739" w:type="dxa"/>
            <w:tcBorders>
              <w:top w:val="single" w:sz="4" w:space="0" w:color="auto"/>
              <w:bottom w:val="single" w:sz="4" w:space="0" w:color="auto"/>
              <w:right w:val="single" w:sz="4" w:space="0" w:color="auto"/>
            </w:tcBorders>
          </w:tcPr>
          <w:p w14:paraId="446BB3C8"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72DCE6E8"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 100</w:t>
            </w:r>
          </w:p>
        </w:tc>
      </w:tr>
    </w:tbl>
    <w:p w14:paraId="6DCB1F17" w14:textId="77777777" w:rsidR="00D920DC" w:rsidRPr="00D920DC" w:rsidRDefault="00D920DC" w:rsidP="00D920DC">
      <w:pPr>
        <w:jc w:val="both"/>
        <w:rPr>
          <w:rFonts w:ascii="Calibri" w:hAnsi="Calibri"/>
          <w:i/>
          <w:iCs/>
          <w:sz w:val="22"/>
          <w:szCs w:val="22"/>
        </w:rPr>
      </w:pPr>
    </w:p>
    <w:p w14:paraId="2474A740" w14:textId="77777777" w:rsidR="00D920DC" w:rsidRPr="00D920DC" w:rsidRDefault="00D920DC" w:rsidP="00D920DC">
      <w:pPr>
        <w:jc w:val="both"/>
        <w:rPr>
          <w:rFonts w:ascii="Calibri" w:hAnsi="Calibri"/>
          <w:i/>
          <w:iCs/>
          <w:sz w:val="22"/>
          <w:szCs w:val="22"/>
        </w:rPr>
      </w:pPr>
      <w:r w:rsidRPr="00D920DC">
        <w:rPr>
          <w:rFonts w:ascii="Calibri" w:hAnsi="Calibri"/>
          <w:i/>
          <w:iCs/>
          <w:sz w:val="22"/>
          <w:szCs w:val="22"/>
        </w:rPr>
        <w:t>Izvještaj o postignutim ciljevima i rezultatima programa temeljenim na pokazateljima uspješnosti iz nadležnosti proračunskog korisnika u prethodnoj godini:</w:t>
      </w:r>
    </w:p>
    <w:p w14:paraId="2A40F953" w14:textId="77777777" w:rsidR="00D920DC" w:rsidRPr="00D920DC" w:rsidRDefault="00D920DC" w:rsidP="00D920DC">
      <w:pPr>
        <w:jc w:val="both"/>
        <w:rPr>
          <w:rFonts w:ascii="Calibri" w:hAnsi="Calibri"/>
          <w:sz w:val="22"/>
          <w:szCs w:val="22"/>
        </w:rPr>
      </w:pPr>
      <w:r w:rsidRPr="00D920DC">
        <w:rPr>
          <w:rFonts w:ascii="Calibri" w:hAnsi="Calibri"/>
          <w:sz w:val="22"/>
          <w:szCs w:val="22"/>
        </w:rPr>
        <w:t>U proteklom razdoblju nije bilo raspisanih izbora.</w:t>
      </w:r>
    </w:p>
    <w:p w14:paraId="19A9AC0A" w14:textId="77777777" w:rsidR="00D920DC" w:rsidRPr="00D920DC" w:rsidRDefault="00D920DC" w:rsidP="00D920DC">
      <w:pPr>
        <w:jc w:val="both"/>
        <w:rPr>
          <w:rFonts w:ascii="Calibri" w:hAnsi="Calibri"/>
          <w:sz w:val="22"/>
          <w:szCs w:val="22"/>
        </w:rPr>
      </w:pPr>
    </w:p>
    <w:p w14:paraId="1D39A8AB" w14:textId="77777777" w:rsidR="00D920DC" w:rsidRPr="00D920DC" w:rsidRDefault="00D920DC" w:rsidP="00D920DC">
      <w:pPr>
        <w:jc w:val="both"/>
        <w:rPr>
          <w:rFonts w:ascii="Calibri" w:hAnsi="Calibri"/>
          <w:b/>
          <w:bCs/>
          <w:i/>
          <w:iCs/>
          <w:sz w:val="22"/>
          <w:szCs w:val="22"/>
        </w:rPr>
      </w:pPr>
      <w:r w:rsidRPr="00D920DC">
        <w:rPr>
          <w:rFonts w:ascii="Calibri" w:hAnsi="Calibri"/>
          <w:b/>
          <w:bCs/>
          <w:i/>
          <w:iCs/>
          <w:sz w:val="22"/>
          <w:szCs w:val="22"/>
        </w:rPr>
        <w:t>4.     Ishodište i pokazatelji na kojima se zasnivaju izračuni i ocjene potrebnih sredstava za  provođenje programa</w:t>
      </w:r>
    </w:p>
    <w:p w14:paraId="480861F7" w14:textId="77777777" w:rsidR="00D920DC" w:rsidRPr="00D920DC" w:rsidRDefault="00D920DC" w:rsidP="00D920DC">
      <w:pPr>
        <w:jc w:val="both"/>
        <w:rPr>
          <w:rFonts w:ascii="Calibri" w:hAnsi="Calibri"/>
          <w:sz w:val="16"/>
          <w:szCs w:val="16"/>
          <w:u w:val="single"/>
        </w:rPr>
      </w:pPr>
    </w:p>
    <w:p w14:paraId="04A32344" w14:textId="77777777" w:rsidR="00D920DC" w:rsidRPr="00D920DC" w:rsidRDefault="00D920DC" w:rsidP="00D920DC">
      <w:pPr>
        <w:jc w:val="both"/>
        <w:rPr>
          <w:rFonts w:ascii="Calibri" w:hAnsi="Calibri"/>
          <w:sz w:val="22"/>
          <w:szCs w:val="22"/>
        </w:rPr>
      </w:pPr>
      <w:r w:rsidRPr="00D920DC">
        <w:rPr>
          <w:rFonts w:ascii="Calibri" w:hAnsi="Calibri"/>
          <w:sz w:val="22"/>
          <w:szCs w:val="22"/>
        </w:rPr>
        <w:t>Procjena visine rashoda potrebnih za realizaciju ovog programa temelji se na ponudi programa.</w:t>
      </w:r>
    </w:p>
    <w:p w14:paraId="018C95B7" w14:textId="77777777" w:rsidR="00D920DC" w:rsidRDefault="00D920DC" w:rsidP="00D920DC">
      <w:pPr>
        <w:jc w:val="both"/>
        <w:rPr>
          <w:rFonts w:ascii="Calibri" w:hAnsi="Calibri"/>
          <w:sz w:val="22"/>
          <w:szCs w:val="22"/>
        </w:rPr>
      </w:pPr>
      <w:r w:rsidRPr="00D920DC">
        <w:rPr>
          <w:rFonts w:ascii="Calibri" w:hAnsi="Calibri"/>
          <w:sz w:val="22"/>
          <w:szCs w:val="22"/>
        </w:rPr>
        <w:t>Financiranje rashoda za provedbu ovog programa planirano je iz:</w:t>
      </w:r>
    </w:p>
    <w:p w14:paraId="1CA32EA3" w14:textId="77777777" w:rsidR="00355853" w:rsidRPr="00D920DC" w:rsidRDefault="00355853" w:rsidP="00D920DC">
      <w:pPr>
        <w:jc w:val="both"/>
        <w:rPr>
          <w:rFonts w:ascii="Calibri" w:hAnsi="Calibri"/>
          <w:sz w:val="22"/>
          <w:szCs w:val="22"/>
        </w:rPr>
      </w:pPr>
    </w:p>
    <w:p w14:paraId="09582ED4" w14:textId="77777777" w:rsidR="00D920DC" w:rsidRPr="00D920DC" w:rsidRDefault="00D920DC" w:rsidP="00D920DC">
      <w:pPr>
        <w:ind w:left="1004"/>
        <w:jc w:val="both"/>
        <w:rPr>
          <w:rFonts w:ascii="Calibri" w:hAnsi="Calibri"/>
          <w:sz w:val="22"/>
          <w:szCs w:val="22"/>
        </w:rPr>
      </w:pPr>
      <w:r w:rsidRPr="00D920DC">
        <w:rPr>
          <w:rFonts w:ascii="Calibri" w:hAnsi="Calibri"/>
          <w:sz w:val="22"/>
          <w:szCs w:val="22"/>
        </w:rPr>
        <w:t>•</w:t>
      </w:r>
      <w:r w:rsidRPr="00D920DC">
        <w:rPr>
          <w:rFonts w:ascii="Calibri" w:hAnsi="Calibri"/>
          <w:sz w:val="22"/>
          <w:szCs w:val="22"/>
        </w:rPr>
        <w:tab/>
        <w:t>općih prihoda i primitaka u iznosu od 1.310.500,00 kuna</w:t>
      </w:r>
    </w:p>
    <w:p w14:paraId="170927FA" w14:textId="77777777" w:rsidR="00D920DC" w:rsidRDefault="00D920DC" w:rsidP="00D920DC">
      <w:pPr>
        <w:ind w:left="1004"/>
        <w:jc w:val="both"/>
        <w:rPr>
          <w:rFonts w:ascii="Calibri" w:hAnsi="Calibri"/>
          <w:sz w:val="22"/>
          <w:szCs w:val="22"/>
        </w:rPr>
      </w:pPr>
    </w:p>
    <w:p w14:paraId="3B40D1E5" w14:textId="77777777" w:rsidR="00355853" w:rsidRDefault="00355853" w:rsidP="00D920DC">
      <w:pPr>
        <w:ind w:left="1004"/>
        <w:jc w:val="both"/>
        <w:rPr>
          <w:rFonts w:ascii="Calibri" w:hAnsi="Calibri"/>
          <w:sz w:val="22"/>
          <w:szCs w:val="22"/>
        </w:rPr>
      </w:pPr>
    </w:p>
    <w:p w14:paraId="40C11E40" w14:textId="77777777" w:rsidR="00355853" w:rsidRDefault="00355853" w:rsidP="00D920DC">
      <w:pPr>
        <w:ind w:left="1004"/>
        <w:jc w:val="both"/>
        <w:rPr>
          <w:rFonts w:ascii="Calibri" w:hAnsi="Calibri"/>
          <w:sz w:val="22"/>
          <w:szCs w:val="22"/>
        </w:rPr>
      </w:pPr>
    </w:p>
    <w:p w14:paraId="4BB251D8" w14:textId="77777777" w:rsidR="00355853" w:rsidRDefault="00355853" w:rsidP="00D920DC">
      <w:pPr>
        <w:ind w:left="1004"/>
        <w:jc w:val="both"/>
        <w:rPr>
          <w:rFonts w:ascii="Calibri" w:hAnsi="Calibri"/>
          <w:sz w:val="22"/>
          <w:szCs w:val="22"/>
        </w:rPr>
      </w:pPr>
    </w:p>
    <w:p w14:paraId="12FAA815" w14:textId="77777777" w:rsidR="00355853" w:rsidRDefault="00355853" w:rsidP="00D920DC">
      <w:pPr>
        <w:ind w:left="1004"/>
        <w:jc w:val="both"/>
        <w:rPr>
          <w:rFonts w:ascii="Calibri" w:hAnsi="Calibri"/>
          <w:sz w:val="22"/>
          <w:szCs w:val="22"/>
        </w:rPr>
      </w:pPr>
    </w:p>
    <w:p w14:paraId="350EF496" w14:textId="77777777" w:rsidR="00355853" w:rsidRDefault="00355853" w:rsidP="00D920DC">
      <w:pPr>
        <w:ind w:left="1004"/>
        <w:jc w:val="both"/>
        <w:rPr>
          <w:rFonts w:ascii="Calibri" w:hAnsi="Calibri"/>
          <w:sz w:val="22"/>
          <w:szCs w:val="22"/>
        </w:rPr>
      </w:pPr>
    </w:p>
    <w:p w14:paraId="19C9F8DC" w14:textId="77777777" w:rsidR="00355853" w:rsidRDefault="00355853" w:rsidP="00D920DC">
      <w:pPr>
        <w:ind w:left="1004"/>
        <w:jc w:val="both"/>
        <w:rPr>
          <w:rFonts w:ascii="Calibri" w:hAnsi="Calibri"/>
          <w:sz w:val="22"/>
          <w:szCs w:val="22"/>
        </w:rPr>
      </w:pPr>
    </w:p>
    <w:p w14:paraId="745CC5A5" w14:textId="77777777" w:rsidR="00355853" w:rsidRPr="00D920DC" w:rsidRDefault="00355853" w:rsidP="00D920DC">
      <w:pPr>
        <w:ind w:left="1004"/>
        <w:jc w:val="both"/>
        <w:rPr>
          <w:rFonts w:ascii="Calibri" w:hAnsi="Calibri"/>
          <w:sz w:val="22"/>
          <w:szCs w:val="22"/>
        </w:rPr>
      </w:pPr>
    </w:p>
    <w:p w14:paraId="612A5376" w14:textId="77777777" w:rsidR="00D920DC" w:rsidRPr="00D920DC" w:rsidRDefault="00D920DC" w:rsidP="00D920DC">
      <w:pPr>
        <w:autoSpaceDE w:val="0"/>
        <w:autoSpaceDN w:val="0"/>
        <w:adjustRightInd w:val="0"/>
        <w:jc w:val="both"/>
        <w:rPr>
          <w:rFonts w:ascii="Calibri" w:hAnsi="Calibri"/>
          <w:b/>
          <w:sz w:val="22"/>
          <w:szCs w:val="22"/>
        </w:rPr>
      </w:pPr>
      <w:r w:rsidRPr="00D920DC">
        <w:rPr>
          <w:rFonts w:ascii="Calibri" w:hAnsi="Calibri"/>
          <w:b/>
          <w:sz w:val="22"/>
          <w:szCs w:val="22"/>
        </w:rPr>
        <w:lastRenderedPageBreak/>
        <w:t>PROGRAM 2011 PREDŠKOLSKI ODGOJ I SKRB O DJECI</w:t>
      </w:r>
    </w:p>
    <w:p w14:paraId="2FD0D09A" w14:textId="77777777" w:rsidR="00D920DC" w:rsidRPr="00D920DC" w:rsidRDefault="00D920DC" w:rsidP="00D920DC">
      <w:pPr>
        <w:jc w:val="both"/>
        <w:rPr>
          <w:rFonts w:ascii="Calibri" w:hAnsi="Calibri"/>
          <w:b/>
          <w:sz w:val="22"/>
          <w:szCs w:val="22"/>
        </w:rPr>
      </w:pPr>
    </w:p>
    <w:p w14:paraId="78DF6BA6" w14:textId="77777777" w:rsidR="00D920DC" w:rsidRPr="00D920DC" w:rsidRDefault="00D920DC" w:rsidP="00D920DC">
      <w:pPr>
        <w:jc w:val="both"/>
        <w:rPr>
          <w:rFonts w:ascii="Calibri" w:hAnsi="Calibri"/>
          <w:b/>
          <w:i/>
          <w:sz w:val="22"/>
          <w:szCs w:val="22"/>
        </w:rPr>
      </w:pPr>
      <w:r w:rsidRPr="00D920DC">
        <w:rPr>
          <w:rFonts w:ascii="Calibri" w:hAnsi="Calibri"/>
          <w:b/>
          <w:i/>
          <w:sz w:val="22"/>
          <w:szCs w:val="22"/>
        </w:rPr>
        <w:t>1.</w:t>
      </w:r>
      <w:r w:rsidRPr="00D920DC">
        <w:rPr>
          <w:rFonts w:ascii="Calibri" w:hAnsi="Calibri"/>
          <w:b/>
          <w:i/>
          <w:sz w:val="22"/>
          <w:szCs w:val="22"/>
        </w:rPr>
        <w:tab/>
        <w:t>Zakonska osnova:</w:t>
      </w:r>
    </w:p>
    <w:p w14:paraId="2E31B8FD" w14:textId="77777777" w:rsidR="00D920DC" w:rsidRPr="00D920DC" w:rsidRDefault="00D920DC" w:rsidP="00D920DC">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 xml:space="preserve">Zakon o lokalnoj i područnoj (regionalnoj) samoupravi </w:t>
      </w:r>
      <w:r w:rsidRPr="00D920DC">
        <w:rPr>
          <w:rFonts w:asciiTheme="minorHAnsi" w:hAnsiTheme="minorHAnsi" w:cstheme="minorHAnsi"/>
          <w:sz w:val="22"/>
          <w:szCs w:val="22"/>
        </w:rPr>
        <w:t>(„Narodne novine“ broj:  33/01., 60/01., 129/05., 109/07., 125/08., 36/09., 150/11., 144/12., 19/13., 137/15., 123/17., 98/19., 144/20.)</w:t>
      </w:r>
    </w:p>
    <w:p w14:paraId="44929B26" w14:textId="77777777" w:rsidR="00D920DC" w:rsidRPr="00D920DC" w:rsidRDefault="00D920DC" w:rsidP="00D920DC">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Zakon o ustanovama („Narodne novine“ broj: 76/93., 29/97., 47/99., 35/08. , 127/19.)</w:t>
      </w:r>
    </w:p>
    <w:p w14:paraId="4756E775" w14:textId="77777777" w:rsidR="00D920DC" w:rsidRPr="00D920DC" w:rsidRDefault="00D920DC" w:rsidP="00D920DC">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 xml:space="preserve">Zakon o predškolskom odgoju i obrazovanju </w:t>
      </w:r>
      <w:r w:rsidRPr="00D920DC">
        <w:rPr>
          <w:rFonts w:asciiTheme="minorHAnsi" w:hAnsiTheme="minorHAnsi" w:cstheme="minorHAnsi"/>
          <w:sz w:val="22"/>
          <w:szCs w:val="22"/>
        </w:rPr>
        <w:t>(„Narodne novine broj: 10/97, 107/07, 94/13., 98/19.)</w:t>
      </w:r>
    </w:p>
    <w:p w14:paraId="6BFA477F" w14:textId="77777777" w:rsidR="00D920DC" w:rsidRPr="00D920DC" w:rsidRDefault="00D920DC" w:rsidP="00D920DC">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Državni pedagoški standard predškolskog odgoja i naobrazbe („Narodne novine“ broj: 63/08., i 90/10.)</w:t>
      </w:r>
    </w:p>
    <w:p w14:paraId="7B95C4BA" w14:textId="77777777" w:rsidR="00D920DC" w:rsidRPr="00D920DC" w:rsidRDefault="00D920DC" w:rsidP="00D920DC">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Plan mreže dječjih vrtića na području Općine Viškovo („Službene novine Primorsko – goranske županije“ broj: 4/14. „Službene novine Općine Viškovo“ broj 1/15. i 3/15.,7/16., 8/20.)</w:t>
      </w:r>
    </w:p>
    <w:p w14:paraId="3BA8FB7F" w14:textId="77777777" w:rsidR="00D920DC" w:rsidRPr="00D920DC" w:rsidRDefault="00D920DC" w:rsidP="00D920DC">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 xml:space="preserve">Zakon o prostornom uređenju </w:t>
      </w:r>
      <w:r w:rsidRPr="00D920DC">
        <w:rPr>
          <w:rFonts w:asciiTheme="minorHAnsi" w:hAnsiTheme="minorHAnsi" w:cstheme="minorHAnsi"/>
          <w:sz w:val="22"/>
          <w:szCs w:val="22"/>
        </w:rPr>
        <w:t>(„Narodne novine“ broj: 153/13., 65/17., 114/18., 39/19., 98/19.)</w:t>
      </w:r>
    </w:p>
    <w:p w14:paraId="5CC50E94" w14:textId="77777777" w:rsidR="00D920DC" w:rsidRPr="00D920DC" w:rsidRDefault="00D920DC" w:rsidP="00D920DC">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 xml:space="preserve">Zakon o gradnji („Narodne novine“ broj: </w:t>
      </w:r>
      <w:r w:rsidRPr="00D920DC">
        <w:rPr>
          <w:rFonts w:asciiTheme="minorHAnsi" w:hAnsiTheme="minorHAnsi" w:cstheme="minorHAnsi"/>
          <w:sz w:val="22"/>
          <w:szCs w:val="22"/>
        </w:rPr>
        <w:t>153/13., 20/17., 39/19., 125/19.)</w:t>
      </w:r>
    </w:p>
    <w:p w14:paraId="0ECD1CA2" w14:textId="77777777" w:rsidR="00D920DC" w:rsidRPr="00D920DC" w:rsidRDefault="00D920DC" w:rsidP="00D920DC">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Odluka o sufinanciranju redovitog programa predškolskog odgoja i obrazovanja u Općini Viškovo („Službene novine Općine Viškovo“ broj 12/18., 17/19., 7/20.)</w:t>
      </w:r>
    </w:p>
    <w:p w14:paraId="6DD036A9" w14:textId="77777777" w:rsidR="00D920DC" w:rsidRPr="00D920DC" w:rsidRDefault="00D920DC" w:rsidP="00D920DC">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Odluka o sufinanciranju posebnog programa predškolskog odgoja i obrazovanja u zdravstvenim ustanovama koje provode posebni program predškolskog odgoja i obrazovanja za djecu s teškoćama u razvoju (Službene novine Općine Viškovo“ broj 12/18., 17/19., 7/20.)</w:t>
      </w:r>
    </w:p>
    <w:p w14:paraId="67CDD9FE" w14:textId="77777777" w:rsidR="00D920DC" w:rsidRPr="00D920DC" w:rsidRDefault="00D920DC" w:rsidP="00D920DC">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Odluka o uvjetima i načinu sufinanciranja djelatnosti dadilja (Službene novine Općine Viškovo“ broj 14/19., 7/20.)</w:t>
      </w:r>
    </w:p>
    <w:p w14:paraId="5F30D4FD" w14:textId="77777777" w:rsidR="00D920DC" w:rsidRPr="00D920DC" w:rsidRDefault="00D920DC" w:rsidP="00D920DC">
      <w:pPr>
        <w:numPr>
          <w:ilvl w:val="0"/>
          <w:numId w:val="8"/>
        </w:numPr>
        <w:jc w:val="both"/>
        <w:rPr>
          <w:rFonts w:ascii="Calibri" w:hAnsi="Calibri"/>
          <w:sz w:val="22"/>
          <w:szCs w:val="22"/>
        </w:rPr>
      </w:pPr>
      <w:r w:rsidRPr="00D920DC">
        <w:rPr>
          <w:rFonts w:ascii="Calibri" w:hAnsi="Calibri"/>
          <w:sz w:val="22"/>
          <w:szCs w:val="22"/>
        </w:rPr>
        <w:t>Odluka o socijalnoj skrbi („Službene novine Primorsko–goranske županije“, broj 52/11. „Službene novine Općine Viškovo“ broj:12/16., 5/17., 16/17., 2/19. i 17/19.)</w:t>
      </w:r>
    </w:p>
    <w:p w14:paraId="6F67E771" w14:textId="77777777" w:rsidR="00D920DC" w:rsidRPr="00D920DC" w:rsidRDefault="00D920DC" w:rsidP="00D920DC">
      <w:pPr>
        <w:autoSpaceDE w:val="0"/>
        <w:autoSpaceDN w:val="0"/>
        <w:adjustRightInd w:val="0"/>
        <w:ind w:left="1004"/>
        <w:jc w:val="both"/>
        <w:rPr>
          <w:rFonts w:ascii="Calibri" w:hAnsi="Calibri"/>
          <w:sz w:val="10"/>
          <w:szCs w:val="10"/>
        </w:rPr>
      </w:pPr>
    </w:p>
    <w:p w14:paraId="0026CBB9" w14:textId="77777777" w:rsidR="00D920DC" w:rsidRPr="00D920DC" w:rsidRDefault="00D920DC" w:rsidP="00D920DC">
      <w:pPr>
        <w:autoSpaceDE w:val="0"/>
        <w:autoSpaceDN w:val="0"/>
        <w:adjustRightInd w:val="0"/>
        <w:ind w:left="1004"/>
        <w:jc w:val="both"/>
        <w:rPr>
          <w:rFonts w:ascii="Calibri" w:hAnsi="Calibri"/>
          <w:sz w:val="22"/>
          <w:szCs w:val="22"/>
        </w:rPr>
      </w:pPr>
    </w:p>
    <w:p w14:paraId="6B621A72" w14:textId="77777777" w:rsidR="00D920DC" w:rsidRPr="00D920DC" w:rsidRDefault="00D920DC" w:rsidP="00D920DC">
      <w:pPr>
        <w:jc w:val="both"/>
        <w:rPr>
          <w:rFonts w:ascii="Calibri" w:hAnsi="Calibri"/>
          <w:b/>
          <w:i/>
          <w:sz w:val="22"/>
          <w:szCs w:val="22"/>
        </w:rPr>
      </w:pPr>
      <w:r w:rsidRPr="00D920DC">
        <w:rPr>
          <w:rFonts w:ascii="Calibri" w:hAnsi="Calibri"/>
          <w:b/>
          <w:i/>
          <w:sz w:val="22"/>
          <w:szCs w:val="22"/>
        </w:rPr>
        <w:t>2.          Opis programa:</w:t>
      </w:r>
    </w:p>
    <w:p w14:paraId="2D9D87FE" w14:textId="77777777" w:rsidR="00D920DC" w:rsidRPr="00D920DC" w:rsidRDefault="00D920DC" w:rsidP="00D920DC">
      <w:pPr>
        <w:jc w:val="both"/>
        <w:rPr>
          <w:rFonts w:ascii="Calibri" w:hAnsi="Calibri"/>
          <w:sz w:val="22"/>
          <w:szCs w:val="22"/>
        </w:rPr>
      </w:pPr>
      <w:r w:rsidRPr="00D920DC">
        <w:rPr>
          <w:rFonts w:ascii="Calibri" w:hAnsi="Calibri"/>
          <w:sz w:val="22"/>
          <w:szCs w:val="22"/>
        </w:rPr>
        <w:t>Navedeni program sastoji se od slijedećih kapitalnih projekata:</w:t>
      </w:r>
    </w:p>
    <w:p w14:paraId="0F76F7D0" w14:textId="77777777" w:rsidR="00D920DC" w:rsidRPr="00D920DC" w:rsidRDefault="00D920DC" w:rsidP="00D920DC">
      <w:pPr>
        <w:numPr>
          <w:ilvl w:val="0"/>
          <w:numId w:val="17"/>
        </w:numPr>
        <w:autoSpaceDE w:val="0"/>
        <w:autoSpaceDN w:val="0"/>
        <w:adjustRightInd w:val="0"/>
        <w:contextualSpacing/>
        <w:jc w:val="both"/>
        <w:rPr>
          <w:rFonts w:ascii="Calibri" w:eastAsia="Calibri" w:hAnsi="Calibri"/>
          <w:sz w:val="22"/>
          <w:szCs w:val="22"/>
          <w:lang w:eastAsia="en-US"/>
        </w:rPr>
      </w:pPr>
      <w:r w:rsidRPr="00D920DC">
        <w:rPr>
          <w:rFonts w:ascii="Calibri" w:eastAsia="Calibri" w:hAnsi="Calibri"/>
          <w:sz w:val="22"/>
          <w:szCs w:val="22"/>
          <w:lang w:eastAsia="en-US"/>
        </w:rPr>
        <w:t>K211105 Izgradnja i opremanje objekata predškolskog odgoja</w:t>
      </w:r>
    </w:p>
    <w:p w14:paraId="620DA68D" w14:textId="77777777" w:rsidR="00D920DC" w:rsidRPr="00D920DC" w:rsidRDefault="00D920DC" w:rsidP="00D920DC">
      <w:pPr>
        <w:numPr>
          <w:ilvl w:val="0"/>
          <w:numId w:val="17"/>
        </w:numPr>
        <w:autoSpaceDE w:val="0"/>
        <w:autoSpaceDN w:val="0"/>
        <w:adjustRightInd w:val="0"/>
        <w:contextualSpacing/>
        <w:jc w:val="both"/>
        <w:rPr>
          <w:rFonts w:ascii="Calibri" w:eastAsia="Calibri" w:hAnsi="Calibri"/>
          <w:sz w:val="22"/>
          <w:szCs w:val="22"/>
          <w:lang w:eastAsia="en-US"/>
        </w:rPr>
      </w:pPr>
      <w:r w:rsidRPr="00D920DC">
        <w:rPr>
          <w:rFonts w:ascii="Calibri" w:eastAsia="Calibri" w:hAnsi="Calibri"/>
          <w:sz w:val="22"/>
          <w:szCs w:val="22"/>
          <w:lang w:eastAsia="en-US"/>
        </w:rPr>
        <w:t>A211106 Sufinanciranje smještaja djece u predškolskim ustanovama</w:t>
      </w:r>
    </w:p>
    <w:p w14:paraId="40BB4DB5" w14:textId="77777777" w:rsidR="00D920DC" w:rsidRPr="00D920DC" w:rsidRDefault="00D920DC" w:rsidP="00D920DC">
      <w:pPr>
        <w:numPr>
          <w:ilvl w:val="0"/>
          <w:numId w:val="17"/>
        </w:numPr>
        <w:autoSpaceDE w:val="0"/>
        <w:autoSpaceDN w:val="0"/>
        <w:adjustRightInd w:val="0"/>
        <w:contextualSpacing/>
        <w:jc w:val="both"/>
        <w:rPr>
          <w:rFonts w:ascii="Calibri" w:eastAsia="Calibri" w:hAnsi="Calibri"/>
          <w:sz w:val="22"/>
          <w:szCs w:val="22"/>
          <w:lang w:eastAsia="en-US"/>
        </w:rPr>
      </w:pPr>
      <w:r w:rsidRPr="00D920DC">
        <w:rPr>
          <w:rFonts w:ascii="Calibri" w:eastAsia="Calibri" w:hAnsi="Calibri"/>
          <w:sz w:val="22"/>
          <w:szCs w:val="22"/>
          <w:lang w:eastAsia="en-US"/>
        </w:rPr>
        <w:t>A211107 Ostale pomoći i naknade obiteljima za djecu</w:t>
      </w:r>
    </w:p>
    <w:p w14:paraId="6CA0F477" w14:textId="77777777" w:rsidR="00D920DC" w:rsidRPr="00D920DC" w:rsidRDefault="00D920DC" w:rsidP="00D920DC">
      <w:pPr>
        <w:autoSpaceDE w:val="0"/>
        <w:autoSpaceDN w:val="0"/>
        <w:adjustRightInd w:val="0"/>
        <w:ind w:left="720"/>
        <w:contextualSpacing/>
        <w:jc w:val="both"/>
        <w:rPr>
          <w:rFonts w:ascii="Calibri" w:eastAsia="Calibri" w:hAnsi="Calibri"/>
          <w:sz w:val="22"/>
          <w:szCs w:val="22"/>
          <w:lang w:eastAsia="en-US"/>
        </w:rPr>
      </w:pPr>
    </w:p>
    <w:p w14:paraId="75CF5FA8" w14:textId="77777777" w:rsidR="00D920DC" w:rsidRPr="00D920DC" w:rsidRDefault="00D920DC" w:rsidP="00D920DC">
      <w:pPr>
        <w:jc w:val="both"/>
        <w:rPr>
          <w:rFonts w:ascii="Calibri" w:hAnsi="Calibri"/>
          <w:b/>
          <w:i/>
          <w:sz w:val="22"/>
          <w:szCs w:val="22"/>
        </w:rPr>
      </w:pPr>
      <w:r w:rsidRPr="00D920DC">
        <w:rPr>
          <w:rFonts w:ascii="Calibri" w:hAnsi="Calibri"/>
          <w:b/>
          <w:i/>
          <w:sz w:val="22"/>
          <w:szCs w:val="22"/>
        </w:rPr>
        <w:t>3 .      Ciljevi programa u trogodišnjem razdoblju i pokazatelji uspješnosti, kojima će se mjeriti ostvarenje tih ciljeva</w:t>
      </w:r>
    </w:p>
    <w:p w14:paraId="2F95958F" w14:textId="77777777" w:rsidR="00D920DC" w:rsidRPr="00D920DC" w:rsidRDefault="00D920DC" w:rsidP="00D920DC"/>
    <w:p w14:paraId="18976D96" w14:textId="77777777" w:rsidR="00D920DC" w:rsidRPr="00D920DC" w:rsidRDefault="00D920DC" w:rsidP="00D920DC">
      <w:pPr>
        <w:jc w:val="both"/>
        <w:rPr>
          <w:rFonts w:ascii="Calibri" w:eastAsia="Calibri" w:hAnsi="Calibri"/>
          <w:b/>
          <w:sz w:val="22"/>
          <w:szCs w:val="22"/>
        </w:rPr>
      </w:pPr>
      <w:r w:rsidRPr="00D920DC">
        <w:rPr>
          <w:rFonts w:ascii="Calibri" w:eastAsia="Calibri" w:hAnsi="Calibri"/>
          <w:b/>
          <w:sz w:val="22"/>
          <w:szCs w:val="22"/>
        </w:rPr>
        <w:t>K211105 Izgradnja i opremanje objekata predškolskog odgoja</w:t>
      </w:r>
    </w:p>
    <w:p w14:paraId="0453D6C8" w14:textId="77777777" w:rsidR="00D920DC" w:rsidRPr="00D920DC" w:rsidRDefault="00D920DC" w:rsidP="00D920DC">
      <w:pPr>
        <w:jc w:val="both"/>
        <w:rPr>
          <w:rFonts w:ascii="Calibri" w:eastAsia="Calibri" w:hAnsi="Calibri"/>
          <w:sz w:val="22"/>
          <w:szCs w:val="22"/>
        </w:rPr>
      </w:pPr>
      <w:r w:rsidRPr="00D920DC">
        <w:rPr>
          <w:rFonts w:ascii="Calibri" w:eastAsia="Calibri" w:hAnsi="Calibri"/>
          <w:sz w:val="22"/>
          <w:szCs w:val="22"/>
        </w:rPr>
        <w:t>Za realizaciju ovog kapitalnog projekta planirana su sljedeća sredstva:</w:t>
      </w:r>
    </w:p>
    <w:p w14:paraId="1F636E7B" w14:textId="77777777" w:rsidR="00D920DC" w:rsidRPr="00D920DC" w:rsidRDefault="00D920DC" w:rsidP="00D920DC">
      <w:pPr>
        <w:numPr>
          <w:ilvl w:val="0"/>
          <w:numId w:val="11"/>
        </w:numPr>
        <w:jc w:val="both"/>
        <w:rPr>
          <w:rFonts w:ascii="Calibri" w:eastAsia="Calibri" w:hAnsi="Calibri"/>
          <w:sz w:val="22"/>
          <w:szCs w:val="22"/>
        </w:rPr>
      </w:pPr>
      <w:r w:rsidRPr="00D920DC">
        <w:rPr>
          <w:rFonts w:ascii="Calibri" w:eastAsia="Calibri" w:hAnsi="Calibri"/>
          <w:sz w:val="22"/>
          <w:szCs w:val="22"/>
        </w:rPr>
        <w:t>2021. godina                       2.711.500,00 kuna</w:t>
      </w:r>
    </w:p>
    <w:p w14:paraId="44922486" w14:textId="77777777" w:rsidR="00D920DC" w:rsidRPr="00D920DC" w:rsidRDefault="00D920DC" w:rsidP="00D920DC">
      <w:pPr>
        <w:numPr>
          <w:ilvl w:val="0"/>
          <w:numId w:val="11"/>
        </w:numPr>
        <w:jc w:val="both"/>
        <w:rPr>
          <w:rFonts w:ascii="Calibri" w:eastAsia="Calibri" w:hAnsi="Calibri"/>
          <w:sz w:val="22"/>
          <w:szCs w:val="22"/>
        </w:rPr>
      </w:pPr>
      <w:r w:rsidRPr="00D920DC">
        <w:rPr>
          <w:rFonts w:ascii="Calibri" w:eastAsia="Calibri" w:hAnsi="Calibri"/>
          <w:sz w:val="22"/>
          <w:szCs w:val="22"/>
        </w:rPr>
        <w:t>2022. godina                                       0,00 kuna</w:t>
      </w:r>
    </w:p>
    <w:p w14:paraId="358FF93B" w14:textId="77777777" w:rsidR="00D920DC" w:rsidRPr="00D920DC" w:rsidRDefault="00D920DC" w:rsidP="00D920DC">
      <w:pPr>
        <w:numPr>
          <w:ilvl w:val="0"/>
          <w:numId w:val="11"/>
        </w:numPr>
        <w:jc w:val="both"/>
        <w:rPr>
          <w:rFonts w:ascii="Calibri" w:eastAsia="Calibri" w:hAnsi="Calibri"/>
          <w:sz w:val="22"/>
          <w:szCs w:val="22"/>
        </w:rPr>
      </w:pPr>
      <w:r w:rsidRPr="00D920DC">
        <w:rPr>
          <w:rFonts w:ascii="Calibri" w:eastAsia="Calibri" w:hAnsi="Calibri"/>
          <w:sz w:val="22"/>
          <w:szCs w:val="22"/>
        </w:rPr>
        <w:t>2023. godina                                       0,00 kuna</w:t>
      </w:r>
    </w:p>
    <w:p w14:paraId="6F590A06" w14:textId="77777777" w:rsidR="00D920DC" w:rsidRPr="00D920DC" w:rsidRDefault="00D920DC" w:rsidP="00D920DC">
      <w:pPr>
        <w:jc w:val="both"/>
        <w:rPr>
          <w:rFonts w:ascii="Calibri" w:eastAsia="Calibri" w:hAnsi="Calibri"/>
          <w:sz w:val="12"/>
          <w:szCs w:val="12"/>
        </w:rPr>
      </w:pPr>
    </w:p>
    <w:p w14:paraId="45E26DDB" w14:textId="77777777" w:rsidR="00D920DC" w:rsidRPr="00D920DC" w:rsidRDefault="00D920DC" w:rsidP="00D920DC">
      <w:pPr>
        <w:autoSpaceDE w:val="0"/>
        <w:autoSpaceDN w:val="0"/>
        <w:adjustRightInd w:val="0"/>
        <w:jc w:val="both"/>
        <w:rPr>
          <w:rFonts w:ascii="Calibri" w:eastAsia="Calibri" w:hAnsi="Calibri"/>
          <w:sz w:val="22"/>
          <w:szCs w:val="22"/>
        </w:rPr>
      </w:pPr>
      <w:r w:rsidRPr="00D920DC">
        <w:rPr>
          <w:rFonts w:ascii="Calibri" w:eastAsia="Calibri" w:hAnsi="Calibri"/>
          <w:sz w:val="22"/>
          <w:szCs w:val="22"/>
        </w:rPr>
        <w:t xml:space="preserve">Proračunom Općine Viškovo za 2020. godinu, te projekcijama Proračuna za 2021. i 2022. godinu za ovaj kapitalni projekt bilo je planirano 700.000,00 kuna za 2021. i 700.000,00 kuna za  2022. godinu. </w:t>
      </w:r>
    </w:p>
    <w:p w14:paraId="7B55E7FA" w14:textId="77777777" w:rsidR="00355853" w:rsidRDefault="00D920DC" w:rsidP="00D920DC">
      <w:pPr>
        <w:autoSpaceDE w:val="0"/>
        <w:autoSpaceDN w:val="0"/>
        <w:adjustRightInd w:val="0"/>
        <w:jc w:val="both"/>
        <w:rPr>
          <w:rFonts w:ascii="Calibri" w:eastAsia="Calibri" w:hAnsi="Calibri"/>
          <w:sz w:val="22"/>
          <w:szCs w:val="22"/>
        </w:rPr>
      </w:pPr>
      <w:r w:rsidRPr="00D920DC">
        <w:rPr>
          <w:rFonts w:ascii="Calibri" w:eastAsia="Calibri" w:hAnsi="Calibri"/>
          <w:sz w:val="22"/>
          <w:szCs w:val="22"/>
        </w:rPr>
        <w:t>Odstupanja u planiranim iznosima  u odnosu na usvojene projekcije za 2021. i 2022. godinu prisutna su radi drugačijeg planiranja dinamike realizacije projekta dvorišnog objekta postojećeg vrtića. Naime, ista je usklađena sa trenutnim prioritetima te dinamikom ishođenja dozvole za gradnju i realizaciji premještanja trafo stanice koju po posebnoj građevinskoj dozvoli izvodi nadležni distributer. Također, realizacija pristupnog puta novog vrtića i buduće crpne stanice prebačena je u drugi program te je dinamika usklađena sa projektom „Poboljšanje vodno komunalne infrastrukture na području Aglomeracije Rijeka“ u sklopu kojeg se izvodi.</w:t>
      </w:r>
    </w:p>
    <w:p w14:paraId="1A9D5722" w14:textId="4D37CCA9" w:rsidR="00D920DC" w:rsidRPr="00D920DC" w:rsidRDefault="00D920DC" w:rsidP="00D920DC">
      <w:pPr>
        <w:autoSpaceDE w:val="0"/>
        <w:autoSpaceDN w:val="0"/>
        <w:adjustRightInd w:val="0"/>
        <w:jc w:val="both"/>
        <w:rPr>
          <w:rFonts w:ascii="Calibri" w:eastAsia="Calibri" w:hAnsi="Calibri"/>
          <w:sz w:val="22"/>
          <w:szCs w:val="22"/>
        </w:rPr>
      </w:pPr>
      <w:r w:rsidRPr="00D920DC">
        <w:rPr>
          <w:rFonts w:ascii="Calibri" w:eastAsia="Calibri" w:hAnsi="Calibri"/>
          <w:sz w:val="22"/>
          <w:szCs w:val="22"/>
        </w:rPr>
        <w:lastRenderedPageBreak/>
        <w:t xml:space="preserve">Isto tako, smanjena su sredstva za investicijsko održavanje i dodatna ulaganja na dječjem vrtiću Viškovo budući se uređenje djela okoliša očekuje u sklopu EU projekta koji je prijavio dječji vrtić Viškovo te će se isto realizirati ukoliko budu odobrena sredstva sufinanciranja. </w:t>
      </w:r>
    </w:p>
    <w:p w14:paraId="21246E66" w14:textId="77777777" w:rsidR="00D920DC" w:rsidRPr="00D920DC" w:rsidRDefault="00D920DC" w:rsidP="00D920DC">
      <w:pPr>
        <w:autoSpaceDE w:val="0"/>
        <w:autoSpaceDN w:val="0"/>
        <w:adjustRightInd w:val="0"/>
        <w:jc w:val="both"/>
        <w:rPr>
          <w:rFonts w:ascii="Calibri" w:eastAsia="Calibri" w:hAnsi="Calibri"/>
          <w:sz w:val="22"/>
          <w:szCs w:val="22"/>
          <w:lang w:eastAsia="en-US"/>
        </w:rPr>
      </w:pPr>
      <w:r w:rsidRPr="00D920DC">
        <w:rPr>
          <w:rFonts w:ascii="Calibri" w:eastAsia="Calibri" w:hAnsi="Calibri"/>
          <w:sz w:val="22"/>
          <w:szCs w:val="22"/>
          <w:lang w:eastAsia="en-US"/>
        </w:rPr>
        <w:t xml:space="preserve">U odnosu na prvi plan proračuna za 2021. godinu došlo je do povećanja planiranih rashoda. Isto se prvenstveno odnosi na prenesena sredstva iz proračuna za 2020. godinu za izgradnju i opremanje te intelektualne usluge izvještavanja na projektu područnog vrtića u </w:t>
      </w:r>
      <w:proofErr w:type="spellStart"/>
      <w:r w:rsidRPr="00D920DC">
        <w:rPr>
          <w:rFonts w:ascii="Calibri" w:eastAsia="Calibri" w:hAnsi="Calibri"/>
          <w:sz w:val="22"/>
          <w:szCs w:val="22"/>
          <w:lang w:eastAsia="en-US"/>
        </w:rPr>
        <w:t>Marčeljima</w:t>
      </w:r>
      <w:proofErr w:type="spellEnd"/>
      <w:r w:rsidRPr="00D920DC">
        <w:rPr>
          <w:rFonts w:ascii="Calibri" w:eastAsia="Calibri" w:hAnsi="Calibri"/>
          <w:sz w:val="22"/>
          <w:szCs w:val="22"/>
          <w:lang w:eastAsia="en-US"/>
        </w:rPr>
        <w:t xml:space="preserve"> čiji je dovršetak pri kraju, a nastavio se iz 2020. godine i koji se financira EU sredstvima. Također, dodatno su usklađeni rashodi potrebni za dovršetak projektne dokumentacije novog dječjeg vrtića i jaslica Viškovo uključujući potporni zid i pristupni put te dvorišni objekt kao i za </w:t>
      </w:r>
      <w:r w:rsidRPr="00D920DC">
        <w:rPr>
          <w:rFonts w:ascii="Calibri" w:eastAsia="Calibri" w:hAnsi="Calibri"/>
          <w:sz w:val="22"/>
          <w:szCs w:val="22"/>
        </w:rPr>
        <w:t xml:space="preserve">dovršetak projektne dokumentacije za uređenje nove rekreacijske površine za vrtićku djecu, neposredno uz postojeći vrtić, </w:t>
      </w:r>
      <w:r w:rsidRPr="00D920DC">
        <w:rPr>
          <w:rFonts w:ascii="Calibri" w:eastAsia="Calibri" w:hAnsi="Calibri"/>
          <w:sz w:val="22"/>
          <w:szCs w:val="22"/>
          <w:lang w:eastAsia="en-US"/>
        </w:rPr>
        <w:t xml:space="preserve"> a čija se realizacija nastavila iz prošlih godina te financijski terete Proračun za 2021. godinu. </w:t>
      </w:r>
    </w:p>
    <w:p w14:paraId="0DABF7A1" w14:textId="77777777" w:rsidR="00D920DC" w:rsidRPr="00D920DC" w:rsidRDefault="00D920DC" w:rsidP="00D920DC">
      <w:pPr>
        <w:autoSpaceDE w:val="0"/>
        <w:autoSpaceDN w:val="0"/>
        <w:adjustRightInd w:val="0"/>
        <w:jc w:val="both"/>
        <w:rPr>
          <w:rFonts w:ascii="Calibri" w:eastAsia="Calibri" w:hAnsi="Calibri"/>
          <w:sz w:val="22"/>
          <w:szCs w:val="22"/>
        </w:rPr>
      </w:pPr>
      <w:r w:rsidRPr="00D920DC">
        <w:rPr>
          <w:rFonts w:ascii="Calibri" w:eastAsia="Calibri" w:hAnsi="Calibri"/>
          <w:sz w:val="22"/>
          <w:szCs w:val="22"/>
        </w:rPr>
        <w:t xml:space="preserve">U sklopu ovog kapitalnog projekta planirani su rashodi za izgradnju i opremanje područnog vrtića u </w:t>
      </w:r>
      <w:proofErr w:type="spellStart"/>
      <w:r w:rsidRPr="00D920DC">
        <w:rPr>
          <w:rFonts w:ascii="Calibri" w:eastAsia="Calibri" w:hAnsi="Calibri"/>
          <w:sz w:val="22"/>
          <w:szCs w:val="22"/>
        </w:rPr>
        <w:t>Marčeljima</w:t>
      </w:r>
      <w:proofErr w:type="spellEnd"/>
      <w:r w:rsidRPr="00D920DC">
        <w:rPr>
          <w:rFonts w:ascii="Calibri" w:eastAsia="Calibri" w:hAnsi="Calibri"/>
          <w:sz w:val="22"/>
          <w:szCs w:val="22"/>
        </w:rPr>
        <w:t xml:space="preserve"> te izvještavanje na EU projektu, izradu projektne dokumentacije, ishođenje dozvole i plaćanje vodnog doprinosa novog vrtića i jaslica Viškovo što uključuje i dvorišni objekt i pristupni put. Također, planirana su i sredstva za dodatna ulaganja na igralištu postojećeg dječjeg vrtića kao i dovršetak projektne dokumentacije za uređenje nove rekreacijske površine za vrtićku djecu, neposredno uz postojeći vrtić. </w:t>
      </w:r>
    </w:p>
    <w:p w14:paraId="19479449" w14:textId="77777777" w:rsidR="00D920DC" w:rsidRPr="00355853" w:rsidRDefault="00D920DC" w:rsidP="00D920DC">
      <w:pPr>
        <w:jc w:val="both"/>
        <w:rPr>
          <w:rFonts w:ascii="Calibri" w:eastAsia="Calibri" w:hAnsi="Calibri"/>
          <w:b/>
          <w:sz w:val="10"/>
          <w:szCs w:val="10"/>
        </w:rPr>
      </w:pPr>
    </w:p>
    <w:p w14:paraId="6A108238" w14:textId="77777777" w:rsidR="00D920DC" w:rsidRPr="00D920DC" w:rsidRDefault="00D920DC" w:rsidP="00D920DC">
      <w:pPr>
        <w:jc w:val="both"/>
        <w:rPr>
          <w:rFonts w:ascii="Calibri" w:eastAsia="Calibri" w:hAnsi="Calibri"/>
          <w:sz w:val="22"/>
          <w:szCs w:val="22"/>
        </w:rPr>
      </w:pPr>
      <w:r w:rsidRPr="00D920DC">
        <w:rPr>
          <w:rFonts w:ascii="Calibri" w:eastAsia="Calibri" w:hAnsi="Calibri"/>
          <w:b/>
          <w:sz w:val="22"/>
          <w:szCs w:val="22"/>
        </w:rPr>
        <w:t>Cilj 1.:</w:t>
      </w:r>
      <w:r w:rsidRPr="00D920DC">
        <w:rPr>
          <w:rFonts w:ascii="Calibri" w:eastAsia="Calibri" w:hAnsi="Calibri"/>
          <w:sz w:val="22"/>
          <w:szCs w:val="22"/>
        </w:rPr>
        <w:t xml:space="preserve"> Izgradnja područnog dječjeg vrtića u </w:t>
      </w:r>
      <w:proofErr w:type="spellStart"/>
      <w:r w:rsidRPr="00D920DC">
        <w:rPr>
          <w:rFonts w:ascii="Calibri" w:eastAsia="Calibri" w:hAnsi="Calibri"/>
          <w:sz w:val="22"/>
          <w:szCs w:val="22"/>
        </w:rPr>
        <w:t>Marčeljima</w:t>
      </w:r>
      <w:proofErr w:type="spellEnd"/>
      <w:r w:rsidRPr="00D920DC">
        <w:rPr>
          <w:rFonts w:ascii="Calibri" w:eastAsia="Calibri" w:hAnsi="Calibri"/>
          <w:sz w:val="22"/>
          <w:szCs w:val="22"/>
        </w:rPr>
        <w:t xml:space="preserve"> </w:t>
      </w:r>
    </w:p>
    <w:p w14:paraId="1660860C" w14:textId="77777777" w:rsidR="00D920DC" w:rsidRPr="00355853" w:rsidRDefault="00D920DC" w:rsidP="00D920DC">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D920DC" w:rsidRPr="00D920DC" w14:paraId="48D74208"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10033CD3"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6741228C"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Izgrađen područni dječji  vrtić </w:t>
            </w:r>
          </w:p>
        </w:tc>
      </w:tr>
      <w:tr w:rsidR="00D920DC" w:rsidRPr="00D920DC" w14:paraId="134ED16A"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050CF956"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5DC61635"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postizanje dostatnog prostora za potrebe u predškolskom odgoju</w:t>
            </w:r>
          </w:p>
        </w:tc>
      </w:tr>
      <w:tr w:rsidR="00D920DC" w:rsidRPr="00D920DC" w14:paraId="10B0AF94"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51C48109"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7A971294"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D920DC" w:rsidRPr="00D920DC" w14:paraId="77A5E69F"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654C8553"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43A3A2B6"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64</w:t>
            </w:r>
          </w:p>
        </w:tc>
      </w:tr>
      <w:tr w:rsidR="00D920DC" w:rsidRPr="00D920DC" w14:paraId="05B8B113" w14:textId="77777777" w:rsidTr="00D920DC">
        <w:trPr>
          <w:trHeight w:val="364"/>
        </w:trPr>
        <w:tc>
          <w:tcPr>
            <w:tcW w:w="2942" w:type="dxa"/>
            <w:tcBorders>
              <w:top w:val="single" w:sz="4" w:space="0" w:color="auto"/>
              <w:left w:val="single" w:sz="4" w:space="0" w:color="auto"/>
              <w:bottom w:val="single" w:sz="4" w:space="0" w:color="auto"/>
              <w:right w:val="single" w:sz="4" w:space="0" w:color="auto"/>
            </w:tcBorders>
            <w:hideMark/>
          </w:tcPr>
          <w:p w14:paraId="328D5F0B"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7483F771"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D920DC" w:rsidRPr="00D920DC" w14:paraId="200BAD1B"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196DE5AB"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28109AB4"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D920DC" w:rsidRPr="00D920DC" w14:paraId="56224C89"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7AFCA3BF"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4922C667"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D920DC" w:rsidRPr="00D920DC" w14:paraId="0C12D98E"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7CDF0BEB"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13D922A5"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14:paraId="4A30C63F" w14:textId="77777777" w:rsidR="00D920DC" w:rsidRPr="00D920DC" w:rsidRDefault="00D920DC" w:rsidP="00D920DC">
      <w:pPr>
        <w:jc w:val="both"/>
        <w:rPr>
          <w:rFonts w:ascii="Calibri" w:eastAsia="Calibri" w:hAnsi="Calibri"/>
          <w:i/>
          <w:noProof/>
          <w:sz w:val="22"/>
          <w:szCs w:val="22"/>
          <w:highlight w:val="yellow"/>
        </w:rPr>
      </w:pPr>
    </w:p>
    <w:p w14:paraId="4C32386D" w14:textId="77777777" w:rsidR="00D920DC" w:rsidRPr="00D920DC" w:rsidRDefault="00D920DC" w:rsidP="00D920DC">
      <w:pPr>
        <w:jc w:val="both"/>
        <w:rPr>
          <w:rFonts w:ascii="Calibri" w:eastAsia="Calibri" w:hAnsi="Calibri"/>
          <w:sz w:val="22"/>
          <w:szCs w:val="22"/>
        </w:rPr>
      </w:pPr>
      <w:r w:rsidRPr="00D920DC">
        <w:rPr>
          <w:rFonts w:ascii="Calibri" w:eastAsia="Calibri" w:hAnsi="Calibri"/>
          <w:b/>
          <w:sz w:val="22"/>
          <w:szCs w:val="22"/>
        </w:rPr>
        <w:t>Cilj 2.:</w:t>
      </w:r>
      <w:r w:rsidRPr="00D920DC">
        <w:rPr>
          <w:rFonts w:ascii="Calibri" w:eastAsia="Calibri" w:hAnsi="Calibri"/>
          <w:sz w:val="22"/>
          <w:szCs w:val="22"/>
        </w:rPr>
        <w:t xml:space="preserve"> izrada projektne dokumentacije za novi vrtić i jaslice</w:t>
      </w:r>
    </w:p>
    <w:p w14:paraId="3DAB89C3" w14:textId="77777777" w:rsidR="00D920DC" w:rsidRPr="00355853" w:rsidRDefault="00D920DC" w:rsidP="00D920DC">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D920DC" w:rsidRPr="00D920DC" w14:paraId="53E41713"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78D0C159"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7B96666B"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gotovost dokumentacije</w:t>
            </w:r>
          </w:p>
        </w:tc>
      </w:tr>
      <w:tr w:rsidR="00D920DC" w:rsidRPr="00D920DC" w14:paraId="0297F104"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705605A6"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F2391AA"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postizanje dostatnog prostora za potrebe u predškolskom odgoju</w:t>
            </w:r>
          </w:p>
        </w:tc>
      </w:tr>
      <w:tr w:rsidR="00D920DC" w:rsidRPr="00D920DC" w14:paraId="1FB6B36B"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1A05DA28"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D8EF0BF"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D920DC" w:rsidRPr="00D920DC" w14:paraId="0A92DF34"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3F0DD63B"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10E05E6B"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95</w:t>
            </w:r>
          </w:p>
        </w:tc>
      </w:tr>
      <w:tr w:rsidR="00D920DC" w:rsidRPr="00D920DC" w14:paraId="7CB706D2"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3F898770"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1A1D9A59"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D920DC" w:rsidRPr="00D920DC" w14:paraId="5EEBCC52"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148D92DD"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1647E368"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D920DC" w:rsidRPr="00D920DC" w14:paraId="005FFD8A"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170A40D4"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7F65D316"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100 </w:t>
            </w:r>
          </w:p>
        </w:tc>
      </w:tr>
      <w:tr w:rsidR="00D920DC" w:rsidRPr="00D920DC" w14:paraId="4DABBFD6"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7D8E450F"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55FC5DEA"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14:paraId="50EB48D0" w14:textId="77777777" w:rsidR="00D920DC" w:rsidRPr="00D920DC" w:rsidRDefault="00D920DC" w:rsidP="00D920DC">
      <w:pPr>
        <w:jc w:val="both"/>
        <w:rPr>
          <w:rFonts w:ascii="Calibri" w:eastAsia="Calibri" w:hAnsi="Calibri"/>
          <w:b/>
          <w:sz w:val="22"/>
          <w:szCs w:val="22"/>
          <w:highlight w:val="yellow"/>
        </w:rPr>
      </w:pPr>
    </w:p>
    <w:p w14:paraId="6D5525C2" w14:textId="77777777" w:rsidR="00D920DC" w:rsidRPr="00D920DC" w:rsidRDefault="00D920DC" w:rsidP="00D920DC">
      <w:pPr>
        <w:jc w:val="both"/>
        <w:rPr>
          <w:rFonts w:ascii="Calibri" w:eastAsia="Calibri" w:hAnsi="Calibri"/>
          <w:sz w:val="22"/>
          <w:szCs w:val="22"/>
        </w:rPr>
      </w:pPr>
      <w:r w:rsidRPr="00D920DC">
        <w:rPr>
          <w:rFonts w:ascii="Calibri" w:eastAsia="Calibri" w:hAnsi="Calibri"/>
          <w:b/>
          <w:sz w:val="22"/>
          <w:szCs w:val="22"/>
        </w:rPr>
        <w:t>Cilj 3.:</w:t>
      </w:r>
      <w:r w:rsidRPr="00D920DC">
        <w:rPr>
          <w:rFonts w:ascii="Calibri" w:eastAsia="Calibri" w:hAnsi="Calibri"/>
          <w:sz w:val="22"/>
          <w:szCs w:val="22"/>
        </w:rPr>
        <w:t xml:space="preserve"> izrada projektne dokumentacije za dvorišni objekt novog vrtića i jaslica</w:t>
      </w:r>
    </w:p>
    <w:p w14:paraId="76966747" w14:textId="77777777" w:rsidR="00D920DC" w:rsidRPr="00355853" w:rsidRDefault="00D920DC" w:rsidP="00D920DC">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D920DC" w:rsidRPr="00D920DC" w14:paraId="0C6FE107"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03050CE7"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73CCA200"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gotovost dokumentacije</w:t>
            </w:r>
          </w:p>
        </w:tc>
      </w:tr>
      <w:tr w:rsidR="00D920DC" w:rsidRPr="00D920DC" w14:paraId="18890765"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3B1879DF"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5083FEC"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postizanje dostatnog prostora za potrebe u predškolskom odgoju</w:t>
            </w:r>
          </w:p>
        </w:tc>
      </w:tr>
      <w:tr w:rsidR="00D920DC" w:rsidRPr="00D920DC" w14:paraId="6C766490"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5BED6C2E"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3E5C0D48"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D920DC" w:rsidRPr="00D920DC" w14:paraId="546FC8EE"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14FCC740"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40749B1F"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90</w:t>
            </w:r>
          </w:p>
        </w:tc>
      </w:tr>
      <w:tr w:rsidR="00D920DC" w:rsidRPr="00D920DC" w14:paraId="093CF41F"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5F7C360A"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3B3206D5"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D920DC" w:rsidRPr="00D920DC" w14:paraId="611D7E21"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026DFB78"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5054D288"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D920DC" w:rsidRPr="00D920DC" w14:paraId="17E64701"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437C96D9"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1DB3DB06"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100 </w:t>
            </w:r>
          </w:p>
        </w:tc>
      </w:tr>
      <w:tr w:rsidR="00D920DC" w:rsidRPr="00D920DC" w14:paraId="37A22927"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783EB253"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184C0680"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14:paraId="33CFA56D" w14:textId="77777777" w:rsidR="00D920DC" w:rsidRPr="00D920DC" w:rsidRDefault="00D920DC" w:rsidP="00D920DC">
      <w:pPr>
        <w:jc w:val="both"/>
        <w:rPr>
          <w:rFonts w:ascii="Calibri" w:eastAsia="Calibri" w:hAnsi="Calibri"/>
          <w:sz w:val="22"/>
          <w:szCs w:val="22"/>
        </w:rPr>
      </w:pPr>
      <w:r w:rsidRPr="00D920DC">
        <w:rPr>
          <w:rFonts w:ascii="Calibri" w:eastAsia="Calibri" w:hAnsi="Calibri"/>
          <w:b/>
          <w:sz w:val="22"/>
          <w:szCs w:val="22"/>
        </w:rPr>
        <w:lastRenderedPageBreak/>
        <w:t>Cilj 4.:</w:t>
      </w:r>
      <w:r w:rsidRPr="00D920DC">
        <w:rPr>
          <w:rFonts w:ascii="Calibri" w:eastAsia="Calibri" w:hAnsi="Calibri"/>
          <w:sz w:val="22"/>
          <w:szCs w:val="22"/>
        </w:rPr>
        <w:t xml:space="preserve"> izrada projektne dokumentacije za pristupni put novog vrtića i jaslica</w:t>
      </w:r>
    </w:p>
    <w:p w14:paraId="400A1F9D" w14:textId="77777777" w:rsidR="00D920DC" w:rsidRPr="00D920DC" w:rsidRDefault="00D920DC" w:rsidP="00D920DC">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D920DC" w:rsidRPr="00D920DC" w14:paraId="57BFEB8E"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5F6B9BC8"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3E442804"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gotovost dokumentacije</w:t>
            </w:r>
          </w:p>
        </w:tc>
      </w:tr>
      <w:tr w:rsidR="00D920DC" w:rsidRPr="00D920DC" w14:paraId="7776F18E"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78BC9913"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6495CB8"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postizanje dostatnog prostora za potrebe u predškolskom odgoju</w:t>
            </w:r>
          </w:p>
        </w:tc>
      </w:tr>
      <w:tr w:rsidR="00D920DC" w:rsidRPr="00D920DC" w14:paraId="06467C1A"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291DD863"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790314EB"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D920DC" w:rsidRPr="00D920DC" w14:paraId="37E482AC"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5913A751"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6206BF44"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90</w:t>
            </w:r>
          </w:p>
        </w:tc>
      </w:tr>
      <w:tr w:rsidR="00D920DC" w:rsidRPr="00D920DC" w14:paraId="52D9507F"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5475DAB2"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4853D32D"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D920DC" w:rsidRPr="00D920DC" w14:paraId="7C355660"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75F1E83B"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5C67264E"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D920DC" w:rsidRPr="00D920DC" w14:paraId="6A10575A"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253F8B20"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11C913FC"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100 </w:t>
            </w:r>
          </w:p>
        </w:tc>
      </w:tr>
      <w:tr w:rsidR="00D920DC" w:rsidRPr="00D920DC" w14:paraId="535DDFAC"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0FF4095D"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2017FD51"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14:paraId="535A9BC1" w14:textId="77777777" w:rsidR="00D920DC" w:rsidRPr="00D920DC" w:rsidRDefault="00D920DC" w:rsidP="00D920DC">
      <w:pPr>
        <w:jc w:val="both"/>
        <w:rPr>
          <w:rFonts w:ascii="Calibri" w:eastAsia="Calibri" w:hAnsi="Calibri"/>
          <w:i/>
          <w:noProof/>
          <w:sz w:val="12"/>
          <w:szCs w:val="12"/>
          <w:highlight w:val="yellow"/>
        </w:rPr>
      </w:pPr>
    </w:p>
    <w:p w14:paraId="561625E3" w14:textId="77777777" w:rsidR="00D920DC" w:rsidRPr="00D920DC" w:rsidRDefault="00D920DC" w:rsidP="00D920DC">
      <w:pPr>
        <w:jc w:val="both"/>
        <w:rPr>
          <w:rFonts w:ascii="Calibri" w:eastAsia="Calibri" w:hAnsi="Calibri"/>
          <w:b/>
          <w:sz w:val="22"/>
          <w:szCs w:val="22"/>
          <w:highlight w:val="yellow"/>
        </w:rPr>
      </w:pPr>
    </w:p>
    <w:p w14:paraId="2AB84916" w14:textId="77777777" w:rsidR="00D920DC" w:rsidRPr="00D920DC" w:rsidRDefault="00D920DC" w:rsidP="00D920DC">
      <w:pPr>
        <w:jc w:val="both"/>
        <w:rPr>
          <w:rFonts w:ascii="Calibri" w:eastAsia="Calibri" w:hAnsi="Calibri"/>
          <w:sz w:val="22"/>
          <w:szCs w:val="22"/>
        </w:rPr>
      </w:pPr>
      <w:r w:rsidRPr="00D920DC">
        <w:rPr>
          <w:rFonts w:ascii="Calibri" w:eastAsia="Calibri" w:hAnsi="Calibri"/>
          <w:b/>
          <w:sz w:val="22"/>
          <w:szCs w:val="22"/>
        </w:rPr>
        <w:t>Cilj 5.:</w:t>
      </w:r>
      <w:r w:rsidRPr="00D920DC">
        <w:rPr>
          <w:rFonts w:ascii="Calibri" w:eastAsia="Calibri" w:hAnsi="Calibri"/>
          <w:sz w:val="22"/>
          <w:szCs w:val="22"/>
        </w:rPr>
        <w:t xml:space="preserve"> izrada projektne dokumentacije za rekreacijsku površinu uz novi dječji vrtić</w:t>
      </w:r>
    </w:p>
    <w:p w14:paraId="7AD89FBD" w14:textId="77777777" w:rsidR="00D920DC" w:rsidRPr="00D920DC" w:rsidRDefault="00D920DC" w:rsidP="00D920DC">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D920DC" w:rsidRPr="00D920DC" w14:paraId="63555B7E"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63751230"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D47B772"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gotovost dokumentacije</w:t>
            </w:r>
          </w:p>
        </w:tc>
      </w:tr>
      <w:tr w:rsidR="00D920DC" w:rsidRPr="00D920DC" w14:paraId="17B45EED"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5CA3CAC3"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12A67A74"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postizanje dostatnog prostora za potrebe u predškolskom odgoju</w:t>
            </w:r>
          </w:p>
        </w:tc>
      </w:tr>
      <w:tr w:rsidR="00D920DC" w:rsidRPr="00D920DC" w14:paraId="0E4C5A3E"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7DAA7912"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FF3929D"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D920DC" w:rsidRPr="00D920DC" w14:paraId="0B9CC4F7"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222EC1C2"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76CC0305"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15</w:t>
            </w:r>
          </w:p>
        </w:tc>
      </w:tr>
      <w:tr w:rsidR="00D920DC" w:rsidRPr="00D920DC" w14:paraId="4F0DA99D"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183CEBCF"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742F20E3"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D920DC" w:rsidRPr="00D920DC" w14:paraId="0EFB2237"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5A30BD55"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1ADC42CB"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D920DC" w:rsidRPr="00D920DC" w14:paraId="4E89DA0B"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535C61DC"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1A231283"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100 </w:t>
            </w:r>
          </w:p>
        </w:tc>
      </w:tr>
      <w:tr w:rsidR="00D920DC" w:rsidRPr="00D920DC" w14:paraId="5F2DE158"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197EC984"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3005878C"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14:paraId="7E2AE4DA" w14:textId="77777777" w:rsidR="00D920DC" w:rsidRPr="00D920DC" w:rsidRDefault="00D920DC" w:rsidP="00D920DC">
      <w:pPr>
        <w:jc w:val="both"/>
        <w:rPr>
          <w:rFonts w:ascii="Calibri" w:eastAsia="Calibri" w:hAnsi="Calibri"/>
          <w:b/>
          <w:sz w:val="22"/>
          <w:szCs w:val="22"/>
          <w:highlight w:val="yellow"/>
        </w:rPr>
      </w:pPr>
    </w:p>
    <w:p w14:paraId="4E9A7103" w14:textId="77777777" w:rsidR="00D920DC" w:rsidRPr="00D920DC" w:rsidRDefault="00D920DC" w:rsidP="00D920DC">
      <w:pPr>
        <w:jc w:val="both"/>
        <w:rPr>
          <w:rFonts w:ascii="Calibri" w:eastAsia="Calibri" w:hAnsi="Calibri"/>
          <w:sz w:val="22"/>
          <w:szCs w:val="22"/>
        </w:rPr>
      </w:pPr>
      <w:r w:rsidRPr="00D920DC">
        <w:rPr>
          <w:rFonts w:ascii="Calibri" w:eastAsia="Calibri" w:hAnsi="Calibri"/>
          <w:b/>
          <w:sz w:val="22"/>
          <w:szCs w:val="22"/>
        </w:rPr>
        <w:t>Cilj 6.:</w:t>
      </w:r>
      <w:r w:rsidRPr="00D920DC">
        <w:rPr>
          <w:rFonts w:ascii="Calibri" w:eastAsia="Calibri" w:hAnsi="Calibri"/>
          <w:sz w:val="22"/>
          <w:szCs w:val="22"/>
        </w:rPr>
        <w:t xml:space="preserve"> Dodatna ulaganja – igralište dječji vrtić Viškovo</w:t>
      </w:r>
    </w:p>
    <w:p w14:paraId="15EE56A3" w14:textId="77777777" w:rsidR="00D920DC" w:rsidRPr="00D920DC" w:rsidRDefault="00D920DC" w:rsidP="00D920DC">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D920DC" w:rsidRPr="00D920DC" w14:paraId="30232467"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737E56D2"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50D5AB8D"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Dodatno uređeno dječje igralište vrtića Viškovo </w:t>
            </w:r>
          </w:p>
        </w:tc>
      </w:tr>
      <w:tr w:rsidR="00D920DC" w:rsidRPr="00D920DC" w14:paraId="358C79E5"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4F3857A3"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F86E859"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Postizanje uvjeta potrebnih za kvalitetan, siguran i ugodan boravak djece na otvorenom </w:t>
            </w:r>
          </w:p>
        </w:tc>
      </w:tr>
      <w:tr w:rsidR="00D920DC" w:rsidRPr="00D920DC" w14:paraId="07ED2920"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692D1EAE"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2FEE6E9"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Komplet</w:t>
            </w:r>
          </w:p>
        </w:tc>
      </w:tr>
      <w:tr w:rsidR="00D920DC" w:rsidRPr="00D920DC" w14:paraId="1959E46C"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304F781C"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73BF9F94"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r w:rsidR="00D920DC" w:rsidRPr="00D920DC" w14:paraId="244D6B6E"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289CB178"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1E50FED8"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D920DC" w:rsidRPr="00D920DC" w14:paraId="265C780C"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491F0EF6"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478DCF74"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w:t>
            </w:r>
          </w:p>
        </w:tc>
      </w:tr>
      <w:tr w:rsidR="00D920DC" w:rsidRPr="00D920DC" w14:paraId="18A2670A"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44763535"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05E40BB9"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r w:rsidR="00D920DC" w:rsidRPr="00D920DC" w14:paraId="5E3BA172"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2957B244"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245EA70F"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bl>
    <w:p w14:paraId="30AD78B1" w14:textId="77777777" w:rsidR="00D920DC" w:rsidRPr="00D920DC" w:rsidRDefault="00D920DC" w:rsidP="00D920DC">
      <w:pPr>
        <w:jc w:val="both"/>
        <w:rPr>
          <w:rFonts w:ascii="Calibri" w:eastAsia="Calibri" w:hAnsi="Calibri"/>
          <w:i/>
          <w:noProof/>
          <w:sz w:val="22"/>
          <w:szCs w:val="22"/>
        </w:rPr>
      </w:pPr>
    </w:p>
    <w:p w14:paraId="09FBF5D2" w14:textId="77777777" w:rsidR="00D920DC" w:rsidRPr="00D920DC" w:rsidRDefault="00D920DC" w:rsidP="00D920DC">
      <w:pPr>
        <w:jc w:val="both"/>
        <w:rPr>
          <w:rFonts w:ascii="Calibri" w:eastAsia="Calibri" w:hAnsi="Calibri"/>
          <w:i/>
          <w:noProof/>
          <w:sz w:val="22"/>
          <w:szCs w:val="22"/>
        </w:rPr>
      </w:pPr>
      <w:r w:rsidRPr="00D920DC">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221232C3" w14:textId="77777777" w:rsidR="00D920DC" w:rsidRPr="00D920DC" w:rsidRDefault="00D920DC" w:rsidP="00D920DC">
      <w:pPr>
        <w:jc w:val="both"/>
        <w:rPr>
          <w:rFonts w:ascii="Calibri" w:eastAsia="Calibri" w:hAnsi="Calibri"/>
          <w:i/>
          <w:noProof/>
          <w:sz w:val="22"/>
          <w:szCs w:val="22"/>
        </w:rPr>
      </w:pPr>
    </w:p>
    <w:p w14:paraId="2F322288" w14:textId="77777777" w:rsidR="00D920DC" w:rsidRPr="00D920DC" w:rsidRDefault="00D920DC" w:rsidP="00D920DC">
      <w:pPr>
        <w:jc w:val="both"/>
        <w:rPr>
          <w:rFonts w:ascii="Calibri" w:eastAsia="Calibri" w:hAnsi="Calibri"/>
          <w:sz w:val="22"/>
          <w:szCs w:val="22"/>
        </w:rPr>
      </w:pPr>
      <w:r w:rsidRPr="00D920DC">
        <w:rPr>
          <w:rFonts w:ascii="Calibri" w:eastAsia="Calibri" w:hAnsi="Calibri"/>
          <w:sz w:val="22"/>
          <w:szCs w:val="22"/>
        </w:rPr>
        <w:t xml:space="preserve">U 2020. godini radilo se na dovršetku projektne dokumentacije (izvedbeni projekti i troškovnici) za izgradnju novog vrtića i jaslica, za rekonstrukciju postojećeg potpornog zida prema nerazvrstanoj cesti i izgradnju novog dvorišnog objekta sa sanitarnim čvorom te za pristupni put do novog vrtića i crpne stanice. Dovršetak dokumentacije i ishođenje građevinske dozvole očekuje se do kraja 2020. godine. </w:t>
      </w:r>
    </w:p>
    <w:p w14:paraId="31637E05" w14:textId="77777777" w:rsidR="00D920DC" w:rsidRPr="00D920DC" w:rsidRDefault="00D920DC" w:rsidP="00D920DC">
      <w:pPr>
        <w:jc w:val="both"/>
      </w:pPr>
      <w:r w:rsidRPr="00D920DC">
        <w:rPr>
          <w:rFonts w:asciiTheme="minorHAnsi" w:eastAsia="Calibri" w:hAnsiTheme="minorHAnsi"/>
          <w:sz w:val="22"/>
          <w:szCs w:val="22"/>
        </w:rPr>
        <w:t xml:space="preserve">Također, na objektu dječjeg vrtić Viškovo unaprijeđen je sustav za dogrijavanje vodom putem solarnih kolektora, odnosno ugrađeno je 8 novih kolektora. Također, na istom objektu na sustavu klimatizacije izvršen je generalni servis zamjena dijelova sustava i rashladnog medija. Ugovorena je i izrada projektne dokumentacije za dječje igralište uz postojeći dječji vrtić te je izrada iste u tijeku. </w:t>
      </w:r>
      <w:r w:rsidRPr="00D920DC">
        <w:rPr>
          <w:rFonts w:asciiTheme="minorHAnsi" w:hAnsiTheme="minorHAnsi"/>
          <w:sz w:val="22"/>
          <w:szCs w:val="22"/>
        </w:rPr>
        <w:t xml:space="preserve">Što se tiče rekonstrukcije objekta za područni vrtić u </w:t>
      </w:r>
      <w:proofErr w:type="spellStart"/>
      <w:r w:rsidRPr="00D920DC">
        <w:rPr>
          <w:rFonts w:asciiTheme="minorHAnsi" w:hAnsiTheme="minorHAnsi"/>
          <w:sz w:val="22"/>
          <w:szCs w:val="22"/>
        </w:rPr>
        <w:t>Marčeljima</w:t>
      </w:r>
      <w:proofErr w:type="spellEnd"/>
      <w:r w:rsidRPr="00D920DC">
        <w:rPr>
          <w:rFonts w:asciiTheme="minorHAnsi" w:hAnsiTheme="minorHAnsi"/>
          <w:sz w:val="22"/>
          <w:szCs w:val="22"/>
        </w:rPr>
        <w:t xml:space="preserve">, </w:t>
      </w:r>
      <w:r w:rsidRPr="00D920DC">
        <w:rPr>
          <w:rFonts w:asciiTheme="minorHAnsi" w:eastAsia="Calibri" w:hAnsiTheme="minorHAnsi"/>
          <w:sz w:val="22"/>
          <w:szCs w:val="22"/>
        </w:rPr>
        <w:t xml:space="preserve">provedene su sve nabave te su započeli radovi koji se odvijaju u skladu s planiranom dinamikom. Navedeni projekt financiran je sredstvima iz Europske unije. </w:t>
      </w:r>
    </w:p>
    <w:p w14:paraId="2DF1043C" w14:textId="77777777" w:rsidR="00D920DC" w:rsidRPr="00D920DC" w:rsidRDefault="00D920DC" w:rsidP="00D920DC">
      <w:pPr>
        <w:contextualSpacing/>
        <w:jc w:val="both"/>
        <w:rPr>
          <w:rFonts w:ascii="Calibri" w:hAnsi="Calibri"/>
          <w:b/>
          <w:sz w:val="22"/>
          <w:szCs w:val="22"/>
        </w:rPr>
      </w:pPr>
      <w:r w:rsidRPr="00D920DC">
        <w:rPr>
          <w:rFonts w:ascii="Calibri" w:hAnsi="Calibri"/>
          <w:b/>
          <w:sz w:val="22"/>
          <w:szCs w:val="22"/>
        </w:rPr>
        <w:lastRenderedPageBreak/>
        <w:t>A211106 Sufinanciranje smještaja djece u predškolskim ustanovama</w:t>
      </w:r>
    </w:p>
    <w:p w14:paraId="123C3EFA"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sljedeće sredstva:</w:t>
      </w:r>
    </w:p>
    <w:p w14:paraId="2C48B3BF"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2021. godina 10.500.000,00  kuna</w:t>
      </w:r>
    </w:p>
    <w:p w14:paraId="7C245F54"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2022. godina 10.500.000,00 kuna</w:t>
      </w:r>
    </w:p>
    <w:p w14:paraId="1A6A1B85"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2023. godina 10.500.000,00 kuna</w:t>
      </w:r>
    </w:p>
    <w:p w14:paraId="73AE767C" w14:textId="77777777" w:rsidR="00D920DC" w:rsidRPr="00D920DC" w:rsidRDefault="00D920DC" w:rsidP="00D920DC">
      <w:pPr>
        <w:autoSpaceDE w:val="0"/>
        <w:autoSpaceDN w:val="0"/>
        <w:adjustRightInd w:val="0"/>
        <w:ind w:left="720"/>
        <w:jc w:val="both"/>
        <w:rPr>
          <w:rFonts w:ascii="Calibri" w:hAnsi="Calibri"/>
          <w:sz w:val="22"/>
          <w:szCs w:val="22"/>
        </w:rPr>
      </w:pPr>
    </w:p>
    <w:p w14:paraId="07046398"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Proračunom Općine Viškovo za 2020. godinu te projekcijama Proračuna za 2021. i 2022. godinu za ovu aktivnost bilo je planirano 8.600.000,00 kuna za 2021. i 2022. godinu. Do odstupanja u odnosu na planirano dolazi zbog povećanja ekonomskih cijena pojedinih ustanova za predškolski odgoj i obrazovanje, odnosno obrta za čuvanje djece. Također, planirana sredstva su usklađena i s brojem podnesenih zahtjeva za sufinanciranjem smještaja djece u predškolskim ustanovama i obrtima za čuvanje djece. </w:t>
      </w:r>
    </w:p>
    <w:p w14:paraId="4E6D6B1A" w14:textId="77777777" w:rsidR="00D920DC" w:rsidRPr="00D920DC" w:rsidRDefault="00D920DC" w:rsidP="00D920DC">
      <w:pPr>
        <w:jc w:val="both"/>
        <w:rPr>
          <w:rFonts w:ascii="Calibri" w:hAnsi="Calibri"/>
          <w:sz w:val="22"/>
          <w:szCs w:val="22"/>
        </w:rPr>
      </w:pPr>
      <w:r w:rsidRPr="00D920DC">
        <w:rPr>
          <w:rFonts w:ascii="Calibri" w:hAnsi="Calibri"/>
          <w:sz w:val="22"/>
          <w:szCs w:val="22"/>
        </w:rPr>
        <w:t>U sklopu ove aktivnosti planirani su rashodi vezani uz troškove sufinanciranja smještaja djece u predškolskim ustanovama i obrtima za čuvanje djece čiji osnivač nije Općina Viškovo.</w:t>
      </w:r>
    </w:p>
    <w:p w14:paraId="56B296B7" w14:textId="77777777" w:rsidR="00D920DC" w:rsidRPr="00D920DC" w:rsidRDefault="00D920DC" w:rsidP="00D920DC">
      <w:pPr>
        <w:jc w:val="both"/>
        <w:rPr>
          <w:rFonts w:ascii="Calibri" w:hAnsi="Calibri"/>
          <w:sz w:val="22"/>
          <w:szCs w:val="22"/>
        </w:rPr>
      </w:pPr>
    </w:p>
    <w:p w14:paraId="1C4CD541" w14:textId="77777777" w:rsidR="00D920DC" w:rsidRPr="00D920DC" w:rsidRDefault="00D920DC" w:rsidP="00D920DC">
      <w:pPr>
        <w:jc w:val="both"/>
        <w:rPr>
          <w:rFonts w:ascii="Calibri" w:hAnsi="Calibri"/>
          <w:sz w:val="22"/>
          <w:szCs w:val="22"/>
        </w:rPr>
      </w:pPr>
      <w:r w:rsidRPr="00D920DC">
        <w:rPr>
          <w:rFonts w:ascii="Calibri" w:hAnsi="Calibri"/>
          <w:b/>
          <w:sz w:val="22"/>
          <w:szCs w:val="22"/>
        </w:rPr>
        <w:t>Cilj</w:t>
      </w:r>
      <w:r w:rsidRPr="00D920DC">
        <w:rPr>
          <w:rFonts w:ascii="Calibri" w:hAnsi="Calibri"/>
          <w:sz w:val="22"/>
          <w:szCs w:val="22"/>
        </w:rPr>
        <w:t>: Zadovoljavanje potreba mještana vezanih uz predškolski odgoj i obrazovanje u predškolskim ustanovama čiji osnivač nije Općina Viškovo</w:t>
      </w:r>
    </w:p>
    <w:p w14:paraId="4A9DF23C" w14:textId="77777777" w:rsidR="00D920DC" w:rsidRPr="00D920DC" w:rsidRDefault="00D920DC" w:rsidP="00D920DC">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D920DC" w:rsidRPr="00D920DC" w14:paraId="5B3BB509" w14:textId="77777777" w:rsidTr="00D920DC">
        <w:trPr>
          <w:trHeight w:val="284"/>
        </w:trPr>
        <w:tc>
          <w:tcPr>
            <w:tcW w:w="2518" w:type="dxa"/>
          </w:tcPr>
          <w:p w14:paraId="2862B68C"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662" w:type="dxa"/>
          </w:tcPr>
          <w:p w14:paraId="6E01EF06" w14:textId="77777777" w:rsidR="00D920DC" w:rsidRPr="00D920DC" w:rsidRDefault="00D920DC" w:rsidP="00D920DC">
            <w:pPr>
              <w:jc w:val="both"/>
              <w:rPr>
                <w:rFonts w:ascii="Calibri" w:hAnsi="Calibri"/>
                <w:sz w:val="22"/>
                <w:szCs w:val="22"/>
              </w:rPr>
            </w:pPr>
            <w:r w:rsidRPr="00D920DC">
              <w:rPr>
                <w:rFonts w:ascii="Calibri" w:hAnsi="Calibri"/>
                <w:sz w:val="22"/>
                <w:szCs w:val="22"/>
              </w:rPr>
              <w:t>Broj korisnika predškolskog odgoja i obrazovanja u predškolskim ustanovama čiji osnivač nije Općina Viškovo i obrtima za čuvanje djece</w:t>
            </w:r>
          </w:p>
        </w:tc>
      </w:tr>
      <w:tr w:rsidR="00D920DC" w:rsidRPr="00D920DC" w14:paraId="59EEA8A5" w14:textId="77777777" w:rsidTr="00D920DC">
        <w:trPr>
          <w:trHeight w:val="325"/>
        </w:trPr>
        <w:tc>
          <w:tcPr>
            <w:tcW w:w="2518" w:type="dxa"/>
          </w:tcPr>
          <w:p w14:paraId="1C9CFDDA"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662" w:type="dxa"/>
          </w:tcPr>
          <w:p w14:paraId="4DC35708" w14:textId="77777777" w:rsidR="00D920DC" w:rsidRPr="00D920DC" w:rsidRDefault="00D920DC" w:rsidP="00D920DC">
            <w:pPr>
              <w:jc w:val="both"/>
              <w:rPr>
                <w:rFonts w:ascii="Calibri" w:hAnsi="Calibri"/>
                <w:sz w:val="22"/>
                <w:szCs w:val="22"/>
              </w:rPr>
            </w:pPr>
            <w:r w:rsidRPr="00D920DC">
              <w:rPr>
                <w:rFonts w:ascii="Calibri" w:hAnsi="Calibri"/>
                <w:sz w:val="22"/>
                <w:szCs w:val="22"/>
              </w:rPr>
              <w:t>Sufinanciranje smještaja djece u predškolskim ustanovama čiji osnivač nije Općina Viškovo</w:t>
            </w:r>
          </w:p>
        </w:tc>
      </w:tr>
      <w:tr w:rsidR="00D920DC" w:rsidRPr="00D920DC" w14:paraId="68E47CC3" w14:textId="77777777" w:rsidTr="00D920DC">
        <w:trPr>
          <w:trHeight w:val="284"/>
        </w:trPr>
        <w:tc>
          <w:tcPr>
            <w:tcW w:w="2518" w:type="dxa"/>
          </w:tcPr>
          <w:p w14:paraId="33C89A82"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662" w:type="dxa"/>
          </w:tcPr>
          <w:p w14:paraId="31DC3B87" w14:textId="77777777" w:rsidR="00D920DC" w:rsidRPr="00D920DC" w:rsidRDefault="00D920DC" w:rsidP="00D920DC">
            <w:pPr>
              <w:jc w:val="both"/>
              <w:rPr>
                <w:rFonts w:ascii="Calibri" w:hAnsi="Calibri"/>
                <w:sz w:val="22"/>
                <w:szCs w:val="22"/>
              </w:rPr>
            </w:pPr>
            <w:r w:rsidRPr="00D920DC">
              <w:rPr>
                <w:rFonts w:ascii="Calibri" w:hAnsi="Calibri"/>
                <w:sz w:val="22"/>
                <w:szCs w:val="22"/>
              </w:rPr>
              <w:t>Broj</w:t>
            </w:r>
          </w:p>
        </w:tc>
      </w:tr>
      <w:tr w:rsidR="00D920DC" w:rsidRPr="00D920DC" w14:paraId="7BA09BC0" w14:textId="77777777" w:rsidTr="00D920DC">
        <w:trPr>
          <w:trHeight w:val="284"/>
        </w:trPr>
        <w:tc>
          <w:tcPr>
            <w:tcW w:w="2518" w:type="dxa"/>
          </w:tcPr>
          <w:p w14:paraId="20933310"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662" w:type="dxa"/>
          </w:tcPr>
          <w:p w14:paraId="4A1AA7B5" w14:textId="77777777" w:rsidR="00D920DC" w:rsidRPr="00D920DC" w:rsidRDefault="00D920DC" w:rsidP="00D920DC">
            <w:pPr>
              <w:jc w:val="both"/>
              <w:rPr>
                <w:rFonts w:ascii="Calibri" w:hAnsi="Calibri"/>
                <w:sz w:val="22"/>
                <w:szCs w:val="22"/>
              </w:rPr>
            </w:pPr>
            <w:r w:rsidRPr="00D920DC">
              <w:rPr>
                <w:rFonts w:ascii="Calibri" w:hAnsi="Calibri"/>
                <w:sz w:val="22"/>
                <w:szCs w:val="22"/>
              </w:rPr>
              <w:t>495</w:t>
            </w:r>
          </w:p>
        </w:tc>
      </w:tr>
      <w:tr w:rsidR="00D920DC" w:rsidRPr="00D920DC" w14:paraId="05023AA5" w14:textId="77777777" w:rsidTr="00D920DC">
        <w:trPr>
          <w:trHeight w:val="299"/>
        </w:trPr>
        <w:tc>
          <w:tcPr>
            <w:tcW w:w="2518" w:type="dxa"/>
          </w:tcPr>
          <w:p w14:paraId="5B83FC26"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662" w:type="dxa"/>
          </w:tcPr>
          <w:p w14:paraId="716D311E"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 predškolske ustanove, obrti za čuvanje</w:t>
            </w:r>
          </w:p>
        </w:tc>
      </w:tr>
      <w:tr w:rsidR="00D920DC" w:rsidRPr="00D920DC" w14:paraId="0832DCA6" w14:textId="77777777" w:rsidTr="00D920DC">
        <w:trPr>
          <w:trHeight w:val="284"/>
        </w:trPr>
        <w:tc>
          <w:tcPr>
            <w:tcW w:w="2518" w:type="dxa"/>
          </w:tcPr>
          <w:p w14:paraId="41909166"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662" w:type="dxa"/>
          </w:tcPr>
          <w:p w14:paraId="6226DE81" w14:textId="77777777" w:rsidR="00D920DC" w:rsidRPr="00D920DC" w:rsidRDefault="00D920DC" w:rsidP="00D920DC">
            <w:pPr>
              <w:jc w:val="both"/>
              <w:rPr>
                <w:rFonts w:ascii="Calibri" w:hAnsi="Calibri"/>
                <w:sz w:val="22"/>
                <w:szCs w:val="22"/>
              </w:rPr>
            </w:pPr>
            <w:r w:rsidRPr="00D920DC">
              <w:rPr>
                <w:rFonts w:ascii="Calibri" w:hAnsi="Calibri"/>
                <w:sz w:val="22"/>
                <w:szCs w:val="22"/>
              </w:rPr>
              <w:t>495</w:t>
            </w:r>
          </w:p>
        </w:tc>
      </w:tr>
      <w:tr w:rsidR="00D920DC" w:rsidRPr="00D920DC" w14:paraId="534D389C" w14:textId="77777777" w:rsidTr="00D920DC">
        <w:trPr>
          <w:trHeight w:val="284"/>
        </w:trPr>
        <w:tc>
          <w:tcPr>
            <w:tcW w:w="2518" w:type="dxa"/>
          </w:tcPr>
          <w:p w14:paraId="2247815B"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662" w:type="dxa"/>
          </w:tcPr>
          <w:p w14:paraId="2C3A4A9D" w14:textId="77777777" w:rsidR="00D920DC" w:rsidRPr="00D920DC" w:rsidRDefault="00D920DC" w:rsidP="00D920DC">
            <w:pPr>
              <w:jc w:val="both"/>
              <w:rPr>
                <w:rFonts w:ascii="Calibri" w:hAnsi="Calibri"/>
                <w:sz w:val="22"/>
                <w:szCs w:val="22"/>
              </w:rPr>
            </w:pPr>
            <w:r w:rsidRPr="00D920DC">
              <w:rPr>
                <w:rFonts w:ascii="Calibri" w:hAnsi="Calibri"/>
                <w:sz w:val="22"/>
                <w:szCs w:val="22"/>
              </w:rPr>
              <w:t>495</w:t>
            </w:r>
          </w:p>
        </w:tc>
      </w:tr>
      <w:tr w:rsidR="00D920DC" w:rsidRPr="00D920DC" w14:paraId="2DB79E33" w14:textId="77777777" w:rsidTr="00D920DC">
        <w:trPr>
          <w:trHeight w:val="359"/>
        </w:trPr>
        <w:tc>
          <w:tcPr>
            <w:tcW w:w="2518" w:type="dxa"/>
          </w:tcPr>
          <w:p w14:paraId="54818EC3"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(2023.)</w:t>
            </w:r>
          </w:p>
        </w:tc>
        <w:tc>
          <w:tcPr>
            <w:tcW w:w="6662" w:type="dxa"/>
          </w:tcPr>
          <w:p w14:paraId="094EC3BB" w14:textId="77777777" w:rsidR="00D920DC" w:rsidRPr="00D920DC" w:rsidRDefault="00D920DC" w:rsidP="00D920DC">
            <w:pPr>
              <w:jc w:val="both"/>
              <w:rPr>
                <w:rFonts w:ascii="Calibri" w:hAnsi="Calibri"/>
                <w:sz w:val="22"/>
                <w:szCs w:val="22"/>
              </w:rPr>
            </w:pPr>
            <w:r w:rsidRPr="00D920DC">
              <w:rPr>
                <w:rFonts w:ascii="Calibri" w:hAnsi="Calibri"/>
                <w:sz w:val="22"/>
                <w:szCs w:val="22"/>
              </w:rPr>
              <w:t>495</w:t>
            </w:r>
          </w:p>
        </w:tc>
      </w:tr>
    </w:tbl>
    <w:p w14:paraId="783CC604" w14:textId="77777777" w:rsidR="00D920DC" w:rsidRPr="00D920DC" w:rsidRDefault="00D920DC" w:rsidP="00D920DC">
      <w:pPr>
        <w:jc w:val="both"/>
        <w:rPr>
          <w:rFonts w:ascii="Calibri" w:hAnsi="Calibri"/>
          <w:i/>
          <w:sz w:val="12"/>
          <w:szCs w:val="12"/>
        </w:rPr>
      </w:pPr>
    </w:p>
    <w:p w14:paraId="4E859032" w14:textId="77777777" w:rsidR="00D920DC" w:rsidRPr="00D920DC" w:rsidRDefault="00D920DC" w:rsidP="00D920DC">
      <w:pPr>
        <w:jc w:val="both"/>
        <w:rPr>
          <w:rFonts w:ascii="Calibri" w:hAnsi="Calibri"/>
          <w:i/>
          <w:sz w:val="22"/>
          <w:szCs w:val="22"/>
        </w:rPr>
      </w:pPr>
      <w:r w:rsidRPr="00D920DC">
        <w:rPr>
          <w:rFonts w:ascii="Calibri" w:hAnsi="Calibri"/>
          <w:i/>
          <w:sz w:val="22"/>
          <w:szCs w:val="22"/>
        </w:rPr>
        <w:t>Izvještaj o postignutim ciljevima i rezultatima programa temeljenim na pokazateljima uspješnosti iz nadležnosti proračunskog korisnika u prethodnoj godini:</w:t>
      </w:r>
    </w:p>
    <w:p w14:paraId="74F9BB08" w14:textId="77777777" w:rsidR="00D920DC" w:rsidRPr="00D920DC" w:rsidRDefault="00D920DC" w:rsidP="00D920DC">
      <w:pPr>
        <w:jc w:val="both"/>
        <w:rPr>
          <w:rFonts w:ascii="Calibri" w:hAnsi="Calibri"/>
          <w:sz w:val="22"/>
          <w:szCs w:val="22"/>
        </w:rPr>
      </w:pPr>
      <w:r w:rsidRPr="00D920DC">
        <w:rPr>
          <w:rFonts w:ascii="Calibri" w:hAnsi="Calibri"/>
          <w:sz w:val="22"/>
          <w:szCs w:val="22"/>
        </w:rPr>
        <w:t>U prethodnom periodu riješeni su svi podnijeti zahtjevi za subvenciju boravka djece u predškolskim ustanovama te se uredno podmiruju obveze prema predškolskim ustanovama koje vrše uslugu smještaja djece.</w:t>
      </w:r>
    </w:p>
    <w:p w14:paraId="2B891F30" w14:textId="77777777" w:rsidR="00D920DC" w:rsidRPr="00D920DC" w:rsidRDefault="00D920DC" w:rsidP="00D920DC">
      <w:pPr>
        <w:jc w:val="both"/>
        <w:rPr>
          <w:rFonts w:ascii="Calibri" w:hAnsi="Calibri"/>
          <w:sz w:val="10"/>
          <w:szCs w:val="10"/>
        </w:rPr>
      </w:pPr>
    </w:p>
    <w:p w14:paraId="467E42E3" w14:textId="77777777" w:rsidR="00D920DC" w:rsidRPr="00D920DC" w:rsidRDefault="00D920DC" w:rsidP="00D920DC">
      <w:pPr>
        <w:jc w:val="both"/>
        <w:rPr>
          <w:rFonts w:ascii="Calibri" w:hAnsi="Calibri"/>
          <w:sz w:val="22"/>
          <w:szCs w:val="22"/>
        </w:rPr>
      </w:pPr>
    </w:p>
    <w:p w14:paraId="74D8DF1F" w14:textId="77777777" w:rsidR="00D920DC" w:rsidRPr="00D920DC" w:rsidRDefault="00D920DC" w:rsidP="00D920DC">
      <w:pPr>
        <w:jc w:val="both"/>
        <w:rPr>
          <w:rFonts w:ascii="Calibri" w:hAnsi="Calibri"/>
          <w:b/>
          <w:noProof/>
          <w:sz w:val="22"/>
          <w:szCs w:val="22"/>
        </w:rPr>
      </w:pPr>
      <w:r w:rsidRPr="00D920DC">
        <w:rPr>
          <w:rFonts w:ascii="Calibri" w:hAnsi="Calibri"/>
          <w:b/>
          <w:noProof/>
          <w:sz w:val="22"/>
          <w:szCs w:val="22"/>
        </w:rPr>
        <w:t>A211107 Ostale pomoći i naknade obiteljima za djecu</w:t>
      </w:r>
    </w:p>
    <w:p w14:paraId="3EF48E3D" w14:textId="77777777" w:rsidR="00D920DC" w:rsidRPr="00D920DC" w:rsidRDefault="00D920DC" w:rsidP="00D920DC">
      <w:pPr>
        <w:jc w:val="both"/>
        <w:rPr>
          <w:rFonts w:ascii="Calibri" w:hAnsi="Calibri"/>
          <w:noProof/>
          <w:sz w:val="22"/>
          <w:szCs w:val="22"/>
        </w:rPr>
      </w:pPr>
      <w:r w:rsidRPr="00D920DC">
        <w:rPr>
          <w:rFonts w:ascii="Calibri" w:hAnsi="Calibri"/>
          <w:noProof/>
          <w:sz w:val="22"/>
          <w:szCs w:val="22"/>
        </w:rPr>
        <w:t>Za realizaciju ove aktivnosti planirana su sljedeće sredstva:</w:t>
      </w:r>
    </w:p>
    <w:p w14:paraId="47019C3E" w14:textId="77777777" w:rsidR="00D920DC" w:rsidRPr="00D920DC" w:rsidRDefault="00D920DC" w:rsidP="00D920DC">
      <w:pPr>
        <w:numPr>
          <w:ilvl w:val="0"/>
          <w:numId w:val="5"/>
        </w:numPr>
        <w:contextualSpacing/>
        <w:jc w:val="both"/>
        <w:rPr>
          <w:rFonts w:ascii="Calibri" w:hAnsi="Calibri"/>
          <w:noProof/>
          <w:sz w:val="22"/>
          <w:szCs w:val="22"/>
        </w:rPr>
      </w:pPr>
      <w:r w:rsidRPr="00D920DC">
        <w:rPr>
          <w:rFonts w:ascii="Calibri" w:hAnsi="Calibri"/>
          <w:noProof/>
          <w:sz w:val="22"/>
          <w:szCs w:val="22"/>
        </w:rPr>
        <w:t>2021. godina 474.000,00 kuna</w:t>
      </w:r>
    </w:p>
    <w:p w14:paraId="23D3C773" w14:textId="77777777" w:rsidR="00D920DC" w:rsidRPr="00D920DC" w:rsidRDefault="00D920DC" w:rsidP="00D920DC">
      <w:pPr>
        <w:numPr>
          <w:ilvl w:val="0"/>
          <w:numId w:val="5"/>
        </w:numPr>
        <w:contextualSpacing/>
        <w:jc w:val="both"/>
        <w:rPr>
          <w:rFonts w:ascii="Calibri" w:hAnsi="Calibri"/>
          <w:noProof/>
          <w:sz w:val="22"/>
          <w:szCs w:val="22"/>
        </w:rPr>
      </w:pPr>
      <w:r w:rsidRPr="00D920DC">
        <w:rPr>
          <w:rFonts w:ascii="Calibri" w:hAnsi="Calibri"/>
          <w:noProof/>
          <w:sz w:val="22"/>
          <w:szCs w:val="22"/>
        </w:rPr>
        <w:t>2022. godina 479.000,00 kuna</w:t>
      </w:r>
    </w:p>
    <w:p w14:paraId="0E9740DA" w14:textId="77777777" w:rsidR="00D920DC" w:rsidRPr="00D920DC" w:rsidRDefault="00D920DC" w:rsidP="00D920DC">
      <w:pPr>
        <w:numPr>
          <w:ilvl w:val="0"/>
          <w:numId w:val="5"/>
        </w:numPr>
        <w:contextualSpacing/>
        <w:jc w:val="both"/>
        <w:rPr>
          <w:rFonts w:ascii="Calibri" w:hAnsi="Calibri"/>
          <w:noProof/>
          <w:sz w:val="22"/>
          <w:szCs w:val="22"/>
        </w:rPr>
      </w:pPr>
      <w:r w:rsidRPr="00D920DC">
        <w:rPr>
          <w:rFonts w:ascii="Calibri" w:hAnsi="Calibri"/>
          <w:noProof/>
          <w:sz w:val="22"/>
          <w:szCs w:val="22"/>
        </w:rPr>
        <w:t>2023. godina 479.000,00 kuna</w:t>
      </w:r>
    </w:p>
    <w:p w14:paraId="5B9F95E7" w14:textId="77777777" w:rsidR="00D920DC" w:rsidRPr="00D920DC" w:rsidRDefault="00D920DC" w:rsidP="00D920DC">
      <w:pPr>
        <w:contextualSpacing/>
        <w:jc w:val="both"/>
        <w:rPr>
          <w:rFonts w:ascii="Calibri" w:hAnsi="Calibri"/>
          <w:sz w:val="12"/>
          <w:szCs w:val="12"/>
        </w:rPr>
      </w:pPr>
    </w:p>
    <w:p w14:paraId="1446AD4A" w14:textId="77777777" w:rsidR="00D920DC" w:rsidRPr="00D920DC" w:rsidRDefault="00D920DC" w:rsidP="00D920DC">
      <w:pPr>
        <w:jc w:val="both"/>
        <w:rPr>
          <w:rFonts w:ascii="Calibri" w:hAnsi="Calibri"/>
          <w:sz w:val="22"/>
          <w:szCs w:val="22"/>
        </w:rPr>
      </w:pPr>
      <w:r w:rsidRPr="00D920DC">
        <w:rPr>
          <w:rFonts w:ascii="Calibri" w:hAnsi="Calibri"/>
          <w:sz w:val="22"/>
          <w:szCs w:val="22"/>
        </w:rPr>
        <w:t>Proračunom Općine Viškovo za 2020. godinu te projekcijama Proračuna za 2021. i 2022. godinu za ovu aktivnost bilo je  planirano 507.500,00 kuna za 2021. i 2022. godinu. Odstupanja koja se pojavljuju u odnosu na usvojene projekcije odnose se na manje planirana sredstva za nabavu opreme za novorođenčad, a sve u skladu s pokazateljima. Ovim izmjenama i dopunama proračuna usklađuju se potrebna financijska sredstva s potrebnim za provođenje planiranih aktivnosti.</w:t>
      </w:r>
    </w:p>
    <w:p w14:paraId="7672B8B6" w14:textId="77777777" w:rsidR="00D920DC" w:rsidRPr="00D920DC" w:rsidRDefault="00D920DC" w:rsidP="00D920DC">
      <w:pPr>
        <w:jc w:val="both"/>
        <w:rPr>
          <w:rFonts w:ascii="Calibri" w:hAnsi="Calibri"/>
          <w:noProof/>
          <w:sz w:val="22"/>
          <w:szCs w:val="22"/>
        </w:rPr>
      </w:pPr>
      <w:r w:rsidRPr="00D920DC">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 Također, planirni su i rashodi za rad defektologa s djecom kod kojih se iskazala potreba za istim.</w:t>
      </w:r>
    </w:p>
    <w:p w14:paraId="1371D4B3" w14:textId="77777777" w:rsidR="00355853" w:rsidRDefault="00355853" w:rsidP="00D920DC">
      <w:pPr>
        <w:jc w:val="both"/>
        <w:rPr>
          <w:rFonts w:ascii="Calibri" w:hAnsi="Calibri"/>
          <w:b/>
          <w:sz w:val="22"/>
          <w:szCs w:val="22"/>
        </w:rPr>
      </w:pPr>
    </w:p>
    <w:p w14:paraId="6A799F05" w14:textId="77777777" w:rsidR="00D920DC" w:rsidRPr="00D920DC" w:rsidRDefault="00D920DC" w:rsidP="00D920DC">
      <w:pPr>
        <w:jc w:val="both"/>
        <w:rPr>
          <w:rFonts w:ascii="Calibri" w:hAnsi="Calibri"/>
          <w:sz w:val="22"/>
          <w:szCs w:val="22"/>
        </w:rPr>
      </w:pPr>
      <w:r w:rsidRPr="00D920DC">
        <w:rPr>
          <w:rFonts w:ascii="Calibri" w:hAnsi="Calibri"/>
          <w:b/>
          <w:sz w:val="22"/>
          <w:szCs w:val="22"/>
        </w:rPr>
        <w:t xml:space="preserve">Cilj 1: </w:t>
      </w:r>
      <w:r w:rsidRPr="00D920DC">
        <w:rPr>
          <w:rFonts w:ascii="Calibri" w:hAnsi="Calibri"/>
          <w:sz w:val="22"/>
          <w:szCs w:val="22"/>
        </w:rPr>
        <w:t>Briga i pomoć djeci sa posebnim potrebama, povećanje nataliteta</w:t>
      </w:r>
    </w:p>
    <w:p w14:paraId="56D6760E" w14:textId="77777777" w:rsidR="00D920DC" w:rsidRPr="00D920DC" w:rsidRDefault="00D920DC" w:rsidP="00D920DC">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D920DC" w:rsidRPr="00D920DC" w14:paraId="1D467F9F" w14:textId="77777777" w:rsidTr="00D920DC">
        <w:tc>
          <w:tcPr>
            <w:tcW w:w="2518" w:type="dxa"/>
          </w:tcPr>
          <w:p w14:paraId="7C7BDEDC"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770" w:type="dxa"/>
          </w:tcPr>
          <w:p w14:paraId="37218DB7"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Broj dodijeljenih pomoći za opremu novorođenčadi, broj paketa </w:t>
            </w:r>
            <w:proofErr w:type="spellStart"/>
            <w:r w:rsidRPr="00D920DC">
              <w:rPr>
                <w:rFonts w:ascii="Calibri" w:hAnsi="Calibri"/>
                <w:sz w:val="22"/>
                <w:szCs w:val="22"/>
              </w:rPr>
              <w:t>prvašićima</w:t>
            </w:r>
            <w:proofErr w:type="spellEnd"/>
            <w:r w:rsidRPr="00D920DC">
              <w:rPr>
                <w:rFonts w:ascii="Calibri" w:hAnsi="Calibri"/>
                <w:sz w:val="22"/>
                <w:szCs w:val="22"/>
              </w:rPr>
              <w:t xml:space="preserve"> i djeci predškolskog uzrasta.</w:t>
            </w:r>
          </w:p>
        </w:tc>
      </w:tr>
      <w:tr w:rsidR="00D920DC" w:rsidRPr="00D920DC" w14:paraId="51CD0903" w14:textId="77777777" w:rsidTr="00D920DC">
        <w:tc>
          <w:tcPr>
            <w:tcW w:w="2518" w:type="dxa"/>
          </w:tcPr>
          <w:p w14:paraId="349ABDF2"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770" w:type="dxa"/>
          </w:tcPr>
          <w:p w14:paraId="2F75B5D2" w14:textId="77777777" w:rsidR="00D920DC" w:rsidRPr="00D920DC" w:rsidRDefault="00D920DC" w:rsidP="00D920DC">
            <w:pPr>
              <w:jc w:val="both"/>
              <w:rPr>
                <w:rFonts w:ascii="Calibri" w:hAnsi="Calibri"/>
                <w:sz w:val="22"/>
                <w:szCs w:val="22"/>
              </w:rPr>
            </w:pPr>
            <w:r w:rsidRPr="00D920DC">
              <w:rPr>
                <w:rFonts w:ascii="Calibri" w:hAnsi="Calibri"/>
                <w:sz w:val="22"/>
                <w:szCs w:val="22"/>
              </w:rPr>
              <w:t>Dodjelom prigodnih poklona postiže se veće zadovoljstvo stanovništva.</w:t>
            </w:r>
          </w:p>
        </w:tc>
      </w:tr>
      <w:tr w:rsidR="00D920DC" w:rsidRPr="00D920DC" w14:paraId="391517DF" w14:textId="77777777" w:rsidTr="00D920DC">
        <w:tc>
          <w:tcPr>
            <w:tcW w:w="2518" w:type="dxa"/>
          </w:tcPr>
          <w:p w14:paraId="41DF9C1F"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770" w:type="dxa"/>
          </w:tcPr>
          <w:p w14:paraId="3A75178C"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Broj </w:t>
            </w:r>
          </w:p>
        </w:tc>
      </w:tr>
      <w:tr w:rsidR="00D920DC" w:rsidRPr="00D920DC" w14:paraId="1C9861B2" w14:textId="77777777" w:rsidTr="00D920DC">
        <w:tc>
          <w:tcPr>
            <w:tcW w:w="2518" w:type="dxa"/>
          </w:tcPr>
          <w:p w14:paraId="7941A0D2"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770" w:type="dxa"/>
          </w:tcPr>
          <w:p w14:paraId="65C39E2F"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150 novorođene djece, 155 </w:t>
            </w:r>
            <w:proofErr w:type="spellStart"/>
            <w:r w:rsidRPr="00D920DC">
              <w:rPr>
                <w:rFonts w:ascii="Calibri" w:hAnsi="Calibri"/>
                <w:sz w:val="22"/>
                <w:szCs w:val="22"/>
              </w:rPr>
              <w:t>prvašića</w:t>
            </w:r>
            <w:proofErr w:type="spellEnd"/>
            <w:r w:rsidRPr="00D920DC">
              <w:rPr>
                <w:rFonts w:ascii="Calibri" w:hAnsi="Calibri"/>
                <w:sz w:val="22"/>
                <w:szCs w:val="22"/>
              </w:rPr>
              <w:t>, 910 djece koja dobiju poklon Djeda Božićnjaka</w:t>
            </w:r>
          </w:p>
        </w:tc>
      </w:tr>
      <w:tr w:rsidR="00D920DC" w:rsidRPr="00D920DC" w14:paraId="012ABFD1" w14:textId="77777777" w:rsidTr="00D920DC">
        <w:tc>
          <w:tcPr>
            <w:tcW w:w="2518" w:type="dxa"/>
          </w:tcPr>
          <w:p w14:paraId="1CE89D5E"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770" w:type="dxa"/>
          </w:tcPr>
          <w:p w14:paraId="22E9DF5D"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Općina Viškovo, škole, predškolske ustanove </w:t>
            </w:r>
          </w:p>
        </w:tc>
      </w:tr>
      <w:tr w:rsidR="00D920DC" w:rsidRPr="00D920DC" w14:paraId="3FC6B384" w14:textId="77777777" w:rsidTr="00D920DC">
        <w:tc>
          <w:tcPr>
            <w:tcW w:w="2518" w:type="dxa"/>
          </w:tcPr>
          <w:p w14:paraId="600D5DE9"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770" w:type="dxa"/>
          </w:tcPr>
          <w:p w14:paraId="7BD89B31"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150 novorođene djece, 155 </w:t>
            </w:r>
            <w:proofErr w:type="spellStart"/>
            <w:r w:rsidRPr="00D920DC">
              <w:rPr>
                <w:rFonts w:ascii="Calibri" w:hAnsi="Calibri"/>
                <w:sz w:val="22"/>
                <w:szCs w:val="22"/>
              </w:rPr>
              <w:t>prvašića</w:t>
            </w:r>
            <w:proofErr w:type="spellEnd"/>
            <w:r w:rsidRPr="00D920DC">
              <w:rPr>
                <w:rFonts w:ascii="Calibri" w:hAnsi="Calibri"/>
                <w:sz w:val="22"/>
                <w:szCs w:val="22"/>
              </w:rPr>
              <w:t>, 910 djece koja dobiju poklon Djeda Božićnjaka</w:t>
            </w:r>
          </w:p>
        </w:tc>
      </w:tr>
      <w:tr w:rsidR="00D920DC" w:rsidRPr="00D920DC" w14:paraId="7CAF6C42" w14:textId="77777777" w:rsidTr="00D920DC">
        <w:tc>
          <w:tcPr>
            <w:tcW w:w="2518" w:type="dxa"/>
          </w:tcPr>
          <w:p w14:paraId="44E1AD96"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770" w:type="dxa"/>
          </w:tcPr>
          <w:p w14:paraId="20CD3D25"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150 novorođene djece, 155 </w:t>
            </w:r>
            <w:proofErr w:type="spellStart"/>
            <w:r w:rsidRPr="00D920DC">
              <w:rPr>
                <w:rFonts w:ascii="Calibri" w:hAnsi="Calibri"/>
                <w:sz w:val="22"/>
                <w:szCs w:val="22"/>
              </w:rPr>
              <w:t>prvašića</w:t>
            </w:r>
            <w:proofErr w:type="spellEnd"/>
            <w:r w:rsidRPr="00D920DC">
              <w:rPr>
                <w:rFonts w:ascii="Calibri" w:hAnsi="Calibri"/>
                <w:sz w:val="22"/>
                <w:szCs w:val="22"/>
              </w:rPr>
              <w:t>, 910 djece koja dobiju poklon Djeda Božićnjaka</w:t>
            </w:r>
          </w:p>
        </w:tc>
      </w:tr>
      <w:tr w:rsidR="00D920DC" w:rsidRPr="00D920DC" w14:paraId="38C50707" w14:textId="77777777" w:rsidTr="00D920DC">
        <w:trPr>
          <w:trHeight w:val="361"/>
        </w:trPr>
        <w:tc>
          <w:tcPr>
            <w:tcW w:w="2518" w:type="dxa"/>
          </w:tcPr>
          <w:p w14:paraId="70D92C8A"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(2023.)</w:t>
            </w:r>
          </w:p>
        </w:tc>
        <w:tc>
          <w:tcPr>
            <w:tcW w:w="6770" w:type="dxa"/>
          </w:tcPr>
          <w:p w14:paraId="568EA10B"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150 novorođene djece, 155 </w:t>
            </w:r>
            <w:proofErr w:type="spellStart"/>
            <w:r w:rsidRPr="00D920DC">
              <w:rPr>
                <w:rFonts w:ascii="Calibri" w:hAnsi="Calibri"/>
                <w:sz w:val="22"/>
                <w:szCs w:val="22"/>
              </w:rPr>
              <w:t>prvašića</w:t>
            </w:r>
            <w:proofErr w:type="spellEnd"/>
            <w:r w:rsidRPr="00D920DC">
              <w:rPr>
                <w:rFonts w:ascii="Calibri" w:hAnsi="Calibri"/>
                <w:sz w:val="22"/>
                <w:szCs w:val="22"/>
              </w:rPr>
              <w:t>, 910 djece koja dobiju poklon Djeda Božićnjaka</w:t>
            </w:r>
          </w:p>
        </w:tc>
      </w:tr>
    </w:tbl>
    <w:p w14:paraId="1635447B" w14:textId="77777777" w:rsidR="00355853" w:rsidRDefault="00355853" w:rsidP="00D920DC">
      <w:pPr>
        <w:jc w:val="both"/>
        <w:rPr>
          <w:rFonts w:ascii="Calibri" w:hAnsi="Calibri"/>
          <w:b/>
          <w:sz w:val="22"/>
          <w:szCs w:val="22"/>
        </w:rPr>
      </w:pPr>
    </w:p>
    <w:p w14:paraId="79AB5DD3" w14:textId="77777777" w:rsidR="00D920DC" w:rsidRPr="00D920DC" w:rsidRDefault="00D920DC" w:rsidP="00D920DC">
      <w:pPr>
        <w:jc w:val="both"/>
        <w:rPr>
          <w:rFonts w:ascii="Calibri" w:hAnsi="Calibri"/>
          <w:sz w:val="22"/>
          <w:szCs w:val="22"/>
        </w:rPr>
      </w:pPr>
      <w:r w:rsidRPr="00D920DC">
        <w:rPr>
          <w:rFonts w:ascii="Calibri" w:hAnsi="Calibri"/>
          <w:b/>
          <w:sz w:val="22"/>
          <w:szCs w:val="22"/>
        </w:rPr>
        <w:t xml:space="preserve">Cilj 2: </w:t>
      </w:r>
      <w:r w:rsidRPr="00D920DC">
        <w:rPr>
          <w:rFonts w:ascii="Calibri" w:hAnsi="Calibri"/>
          <w:sz w:val="22"/>
          <w:szCs w:val="22"/>
        </w:rPr>
        <w:t>Pomoć djeci koja imaju potrebe za uslugom logopeda</w:t>
      </w:r>
    </w:p>
    <w:p w14:paraId="3E3B5007" w14:textId="77777777" w:rsidR="00D920DC" w:rsidRPr="00D920DC" w:rsidRDefault="00D920DC" w:rsidP="00D920DC">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920DC" w:rsidRPr="00D920DC" w14:paraId="2975244A" w14:textId="77777777" w:rsidTr="00D920DC">
        <w:tc>
          <w:tcPr>
            <w:tcW w:w="2802" w:type="dxa"/>
          </w:tcPr>
          <w:p w14:paraId="0479F76F"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486" w:type="dxa"/>
          </w:tcPr>
          <w:p w14:paraId="56161D76"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Broj djece koja su obuhvaćena </w:t>
            </w:r>
            <w:proofErr w:type="spellStart"/>
            <w:r w:rsidRPr="00D920DC">
              <w:rPr>
                <w:rFonts w:ascii="Calibri" w:hAnsi="Calibri"/>
                <w:sz w:val="22"/>
                <w:szCs w:val="22"/>
              </w:rPr>
              <w:t>logopedskom</w:t>
            </w:r>
            <w:proofErr w:type="spellEnd"/>
            <w:r w:rsidRPr="00D920DC">
              <w:rPr>
                <w:rFonts w:ascii="Calibri" w:hAnsi="Calibri"/>
                <w:sz w:val="22"/>
                <w:szCs w:val="22"/>
              </w:rPr>
              <w:t xml:space="preserve"> terapijom</w:t>
            </w:r>
          </w:p>
        </w:tc>
      </w:tr>
      <w:tr w:rsidR="00D920DC" w:rsidRPr="00D920DC" w14:paraId="6168AE6B" w14:textId="77777777" w:rsidTr="00D920DC">
        <w:tc>
          <w:tcPr>
            <w:tcW w:w="2802" w:type="dxa"/>
          </w:tcPr>
          <w:p w14:paraId="0DFDFE5B"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486" w:type="dxa"/>
          </w:tcPr>
          <w:p w14:paraId="6413A9DF"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Uključivanjem djece koja imaju poremećaje s govorom u </w:t>
            </w:r>
            <w:proofErr w:type="spellStart"/>
            <w:r w:rsidRPr="00D920DC">
              <w:rPr>
                <w:rFonts w:ascii="Calibri" w:hAnsi="Calibri"/>
                <w:sz w:val="22"/>
                <w:szCs w:val="22"/>
              </w:rPr>
              <w:t>logopedsku</w:t>
            </w:r>
            <w:proofErr w:type="spellEnd"/>
            <w:r w:rsidRPr="00D920DC">
              <w:rPr>
                <w:rFonts w:ascii="Calibri" w:hAnsi="Calibri"/>
                <w:sz w:val="22"/>
                <w:szCs w:val="22"/>
              </w:rPr>
              <w:t xml:space="preserve"> terapiju liječe se odnosno u potpunosti uklanjaju teškoće kako bi djeca nesmetano krenula u školu</w:t>
            </w:r>
          </w:p>
        </w:tc>
      </w:tr>
      <w:tr w:rsidR="00D920DC" w:rsidRPr="00D920DC" w14:paraId="01C7F93B" w14:textId="77777777" w:rsidTr="00D920DC">
        <w:tc>
          <w:tcPr>
            <w:tcW w:w="2802" w:type="dxa"/>
          </w:tcPr>
          <w:p w14:paraId="07F839FB"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486" w:type="dxa"/>
          </w:tcPr>
          <w:p w14:paraId="58D5165E" w14:textId="77777777" w:rsidR="00D920DC" w:rsidRPr="00D920DC" w:rsidRDefault="00D920DC" w:rsidP="00D920DC">
            <w:pPr>
              <w:jc w:val="both"/>
              <w:rPr>
                <w:rFonts w:ascii="Calibri" w:hAnsi="Calibri"/>
                <w:sz w:val="22"/>
                <w:szCs w:val="22"/>
              </w:rPr>
            </w:pPr>
            <w:r w:rsidRPr="00D920DC">
              <w:rPr>
                <w:rFonts w:ascii="Calibri" w:hAnsi="Calibri"/>
                <w:sz w:val="22"/>
                <w:szCs w:val="22"/>
              </w:rPr>
              <w:t>Broj</w:t>
            </w:r>
          </w:p>
        </w:tc>
      </w:tr>
      <w:tr w:rsidR="00D920DC" w:rsidRPr="00D920DC" w14:paraId="03409EF7" w14:textId="77777777" w:rsidTr="00D920DC">
        <w:tc>
          <w:tcPr>
            <w:tcW w:w="2802" w:type="dxa"/>
          </w:tcPr>
          <w:p w14:paraId="6FB1012E"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486" w:type="dxa"/>
          </w:tcPr>
          <w:p w14:paraId="74873D1E" w14:textId="77777777" w:rsidR="00D920DC" w:rsidRPr="00D920DC" w:rsidRDefault="00D920DC" w:rsidP="00D920DC">
            <w:pPr>
              <w:jc w:val="both"/>
              <w:rPr>
                <w:rFonts w:ascii="Calibri" w:hAnsi="Calibri"/>
                <w:sz w:val="22"/>
                <w:szCs w:val="22"/>
              </w:rPr>
            </w:pPr>
            <w:r w:rsidRPr="00D920DC">
              <w:rPr>
                <w:rFonts w:ascii="Calibri" w:hAnsi="Calibri"/>
                <w:sz w:val="22"/>
                <w:szCs w:val="22"/>
              </w:rPr>
              <w:t>10</w:t>
            </w:r>
          </w:p>
        </w:tc>
      </w:tr>
      <w:tr w:rsidR="00D920DC" w:rsidRPr="00D920DC" w14:paraId="0B1B1C45" w14:textId="77777777" w:rsidTr="00D920DC">
        <w:tc>
          <w:tcPr>
            <w:tcW w:w="2802" w:type="dxa"/>
          </w:tcPr>
          <w:p w14:paraId="611F0EF8"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486" w:type="dxa"/>
          </w:tcPr>
          <w:p w14:paraId="7F8E247F"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 logoped</w:t>
            </w:r>
          </w:p>
        </w:tc>
      </w:tr>
      <w:tr w:rsidR="00D920DC" w:rsidRPr="00D920DC" w14:paraId="04CE44E2" w14:textId="77777777" w:rsidTr="00D920DC">
        <w:tc>
          <w:tcPr>
            <w:tcW w:w="2802" w:type="dxa"/>
          </w:tcPr>
          <w:p w14:paraId="2A18278F"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486" w:type="dxa"/>
          </w:tcPr>
          <w:p w14:paraId="7BB25E08" w14:textId="77777777" w:rsidR="00D920DC" w:rsidRPr="00D920DC" w:rsidRDefault="00D920DC" w:rsidP="00D920DC">
            <w:pPr>
              <w:jc w:val="both"/>
              <w:rPr>
                <w:rFonts w:ascii="Calibri" w:hAnsi="Calibri"/>
                <w:sz w:val="22"/>
                <w:szCs w:val="22"/>
              </w:rPr>
            </w:pPr>
            <w:r w:rsidRPr="00D920DC">
              <w:rPr>
                <w:rFonts w:ascii="Calibri" w:hAnsi="Calibri"/>
                <w:sz w:val="22"/>
                <w:szCs w:val="22"/>
              </w:rPr>
              <w:t>15</w:t>
            </w:r>
          </w:p>
        </w:tc>
      </w:tr>
      <w:tr w:rsidR="00D920DC" w:rsidRPr="00D920DC" w14:paraId="59B0AC4A" w14:textId="77777777" w:rsidTr="00D920DC">
        <w:trPr>
          <w:trHeight w:val="70"/>
        </w:trPr>
        <w:tc>
          <w:tcPr>
            <w:tcW w:w="2802" w:type="dxa"/>
          </w:tcPr>
          <w:p w14:paraId="78353BD5"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486" w:type="dxa"/>
          </w:tcPr>
          <w:p w14:paraId="2D456140" w14:textId="77777777" w:rsidR="00D920DC" w:rsidRPr="00D920DC" w:rsidRDefault="00D920DC" w:rsidP="00D920DC">
            <w:pPr>
              <w:jc w:val="both"/>
              <w:rPr>
                <w:rFonts w:ascii="Calibri" w:hAnsi="Calibri"/>
                <w:sz w:val="22"/>
                <w:szCs w:val="22"/>
              </w:rPr>
            </w:pPr>
            <w:r w:rsidRPr="00D920DC">
              <w:rPr>
                <w:rFonts w:ascii="Calibri" w:hAnsi="Calibri"/>
                <w:sz w:val="22"/>
                <w:szCs w:val="22"/>
              </w:rPr>
              <w:t>15</w:t>
            </w:r>
          </w:p>
        </w:tc>
      </w:tr>
      <w:tr w:rsidR="00D920DC" w:rsidRPr="00D920DC" w14:paraId="6070152E" w14:textId="77777777" w:rsidTr="00D920DC">
        <w:trPr>
          <w:trHeight w:val="361"/>
        </w:trPr>
        <w:tc>
          <w:tcPr>
            <w:tcW w:w="2802" w:type="dxa"/>
          </w:tcPr>
          <w:p w14:paraId="69CE7D21"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(2023.)</w:t>
            </w:r>
          </w:p>
        </w:tc>
        <w:tc>
          <w:tcPr>
            <w:tcW w:w="6486" w:type="dxa"/>
          </w:tcPr>
          <w:p w14:paraId="31A34A8F" w14:textId="77777777" w:rsidR="00D920DC" w:rsidRPr="00D920DC" w:rsidRDefault="00D920DC" w:rsidP="00D920DC">
            <w:pPr>
              <w:jc w:val="both"/>
              <w:rPr>
                <w:rFonts w:ascii="Calibri" w:hAnsi="Calibri"/>
                <w:sz w:val="22"/>
                <w:szCs w:val="22"/>
              </w:rPr>
            </w:pPr>
            <w:r w:rsidRPr="00D920DC">
              <w:rPr>
                <w:rFonts w:ascii="Calibri" w:hAnsi="Calibri"/>
                <w:sz w:val="22"/>
                <w:szCs w:val="22"/>
              </w:rPr>
              <w:t>15</w:t>
            </w:r>
          </w:p>
        </w:tc>
      </w:tr>
    </w:tbl>
    <w:p w14:paraId="46E97F9F" w14:textId="77777777" w:rsidR="00D920DC" w:rsidRPr="00D920DC" w:rsidRDefault="00D920DC" w:rsidP="00D920DC">
      <w:pPr>
        <w:contextualSpacing/>
        <w:jc w:val="both"/>
        <w:rPr>
          <w:rFonts w:ascii="Calibri" w:hAnsi="Calibri"/>
          <w:i/>
          <w:noProof/>
          <w:sz w:val="22"/>
          <w:szCs w:val="22"/>
        </w:rPr>
      </w:pPr>
    </w:p>
    <w:p w14:paraId="06D1BE8C" w14:textId="77777777" w:rsidR="00D920DC" w:rsidRPr="00D920DC" w:rsidRDefault="00D920DC" w:rsidP="00D920DC">
      <w:pPr>
        <w:contextualSpacing/>
        <w:jc w:val="both"/>
        <w:rPr>
          <w:rFonts w:ascii="Calibri" w:hAnsi="Calibri"/>
          <w:i/>
          <w:noProof/>
          <w:sz w:val="22"/>
          <w:szCs w:val="22"/>
        </w:rPr>
      </w:pPr>
      <w:r w:rsidRPr="00D920DC">
        <w:rPr>
          <w:rFonts w:ascii="Calibri" w:hAnsi="Calibri"/>
          <w:i/>
          <w:noProof/>
          <w:sz w:val="22"/>
          <w:szCs w:val="22"/>
        </w:rPr>
        <w:t>Izvještaj o postignutim ciljevima i rezultatima programa temeljenim na pokazateljima uspješnosti iz nadležnosti proračunskog korisnika u prethodnoj godini:</w:t>
      </w:r>
    </w:p>
    <w:p w14:paraId="3787B4C9" w14:textId="77777777" w:rsidR="00D920DC" w:rsidRPr="00D920DC" w:rsidRDefault="00D920DC" w:rsidP="00D920DC">
      <w:pPr>
        <w:contextualSpacing/>
        <w:jc w:val="both"/>
        <w:rPr>
          <w:rFonts w:ascii="Calibri" w:hAnsi="Calibri"/>
          <w:noProof/>
          <w:sz w:val="10"/>
          <w:szCs w:val="10"/>
        </w:rPr>
      </w:pPr>
    </w:p>
    <w:p w14:paraId="6C2F5823" w14:textId="77777777" w:rsidR="00D920DC" w:rsidRPr="00D920DC" w:rsidRDefault="00D920DC" w:rsidP="00D920DC">
      <w:pPr>
        <w:contextualSpacing/>
        <w:jc w:val="both"/>
        <w:rPr>
          <w:rFonts w:ascii="Calibri" w:hAnsi="Calibri"/>
          <w:noProof/>
          <w:sz w:val="22"/>
          <w:szCs w:val="22"/>
        </w:rPr>
      </w:pPr>
      <w:r w:rsidRPr="00D920DC">
        <w:rPr>
          <w:rFonts w:ascii="Calibri" w:hAnsi="Calibri"/>
          <w:noProof/>
          <w:sz w:val="22"/>
          <w:szCs w:val="22"/>
        </w:rPr>
        <w:t>U prethodnoj godini podijeljeni su paketi učenicima sa prebivalištem u Viškovu koji su krenuli u prvi razred osnovne škole „Sveti Matej“ kao i ostale škole, ispostavljena su sva rješenja za pomoć za nabavu opreme za novorođenčad, realizirani poslovi uz podjelu paketa Djeda Božićnjaka.</w:t>
      </w:r>
    </w:p>
    <w:p w14:paraId="6F551DBD" w14:textId="77777777" w:rsidR="00D920DC" w:rsidRPr="00D920DC" w:rsidRDefault="00D920DC" w:rsidP="00D920DC">
      <w:pPr>
        <w:jc w:val="both"/>
        <w:rPr>
          <w:rFonts w:ascii="Calibri" w:hAnsi="Calibri"/>
          <w:sz w:val="22"/>
          <w:szCs w:val="22"/>
        </w:rPr>
      </w:pPr>
    </w:p>
    <w:p w14:paraId="2F62D293" w14:textId="77777777" w:rsidR="00D920DC" w:rsidRPr="00D920DC" w:rsidRDefault="00D920DC" w:rsidP="00D920DC">
      <w:pPr>
        <w:jc w:val="both"/>
        <w:rPr>
          <w:rFonts w:ascii="Calibri" w:hAnsi="Calibri"/>
          <w:b/>
          <w:i/>
          <w:sz w:val="22"/>
          <w:szCs w:val="22"/>
        </w:rPr>
      </w:pPr>
      <w:r w:rsidRPr="00D920DC">
        <w:rPr>
          <w:rFonts w:ascii="Calibri" w:hAnsi="Calibri"/>
          <w:b/>
          <w:i/>
          <w:sz w:val="22"/>
          <w:szCs w:val="22"/>
        </w:rPr>
        <w:t>4.     Ishodište i pokazatelji na kojima se zasnivaju izračuni i ocjene potrebnih sredstava za  provođenje programa</w:t>
      </w:r>
    </w:p>
    <w:p w14:paraId="7D350F11" w14:textId="77777777" w:rsidR="00D920DC" w:rsidRPr="00D920DC" w:rsidRDefault="00D920DC" w:rsidP="00D920DC">
      <w:pPr>
        <w:jc w:val="both"/>
        <w:rPr>
          <w:rFonts w:ascii="Calibri" w:hAnsi="Calibri"/>
          <w:sz w:val="22"/>
          <w:szCs w:val="22"/>
          <w:u w:val="single"/>
        </w:rPr>
      </w:pPr>
    </w:p>
    <w:p w14:paraId="778FEBD2" w14:textId="77777777" w:rsidR="00D920DC" w:rsidRPr="00D920DC" w:rsidRDefault="00D920DC" w:rsidP="00D920DC">
      <w:pPr>
        <w:jc w:val="both"/>
        <w:rPr>
          <w:rFonts w:ascii="Calibri" w:hAnsi="Calibri"/>
          <w:sz w:val="22"/>
          <w:szCs w:val="22"/>
        </w:rPr>
      </w:pPr>
      <w:r w:rsidRPr="00D920DC">
        <w:rPr>
          <w:rFonts w:ascii="Calibri" w:hAnsi="Calibri"/>
          <w:sz w:val="22"/>
          <w:szCs w:val="22"/>
        </w:rPr>
        <w:t>Procjena visine rashoda potrebnih za realizaciju ovog programa temelji se na ponudi programa.</w:t>
      </w:r>
    </w:p>
    <w:p w14:paraId="6756BFD0" w14:textId="77777777" w:rsidR="00D920DC" w:rsidRDefault="00D920DC" w:rsidP="00D920DC">
      <w:pPr>
        <w:jc w:val="both"/>
        <w:rPr>
          <w:rFonts w:ascii="Calibri" w:hAnsi="Calibri"/>
          <w:sz w:val="22"/>
          <w:szCs w:val="22"/>
        </w:rPr>
      </w:pPr>
      <w:r w:rsidRPr="00D920DC">
        <w:rPr>
          <w:rFonts w:ascii="Calibri" w:hAnsi="Calibri"/>
          <w:sz w:val="22"/>
          <w:szCs w:val="22"/>
        </w:rPr>
        <w:t>Financiranje rashoda za provedbu ovog programa planirano je iz:</w:t>
      </w:r>
    </w:p>
    <w:p w14:paraId="1490D616" w14:textId="77777777" w:rsidR="00355853" w:rsidRPr="00D920DC" w:rsidRDefault="00355853" w:rsidP="00D920DC">
      <w:pPr>
        <w:jc w:val="both"/>
        <w:rPr>
          <w:rFonts w:ascii="Calibri" w:hAnsi="Calibri"/>
          <w:sz w:val="22"/>
          <w:szCs w:val="22"/>
        </w:rPr>
      </w:pPr>
    </w:p>
    <w:p w14:paraId="06097764" w14:textId="77777777" w:rsidR="00D920DC" w:rsidRPr="00D920DC" w:rsidRDefault="00D920DC" w:rsidP="00D920DC">
      <w:pPr>
        <w:numPr>
          <w:ilvl w:val="0"/>
          <w:numId w:val="44"/>
        </w:numPr>
        <w:contextualSpacing/>
        <w:jc w:val="both"/>
        <w:rPr>
          <w:rFonts w:ascii="Calibri" w:eastAsia="Calibri" w:hAnsi="Calibri"/>
          <w:sz w:val="22"/>
          <w:szCs w:val="22"/>
          <w:lang w:eastAsia="en-US"/>
        </w:rPr>
      </w:pPr>
      <w:r w:rsidRPr="00D920DC">
        <w:rPr>
          <w:rFonts w:ascii="Calibri" w:eastAsia="Calibri" w:hAnsi="Calibri"/>
          <w:sz w:val="22"/>
          <w:szCs w:val="22"/>
          <w:lang w:eastAsia="en-US"/>
        </w:rPr>
        <w:t>općih prihoda i primitaka u iznosu od 11.113.000,00 kuna</w:t>
      </w:r>
    </w:p>
    <w:p w14:paraId="3435EF3A" w14:textId="77777777" w:rsidR="00D920DC" w:rsidRPr="00D920DC" w:rsidRDefault="00D920DC" w:rsidP="00D920DC">
      <w:pPr>
        <w:numPr>
          <w:ilvl w:val="0"/>
          <w:numId w:val="44"/>
        </w:numPr>
        <w:contextualSpacing/>
        <w:jc w:val="both"/>
        <w:rPr>
          <w:rFonts w:ascii="Calibri" w:eastAsia="Calibri" w:hAnsi="Calibri"/>
          <w:sz w:val="22"/>
          <w:szCs w:val="22"/>
          <w:lang w:eastAsia="en-US"/>
        </w:rPr>
      </w:pPr>
      <w:r w:rsidRPr="00D920DC">
        <w:rPr>
          <w:rFonts w:ascii="Calibri" w:eastAsia="Calibri" w:hAnsi="Calibri"/>
          <w:sz w:val="22"/>
          <w:szCs w:val="22"/>
          <w:lang w:eastAsia="en-US"/>
        </w:rPr>
        <w:t>ostalih prihoda za posebne namjene u iznosu od 132.500,00 kuna</w:t>
      </w:r>
    </w:p>
    <w:p w14:paraId="14274AE1" w14:textId="77777777" w:rsidR="00D920DC" w:rsidRPr="00D920DC" w:rsidRDefault="00D920DC" w:rsidP="00D920DC">
      <w:pPr>
        <w:numPr>
          <w:ilvl w:val="0"/>
          <w:numId w:val="44"/>
        </w:numPr>
        <w:shd w:val="clear" w:color="auto" w:fill="FFFFFF"/>
        <w:contextualSpacing/>
        <w:rPr>
          <w:rFonts w:ascii="Calibri" w:eastAsia="Calibri" w:hAnsi="Calibri"/>
          <w:sz w:val="22"/>
          <w:szCs w:val="22"/>
          <w:lang w:eastAsia="en-US"/>
        </w:rPr>
      </w:pPr>
      <w:r w:rsidRPr="00D920DC">
        <w:rPr>
          <w:rFonts w:ascii="Calibri" w:eastAsia="Calibri" w:hAnsi="Calibri"/>
          <w:sz w:val="22"/>
          <w:szCs w:val="22"/>
          <w:lang w:eastAsia="en-US"/>
        </w:rPr>
        <w:t>pomoći iz EU sredstava u iznosu od 2.440.000,00 kuna</w:t>
      </w:r>
    </w:p>
    <w:p w14:paraId="4270662A" w14:textId="77777777" w:rsidR="00D920DC" w:rsidRPr="00D920DC" w:rsidRDefault="00D920DC" w:rsidP="00D920DC">
      <w:pPr>
        <w:jc w:val="both"/>
        <w:rPr>
          <w:rFonts w:ascii="Calibri" w:hAnsi="Calibri"/>
          <w:b/>
          <w:bCs/>
          <w:sz w:val="22"/>
          <w:szCs w:val="22"/>
        </w:rPr>
      </w:pPr>
    </w:p>
    <w:p w14:paraId="10F98E2E" w14:textId="77777777" w:rsidR="00355853" w:rsidRDefault="00355853" w:rsidP="00D920DC">
      <w:pPr>
        <w:spacing w:line="360" w:lineRule="auto"/>
        <w:jc w:val="both"/>
        <w:rPr>
          <w:rFonts w:ascii="Calibri" w:hAnsi="Calibri"/>
          <w:b/>
          <w:sz w:val="22"/>
          <w:szCs w:val="22"/>
        </w:rPr>
      </w:pPr>
    </w:p>
    <w:p w14:paraId="50D02233" w14:textId="77777777" w:rsidR="00355853" w:rsidRDefault="00355853" w:rsidP="00D920DC">
      <w:pPr>
        <w:spacing w:line="360" w:lineRule="auto"/>
        <w:jc w:val="both"/>
        <w:rPr>
          <w:rFonts w:ascii="Calibri" w:hAnsi="Calibri"/>
          <w:b/>
          <w:sz w:val="22"/>
          <w:szCs w:val="22"/>
        </w:rPr>
      </w:pPr>
    </w:p>
    <w:p w14:paraId="5BBCCDCD" w14:textId="77777777" w:rsidR="00355853" w:rsidRDefault="00355853" w:rsidP="00D920DC">
      <w:pPr>
        <w:spacing w:line="360" w:lineRule="auto"/>
        <w:jc w:val="both"/>
        <w:rPr>
          <w:rFonts w:ascii="Calibri" w:hAnsi="Calibri"/>
          <w:b/>
          <w:sz w:val="22"/>
          <w:szCs w:val="22"/>
        </w:rPr>
      </w:pPr>
    </w:p>
    <w:p w14:paraId="6D0C3D96" w14:textId="77777777" w:rsidR="00D920DC" w:rsidRPr="00D920DC" w:rsidRDefault="00D920DC" w:rsidP="00D920DC">
      <w:pPr>
        <w:spacing w:line="360" w:lineRule="auto"/>
        <w:jc w:val="both"/>
        <w:rPr>
          <w:rFonts w:ascii="Calibri" w:hAnsi="Calibri"/>
          <w:b/>
          <w:sz w:val="22"/>
          <w:szCs w:val="22"/>
        </w:rPr>
      </w:pPr>
      <w:r w:rsidRPr="00D920DC">
        <w:rPr>
          <w:rFonts w:ascii="Calibri" w:hAnsi="Calibri"/>
          <w:b/>
          <w:sz w:val="22"/>
          <w:szCs w:val="22"/>
        </w:rPr>
        <w:lastRenderedPageBreak/>
        <w:t>PROGRAM 2003 JAVNE POTREBE U OBRAZOVANJU</w:t>
      </w:r>
    </w:p>
    <w:p w14:paraId="09A385A7" w14:textId="77777777" w:rsidR="00D920DC" w:rsidRPr="00D920DC" w:rsidRDefault="00D920DC" w:rsidP="00D920DC">
      <w:pPr>
        <w:jc w:val="both"/>
        <w:rPr>
          <w:rFonts w:ascii="Calibri" w:hAnsi="Calibri"/>
          <w:b/>
          <w:i/>
          <w:sz w:val="22"/>
          <w:szCs w:val="22"/>
        </w:rPr>
      </w:pPr>
      <w:r w:rsidRPr="00D920DC">
        <w:rPr>
          <w:rFonts w:ascii="Calibri" w:hAnsi="Calibri"/>
          <w:b/>
          <w:i/>
          <w:sz w:val="22"/>
          <w:szCs w:val="22"/>
        </w:rPr>
        <w:t>1.</w:t>
      </w:r>
      <w:r w:rsidRPr="00D920DC">
        <w:rPr>
          <w:rFonts w:ascii="Calibri" w:hAnsi="Calibri"/>
          <w:b/>
          <w:i/>
          <w:sz w:val="22"/>
          <w:szCs w:val="22"/>
        </w:rPr>
        <w:tab/>
        <w:t>Zakonska osnova:</w:t>
      </w:r>
    </w:p>
    <w:p w14:paraId="614B0958" w14:textId="77777777" w:rsidR="00D920DC" w:rsidRPr="00D920DC" w:rsidRDefault="00D920DC" w:rsidP="00D920DC">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 xml:space="preserve">Zakon o lokalnoj i područnoj (regionalnoj) samoupravi </w:t>
      </w:r>
      <w:r w:rsidRPr="00D920DC">
        <w:rPr>
          <w:rFonts w:asciiTheme="minorHAnsi" w:hAnsiTheme="minorHAnsi" w:cstheme="minorHAnsi"/>
          <w:sz w:val="22"/>
          <w:szCs w:val="22"/>
        </w:rPr>
        <w:t>(„Narodne novine“ broj:  33/01., 60/01., 129/05., 109/07., 125/08., 36/09., 150/11., 144/12., 19/13., 137/15., 123/17., 98/19., 144/20.)</w:t>
      </w:r>
    </w:p>
    <w:p w14:paraId="16B25F38" w14:textId="77777777" w:rsidR="00D920DC" w:rsidRPr="00D920DC" w:rsidRDefault="00D920DC" w:rsidP="00D920DC">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 xml:space="preserve">Zakon o odgoju i obrazovanju u osnovnoj i srednjoj školi </w:t>
      </w:r>
      <w:r w:rsidRPr="00D920DC">
        <w:rPr>
          <w:rFonts w:asciiTheme="minorHAnsi" w:hAnsiTheme="minorHAnsi" w:cstheme="minorHAnsi"/>
          <w:sz w:val="22"/>
          <w:szCs w:val="22"/>
        </w:rPr>
        <w:t>(„Narodne novine broj: 87/08., 86/09., 92/10., 105/10., 90/11., 5/12., 16/12., 86/12., 126/12., 94/13. i 152/14., 7/17., 68/18., 98/19., 64/20.)</w:t>
      </w:r>
    </w:p>
    <w:p w14:paraId="53FBB08C" w14:textId="77777777" w:rsidR="00D920DC" w:rsidRPr="00D920DC" w:rsidRDefault="00D920DC" w:rsidP="00D920DC">
      <w:pPr>
        <w:numPr>
          <w:ilvl w:val="0"/>
          <w:numId w:val="8"/>
        </w:numPr>
        <w:contextualSpacing/>
        <w:jc w:val="both"/>
        <w:rPr>
          <w:rFonts w:ascii="Calibri" w:hAnsi="Calibri"/>
          <w:sz w:val="22"/>
          <w:szCs w:val="22"/>
        </w:rPr>
      </w:pPr>
      <w:r w:rsidRPr="00D920DC">
        <w:rPr>
          <w:rFonts w:ascii="Calibri" w:hAnsi="Calibri"/>
          <w:sz w:val="22"/>
          <w:szCs w:val="22"/>
        </w:rPr>
        <w:t xml:space="preserve">Odluka o posebnim oblicima pomoći („Službene novine Primorsko – goranske županije“  broj: 49/12. i  „Službene novine Općine Viškovo“ broj: </w:t>
      </w:r>
      <w:r w:rsidRPr="00D920DC">
        <w:rPr>
          <w:rFonts w:asciiTheme="minorHAnsi" w:hAnsiTheme="minorHAnsi" w:cstheme="minorHAnsi"/>
          <w:sz w:val="22"/>
          <w:szCs w:val="22"/>
        </w:rPr>
        <w:t>10/16., 2/19., 14/19., 19/19., 7/20.)</w:t>
      </w:r>
    </w:p>
    <w:p w14:paraId="79B0D674" w14:textId="77777777" w:rsidR="00D920DC" w:rsidRPr="00D920DC" w:rsidRDefault="00D920DC" w:rsidP="00D920DC">
      <w:pPr>
        <w:numPr>
          <w:ilvl w:val="0"/>
          <w:numId w:val="8"/>
        </w:numPr>
        <w:contextualSpacing/>
        <w:jc w:val="both"/>
        <w:rPr>
          <w:rFonts w:ascii="Calibri" w:hAnsi="Calibri"/>
          <w:sz w:val="22"/>
          <w:szCs w:val="22"/>
        </w:rPr>
      </w:pPr>
      <w:r w:rsidRPr="00D920DC">
        <w:rPr>
          <w:rFonts w:ascii="Calibri" w:hAnsi="Calibri"/>
          <w:sz w:val="22"/>
          <w:szCs w:val="22"/>
        </w:rPr>
        <w:t xml:space="preserve">Zakon o gradnji („Narodne novine“ </w:t>
      </w:r>
      <w:r w:rsidRPr="00D920DC">
        <w:rPr>
          <w:rFonts w:asciiTheme="minorHAnsi" w:hAnsiTheme="minorHAnsi" w:cstheme="minorHAnsi"/>
          <w:sz w:val="22"/>
          <w:szCs w:val="22"/>
        </w:rPr>
        <w:t>broj: 153/13., 20/17., 39/19., 125/19.)</w:t>
      </w:r>
    </w:p>
    <w:p w14:paraId="10201A0D" w14:textId="77777777" w:rsidR="00D920DC" w:rsidRPr="00D920DC" w:rsidRDefault="00D920DC" w:rsidP="00D920DC">
      <w:pPr>
        <w:contextualSpacing/>
        <w:jc w:val="both"/>
        <w:rPr>
          <w:rFonts w:ascii="Calibri" w:hAnsi="Calibri"/>
          <w:sz w:val="22"/>
          <w:szCs w:val="22"/>
        </w:rPr>
      </w:pPr>
    </w:p>
    <w:p w14:paraId="3A942C94" w14:textId="77777777" w:rsidR="00D920DC" w:rsidRPr="00D920DC" w:rsidRDefault="00D920DC" w:rsidP="00D920DC">
      <w:pPr>
        <w:jc w:val="both"/>
        <w:rPr>
          <w:rFonts w:ascii="Calibri" w:hAnsi="Calibri"/>
          <w:b/>
          <w:i/>
          <w:sz w:val="22"/>
          <w:szCs w:val="22"/>
        </w:rPr>
      </w:pPr>
      <w:r w:rsidRPr="00D920DC">
        <w:rPr>
          <w:rFonts w:ascii="Calibri" w:hAnsi="Calibri"/>
          <w:b/>
          <w:i/>
          <w:sz w:val="22"/>
          <w:szCs w:val="22"/>
        </w:rPr>
        <w:t>2.    Opis programa:</w:t>
      </w:r>
    </w:p>
    <w:p w14:paraId="617F0B05" w14:textId="77777777" w:rsidR="00D920DC" w:rsidRPr="00D920DC" w:rsidRDefault="00D920DC" w:rsidP="00D920DC">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D920DC">
        <w:rPr>
          <w:rFonts w:ascii="Calibri" w:eastAsia="Calibri" w:hAnsi="Calibri"/>
          <w:sz w:val="22"/>
          <w:szCs w:val="22"/>
          <w:lang w:eastAsia="en-US"/>
        </w:rPr>
        <w:t>K231011 Izgradnja i opremanje školskih objekata</w:t>
      </w:r>
    </w:p>
    <w:p w14:paraId="61D6B62D" w14:textId="77777777" w:rsidR="00D920DC" w:rsidRPr="00D920DC" w:rsidRDefault="00D920DC" w:rsidP="00D920DC">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D920DC">
        <w:rPr>
          <w:rFonts w:ascii="Calibri" w:eastAsia="Calibri" w:hAnsi="Calibri"/>
          <w:sz w:val="22"/>
          <w:szCs w:val="22"/>
          <w:lang w:eastAsia="en-US"/>
        </w:rPr>
        <w:t>A231012 Upravljanje i održavanje školskih objekata</w:t>
      </w:r>
    </w:p>
    <w:p w14:paraId="0517C3C1" w14:textId="77777777" w:rsidR="00D920DC" w:rsidRPr="00D920DC" w:rsidRDefault="00D920DC" w:rsidP="00D920DC">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D920DC">
        <w:rPr>
          <w:rFonts w:ascii="Calibri" w:eastAsia="Calibri" w:hAnsi="Calibri"/>
          <w:sz w:val="22"/>
          <w:szCs w:val="22"/>
          <w:lang w:eastAsia="en-US"/>
        </w:rPr>
        <w:t>A231009 Javne potrebe iznad standarda u osnovnom obrazovanju</w:t>
      </w:r>
    </w:p>
    <w:p w14:paraId="7BBD69B3" w14:textId="77777777" w:rsidR="00D920DC" w:rsidRPr="00D920DC" w:rsidRDefault="00D920DC" w:rsidP="00D920DC">
      <w:pPr>
        <w:numPr>
          <w:ilvl w:val="0"/>
          <w:numId w:val="16"/>
        </w:numPr>
        <w:autoSpaceDE w:val="0"/>
        <w:autoSpaceDN w:val="0"/>
        <w:adjustRightInd w:val="0"/>
        <w:ind w:left="993" w:hanging="284"/>
        <w:contextualSpacing/>
        <w:jc w:val="both"/>
        <w:rPr>
          <w:rFonts w:ascii="Calibri" w:eastAsia="Calibri" w:hAnsi="Calibri"/>
          <w:sz w:val="22"/>
          <w:szCs w:val="22"/>
          <w:lang w:eastAsia="en-US"/>
        </w:rPr>
      </w:pPr>
      <w:r w:rsidRPr="00D920DC">
        <w:rPr>
          <w:rFonts w:ascii="Calibri" w:eastAsia="Calibri" w:hAnsi="Calibri"/>
          <w:sz w:val="22"/>
          <w:szCs w:val="22"/>
          <w:lang w:eastAsia="en-US"/>
        </w:rPr>
        <w:t>A231010 Javne potrebe iznad standarda u srednjem i visokom obrazovanju</w:t>
      </w:r>
    </w:p>
    <w:p w14:paraId="2C8CE6C6" w14:textId="77777777" w:rsidR="00D920DC" w:rsidRPr="00D920DC" w:rsidRDefault="00D920DC" w:rsidP="00D920DC">
      <w:pPr>
        <w:autoSpaceDE w:val="0"/>
        <w:autoSpaceDN w:val="0"/>
        <w:adjustRightInd w:val="0"/>
        <w:spacing w:after="200"/>
        <w:contextualSpacing/>
        <w:jc w:val="both"/>
        <w:rPr>
          <w:rFonts w:ascii="Calibri" w:eastAsia="Calibri" w:hAnsi="Calibri"/>
          <w:sz w:val="22"/>
          <w:szCs w:val="22"/>
        </w:rPr>
      </w:pPr>
    </w:p>
    <w:p w14:paraId="347DFF64" w14:textId="77777777" w:rsidR="00D920DC" w:rsidRPr="00D920DC" w:rsidRDefault="00D920DC" w:rsidP="00D920DC">
      <w:pPr>
        <w:autoSpaceDE w:val="0"/>
        <w:autoSpaceDN w:val="0"/>
        <w:adjustRightInd w:val="0"/>
        <w:spacing w:after="200"/>
        <w:contextualSpacing/>
        <w:jc w:val="both"/>
        <w:rPr>
          <w:rFonts w:ascii="Calibri" w:eastAsia="Calibri" w:hAnsi="Calibri"/>
          <w:b/>
          <w:i/>
          <w:sz w:val="22"/>
          <w:szCs w:val="22"/>
          <w:lang w:eastAsia="en-US"/>
        </w:rPr>
      </w:pPr>
      <w:r w:rsidRPr="00D920DC">
        <w:rPr>
          <w:rFonts w:ascii="Calibri" w:eastAsia="Calibri" w:hAnsi="Calibri"/>
          <w:b/>
          <w:i/>
          <w:sz w:val="22"/>
          <w:szCs w:val="22"/>
          <w:lang w:eastAsia="en-US"/>
        </w:rPr>
        <w:t>3.Ciljevi programa u trogodišnjem razdoblju i pokazatelji uspješnosti, kojima će se mjeriti ostvarenje tih ciljeva</w:t>
      </w:r>
    </w:p>
    <w:p w14:paraId="60BB616A" w14:textId="77777777" w:rsidR="00D920DC" w:rsidRPr="00D920DC" w:rsidRDefault="00D920DC" w:rsidP="00D920DC">
      <w:pPr>
        <w:autoSpaceDE w:val="0"/>
        <w:autoSpaceDN w:val="0"/>
        <w:adjustRightInd w:val="0"/>
        <w:spacing w:after="200"/>
        <w:contextualSpacing/>
        <w:jc w:val="both"/>
        <w:rPr>
          <w:rFonts w:ascii="Calibri" w:eastAsia="Calibri" w:hAnsi="Calibri"/>
          <w:b/>
          <w:i/>
          <w:sz w:val="22"/>
          <w:szCs w:val="22"/>
          <w:lang w:eastAsia="en-US"/>
        </w:rPr>
      </w:pPr>
    </w:p>
    <w:p w14:paraId="0F95014B"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 xml:space="preserve">K231011 Izgradnja i opremanje školskih objekata </w:t>
      </w:r>
    </w:p>
    <w:p w14:paraId="625F4F4B" w14:textId="77777777" w:rsidR="00D920DC" w:rsidRPr="00D920DC" w:rsidRDefault="00D920DC" w:rsidP="00D920DC">
      <w:pPr>
        <w:autoSpaceDE w:val="0"/>
        <w:autoSpaceDN w:val="0"/>
        <w:adjustRightInd w:val="0"/>
        <w:jc w:val="both"/>
        <w:rPr>
          <w:rFonts w:ascii="Calibri" w:hAnsi="Calibri"/>
          <w:sz w:val="22"/>
          <w:szCs w:val="22"/>
        </w:rPr>
      </w:pPr>
      <w:r w:rsidRPr="00D920DC">
        <w:rPr>
          <w:rFonts w:ascii="Calibri" w:hAnsi="Calibri"/>
          <w:sz w:val="22"/>
          <w:szCs w:val="22"/>
        </w:rPr>
        <w:t>Za realizaciju ovog kapitalnog projekta planirana su sljedeće sredstva:</w:t>
      </w:r>
    </w:p>
    <w:p w14:paraId="7D71E129"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2021. godina      3.500.000,00 kuna</w:t>
      </w:r>
    </w:p>
    <w:p w14:paraId="14D7D7D6"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2022. godina    21.185.000,00 kuna</w:t>
      </w:r>
    </w:p>
    <w:p w14:paraId="377FDC9F"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2023. godina    23.215.000,00 kuna</w:t>
      </w:r>
    </w:p>
    <w:p w14:paraId="3F3F9C39" w14:textId="77777777" w:rsidR="00D920DC" w:rsidRPr="00D920DC" w:rsidRDefault="00D920DC" w:rsidP="00D920DC">
      <w:pPr>
        <w:jc w:val="both"/>
        <w:rPr>
          <w:rFonts w:ascii="Calibri" w:hAnsi="Calibri"/>
          <w:sz w:val="22"/>
          <w:szCs w:val="22"/>
        </w:rPr>
      </w:pPr>
    </w:p>
    <w:p w14:paraId="06591618"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Proračunom Općine Viškovo za 2020. godinu te projekcijama Proračuna za 2021. i 2022. godinu za ovaj kapitalni projekt bilo je planirano 4.700.000,00 kuna za 2021. i 8.080.000,00 kuna. 2022. godinu. </w:t>
      </w:r>
    </w:p>
    <w:p w14:paraId="22B152F7" w14:textId="77777777" w:rsidR="00D920DC" w:rsidRPr="00D920DC" w:rsidRDefault="00D920DC" w:rsidP="00D920DC">
      <w:pPr>
        <w:jc w:val="both"/>
        <w:rPr>
          <w:rFonts w:ascii="Calibri" w:hAnsi="Calibri"/>
          <w:sz w:val="22"/>
          <w:szCs w:val="22"/>
        </w:rPr>
      </w:pPr>
      <w:r w:rsidRPr="00D920DC">
        <w:rPr>
          <w:rFonts w:ascii="Calibri" w:hAnsi="Calibri"/>
          <w:sz w:val="22"/>
          <w:szCs w:val="22"/>
        </w:rPr>
        <w:t>Do odstupanja u planiranim iznosima u odnosu na usvojene projekcije za 2021. i 2022. godinu došlo je radi drukčijeg planiranja dinamike realizacije projekta koji je usklađen sa osnivačem ustanove nove škole Primorsko-goranskom županijom i te dinamikom resornog Ministarstva koji osiguravaju sve ostale uvjete za  početak rada škole (kadrovske, tehničke i materijalne).</w:t>
      </w:r>
    </w:p>
    <w:p w14:paraId="07C882B5"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U sklopu ovog kapitalnog projekta planirani su rashodi za izgradnju novu škole u Marinićima kao i izgradnja igrališta uz OŠ Marinići. </w:t>
      </w:r>
    </w:p>
    <w:p w14:paraId="324B1D57" w14:textId="77777777" w:rsidR="00D920DC" w:rsidRPr="00D920DC" w:rsidRDefault="00D920DC" w:rsidP="00D920DC">
      <w:pPr>
        <w:autoSpaceDE w:val="0"/>
        <w:autoSpaceDN w:val="0"/>
        <w:adjustRightInd w:val="0"/>
        <w:jc w:val="both"/>
        <w:rPr>
          <w:rFonts w:ascii="Calibri" w:hAnsi="Calibri"/>
          <w:sz w:val="22"/>
          <w:szCs w:val="22"/>
        </w:rPr>
      </w:pPr>
    </w:p>
    <w:p w14:paraId="06B1664E" w14:textId="77777777" w:rsidR="00D920DC" w:rsidRPr="00D920DC" w:rsidRDefault="00D920DC" w:rsidP="00D920DC">
      <w:pPr>
        <w:autoSpaceDE w:val="0"/>
        <w:autoSpaceDN w:val="0"/>
        <w:adjustRightInd w:val="0"/>
        <w:jc w:val="both"/>
        <w:rPr>
          <w:rFonts w:ascii="Calibri" w:hAnsi="Calibri"/>
          <w:sz w:val="22"/>
          <w:szCs w:val="22"/>
        </w:rPr>
      </w:pPr>
      <w:r w:rsidRPr="00D920DC">
        <w:rPr>
          <w:rFonts w:ascii="Calibri" w:hAnsi="Calibri"/>
          <w:b/>
          <w:sz w:val="22"/>
          <w:szCs w:val="22"/>
        </w:rPr>
        <w:t>Cilj 1.:</w:t>
      </w:r>
      <w:r w:rsidRPr="00D920DC">
        <w:rPr>
          <w:rFonts w:ascii="Calibri" w:hAnsi="Calibri"/>
          <w:sz w:val="22"/>
          <w:szCs w:val="22"/>
        </w:rPr>
        <w:t xml:space="preserve">  Izgradnja igrališta uz OŠ Marinići</w:t>
      </w:r>
    </w:p>
    <w:p w14:paraId="5EAE6DB0" w14:textId="77777777" w:rsidR="00D920DC" w:rsidRPr="00D920DC" w:rsidRDefault="00D920DC" w:rsidP="00D920DC">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D920DC" w:rsidRPr="00D920DC" w14:paraId="518AB982" w14:textId="77777777" w:rsidTr="00D920DC">
        <w:trPr>
          <w:trHeight w:val="284"/>
        </w:trPr>
        <w:tc>
          <w:tcPr>
            <w:tcW w:w="2739" w:type="dxa"/>
            <w:tcBorders>
              <w:top w:val="single" w:sz="4" w:space="0" w:color="auto"/>
              <w:left w:val="single" w:sz="4" w:space="0" w:color="auto"/>
              <w:bottom w:val="single" w:sz="4" w:space="0" w:color="auto"/>
              <w:right w:val="single" w:sz="4" w:space="0" w:color="auto"/>
            </w:tcBorders>
            <w:hideMark/>
          </w:tcPr>
          <w:p w14:paraId="64B2F158" w14:textId="77777777" w:rsidR="00D920DC" w:rsidRPr="00D920DC" w:rsidRDefault="00D920DC" w:rsidP="00D920DC">
            <w:pPr>
              <w:autoSpaceDE w:val="0"/>
              <w:autoSpaceDN w:val="0"/>
              <w:adjustRightInd w:val="0"/>
              <w:spacing w:line="276" w:lineRule="auto"/>
              <w:jc w:val="both"/>
              <w:rPr>
                <w:rFonts w:ascii="Calibri" w:hAnsi="Calibri"/>
                <w:b/>
                <w:sz w:val="22"/>
                <w:szCs w:val="22"/>
                <w:lang w:eastAsia="en-US"/>
              </w:rPr>
            </w:pPr>
            <w:r w:rsidRPr="00D920DC">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3FE1B933" w14:textId="77777777" w:rsidR="00D920DC" w:rsidRPr="00D920DC" w:rsidRDefault="00D920DC" w:rsidP="00D920DC">
            <w:pPr>
              <w:autoSpaceDE w:val="0"/>
              <w:autoSpaceDN w:val="0"/>
              <w:adjustRightInd w:val="0"/>
              <w:spacing w:line="276" w:lineRule="auto"/>
              <w:jc w:val="both"/>
              <w:rPr>
                <w:rFonts w:ascii="Calibri" w:hAnsi="Calibri"/>
                <w:sz w:val="22"/>
                <w:szCs w:val="22"/>
                <w:lang w:eastAsia="en-US"/>
              </w:rPr>
            </w:pPr>
            <w:r w:rsidRPr="00D920DC">
              <w:rPr>
                <w:rFonts w:ascii="Calibri" w:hAnsi="Calibri"/>
                <w:sz w:val="22"/>
                <w:szCs w:val="22"/>
                <w:lang w:eastAsia="en-US"/>
              </w:rPr>
              <w:t>Izgradnja igrališta uz OŠ Marinići</w:t>
            </w:r>
          </w:p>
        </w:tc>
      </w:tr>
      <w:tr w:rsidR="00D920DC" w:rsidRPr="00D920DC" w14:paraId="16EFDD11" w14:textId="77777777" w:rsidTr="00D920DC">
        <w:trPr>
          <w:trHeight w:val="549"/>
        </w:trPr>
        <w:tc>
          <w:tcPr>
            <w:tcW w:w="2739" w:type="dxa"/>
            <w:tcBorders>
              <w:top w:val="single" w:sz="4" w:space="0" w:color="auto"/>
              <w:left w:val="single" w:sz="4" w:space="0" w:color="auto"/>
              <w:bottom w:val="single" w:sz="4" w:space="0" w:color="auto"/>
              <w:right w:val="single" w:sz="4" w:space="0" w:color="auto"/>
            </w:tcBorders>
            <w:hideMark/>
          </w:tcPr>
          <w:p w14:paraId="51FBA437" w14:textId="77777777" w:rsidR="00D920DC" w:rsidRPr="00D920DC" w:rsidRDefault="00D920DC" w:rsidP="00D920DC">
            <w:pPr>
              <w:autoSpaceDE w:val="0"/>
              <w:autoSpaceDN w:val="0"/>
              <w:adjustRightInd w:val="0"/>
              <w:spacing w:line="276" w:lineRule="auto"/>
              <w:jc w:val="both"/>
              <w:rPr>
                <w:rFonts w:ascii="Calibri" w:hAnsi="Calibri"/>
                <w:b/>
                <w:sz w:val="22"/>
                <w:szCs w:val="22"/>
                <w:lang w:eastAsia="en-US"/>
              </w:rPr>
            </w:pPr>
            <w:r w:rsidRPr="00D920DC">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3DD7B2B7" w14:textId="77777777" w:rsidR="00D920DC" w:rsidRPr="00D920DC" w:rsidRDefault="00D920DC" w:rsidP="00D920DC">
            <w:pPr>
              <w:autoSpaceDE w:val="0"/>
              <w:autoSpaceDN w:val="0"/>
              <w:adjustRightInd w:val="0"/>
              <w:jc w:val="both"/>
              <w:rPr>
                <w:rFonts w:ascii="Calibri" w:hAnsi="Calibri"/>
                <w:sz w:val="22"/>
                <w:szCs w:val="22"/>
                <w:lang w:eastAsia="en-US"/>
              </w:rPr>
            </w:pPr>
            <w:r w:rsidRPr="00D920DC">
              <w:rPr>
                <w:rFonts w:ascii="Calibri" w:hAnsi="Calibri"/>
                <w:sz w:val="22"/>
                <w:szCs w:val="22"/>
                <w:lang w:eastAsia="en-US"/>
              </w:rPr>
              <w:t xml:space="preserve">Postizanje dodatnog prostora za provođenje programa osnovnoškolskog obrazovanja </w:t>
            </w:r>
          </w:p>
        </w:tc>
      </w:tr>
      <w:tr w:rsidR="00D920DC" w:rsidRPr="00D920DC" w14:paraId="58967917" w14:textId="77777777" w:rsidTr="00D920DC">
        <w:trPr>
          <w:trHeight w:val="284"/>
        </w:trPr>
        <w:tc>
          <w:tcPr>
            <w:tcW w:w="2739" w:type="dxa"/>
            <w:tcBorders>
              <w:top w:val="single" w:sz="4" w:space="0" w:color="auto"/>
              <w:left w:val="single" w:sz="4" w:space="0" w:color="auto"/>
              <w:bottom w:val="single" w:sz="4" w:space="0" w:color="auto"/>
              <w:right w:val="single" w:sz="4" w:space="0" w:color="auto"/>
            </w:tcBorders>
            <w:hideMark/>
          </w:tcPr>
          <w:p w14:paraId="0B008CB4" w14:textId="77777777" w:rsidR="00D920DC" w:rsidRPr="00D920DC" w:rsidRDefault="00D920DC" w:rsidP="00D920DC">
            <w:pPr>
              <w:autoSpaceDE w:val="0"/>
              <w:autoSpaceDN w:val="0"/>
              <w:adjustRightInd w:val="0"/>
              <w:spacing w:line="276" w:lineRule="auto"/>
              <w:jc w:val="both"/>
              <w:rPr>
                <w:rFonts w:ascii="Calibri" w:hAnsi="Calibri"/>
                <w:b/>
                <w:sz w:val="22"/>
                <w:szCs w:val="22"/>
                <w:lang w:eastAsia="en-US"/>
              </w:rPr>
            </w:pPr>
            <w:r w:rsidRPr="00D920DC">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2F22795C" w14:textId="77777777" w:rsidR="00D920DC" w:rsidRPr="00D920DC" w:rsidRDefault="00D920DC" w:rsidP="00D920DC">
            <w:pPr>
              <w:autoSpaceDE w:val="0"/>
              <w:autoSpaceDN w:val="0"/>
              <w:adjustRightInd w:val="0"/>
              <w:spacing w:line="276" w:lineRule="auto"/>
              <w:jc w:val="both"/>
              <w:rPr>
                <w:rFonts w:ascii="Calibri" w:hAnsi="Calibri"/>
                <w:sz w:val="22"/>
                <w:szCs w:val="22"/>
                <w:lang w:eastAsia="en-US"/>
              </w:rPr>
            </w:pPr>
            <w:r w:rsidRPr="00D920DC">
              <w:rPr>
                <w:rFonts w:ascii="Calibri" w:hAnsi="Calibri"/>
                <w:sz w:val="22"/>
                <w:szCs w:val="22"/>
                <w:lang w:eastAsia="en-US"/>
              </w:rPr>
              <w:t>%</w:t>
            </w:r>
          </w:p>
        </w:tc>
      </w:tr>
      <w:tr w:rsidR="00D920DC" w:rsidRPr="00D920DC" w14:paraId="7F49388E" w14:textId="77777777" w:rsidTr="00D920DC">
        <w:trPr>
          <w:trHeight w:val="284"/>
        </w:trPr>
        <w:tc>
          <w:tcPr>
            <w:tcW w:w="2739" w:type="dxa"/>
            <w:tcBorders>
              <w:top w:val="single" w:sz="4" w:space="0" w:color="auto"/>
              <w:left w:val="single" w:sz="4" w:space="0" w:color="auto"/>
              <w:bottom w:val="single" w:sz="4" w:space="0" w:color="auto"/>
              <w:right w:val="single" w:sz="4" w:space="0" w:color="auto"/>
            </w:tcBorders>
            <w:hideMark/>
          </w:tcPr>
          <w:p w14:paraId="1FB049D0" w14:textId="77777777" w:rsidR="00D920DC" w:rsidRPr="00D920DC" w:rsidRDefault="00D920DC" w:rsidP="00D920DC">
            <w:pPr>
              <w:autoSpaceDE w:val="0"/>
              <w:autoSpaceDN w:val="0"/>
              <w:adjustRightInd w:val="0"/>
              <w:spacing w:line="276" w:lineRule="auto"/>
              <w:jc w:val="both"/>
              <w:rPr>
                <w:rFonts w:ascii="Calibri" w:hAnsi="Calibri"/>
                <w:b/>
                <w:sz w:val="22"/>
                <w:szCs w:val="22"/>
                <w:lang w:eastAsia="en-US"/>
              </w:rPr>
            </w:pPr>
            <w:r w:rsidRPr="00D920DC">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490C7DF7" w14:textId="77777777" w:rsidR="00D920DC" w:rsidRPr="00D920DC" w:rsidRDefault="00D920DC" w:rsidP="00D920DC">
            <w:pPr>
              <w:autoSpaceDE w:val="0"/>
              <w:autoSpaceDN w:val="0"/>
              <w:adjustRightInd w:val="0"/>
              <w:spacing w:line="276" w:lineRule="auto"/>
              <w:jc w:val="both"/>
              <w:rPr>
                <w:rFonts w:ascii="Calibri" w:hAnsi="Calibri"/>
                <w:sz w:val="22"/>
                <w:szCs w:val="22"/>
                <w:lang w:eastAsia="en-US"/>
              </w:rPr>
            </w:pPr>
            <w:r w:rsidRPr="00D920DC">
              <w:rPr>
                <w:rFonts w:ascii="Calibri" w:hAnsi="Calibri"/>
                <w:sz w:val="22"/>
                <w:szCs w:val="22"/>
                <w:lang w:eastAsia="en-US"/>
              </w:rPr>
              <w:t>0</w:t>
            </w:r>
          </w:p>
        </w:tc>
      </w:tr>
      <w:tr w:rsidR="00D920DC" w:rsidRPr="00D920DC" w14:paraId="2B57F668" w14:textId="77777777" w:rsidTr="00D920DC">
        <w:trPr>
          <w:trHeight w:val="299"/>
        </w:trPr>
        <w:tc>
          <w:tcPr>
            <w:tcW w:w="2739" w:type="dxa"/>
            <w:tcBorders>
              <w:top w:val="single" w:sz="4" w:space="0" w:color="auto"/>
              <w:left w:val="single" w:sz="4" w:space="0" w:color="auto"/>
              <w:bottom w:val="single" w:sz="4" w:space="0" w:color="auto"/>
              <w:right w:val="single" w:sz="4" w:space="0" w:color="auto"/>
            </w:tcBorders>
            <w:hideMark/>
          </w:tcPr>
          <w:p w14:paraId="370B98E5" w14:textId="77777777" w:rsidR="00D920DC" w:rsidRPr="00D920DC" w:rsidRDefault="00D920DC" w:rsidP="00D920DC">
            <w:pPr>
              <w:autoSpaceDE w:val="0"/>
              <w:autoSpaceDN w:val="0"/>
              <w:adjustRightInd w:val="0"/>
              <w:spacing w:line="276" w:lineRule="auto"/>
              <w:jc w:val="both"/>
              <w:rPr>
                <w:rFonts w:ascii="Calibri" w:hAnsi="Calibri"/>
                <w:b/>
                <w:sz w:val="22"/>
                <w:szCs w:val="22"/>
                <w:lang w:eastAsia="en-US"/>
              </w:rPr>
            </w:pPr>
            <w:r w:rsidRPr="00D920DC">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52F56607" w14:textId="77777777" w:rsidR="00D920DC" w:rsidRPr="00D920DC" w:rsidRDefault="00D920DC" w:rsidP="00D920DC">
            <w:pPr>
              <w:autoSpaceDE w:val="0"/>
              <w:autoSpaceDN w:val="0"/>
              <w:adjustRightInd w:val="0"/>
              <w:spacing w:line="276" w:lineRule="auto"/>
              <w:jc w:val="both"/>
              <w:rPr>
                <w:rFonts w:ascii="Calibri" w:hAnsi="Calibri"/>
                <w:sz w:val="22"/>
                <w:szCs w:val="22"/>
                <w:lang w:eastAsia="en-US"/>
              </w:rPr>
            </w:pPr>
            <w:r w:rsidRPr="00D920DC">
              <w:rPr>
                <w:rFonts w:ascii="Calibri" w:hAnsi="Calibri"/>
                <w:sz w:val="22"/>
                <w:szCs w:val="22"/>
                <w:lang w:eastAsia="en-US"/>
              </w:rPr>
              <w:t>Općina Viškovo</w:t>
            </w:r>
          </w:p>
        </w:tc>
      </w:tr>
      <w:tr w:rsidR="00D920DC" w:rsidRPr="00D920DC" w14:paraId="43A406FD" w14:textId="77777777" w:rsidTr="00D920DC">
        <w:trPr>
          <w:trHeight w:val="284"/>
        </w:trPr>
        <w:tc>
          <w:tcPr>
            <w:tcW w:w="2739" w:type="dxa"/>
            <w:tcBorders>
              <w:top w:val="single" w:sz="4" w:space="0" w:color="auto"/>
              <w:left w:val="single" w:sz="4" w:space="0" w:color="auto"/>
              <w:bottom w:val="single" w:sz="4" w:space="0" w:color="auto"/>
              <w:right w:val="single" w:sz="4" w:space="0" w:color="auto"/>
            </w:tcBorders>
            <w:hideMark/>
          </w:tcPr>
          <w:p w14:paraId="6894C1C8" w14:textId="77777777" w:rsidR="00D920DC" w:rsidRPr="00D920DC" w:rsidRDefault="00D920DC" w:rsidP="00D920DC">
            <w:pPr>
              <w:autoSpaceDE w:val="0"/>
              <w:autoSpaceDN w:val="0"/>
              <w:adjustRightInd w:val="0"/>
              <w:spacing w:line="276" w:lineRule="auto"/>
              <w:jc w:val="both"/>
              <w:rPr>
                <w:rFonts w:ascii="Calibri" w:hAnsi="Calibri"/>
                <w:b/>
                <w:sz w:val="22"/>
                <w:szCs w:val="22"/>
                <w:lang w:eastAsia="en-US"/>
              </w:rPr>
            </w:pPr>
            <w:r w:rsidRPr="00D920DC">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14:paraId="2DDAF2DE" w14:textId="77777777" w:rsidR="00D920DC" w:rsidRPr="00D920DC" w:rsidRDefault="00D920DC" w:rsidP="00D920DC">
            <w:pPr>
              <w:autoSpaceDE w:val="0"/>
              <w:autoSpaceDN w:val="0"/>
              <w:adjustRightInd w:val="0"/>
              <w:spacing w:line="276" w:lineRule="auto"/>
              <w:jc w:val="both"/>
              <w:rPr>
                <w:rFonts w:ascii="Calibri" w:hAnsi="Calibri"/>
                <w:sz w:val="22"/>
                <w:szCs w:val="22"/>
                <w:lang w:eastAsia="en-US"/>
              </w:rPr>
            </w:pPr>
            <w:r w:rsidRPr="00D920DC">
              <w:rPr>
                <w:rFonts w:ascii="Calibri" w:hAnsi="Calibri"/>
                <w:sz w:val="22"/>
                <w:szCs w:val="22"/>
                <w:lang w:eastAsia="en-US"/>
              </w:rPr>
              <w:t>40</w:t>
            </w:r>
          </w:p>
        </w:tc>
      </w:tr>
      <w:tr w:rsidR="00D920DC" w:rsidRPr="00D920DC" w14:paraId="6813C9FC" w14:textId="77777777" w:rsidTr="00D920DC">
        <w:trPr>
          <w:trHeight w:val="284"/>
        </w:trPr>
        <w:tc>
          <w:tcPr>
            <w:tcW w:w="2739" w:type="dxa"/>
            <w:tcBorders>
              <w:top w:val="single" w:sz="4" w:space="0" w:color="auto"/>
              <w:left w:val="single" w:sz="4" w:space="0" w:color="auto"/>
              <w:bottom w:val="single" w:sz="4" w:space="0" w:color="auto"/>
              <w:right w:val="single" w:sz="4" w:space="0" w:color="auto"/>
            </w:tcBorders>
            <w:hideMark/>
          </w:tcPr>
          <w:p w14:paraId="06ACF7AC" w14:textId="77777777" w:rsidR="00D920DC" w:rsidRPr="00D920DC" w:rsidRDefault="00D920DC" w:rsidP="00D920DC">
            <w:pPr>
              <w:autoSpaceDE w:val="0"/>
              <w:autoSpaceDN w:val="0"/>
              <w:adjustRightInd w:val="0"/>
              <w:spacing w:line="276" w:lineRule="auto"/>
              <w:jc w:val="both"/>
              <w:rPr>
                <w:rFonts w:ascii="Calibri" w:hAnsi="Calibri"/>
                <w:b/>
                <w:sz w:val="22"/>
                <w:szCs w:val="22"/>
                <w:lang w:eastAsia="en-US"/>
              </w:rPr>
            </w:pPr>
            <w:r w:rsidRPr="00D920DC">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34A63A35" w14:textId="77777777" w:rsidR="00D920DC" w:rsidRPr="00D920DC" w:rsidRDefault="00D920DC" w:rsidP="00D920DC">
            <w:pPr>
              <w:autoSpaceDE w:val="0"/>
              <w:autoSpaceDN w:val="0"/>
              <w:adjustRightInd w:val="0"/>
              <w:spacing w:line="276" w:lineRule="auto"/>
              <w:jc w:val="both"/>
              <w:rPr>
                <w:rFonts w:ascii="Calibri" w:hAnsi="Calibri"/>
                <w:sz w:val="22"/>
                <w:szCs w:val="22"/>
                <w:lang w:eastAsia="en-US"/>
              </w:rPr>
            </w:pPr>
            <w:r w:rsidRPr="00D920DC">
              <w:rPr>
                <w:rFonts w:ascii="Calibri" w:hAnsi="Calibri"/>
                <w:sz w:val="22"/>
                <w:szCs w:val="22"/>
                <w:lang w:eastAsia="en-US"/>
              </w:rPr>
              <w:t>70</w:t>
            </w:r>
          </w:p>
        </w:tc>
      </w:tr>
      <w:tr w:rsidR="00D920DC" w:rsidRPr="00D920DC" w14:paraId="750F695C" w14:textId="77777777" w:rsidTr="00D920DC">
        <w:trPr>
          <w:trHeight w:val="359"/>
        </w:trPr>
        <w:tc>
          <w:tcPr>
            <w:tcW w:w="2739" w:type="dxa"/>
            <w:tcBorders>
              <w:top w:val="single" w:sz="4" w:space="0" w:color="auto"/>
              <w:left w:val="single" w:sz="4" w:space="0" w:color="auto"/>
              <w:bottom w:val="single" w:sz="4" w:space="0" w:color="auto"/>
              <w:right w:val="single" w:sz="4" w:space="0" w:color="auto"/>
            </w:tcBorders>
            <w:hideMark/>
          </w:tcPr>
          <w:p w14:paraId="5A38B45E" w14:textId="77777777" w:rsidR="00D920DC" w:rsidRPr="00D920DC" w:rsidRDefault="00D920DC" w:rsidP="00D920DC">
            <w:pPr>
              <w:autoSpaceDE w:val="0"/>
              <w:autoSpaceDN w:val="0"/>
              <w:adjustRightInd w:val="0"/>
              <w:spacing w:line="276" w:lineRule="auto"/>
              <w:jc w:val="both"/>
              <w:rPr>
                <w:rFonts w:ascii="Calibri" w:hAnsi="Calibri"/>
                <w:b/>
                <w:sz w:val="22"/>
                <w:szCs w:val="22"/>
                <w:lang w:eastAsia="en-US"/>
              </w:rPr>
            </w:pPr>
            <w:r w:rsidRPr="00D920DC">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4C6C6299" w14:textId="77777777" w:rsidR="00D920DC" w:rsidRPr="00D920DC" w:rsidRDefault="00D920DC" w:rsidP="00D920DC">
            <w:pPr>
              <w:autoSpaceDE w:val="0"/>
              <w:autoSpaceDN w:val="0"/>
              <w:adjustRightInd w:val="0"/>
              <w:spacing w:line="276" w:lineRule="auto"/>
              <w:jc w:val="both"/>
              <w:rPr>
                <w:rFonts w:ascii="Calibri" w:hAnsi="Calibri"/>
                <w:sz w:val="22"/>
                <w:szCs w:val="22"/>
                <w:lang w:eastAsia="en-US"/>
              </w:rPr>
            </w:pPr>
            <w:r w:rsidRPr="00D920DC">
              <w:rPr>
                <w:rFonts w:ascii="Calibri" w:hAnsi="Calibri"/>
                <w:sz w:val="22"/>
                <w:szCs w:val="22"/>
                <w:lang w:eastAsia="en-US"/>
              </w:rPr>
              <w:t>95</w:t>
            </w:r>
          </w:p>
        </w:tc>
      </w:tr>
    </w:tbl>
    <w:p w14:paraId="6B49F032" w14:textId="77777777" w:rsidR="00D920DC" w:rsidRPr="00D920DC" w:rsidRDefault="00D920DC" w:rsidP="00D920DC">
      <w:pPr>
        <w:autoSpaceDE w:val="0"/>
        <w:autoSpaceDN w:val="0"/>
        <w:adjustRightInd w:val="0"/>
        <w:jc w:val="both"/>
        <w:rPr>
          <w:rFonts w:ascii="Calibri" w:hAnsi="Calibri"/>
          <w:b/>
          <w:sz w:val="22"/>
          <w:szCs w:val="22"/>
        </w:rPr>
      </w:pPr>
      <w:bookmarkStart w:id="0" w:name="_Hlk56163842"/>
      <w:bookmarkStart w:id="1" w:name="_Hlk56163776"/>
    </w:p>
    <w:p w14:paraId="7530120D" w14:textId="77777777" w:rsidR="00355853" w:rsidRDefault="00355853" w:rsidP="00D920DC">
      <w:pPr>
        <w:autoSpaceDE w:val="0"/>
        <w:autoSpaceDN w:val="0"/>
        <w:adjustRightInd w:val="0"/>
        <w:jc w:val="both"/>
        <w:rPr>
          <w:rFonts w:ascii="Calibri" w:hAnsi="Calibri"/>
          <w:b/>
          <w:sz w:val="22"/>
          <w:szCs w:val="22"/>
        </w:rPr>
      </w:pPr>
    </w:p>
    <w:p w14:paraId="50318218" w14:textId="77777777" w:rsidR="00355853" w:rsidRDefault="00355853" w:rsidP="00D920DC">
      <w:pPr>
        <w:autoSpaceDE w:val="0"/>
        <w:autoSpaceDN w:val="0"/>
        <w:adjustRightInd w:val="0"/>
        <w:jc w:val="both"/>
        <w:rPr>
          <w:rFonts w:ascii="Calibri" w:hAnsi="Calibri"/>
          <w:b/>
          <w:sz w:val="22"/>
          <w:szCs w:val="22"/>
        </w:rPr>
      </w:pPr>
    </w:p>
    <w:p w14:paraId="0E909F16" w14:textId="5A462B8A" w:rsidR="00D920DC" w:rsidRPr="00D920DC" w:rsidRDefault="00D920DC" w:rsidP="00D920DC">
      <w:pPr>
        <w:autoSpaceDE w:val="0"/>
        <w:autoSpaceDN w:val="0"/>
        <w:adjustRightInd w:val="0"/>
        <w:jc w:val="both"/>
        <w:rPr>
          <w:rFonts w:ascii="Calibri" w:hAnsi="Calibri"/>
          <w:sz w:val="22"/>
          <w:szCs w:val="22"/>
        </w:rPr>
      </w:pPr>
      <w:r w:rsidRPr="00D920DC">
        <w:rPr>
          <w:rFonts w:ascii="Calibri" w:hAnsi="Calibri"/>
          <w:b/>
          <w:sz w:val="22"/>
          <w:szCs w:val="22"/>
        </w:rPr>
        <w:lastRenderedPageBreak/>
        <w:t>Cilj 2.:</w:t>
      </w:r>
      <w:r w:rsidRPr="00D920DC">
        <w:rPr>
          <w:rFonts w:ascii="Calibri" w:hAnsi="Calibri"/>
          <w:sz w:val="22"/>
          <w:szCs w:val="22"/>
        </w:rPr>
        <w:t xml:space="preserve">  </w:t>
      </w:r>
      <w:r w:rsidR="00355853">
        <w:rPr>
          <w:rFonts w:ascii="Calibri" w:hAnsi="Calibri"/>
          <w:sz w:val="22"/>
          <w:szCs w:val="22"/>
        </w:rPr>
        <w:t xml:space="preserve">Izgradnja </w:t>
      </w:r>
      <w:r w:rsidRPr="00D920DC">
        <w:rPr>
          <w:rFonts w:ascii="Calibri" w:hAnsi="Calibri"/>
          <w:sz w:val="22"/>
          <w:szCs w:val="22"/>
        </w:rPr>
        <w:t>nove škole Marinići</w:t>
      </w:r>
    </w:p>
    <w:p w14:paraId="5D33B847" w14:textId="77777777" w:rsidR="00D920DC" w:rsidRPr="00D920DC" w:rsidRDefault="00D920DC" w:rsidP="00D920DC">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D920DC" w:rsidRPr="00D920DC" w14:paraId="407B2C5E" w14:textId="77777777" w:rsidTr="00D920DC">
        <w:trPr>
          <w:trHeight w:val="284"/>
        </w:trPr>
        <w:tc>
          <w:tcPr>
            <w:tcW w:w="2739" w:type="dxa"/>
            <w:tcBorders>
              <w:top w:val="single" w:sz="4" w:space="0" w:color="auto"/>
              <w:left w:val="single" w:sz="4" w:space="0" w:color="auto"/>
              <w:bottom w:val="single" w:sz="4" w:space="0" w:color="auto"/>
              <w:right w:val="single" w:sz="4" w:space="0" w:color="auto"/>
            </w:tcBorders>
            <w:hideMark/>
          </w:tcPr>
          <w:p w14:paraId="243158DB" w14:textId="77777777" w:rsidR="00D920DC" w:rsidRPr="00D920DC" w:rsidRDefault="00D920DC" w:rsidP="00D920DC">
            <w:pPr>
              <w:autoSpaceDE w:val="0"/>
              <w:autoSpaceDN w:val="0"/>
              <w:adjustRightInd w:val="0"/>
              <w:spacing w:line="276" w:lineRule="auto"/>
              <w:jc w:val="both"/>
              <w:rPr>
                <w:rFonts w:ascii="Calibri" w:hAnsi="Calibri"/>
                <w:b/>
                <w:sz w:val="22"/>
                <w:szCs w:val="22"/>
                <w:lang w:eastAsia="en-US"/>
              </w:rPr>
            </w:pPr>
            <w:r w:rsidRPr="00D920DC">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142A93F7" w14:textId="77777777" w:rsidR="00D920DC" w:rsidRPr="00D920DC" w:rsidRDefault="00D920DC" w:rsidP="00D920DC">
            <w:pPr>
              <w:autoSpaceDE w:val="0"/>
              <w:autoSpaceDN w:val="0"/>
              <w:adjustRightInd w:val="0"/>
              <w:spacing w:line="276" w:lineRule="auto"/>
              <w:jc w:val="both"/>
              <w:rPr>
                <w:rFonts w:ascii="Calibri" w:hAnsi="Calibri"/>
                <w:sz w:val="22"/>
                <w:szCs w:val="22"/>
                <w:lang w:eastAsia="en-US"/>
              </w:rPr>
            </w:pPr>
            <w:r w:rsidRPr="00D920DC">
              <w:rPr>
                <w:rFonts w:ascii="Calibri" w:hAnsi="Calibri"/>
                <w:sz w:val="22"/>
                <w:szCs w:val="22"/>
                <w:lang w:eastAsia="en-US"/>
              </w:rPr>
              <w:t>Izgradnja OŠ Marinići</w:t>
            </w:r>
          </w:p>
        </w:tc>
      </w:tr>
      <w:tr w:rsidR="00D920DC" w:rsidRPr="00D920DC" w14:paraId="193470F6" w14:textId="77777777" w:rsidTr="00D920DC">
        <w:trPr>
          <w:trHeight w:val="549"/>
        </w:trPr>
        <w:tc>
          <w:tcPr>
            <w:tcW w:w="2739" w:type="dxa"/>
            <w:tcBorders>
              <w:top w:val="single" w:sz="4" w:space="0" w:color="auto"/>
              <w:left w:val="single" w:sz="4" w:space="0" w:color="auto"/>
              <w:bottom w:val="single" w:sz="4" w:space="0" w:color="auto"/>
              <w:right w:val="single" w:sz="4" w:space="0" w:color="auto"/>
            </w:tcBorders>
            <w:hideMark/>
          </w:tcPr>
          <w:p w14:paraId="5061F07C" w14:textId="77777777" w:rsidR="00D920DC" w:rsidRPr="00D920DC" w:rsidRDefault="00D920DC" w:rsidP="00D920DC">
            <w:pPr>
              <w:autoSpaceDE w:val="0"/>
              <w:autoSpaceDN w:val="0"/>
              <w:adjustRightInd w:val="0"/>
              <w:spacing w:line="276" w:lineRule="auto"/>
              <w:jc w:val="both"/>
              <w:rPr>
                <w:rFonts w:ascii="Calibri" w:hAnsi="Calibri"/>
                <w:b/>
                <w:sz w:val="22"/>
                <w:szCs w:val="22"/>
                <w:lang w:eastAsia="en-US"/>
              </w:rPr>
            </w:pPr>
            <w:r w:rsidRPr="00D920DC">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585392D2" w14:textId="77777777" w:rsidR="00D920DC" w:rsidRPr="00D920DC" w:rsidRDefault="00D920DC" w:rsidP="00D920DC">
            <w:pPr>
              <w:autoSpaceDE w:val="0"/>
              <w:autoSpaceDN w:val="0"/>
              <w:adjustRightInd w:val="0"/>
              <w:spacing w:line="276" w:lineRule="auto"/>
              <w:jc w:val="both"/>
              <w:rPr>
                <w:rFonts w:ascii="Calibri" w:hAnsi="Calibri"/>
                <w:sz w:val="22"/>
                <w:szCs w:val="22"/>
                <w:lang w:eastAsia="en-US"/>
              </w:rPr>
            </w:pPr>
            <w:r w:rsidRPr="00D920DC">
              <w:rPr>
                <w:rFonts w:ascii="Calibri" w:hAnsi="Calibri"/>
                <w:sz w:val="22"/>
                <w:szCs w:val="22"/>
                <w:lang w:eastAsia="en-US"/>
              </w:rPr>
              <w:t xml:space="preserve">Postizanje dodatnog prostora za provođenje programa osnovnoškolskog obrazovanja </w:t>
            </w:r>
          </w:p>
        </w:tc>
      </w:tr>
      <w:tr w:rsidR="00D920DC" w:rsidRPr="00D920DC" w14:paraId="4C3EE89D" w14:textId="77777777" w:rsidTr="00D920DC">
        <w:trPr>
          <w:trHeight w:val="284"/>
        </w:trPr>
        <w:tc>
          <w:tcPr>
            <w:tcW w:w="2739" w:type="dxa"/>
            <w:tcBorders>
              <w:top w:val="single" w:sz="4" w:space="0" w:color="auto"/>
              <w:left w:val="single" w:sz="4" w:space="0" w:color="auto"/>
              <w:bottom w:val="single" w:sz="4" w:space="0" w:color="auto"/>
              <w:right w:val="single" w:sz="4" w:space="0" w:color="auto"/>
            </w:tcBorders>
            <w:hideMark/>
          </w:tcPr>
          <w:p w14:paraId="0BDE4BB6" w14:textId="77777777" w:rsidR="00D920DC" w:rsidRPr="00D920DC" w:rsidRDefault="00D920DC" w:rsidP="00D920DC">
            <w:pPr>
              <w:autoSpaceDE w:val="0"/>
              <w:autoSpaceDN w:val="0"/>
              <w:adjustRightInd w:val="0"/>
              <w:spacing w:line="276" w:lineRule="auto"/>
              <w:jc w:val="both"/>
              <w:rPr>
                <w:rFonts w:ascii="Calibri" w:hAnsi="Calibri"/>
                <w:b/>
                <w:sz w:val="22"/>
                <w:szCs w:val="22"/>
                <w:lang w:eastAsia="en-US"/>
              </w:rPr>
            </w:pPr>
            <w:r w:rsidRPr="00D920DC">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6A0B3D63" w14:textId="77777777" w:rsidR="00D920DC" w:rsidRPr="00D920DC" w:rsidRDefault="00D920DC" w:rsidP="00D920DC">
            <w:pPr>
              <w:autoSpaceDE w:val="0"/>
              <w:autoSpaceDN w:val="0"/>
              <w:adjustRightInd w:val="0"/>
              <w:spacing w:line="276" w:lineRule="auto"/>
              <w:jc w:val="both"/>
              <w:rPr>
                <w:rFonts w:ascii="Calibri" w:hAnsi="Calibri"/>
                <w:sz w:val="22"/>
                <w:szCs w:val="22"/>
                <w:lang w:eastAsia="en-US"/>
              </w:rPr>
            </w:pPr>
            <w:r w:rsidRPr="00D920DC">
              <w:rPr>
                <w:rFonts w:ascii="Calibri" w:hAnsi="Calibri"/>
                <w:sz w:val="22"/>
                <w:szCs w:val="22"/>
                <w:lang w:eastAsia="en-US"/>
              </w:rPr>
              <w:t>%</w:t>
            </w:r>
          </w:p>
        </w:tc>
      </w:tr>
      <w:tr w:rsidR="00D920DC" w:rsidRPr="00D920DC" w14:paraId="7E788267" w14:textId="77777777" w:rsidTr="00D920DC">
        <w:trPr>
          <w:trHeight w:val="284"/>
        </w:trPr>
        <w:tc>
          <w:tcPr>
            <w:tcW w:w="2739" w:type="dxa"/>
            <w:tcBorders>
              <w:top w:val="single" w:sz="4" w:space="0" w:color="auto"/>
              <w:left w:val="single" w:sz="4" w:space="0" w:color="auto"/>
              <w:bottom w:val="single" w:sz="4" w:space="0" w:color="auto"/>
              <w:right w:val="single" w:sz="4" w:space="0" w:color="auto"/>
            </w:tcBorders>
            <w:hideMark/>
          </w:tcPr>
          <w:p w14:paraId="246EAD39" w14:textId="77777777" w:rsidR="00D920DC" w:rsidRPr="00D920DC" w:rsidRDefault="00D920DC" w:rsidP="00D920DC">
            <w:pPr>
              <w:autoSpaceDE w:val="0"/>
              <w:autoSpaceDN w:val="0"/>
              <w:adjustRightInd w:val="0"/>
              <w:spacing w:line="276" w:lineRule="auto"/>
              <w:jc w:val="both"/>
              <w:rPr>
                <w:rFonts w:ascii="Calibri" w:hAnsi="Calibri"/>
                <w:b/>
                <w:sz w:val="22"/>
                <w:szCs w:val="22"/>
                <w:lang w:eastAsia="en-US"/>
              </w:rPr>
            </w:pPr>
            <w:r w:rsidRPr="00D920DC">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44F8238C" w14:textId="77777777" w:rsidR="00D920DC" w:rsidRPr="00D920DC" w:rsidRDefault="00D920DC" w:rsidP="00D920DC">
            <w:pPr>
              <w:autoSpaceDE w:val="0"/>
              <w:autoSpaceDN w:val="0"/>
              <w:adjustRightInd w:val="0"/>
              <w:spacing w:line="276" w:lineRule="auto"/>
              <w:jc w:val="both"/>
              <w:rPr>
                <w:rFonts w:ascii="Calibri" w:hAnsi="Calibri"/>
                <w:sz w:val="22"/>
                <w:szCs w:val="22"/>
                <w:lang w:eastAsia="en-US"/>
              </w:rPr>
            </w:pPr>
            <w:r w:rsidRPr="00D920DC">
              <w:rPr>
                <w:rFonts w:ascii="Calibri" w:hAnsi="Calibri"/>
                <w:sz w:val="22"/>
                <w:szCs w:val="22"/>
                <w:lang w:eastAsia="en-US"/>
              </w:rPr>
              <w:t>0</w:t>
            </w:r>
          </w:p>
        </w:tc>
      </w:tr>
      <w:tr w:rsidR="00D920DC" w:rsidRPr="00D920DC" w14:paraId="6B43B4C4" w14:textId="77777777" w:rsidTr="00D920DC">
        <w:trPr>
          <w:trHeight w:val="299"/>
        </w:trPr>
        <w:tc>
          <w:tcPr>
            <w:tcW w:w="2739" w:type="dxa"/>
            <w:tcBorders>
              <w:top w:val="single" w:sz="4" w:space="0" w:color="auto"/>
              <w:left w:val="single" w:sz="4" w:space="0" w:color="auto"/>
              <w:bottom w:val="single" w:sz="4" w:space="0" w:color="auto"/>
              <w:right w:val="single" w:sz="4" w:space="0" w:color="auto"/>
            </w:tcBorders>
            <w:hideMark/>
          </w:tcPr>
          <w:p w14:paraId="702FB3BC" w14:textId="77777777" w:rsidR="00D920DC" w:rsidRPr="00D920DC" w:rsidRDefault="00D920DC" w:rsidP="00D920DC">
            <w:pPr>
              <w:autoSpaceDE w:val="0"/>
              <w:autoSpaceDN w:val="0"/>
              <w:adjustRightInd w:val="0"/>
              <w:spacing w:line="276" w:lineRule="auto"/>
              <w:jc w:val="both"/>
              <w:rPr>
                <w:rFonts w:ascii="Calibri" w:hAnsi="Calibri"/>
                <w:b/>
                <w:sz w:val="22"/>
                <w:szCs w:val="22"/>
                <w:lang w:eastAsia="en-US"/>
              </w:rPr>
            </w:pPr>
            <w:r w:rsidRPr="00D920DC">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710F191F" w14:textId="77777777" w:rsidR="00D920DC" w:rsidRPr="00D920DC" w:rsidRDefault="00D920DC" w:rsidP="00D920DC">
            <w:pPr>
              <w:autoSpaceDE w:val="0"/>
              <w:autoSpaceDN w:val="0"/>
              <w:adjustRightInd w:val="0"/>
              <w:spacing w:line="276" w:lineRule="auto"/>
              <w:jc w:val="both"/>
              <w:rPr>
                <w:rFonts w:ascii="Calibri" w:hAnsi="Calibri"/>
                <w:sz w:val="22"/>
                <w:szCs w:val="22"/>
                <w:lang w:eastAsia="en-US"/>
              </w:rPr>
            </w:pPr>
            <w:r w:rsidRPr="00D920DC">
              <w:rPr>
                <w:rFonts w:ascii="Calibri" w:hAnsi="Calibri"/>
                <w:sz w:val="22"/>
                <w:szCs w:val="22"/>
                <w:lang w:eastAsia="en-US"/>
              </w:rPr>
              <w:t>Općina Viškovo</w:t>
            </w:r>
          </w:p>
        </w:tc>
      </w:tr>
      <w:tr w:rsidR="00D920DC" w:rsidRPr="00D920DC" w14:paraId="0FE35247" w14:textId="77777777" w:rsidTr="00D920DC">
        <w:trPr>
          <w:trHeight w:val="284"/>
        </w:trPr>
        <w:tc>
          <w:tcPr>
            <w:tcW w:w="2739" w:type="dxa"/>
            <w:tcBorders>
              <w:top w:val="single" w:sz="4" w:space="0" w:color="auto"/>
              <w:left w:val="single" w:sz="4" w:space="0" w:color="auto"/>
              <w:bottom w:val="single" w:sz="4" w:space="0" w:color="auto"/>
              <w:right w:val="single" w:sz="4" w:space="0" w:color="auto"/>
            </w:tcBorders>
            <w:hideMark/>
          </w:tcPr>
          <w:p w14:paraId="1F7AC2CF" w14:textId="77777777" w:rsidR="00D920DC" w:rsidRPr="00D920DC" w:rsidRDefault="00D920DC" w:rsidP="00D920DC">
            <w:pPr>
              <w:autoSpaceDE w:val="0"/>
              <w:autoSpaceDN w:val="0"/>
              <w:adjustRightInd w:val="0"/>
              <w:spacing w:line="276" w:lineRule="auto"/>
              <w:jc w:val="both"/>
              <w:rPr>
                <w:rFonts w:ascii="Calibri" w:hAnsi="Calibri"/>
                <w:b/>
                <w:sz w:val="22"/>
                <w:szCs w:val="22"/>
                <w:lang w:eastAsia="en-US"/>
              </w:rPr>
            </w:pPr>
            <w:r w:rsidRPr="00D920DC">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14:paraId="43903F90" w14:textId="77777777" w:rsidR="00D920DC" w:rsidRPr="00D920DC" w:rsidRDefault="00D920DC" w:rsidP="00D920DC">
            <w:pPr>
              <w:autoSpaceDE w:val="0"/>
              <w:autoSpaceDN w:val="0"/>
              <w:adjustRightInd w:val="0"/>
              <w:spacing w:line="276" w:lineRule="auto"/>
              <w:jc w:val="both"/>
              <w:rPr>
                <w:rFonts w:ascii="Calibri" w:hAnsi="Calibri"/>
                <w:sz w:val="22"/>
                <w:szCs w:val="22"/>
                <w:lang w:eastAsia="en-US"/>
              </w:rPr>
            </w:pPr>
            <w:r w:rsidRPr="00D920DC">
              <w:rPr>
                <w:rFonts w:ascii="Calibri" w:hAnsi="Calibri"/>
                <w:sz w:val="22"/>
                <w:szCs w:val="22"/>
                <w:lang w:eastAsia="en-US"/>
              </w:rPr>
              <w:t>0</w:t>
            </w:r>
          </w:p>
        </w:tc>
      </w:tr>
      <w:tr w:rsidR="00D920DC" w:rsidRPr="00D920DC" w14:paraId="25A1FC68" w14:textId="77777777" w:rsidTr="00D920DC">
        <w:trPr>
          <w:trHeight w:val="284"/>
        </w:trPr>
        <w:tc>
          <w:tcPr>
            <w:tcW w:w="2739" w:type="dxa"/>
            <w:tcBorders>
              <w:top w:val="single" w:sz="4" w:space="0" w:color="auto"/>
              <w:left w:val="single" w:sz="4" w:space="0" w:color="auto"/>
              <w:bottom w:val="single" w:sz="4" w:space="0" w:color="auto"/>
              <w:right w:val="single" w:sz="4" w:space="0" w:color="auto"/>
            </w:tcBorders>
            <w:hideMark/>
          </w:tcPr>
          <w:p w14:paraId="1ED834E7" w14:textId="77777777" w:rsidR="00D920DC" w:rsidRPr="00D920DC" w:rsidRDefault="00D920DC" w:rsidP="00D920DC">
            <w:pPr>
              <w:autoSpaceDE w:val="0"/>
              <w:autoSpaceDN w:val="0"/>
              <w:adjustRightInd w:val="0"/>
              <w:spacing w:line="276" w:lineRule="auto"/>
              <w:jc w:val="both"/>
              <w:rPr>
                <w:rFonts w:ascii="Calibri" w:hAnsi="Calibri"/>
                <w:b/>
                <w:sz w:val="22"/>
                <w:szCs w:val="22"/>
                <w:lang w:eastAsia="en-US"/>
              </w:rPr>
            </w:pPr>
            <w:r w:rsidRPr="00D920DC">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677243DA" w14:textId="77777777" w:rsidR="00D920DC" w:rsidRPr="00D920DC" w:rsidRDefault="00D920DC" w:rsidP="00D920DC">
            <w:pPr>
              <w:autoSpaceDE w:val="0"/>
              <w:autoSpaceDN w:val="0"/>
              <w:adjustRightInd w:val="0"/>
              <w:spacing w:line="276" w:lineRule="auto"/>
              <w:jc w:val="both"/>
              <w:rPr>
                <w:rFonts w:ascii="Calibri" w:hAnsi="Calibri"/>
                <w:sz w:val="22"/>
                <w:szCs w:val="22"/>
                <w:lang w:eastAsia="en-US"/>
              </w:rPr>
            </w:pPr>
            <w:r w:rsidRPr="00D920DC">
              <w:rPr>
                <w:rFonts w:ascii="Calibri" w:hAnsi="Calibri"/>
                <w:sz w:val="22"/>
                <w:szCs w:val="22"/>
                <w:lang w:eastAsia="en-US"/>
              </w:rPr>
              <w:t>40</w:t>
            </w:r>
          </w:p>
        </w:tc>
      </w:tr>
      <w:tr w:rsidR="00D920DC" w:rsidRPr="00D920DC" w14:paraId="5E6FE75F" w14:textId="77777777" w:rsidTr="00D920DC">
        <w:trPr>
          <w:trHeight w:val="359"/>
        </w:trPr>
        <w:tc>
          <w:tcPr>
            <w:tcW w:w="2739" w:type="dxa"/>
            <w:tcBorders>
              <w:top w:val="single" w:sz="4" w:space="0" w:color="auto"/>
              <w:left w:val="single" w:sz="4" w:space="0" w:color="auto"/>
              <w:bottom w:val="single" w:sz="4" w:space="0" w:color="auto"/>
              <w:right w:val="single" w:sz="4" w:space="0" w:color="auto"/>
            </w:tcBorders>
            <w:hideMark/>
          </w:tcPr>
          <w:p w14:paraId="525CDF12" w14:textId="77777777" w:rsidR="00D920DC" w:rsidRPr="00D920DC" w:rsidRDefault="00D920DC" w:rsidP="00D920DC">
            <w:pPr>
              <w:autoSpaceDE w:val="0"/>
              <w:autoSpaceDN w:val="0"/>
              <w:adjustRightInd w:val="0"/>
              <w:spacing w:line="276" w:lineRule="auto"/>
              <w:jc w:val="both"/>
              <w:rPr>
                <w:rFonts w:ascii="Calibri" w:hAnsi="Calibri"/>
                <w:b/>
                <w:sz w:val="22"/>
                <w:szCs w:val="22"/>
                <w:lang w:eastAsia="en-US"/>
              </w:rPr>
            </w:pPr>
            <w:r w:rsidRPr="00D920DC">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4FE6A5B5" w14:textId="77777777" w:rsidR="00D920DC" w:rsidRPr="00D920DC" w:rsidRDefault="00D920DC" w:rsidP="00D920DC">
            <w:pPr>
              <w:autoSpaceDE w:val="0"/>
              <w:autoSpaceDN w:val="0"/>
              <w:adjustRightInd w:val="0"/>
              <w:spacing w:line="276" w:lineRule="auto"/>
              <w:jc w:val="both"/>
              <w:rPr>
                <w:rFonts w:ascii="Calibri" w:hAnsi="Calibri"/>
                <w:sz w:val="22"/>
                <w:szCs w:val="22"/>
                <w:lang w:eastAsia="en-US"/>
              </w:rPr>
            </w:pPr>
            <w:r w:rsidRPr="00D920DC">
              <w:rPr>
                <w:rFonts w:ascii="Calibri" w:hAnsi="Calibri"/>
                <w:sz w:val="22"/>
                <w:szCs w:val="22"/>
                <w:lang w:eastAsia="en-US"/>
              </w:rPr>
              <w:t>90</w:t>
            </w:r>
          </w:p>
        </w:tc>
      </w:tr>
      <w:bookmarkEnd w:id="0"/>
    </w:tbl>
    <w:p w14:paraId="060C0075" w14:textId="77777777" w:rsidR="00D920DC" w:rsidRPr="00D920DC" w:rsidRDefault="00D920DC" w:rsidP="00D920DC">
      <w:pPr>
        <w:autoSpaceDE w:val="0"/>
        <w:autoSpaceDN w:val="0"/>
        <w:adjustRightInd w:val="0"/>
        <w:jc w:val="both"/>
        <w:rPr>
          <w:rFonts w:ascii="Calibri" w:hAnsi="Calibri"/>
          <w:i/>
          <w:sz w:val="22"/>
          <w:szCs w:val="22"/>
        </w:rPr>
      </w:pPr>
    </w:p>
    <w:bookmarkEnd w:id="1"/>
    <w:p w14:paraId="157A2CEC" w14:textId="77777777" w:rsidR="00D920DC" w:rsidRPr="00D920DC" w:rsidRDefault="00D920DC" w:rsidP="00D920DC">
      <w:pPr>
        <w:autoSpaceDE w:val="0"/>
        <w:autoSpaceDN w:val="0"/>
        <w:adjustRightInd w:val="0"/>
        <w:jc w:val="both"/>
        <w:rPr>
          <w:rFonts w:ascii="Calibri" w:hAnsi="Calibri"/>
          <w:i/>
          <w:sz w:val="22"/>
          <w:szCs w:val="22"/>
        </w:rPr>
      </w:pPr>
      <w:r w:rsidRPr="00D920DC">
        <w:rPr>
          <w:rFonts w:ascii="Calibri" w:hAnsi="Calibri"/>
          <w:i/>
          <w:sz w:val="22"/>
          <w:szCs w:val="22"/>
        </w:rPr>
        <w:t>Izvještaj o postignutim ciljevima i rezultatima programa temeljenim na pokazateljima uspješnosti iz nadležnosti proračunskog korisnika u prethodnoj godini:</w:t>
      </w:r>
    </w:p>
    <w:p w14:paraId="0B1A17DA" w14:textId="77777777" w:rsidR="00D920DC" w:rsidRPr="00D920DC" w:rsidRDefault="00D920DC" w:rsidP="00D920DC">
      <w:pPr>
        <w:autoSpaceDE w:val="0"/>
        <w:autoSpaceDN w:val="0"/>
        <w:adjustRightInd w:val="0"/>
        <w:jc w:val="both"/>
        <w:rPr>
          <w:rFonts w:ascii="Calibri" w:hAnsi="Calibri"/>
          <w:sz w:val="22"/>
          <w:szCs w:val="22"/>
        </w:rPr>
      </w:pPr>
      <w:r w:rsidRPr="00D920DC">
        <w:rPr>
          <w:rFonts w:ascii="Calibri" w:hAnsi="Calibri"/>
          <w:sz w:val="22"/>
          <w:szCs w:val="22"/>
        </w:rPr>
        <w:t>U 2020. godini ishodovane su građevinske dozvole za zgradu OŠ Marinići sa školskim dvorištem te sportska igrališta i zelene površine uz OŠ Marinići, izrađeni izvedbeni projekti, te je provedena parcelacija po navedenim građevinskim dozvolama.</w:t>
      </w:r>
    </w:p>
    <w:p w14:paraId="0311CFEE" w14:textId="77777777" w:rsidR="00D920DC" w:rsidRPr="00D920DC" w:rsidRDefault="00D920DC" w:rsidP="00D920DC">
      <w:pPr>
        <w:jc w:val="both"/>
        <w:rPr>
          <w:rFonts w:ascii="Calibri" w:hAnsi="Calibri"/>
          <w:b/>
          <w:sz w:val="22"/>
          <w:szCs w:val="22"/>
        </w:rPr>
      </w:pPr>
    </w:p>
    <w:p w14:paraId="5D6286BF" w14:textId="77777777" w:rsidR="00D920DC" w:rsidRPr="00D920DC" w:rsidRDefault="00D920DC" w:rsidP="00D920DC">
      <w:pPr>
        <w:jc w:val="both"/>
        <w:rPr>
          <w:rFonts w:ascii="Calibri" w:hAnsi="Calibri"/>
          <w:b/>
          <w:sz w:val="22"/>
          <w:szCs w:val="22"/>
        </w:rPr>
      </w:pPr>
      <w:r w:rsidRPr="00D920DC">
        <w:rPr>
          <w:rFonts w:ascii="Calibri" w:hAnsi="Calibri"/>
          <w:b/>
          <w:sz w:val="22"/>
          <w:szCs w:val="22"/>
        </w:rPr>
        <w:t>A231012 Upravljanje i održavanje školskih objekata</w:t>
      </w:r>
    </w:p>
    <w:p w14:paraId="27D82A74"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sljedeća sredstva:</w:t>
      </w:r>
    </w:p>
    <w:p w14:paraId="2AE15F30" w14:textId="77777777" w:rsidR="00D920DC" w:rsidRPr="00D920DC" w:rsidRDefault="00D920DC" w:rsidP="00D920DC">
      <w:pPr>
        <w:numPr>
          <w:ilvl w:val="0"/>
          <w:numId w:val="5"/>
        </w:numPr>
        <w:autoSpaceDE w:val="0"/>
        <w:autoSpaceDN w:val="0"/>
        <w:adjustRightInd w:val="0"/>
        <w:ind w:left="1134"/>
        <w:jc w:val="both"/>
        <w:rPr>
          <w:rFonts w:ascii="Calibri" w:hAnsi="Calibri"/>
          <w:sz w:val="22"/>
          <w:szCs w:val="22"/>
        </w:rPr>
      </w:pPr>
      <w:r w:rsidRPr="00D920DC">
        <w:rPr>
          <w:rFonts w:ascii="Calibri" w:hAnsi="Calibri"/>
          <w:sz w:val="22"/>
          <w:szCs w:val="22"/>
        </w:rPr>
        <w:t>2021. godina               0,00 kuna</w:t>
      </w:r>
    </w:p>
    <w:p w14:paraId="230D6D03" w14:textId="77777777" w:rsidR="00D920DC" w:rsidRPr="00D920DC" w:rsidRDefault="00D920DC" w:rsidP="00D920DC">
      <w:pPr>
        <w:numPr>
          <w:ilvl w:val="0"/>
          <w:numId w:val="5"/>
        </w:numPr>
        <w:autoSpaceDE w:val="0"/>
        <w:autoSpaceDN w:val="0"/>
        <w:adjustRightInd w:val="0"/>
        <w:ind w:left="1134"/>
        <w:jc w:val="both"/>
        <w:rPr>
          <w:rFonts w:ascii="Calibri" w:hAnsi="Calibri"/>
          <w:sz w:val="22"/>
          <w:szCs w:val="22"/>
        </w:rPr>
      </w:pPr>
      <w:r w:rsidRPr="00D920DC">
        <w:rPr>
          <w:rFonts w:ascii="Calibri" w:hAnsi="Calibri"/>
          <w:sz w:val="22"/>
          <w:szCs w:val="22"/>
        </w:rPr>
        <w:t>2022. godina     50.000,00 kuna</w:t>
      </w:r>
    </w:p>
    <w:p w14:paraId="551BC4E2" w14:textId="77777777" w:rsidR="00D920DC" w:rsidRPr="00D920DC" w:rsidRDefault="00D920DC" w:rsidP="00D920DC">
      <w:pPr>
        <w:numPr>
          <w:ilvl w:val="0"/>
          <w:numId w:val="5"/>
        </w:numPr>
        <w:autoSpaceDE w:val="0"/>
        <w:autoSpaceDN w:val="0"/>
        <w:adjustRightInd w:val="0"/>
        <w:ind w:left="1134"/>
        <w:jc w:val="both"/>
        <w:rPr>
          <w:rFonts w:ascii="Calibri" w:hAnsi="Calibri"/>
          <w:sz w:val="22"/>
          <w:szCs w:val="22"/>
        </w:rPr>
      </w:pPr>
      <w:r w:rsidRPr="00D920DC">
        <w:rPr>
          <w:rFonts w:ascii="Calibri" w:hAnsi="Calibri"/>
          <w:sz w:val="22"/>
          <w:szCs w:val="22"/>
        </w:rPr>
        <w:t>2023. godina     50.000,00 kuna</w:t>
      </w:r>
    </w:p>
    <w:p w14:paraId="255D062B" w14:textId="77777777" w:rsidR="00D920DC" w:rsidRPr="00D920DC" w:rsidRDefault="00D920DC" w:rsidP="00D920DC">
      <w:pPr>
        <w:autoSpaceDE w:val="0"/>
        <w:autoSpaceDN w:val="0"/>
        <w:adjustRightInd w:val="0"/>
        <w:ind w:left="1134"/>
        <w:jc w:val="both"/>
        <w:rPr>
          <w:rFonts w:ascii="Calibri" w:hAnsi="Calibri"/>
          <w:sz w:val="22"/>
          <w:szCs w:val="22"/>
        </w:rPr>
      </w:pPr>
    </w:p>
    <w:p w14:paraId="7CC260F5" w14:textId="77777777" w:rsidR="00D920DC" w:rsidRPr="00D920DC" w:rsidRDefault="00D920DC" w:rsidP="00D920DC">
      <w:pPr>
        <w:autoSpaceDE w:val="0"/>
        <w:autoSpaceDN w:val="0"/>
        <w:adjustRightInd w:val="0"/>
        <w:jc w:val="both"/>
        <w:rPr>
          <w:rFonts w:ascii="Calibri" w:eastAsia="Calibri" w:hAnsi="Calibri"/>
          <w:sz w:val="22"/>
          <w:szCs w:val="22"/>
        </w:rPr>
      </w:pPr>
      <w:r w:rsidRPr="00D920DC">
        <w:rPr>
          <w:rFonts w:ascii="Calibri" w:eastAsia="Calibri" w:hAnsi="Calibri"/>
          <w:sz w:val="22"/>
          <w:szCs w:val="22"/>
        </w:rPr>
        <w:t xml:space="preserve">Proračunom Općine Viškovo za 2020. godinu, te projekcijama Proračuna za 2021. i 2022. godinu ovu aktivnost nisu bila planirana sredstva u 2021. i 2022. godini. </w:t>
      </w:r>
    </w:p>
    <w:p w14:paraId="480E7FD4" w14:textId="77777777" w:rsidR="00D920DC" w:rsidRPr="00D920DC" w:rsidRDefault="00D920DC" w:rsidP="00D920DC">
      <w:pPr>
        <w:shd w:val="clear" w:color="auto" w:fill="FFFFFF"/>
        <w:tabs>
          <w:tab w:val="left" w:pos="142"/>
        </w:tabs>
        <w:contextualSpacing/>
        <w:jc w:val="both"/>
        <w:rPr>
          <w:rFonts w:ascii="Calibri" w:eastAsia="Calibri" w:hAnsi="Calibri"/>
          <w:sz w:val="22"/>
          <w:szCs w:val="22"/>
          <w:highlight w:val="yellow"/>
          <w:lang w:eastAsia="en-US"/>
        </w:rPr>
      </w:pPr>
      <w:r w:rsidRPr="00D920DC">
        <w:rPr>
          <w:rFonts w:ascii="Calibri" w:eastAsia="Calibri" w:hAnsi="Calibri"/>
          <w:sz w:val="22"/>
          <w:szCs w:val="22"/>
        </w:rPr>
        <w:t>Planom proračuna za 2021. godinu do odstupanja u planiranim iznosima u odnosu na usvojene projekcije za 2021. i 2022. godinu došlo je budući je u narednom periodu potrebno izvršiti radove na tekućem i investicijskom održavanju kao što su ličenje dijelova objekta i drugi sitniji popravci.</w:t>
      </w:r>
      <w:r w:rsidRPr="00D920DC">
        <w:rPr>
          <w:rFonts w:ascii="Calibri" w:eastAsia="Calibri" w:hAnsi="Calibri"/>
          <w:sz w:val="22"/>
          <w:szCs w:val="22"/>
          <w:lang w:eastAsia="en-US"/>
        </w:rPr>
        <w:t xml:space="preserve"> U odnosu na prvi plan proračuna za 2021. godinu više nisu predviđena sredstva za ovu aktivnost u 2021. godini, budući više ne postoji potrebe za djelatnostima koje su predviđene kroz ovu aktivnost.</w:t>
      </w:r>
    </w:p>
    <w:p w14:paraId="6F4AC659" w14:textId="77777777" w:rsidR="00D920DC" w:rsidRPr="00D920DC" w:rsidRDefault="00D920DC" w:rsidP="00D920DC">
      <w:pPr>
        <w:jc w:val="both"/>
        <w:rPr>
          <w:rFonts w:ascii="Calibri" w:eastAsia="Calibri" w:hAnsi="Calibri"/>
          <w:i/>
          <w:noProof/>
          <w:sz w:val="22"/>
          <w:szCs w:val="12"/>
        </w:rPr>
      </w:pPr>
    </w:p>
    <w:p w14:paraId="22A83879" w14:textId="77777777" w:rsidR="00D920DC" w:rsidRPr="00D920DC" w:rsidRDefault="00D920DC" w:rsidP="00D920DC">
      <w:pPr>
        <w:jc w:val="both"/>
        <w:rPr>
          <w:rFonts w:ascii="Calibri" w:eastAsia="Calibri" w:hAnsi="Calibri"/>
          <w:i/>
          <w:noProof/>
          <w:sz w:val="22"/>
          <w:szCs w:val="22"/>
        </w:rPr>
      </w:pPr>
      <w:r w:rsidRPr="00D920DC">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2A8B426A" w14:textId="77777777" w:rsidR="00D920DC" w:rsidRPr="00D920DC" w:rsidRDefault="00D920DC" w:rsidP="00D920DC">
      <w:pPr>
        <w:autoSpaceDE w:val="0"/>
        <w:autoSpaceDN w:val="0"/>
        <w:adjustRightInd w:val="0"/>
        <w:spacing w:after="200"/>
        <w:contextualSpacing/>
        <w:jc w:val="both"/>
        <w:rPr>
          <w:rFonts w:ascii="Calibri" w:eastAsia="Calibri" w:hAnsi="Calibri"/>
          <w:sz w:val="22"/>
          <w:szCs w:val="22"/>
        </w:rPr>
      </w:pPr>
      <w:r w:rsidRPr="00D920DC">
        <w:rPr>
          <w:rFonts w:ascii="Calibri" w:eastAsia="Calibri" w:hAnsi="Calibri"/>
          <w:sz w:val="22"/>
          <w:szCs w:val="22"/>
        </w:rPr>
        <w:t>U 2020. godini nisu bila predviđena sredstva za navedenu aktivnost.</w:t>
      </w:r>
    </w:p>
    <w:p w14:paraId="3B7FA8C9" w14:textId="77777777" w:rsidR="00D920DC" w:rsidRPr="00D920DC" w:rsidRDefault="00D920DC" w:rsidP="00D920DC">
      <w:pPr>
        <w:jc w:val="both"/>
        <w:rPr>
          <w:rFonts w:ascii="Calibri" w:hAnsi="Calibri"/>
          <w:b/>
          <w:sz w:val="22"/>
          <w:szCs w:val="22"/>
        </w:rPr>
      </w:pPr>
    </w:p>
    <w:p w14:paraId="28588F8B" w14:textId="77777777" w:rsidR="00D920DC" w:rsidRPr="00D920DC" w:rsidRDefault="00D920DC" w:rsidP="00D920DC">
      <w:pPr>
        <w:jc w:val="both"/>
        <w:rPr>
          <w:rFonts w:ascii="Calibri" w:hAnsi="Calibri"/>
          <w:b/>
          <w:sz w:val="22"/>
          <w:szCs w:val="22"/>
        </w:rPr>
      </w:pPr>
      <w:r w:rsidRPr="00D920DC">
        <w:rPr>
          <w:rFonts w:ascii="Calibri" w:hAnsi="Calibri"/>
          <w:b/>
          <w:sz w:val="22"/>
          <w:szCs w:val="22"/>
        </w:rPr>
        <w:t>A231009 Javne potrebe iznad standarda u osnovnom obrazovanju</w:t>
      </w:r>
    </w:p>
    <w:p w14:paraId="68879EA3"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sljedeće sredstva:</w:t>
      </w:r>
    </w:p>
    <w:p w14:paraId="35DDB692" w14:textId="77777777" w:rsidR="00D920DC" w:rsidRPr="00D920DC" w:rsidRDefault="00D920DC" w:rsidP="00D920DC">
      <w:pPr>
        <w:numPr>
          <w:ilvl w:val="0"/>
          <w:numId w:val="5"/>
        </w:numPr>
        <w:autoSpaceDE w:val="0"/>
        <w:autoSpaceDN w:val="0"/>
        <w:adjustRightInd w:val="0"/>
        <w:ind w:left="1134"/>
        <w:jc w:val="both"/>
        <w:rPr>
          <w:rFonts w:ascii="Calibri" w:hAnsi="Calibri"/>
          <w:sz w:val="22"/>
          <w:szCs w:val="22"/>
        </w:rPr>
      </w:pPr>
      <w:r w:rsidRPr="00D920DC">
        <w:rPr>
          <w:rFonts w:ascii="Calibri" w:hAnsi="Calibri"/>
          <w:sz w:val="22"/>
          <w:szCs w:val="22"/>
        </w:rPr>
        <w:t>2021. godina     985.000,00 kuna</w:t>
      </w:r>
    </w:p>
    <w:p w14:paraId="15B1D356" w14:textId="77777777" w:rsidR="00D920DC" w:rsidRPr="00D920DC" w:rsidRDefault="00D920DC" w:rsidP="00D920DC">
      <w:pPr>
        <w:numPr>
          <w:ilvl w:val="0"/>
          <w:numId w:val="5"/>
        </w:numPr>
        <w:autoSpaceDE w:val="0"/>
        <w:autoSpaceDN w:val="0"/>
        <w:adjustRightInd w:val="0"/>
        <w:ind w:left="1134"/>
        <w:jc w:val="both"/>
        <w:rPr>
          <w:rFonts w:ascii="Calibri" w:hAnsi="Calibri"/>
          <w:sz w:val="22"/>
          <w:szCs w:val="22"/>
        </w:rPr>
      </w:pPr>
      <w:r w:rsidRPr="00D920DC">
        <w:rPr>
          <w:rFonts w:ascii="Calibri" w:hAnsi="Calibri"/>
          <w:sz w:val="22"/>
          <w:szCs w:val="22"/>
        </w:rPr>
        <w:t>2022. godina     935.000,00 kuna</w:t>
      </w:r>
    </w:p>
    <w:p w14:paraId="62054AFA" w14:textId="77777777" w:rsidR="00D920DC" w:rsidRPr="00D920DC" w:rsidRDefault="00D920DC" w:rsidP="00D920DC">
      <w:pPr>
        <w:numPr>
          <w:ilvl w:val="0"/>
          <w:numId w:val="5"/>
        </w:numPr>
        <w:autoSpaceDE w:val="0"/>
        <w:autoSpaceDN w:val="0"/>
        <w:adjustRightInd w:val="0"/>
        <w:ind w:left="1134"/>
        <w:jc w:val="both"/>
        <w:rPr>
          <w:rFonts w:ascii="Calibri" w:hAnsi="Calibri"/>
          <w:sz w:val="22"/>
          <w:szCs w:val="22"/>
        </w:rPr>
      </w:pPr>
      <w:r w:rsidRPr="00D920DC">
        <w:rPr>
          <w:rFonts w:ascii="Calibri" w:hAnsi="Calibri"/>
          <w:sz w:val="22"/>
          <w:szCs w:val="22"/>
        </w:rPr>
        <w:t>2023. godina     935.000,00 kuna</w:t>
      </w:r>
    </w:p>
    <w:p w14:paraId="001A56A1" w14:textId="77777777" w:rsidR="00D920DC" w:rsidRPr="00D920DC" w:rsidRDefault="00D920DC" w:rsidP="00D920DC">
      <w:pPr>
        <w:autoSpaceDE w:val="0"/>
        <w:autoSpaceDN w:val="0"/>
        <w:adjustRightInd w:val="0"/>
        <w:ind w:left="1134"/>
        <w:jc w:val="both"/>
        <w:rPr>
          <w:rFonts w:ascii="Calibri" w:hAnsi="Calibri"/>
          <w:sz w:val="22"/>
          <w:szCs w:val="22"/>
        </w:rPr>
      </w:pPr>
    </w:p>
    <w:p w14:paraId="0D7A10FE" w14:textId="77777777" w:rsidR="00D920DC" w:rsidRPr="00D920DC" w:rsidRDefault="00D920DC" w:rsidP="00D920DC">
      <w:pPr>
        <w:jc w:val="both"/>
        <w:rPr>
          <w:rFonts w:ascii="Calibri" w:hAnsi="Calibri"/>
          <w:sz w:val="22"/>
          <w:szCs w:val="22"/>
        </w:rPr>
      </w:pPr>
      <w:r w:rsidRPr="00D920DC">
        <w:rPr>
          <w:rFonts w:ascii="Calibri" w:hAnsi="Calibri"/>
          <w:sz w:val="22"/>
          <w:szCs w:val="22"/>
        </w:rPr>
        <w:t>Proračunom Općine Viškovo za 2020. godinu te projekcijama Proračuna za 2021. i 2022. godinu za ovu aktivnost bilo je planirano 1.035.000,00 kuna za 2021. i  za  2022. godinu. Odstupanja u planiranim iznosima u odnosu na usvojene projekcije odnose se na usklađenje planiranih financijskih sredstava u skladu s iskazanim potrebama. Ovim izmjenama i dopunama proračuna usklađuju se potrebna financijska sredstva s potrebnim za provođenje planiranih aktivnosti.</w:t>
      </w:r>
    </w:p>
    <w:p w14:paraId="1EEAA416" w14:textId="77777777" w:rsidR="00D920DC" w:rsidRPr="00D920DC" w:rsidRDefault="00D920DC" w:rsidP="00D920DC">
      <w:pPr>
        <w:jc w:val="both"/>
        <w:rPr>
          <w:rFonts w:ascii="Calibri" w:hAnsi="Calibri"/>
          <w:sz w:val="22"/>
          <w:szCs w:val="22"/>
        </w:rPr>
      </w:pPr>
      <w:r w:rsidRPr="00D920DC">
        <w:rPr>
          <w:rFonts w:ascii="Calibri" w:hAnsi="Calibri"/>
          <w:sz w:val="22"/>
          <w:szCs w:val="22"/>
        </w:rPr>
        <w:t>U sklopu ove aktivnosti planirani su rashodi vezani uz: nagrade odličnim učenicima i učeniku generacije, subvencije produženog boravka u osnovnim školama, nabavu radnih bilježnica za učenike osnovne škole, sufinanciranje programa iznad standarda  u osnovnom školstvu, nabavu radnih bilježnica, te  za ostale potpore i pokroviteljstva u školstvu.</w:t>
      </w:r>
    </w:p>
    <w:p w14:paraId="3174AA03" w14:textId="77777777" w:rsidR="00D920DC" w:rsidRPr="00D920DC" w:rsidRDefault="00D920DC" w:rsidP="00D920DC">
      <w:pPr>
        <w:spacing w:after="240"/>
        <w:jc w:val="both"/>
        <w:rPr>
          <w:rFonts w:ascii="Calibri" w:hAnsi="Calibri"/>
          <w:sz w:val="22"/>
          <w:szCs w:val="22"/>
        </w:rPr>
      </w:pPr>
      <w:r w:rsidRPr="00D920DC">
        <w:rPr>
          <w:rFonts w:ascii="Calibri" w:hAnsi="Calibri"/>
          <w:b/>
          <w:sz w:val="22"/>
          <w:szCs w:val="22"/>
        </w:rPr>
        <w:lastRenderedPageBreak/>
        <w:t xml:space="preserve">Cilj: </w:t>
      </w:r>
      <w:r w:rsidRPr="00D920DC">
        <w:rPr>
          <w:rFonts w:ascii="Calibri" w:hAnsi="Calibri"/>
          <w:sz w:val="22"/>
          <w:szCs w:val="22"/>
        </w:rPr>
        <w:t>Povećanje standarda učenika osnovnih škola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D920DC" w:rsidRPr="00D920DC" w14:paraId="6C691C69" w14:textId="77777777" w:rsidTr="00D920DC">
        <w:trPr>
          <w:trHeight w:val="284"/>
        </w:trPr>
        <w:tc>
          <w:tcPr>
            <w:tcW w:w="2739" w:type="dxa"/>
          </w:tcPr>
          <w:p w14:paraId="63AAF30E"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339" w:type="dxa"/>
          </w:tcPr>
          <w:p w14:paraId="303B423E" w14:textId="77777777" w:rsidR="00D920DC" w:rsidRPr="00D920DC" w:rsidRDefault="00D920DC" w:rsidP="00D920DC">
            <w:pPr>
              <w:jc w:val="both"/>
              <w:rPr>
                <w:rFonts w:ascii="Calibri" w:hAnsi="Calibri"/>
                <w:sz w:val="22"/>
                <w:szCs w:val="22"/>
              </w:rPr>
            </w:pPr>
            <w:r w:rsidRPr="00D920DC">
              <w:rPr>
                <w:rFonts w:ascii="Calibri" w:hAnsi="Calibri"/>
                <w:sz w:val="22"/>
                <w:szCs w:val="22"/>
              </w:rPr>
              <w:t>Broj ispunjenih zahtjeva, broja odličnih učenika, zadovoljenje potreba za novim udžbenicima, broj pomoćnika u nastavi</w:t>
            </w:r>
          </w:p>
        </w:tc>
      </w:tr>
      <w:tr w:rsidR="00D920DC" w:rsidRPr="00D920DC" w14:paraId="20DA5626" w14:textId="77777777" w:rsidTr="00D920DC">
        <w:trPr>
          <w:trHeight w:val="1165"/>
        </w:trPr>
        <w:tc>
          <w:tcPr>
            <w:tcW w:w="2739" w:type="dxa"/>
          </w:tcPr>
          <w:p w14:paraId="1773EAD3"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339" w:type="dxa"/>
          </w:tcPr>
          <w:p w14:paraId="55044BBC" w14:textId="77777777" w:rsidR="00D920DC" w:rsidRPr="00D920DC" w:rsidRDefault="00D920DC" w:rsidP="00D920DC">
            <w:pPr>
              <w:jc w:val="both"/>
              <w:rPr>
                <w:rFonts w:ascii="Calibri" w:hAnsi="Calibri"/>
                <w:sz w:val="22"/>
                <w:szCs w:val="22"/>
              </w:rPr>
            </w:pPr>
            <w:r w:rsidRPr="00D920DC">
              <w:rPr>
                <w:rFonts w:ascii="Calibri" w:hAnsi="Calibri"/>
                <w:sz w:val="22"/>
                <w:szCs w:val="22"/>
              </w:rPr>
              <w:t>Dodjelom nagrade odlikašima i učeniku generacije potiče se kod djece želja za postizavanjem što boljih rezultata. Nabavkom knjiga i sufinanciranjem produženog boravka obiteljima se pomaže u školovanju njihove djece. Zadovoljenjem potreba djece s posebnim potrebama postiže se njihovo bolje uključivanje u sve sfere života.</w:t>
            </w:r>
          </w:p>
        </w:tc>
      </w:tr>
      <w:tr w:rsidR="00D920DC" w:rsidRPr="00D920DC" w14:paraId="0CF80B51" w14:textId="77777777" w:rsidTr="00D920DC">
        <w:trPr>
          <w:trHeight w:val="284"/>
        </w:trPr>
        <w:tc>
          <w:tcPr>
            <w:tcW w:w="2739" w:type="dxa"/>
          </w:tcPr>
          <w:p w14:paraId="7327A407"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339" w:type="dxa"/>
          </w:tcPr>
          <w:p w14:paraId="52CC9189" w14:textId="77777777" w:rsidR="00D920DC" w:rsidRPr="00D920DC" w:rsidRDefault="00D920DC" w:rsidP="00D920DC">
            <w:pPr>
              <w:jc w:val="both"/>
              <w:rPr>
                <w:rFonts w:ascii="Calibri" w:hAnsi="Calibri"/>
                <w:sz w:val="22"/>
                <w:szCs w:val="22"/>
              </w:rPr>
            </w:pPr>
            <w:r w:rsidRPr="00D920DC">
              <w:rPr>
                <w:rFonts w:ascii="Calibri" w:hAnsi="Calibri"/>
                <w:sz w:val="22"/>
                <w:szCs w:val="22"/>
              </w:rPr>
              <w:t>%</w:t>
            </w:r>
          </w:p>
        </w:tc>
      </w:tr>
      <w:tr w:rsidR="00D920DC" w:rsidRPr="00D920DC" w14:paraId="2BE59BBA" w14:textId="77777777" w:rsidTr="00D920DC">
        <w:trPr>
          <w:trHeight w:val="284"/>
        </w:trPr>
        <w:tc>
          <w:tcPr>
            <w:tcW w:w="2739" w:type="dxa"/>
          </w:tcPr>
          <w:p w14:paraId="22D6CE09"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339" w:type="dxa"/>
          </w:tcPr>
          <w:p w14:paraId="25AAFE2C"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3B662EAF" w14:textId="77777777" w:rsidTr="00D920DC">
        <w:trPr>
          <w:trHeight w:val="299"/>
        </w:trPr>
        <w:tc>
          <w:tcPr>
            <w:tcW w:w="2739" w:type="dxa"/>
          </w:tcPr>
          <w:p w14:paraId="2293FBD3"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339" w:type="dxa"/>
          </w:tcPr>
          <w:p w14:paraId="22308B8C"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 škole, roditelji</w:t>
            </w:r>
          </w:p>
        </w:tc>
      </w:tr>
      <w:tr w:rsidR="00D920DC" w:rsidRPr="00D920DC" w14:paraId="73D6F1ED" w14:textId="77777777" w:rsidTr="00D920DC">
        <w:trPr>
          <w:trHeight w:val="284"/>
        </w:trPr>
        <w:tc>
          <w:tcPr>
            <w:tcW w:w="2739" w:type="dxa"/>
          </w:tcPr>
          <w:p w14:paraId="5A19CB96"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339" w:type="dxa"/>
          </w:tcPr>
          <w:p w14:paraId="2AA4156E"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3AC9B84C" w14:textId="77777777" w:rsidTr="00D920DC">
        <w:trPr>
          <w:trHeight w:val="284"/>
        </w:trPr>
        <w:tc>
          <w:tcPr>
            <w:tcW w:w="2739" w:type="dxa"/>
          </w:tcPr>
          <w:p w14:paraId="180C108E"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339" w:type="dxa"/>
          </w:tcPr>
          <w:p w14:paraId="21E3CA04"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7F34BF97" w14:textId="77777777" w:rsidTr="00D920DC">
        <w:trPr>
          <w:trHeight w:val="359"/>
        </w:trPr>
        <w:tc>
          <w:tcPr>
            <w:tcW w:w="2739" w:type="dxa"/>
          </w:tcPr>
          <w:p w14:paraId="67B001F7"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(2023.)</w:t>
            </w:r>
          </w:p>
        </w:tc>
        <w:tc>
          <w:tcPr>
            <w:tcW w:w="6339" w:type="dxa"/>
          </w:tcPr>
          <w:p w14:paraId="66485012"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bl>
    <w:p w14:paraId="51013D86" w14:textId="77777777" w:rsidR="00355853" w:rsidRDefault="00355853" w:rsidP="00D920DC">
      <w:pPr>
        <w:jc w:val="both"/>
        <w:rPr>
          <w:rFonts w:ascii="Calibri" w:hAnsi="Calibri"/>
          <w:i/>
          <w:sz w:val="22"/>
          <w:szCs w:val="22"/>
        </w:rPr>
      </w:pPr>
    </w:p>
    <w:p w14:paraId="25A70A21" w14:textId="77777777" w:rsidR="00D920DC" w:rsidRPr="00D920DC" w:rsidRDefault="00D920DC" w:rsidP="00D920DC">
      <w:pPr>
        <w:jc w:val="both"/>
        <w:rPr>
          <w:rFonts w:ascii="Calibri" w:hAnsi="Calibri"/>
          <w:i/>
          <w:sz w:val="22"/>
          <w:szCs w:val="22"/>
        </w:rPr>
      </w:pPr>
      <w:r w:rsidRPr="00D920DC">
        <w:rPr>
          <w:rFonts w:ascii="Calibri" w:hAnsi="Calibri"/>
          <w:i/>
          <w:sz w:val="22"/>
          <w:szCs w:val="22"/>
        </w:rPr>
        <w:t>Izvještaj o postignutim ciljevima i rezultatima programa temeljenim na pokazateljima uspješnosti iz nadležnosti proračunskog korisnika u prethodnoj godini:</w:t>
      </w:r>
    </w:p>
    <w:p w14:paraId="143C5AA6" w14:textId="77777777" w:rsidR="00D920DC" w:rsidRPr="00D920DC" w:rsidRDefault="00D920DC" w:rsidP="00D920DC">
      <w:pPr>
        <w:jc w:val="both"/>
        <w:rPr>
          <w:rFonts w:ascii="Calibri" w:hAnsi="Calibri"/>
          <w:sz w:val="22"/>
          <w:szCs w:val="22"/>
        </w:rPr>
      </w:pPr>
      <w:r w:rsidRPr="00D920DC">
        <w:rPr>
          <w:rFonts w:ascii="Calibri" w:hAnsi="Calibri"/>
          <w:sz w:val="22"/>
          <w:szCs w:val="22"/>
        </w:rPr>
        <w:t>U prethodnom periodu riješeni su svi podnijeti zahtjevi za subvenciju knjiga, dodijeljene su nagrade odlikašima i učenicima generacije, uredno su podmireni troškovi produženog boravka i sufinanciranja programa  iznad pedagoškog standarda u osnovnom školstvu.</w:t>
      </w:r>
    </w:p>
    <w:p w14:paraId="37A22934" w14:textId="77777777" w:rsidR="00355853" w:rsidRDefault="00355853" w:rsidP="00D920DC">
      <w:pPr>
        <w:jc w:val="both"/>
        <w:rPr>
          <w:rFonts w:ascii="Calibri" w:hAnsi="Calibri"/>
          <w:b/>
          <w:sz w:val="22"/>
          <w:szCs w:val="22"/>
        </w:rPr>
      </w:pPr>
    </w:p>
    <w:p w14:paraId="6A6E50CB" w14:textId="77777777" w:rsidR="00D920DC" w:rsidRPr="00D920DC" w:rsidRDefault="00D920DC" w:rsidP="00D920DC">
      <w:pPr>
        <w:jc w:val="both"/>
        <w:rPr>
          <w:rFonts w:ascii="Calibri" w:hAnsi="Calibri"/>
          <w:b/>
          <w:sz w:val="22"/>
          <w:szCs w:val="22"/>
        </w:rPr>
      </w:pPr>
      <w:r w:rsidRPr="00D920DC">
        <w:rPr>
          <w:rFonts w:ascii="Calibri" w:hAnsi="Calibri"/>
          <w:b/>
          <w:sz w:val="22"/>
          <w:szCs w:val="22"/>
        </w:rPr>
        <w:t>A231010 Javne potrebe iznad standarda u srednjem i visokom obrazovanju</w:t>
      </w:r>
    </w:p>
    <w:p w14:paraId="251E6852" w14:textId="77777777" w:rsidR="00D920DC" w:rsidRPr="00D920DC" w:rsidRDefault="00D920DC" w:rsidP="00D920DC">
      <w:pPr>
        <w:jc w:val="both"/>
        <w:rPr>
          <w:rFonts w:ascii="Calibri" w:hAnsi="Calibri"/>
          <w:b/>
          <w:sz w:val="22"/>
          <w:szCs w:val="22"/>
        </w:rPr>
      </w:pPr>
      <w:r w:rsidRPr="00D920DC">
        <w:rPr>
          <w:rFonts w:ascii="Calibri" w:hAnsi="Calibri"/>
          <w:sz w:val="22"/>
          <w:szCs w:val="22"/>
        </w:rPr>
        <w:t>Za realizaciju ove aktivnosti planirana su sljedeće sredstva:</w:t>
      </w:r>
    </w:p>
    <w:p w14:paraId="1A94CCD6"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2021. godina 620.000,00 kuna</w:t>
      </w:r>
    </w:p>
    <w:p w14:paraId="5982E650"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2022. godina 540.000,00 kuna</w:t>
      </w:r>
    </w:p>
    <w:p w14:paraId="0DCA6A3A"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2023. godina 540.000,00 kuna</w:t>
      </w:r>
    </w:p>
    <w:p w14:paraId="2959DA69" w14:textId="77777777" w:rsidR="00D920DC" w:rsidRPr="00D920DC" w:rsidRDefault="00D920DC" w:rsidP="00D920DC">
      <w:pPr>
        <w:jc w:val="both"/>
        <w:rPr>
          <w:rFonts w:ascii="Calibri" w:hAnsi="Calibri"/>
          <w:sz w:val="22"/>
          <w:szCs w:val="22"/>
        </w:rPr>
      </w:pPr>
    </w:p>
    <w:p w14:paraId="771CAF7B" w14:textId="77777777" w:rsidR="00D920DC" w:rsidRPr="00D920DC" w:rsidRDefault="00D920DC" w:rsidP="00D920DC">
      <w:pPr>
        <w:jc w:val="both"/>
        <w:rPr>
          <w:rFonts w:ascii="Calibri" w:hAnsi="Calibri"/>
          <w:sz w:val="22"/>
          <w:szCs w:val="22"/>
        </w:rPr>
      </w:pPr>
      <w:r w:rsidRPr="00D920DC">
        <w:rPr>
          <w:rFonts w:ascii="Calibri" w:hAnsi="Calibri"/>
          <w:sz w:val="22"/>
          <w:szCs w:val="22"/>
        </w:rPr>
        <w:t>Proračunom Općine Viškovo za 2020. godinu te projekcijama Proračuna za 2021. i 2022. godinu za ovu aktivnost bilo je planirano 560.000,00 kuna za 2021. i 2022. godinu. Ovim izmjenama i dopunama proračuna usklađuju se potrebna financijska sredstva s potrebnim, a sve u skladu s odobrenim stipendijama srednjoškolcima i studentima.</w:t>
      </w:r>
    </w:p>
    <w:p w14:paraId="2284EA83" w14:textId="77777777" w:rsidR="00D920DC" w:rsidRPr="00D920DC" w:rsidRDefault="00D920DC" w:rsidP="00D920DC">
      <w:pPr>
        <w:jc w:val="both"/>
        <w:rPr>
          <w:rFonts w:ascii="Calibri" w:hAnsi="Calibri"/>
          <w:sz w:val="22"/>
          <w:szCs w:val="22"/>
        </w:rPr>
      </w:pPr>
      <w:r w:rsidRPr="00D920DC">
        <w:rPr>
          <w:rFonts w:ascii="Calibri" w:hAnsi="Calibri"/>
          <w:sz w:val="22"/>
          <w:szCs w:val="22"/>
        </w:rPr>
        <w:t>U sklopu ove aktivnosti planirani su rashodi vezani uz: sufinanciranje javnog prijevoza studentima te dodjelu stipendija učenicima i studentima.</w:t>
      </w:r>
    </w:p>
    <w:p w14:paraId="60255B8F" w14:textId="77777777" w:rsidR="00D920DC" w:rsidRPr="00D920DC" w:rsidRDefault="00D920DC" w:rsidP="00D920DC">
      <w:pPr>
        <w:jc w:val="both"/>
        <w:rPr>
          <w:rFonts w:ascii="Calibri" w:hAnsi="Calibri"/>
          <w:sz w:val="22"/>
          <w:szCs w:val="22"/>
        </w:rPr>
      </w:pPr>
    </w:p>
    <w:p w14:paraId="14367117" w14:textId="77777777" w:rsidR="00D920DC" w:rsidRPr="00D920DC" w:rsidRDefault="00D920DC" w:rsidP="00D920DC">
      <w:pPr>
        <w:spacing w:after="240"/>
        <w:jc w:val="both"/>
        <w:rPr>
          <w:rFonts w:ascii="Calibri" w:hAnsi="Calibri"/>
          <w:sz w:val="22"/>
          <w:szCs w:val="22"/>
        </w:rPr>
      </w:pPr>
      <w:r w:rsidRPr="00D920DC">
        <w:rPr>
          <w:rFonts w:ascii="Calibri" w:hAnsi="Calibri"/>
          <w:b/>
          <w:sz w:val="22"/>
          <w:szCs w:val="22"/>
        </w:rPr>
        <w:t xml:space="preserve">Cilj: </w:t>
      </w:r>
      <w:r w:rsidRPr="00D920DC">
        <w:rPr>
          <w:rFonts w:ascii="Calibri" w:hAnsi="Calibri"/>
          <w:sz w:val="22"/>
          <w:szCs w:val="22"/>
        </w:rPr>
        <w:t>Povećanje standarda studenata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D920DC" w:rsidRPr="00D920DC" w14:paraId="352AB4B8" w14:textId="77777777" w:rsidTr="00D920DC">
        <w:trPr>
          <w:trHeight w:val="284"/>
        </w:trPr>
        <w:tc>
          <w:tcPr>
            <w:tcW w:w="2739" w:type="dxa"/>
          </w:tcPr>
          <w:p w14:paraId="079D47AA"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339" w:type="dxa"/>
          </w:tcPr>
          <w:p w14:paraId="37D30319" w14:textId="77777777" w:rsidR="00D920DC" w:rsidRPr="00D920DC" w:rsidRDefault="00D920DC" w:rsidP="00D920DC">
            <w:pPr>
              <w:jc w:val="both"/>
              <w:rPr>
                <w:rFonts w:ascii="Calibri" w:hAnsi="Calibri"/>
                <w:sz w:val="22"/>
                <w:szCs w:val="22"/>
              </w:rPr>
            </w:pPr>
            <w:r w:rsidRPr="00D920DC">
              <w:rPr>
                <w:rFonts w:ascii="Calibri" w:hAnsi="Calibri"/>
                <w:sz w:val="22"/>
                <w:szCs w:val="22"/>
              </w:rPr>
              <w:t>Broj dodijeljenih stipendija, broj zahtjeva za subvenciju prijevoza</w:t>
            </w:r>
          </w:p>
        </w:tc>
      </w:tr>
      <w:tr w:rsidR="00D920DC" w:rsidRPr="00D920DC" w14:paraId="1C0B1830" w14:textId="77777777" w:rsidTr="00D920DC">
        <w:trPr>
          <w:trHeight w:val="668"/>
        </w:trPr>
        <w:tc>
          <w:tcPr>
            <w:tcW w:w="2739" w:type="dxa"/>
          </w:tcPr>
          <w:p w14:paraId="4263BA21"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339" w:type="dxa"/>
          </w:tcPr>
          <w:p w14:paraId="06E8622D" w14:textId="77777777" w:rsidR="00D920DC" w:rsidRPr="00D920DC" w:rsidRDefault="00D920DC" w:rsidP="00D920DC">
            <w:pPr>
              <w:jc w:val="both"/>
              <w:rPr>
                <w:rFonts w:ascii="Calibri" w:hAnsi="Calibri"/>
                <w:sz w:val="22"/>
                <w:szCs w:val="22"/>
              </w:rPr>
            </w:pPr>
            <w:r w:rsidRPr="00D920DC">
              <w:rPr>
                <w:rFonts w:ascii="Calibri" w:hAnsi="Calibri"/>
                <w:sz w:val="22"/>
                <w:szCs w:val="22"/>
              </w:rPr>
              <w:t>Dodjelom stipendija učenicima srednjih škola i studentima postiže se kod njih želja za učenjem i daljnjim napredovanjem u radu.</w:t>
            </w:r>
          </w:p>
        </w:tc>
      </w:tr>
      <w:tr w:rsidR="00D920DC" w:rsidRPr="00D920DC" w14:paraId="46BA0054" w14:textId="77777777" w:rsidTr="00D920DC">
        <w:trPr>
          <w:trHeight w:val="284"/>
        </w:trPr>
        <w:tc>
          <w:tcPr>
            <w:tcW w:w="2739" w:type="dxa"/>
          </w:tcPr>
          <w:p w14:paraId="70ABB9FC"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339" w:type="dxa"/>
          </w:tcPr>
          <w:p w14:paraId="070ADC81" w14:textId="77777777" w:rsidR="00D920DC" w:rsidRPr="00D920DC" w:rsidRDefault="00D920DC" w:rsidP="00D920DC">
            <w:pPr>
              <w:jc w:val="both"/>
              <w:rPr>
                <w:rFonts w:ascii="Calibri" w:hAnsi="Calibri"/>
                <w:sz w:val="22"/>
                <w:szCs w:val="22"/>
              </w:rPr>
            </w:pPr>
            <w:r w:rsidRPr="00D920DC">
              <w:rPr>
                <w:rFonts w:ascii="Calibri" w:hAnsi="Calibri"/>
                <w:sz w:val="22"/>
                <w:szCs w:val="22"/>
              </w:rPr>
              <w:t>Broj / %</w:t>
            </w:r>
          </w:p>
        </w:tc>
      </w:tr>
      <w:tr w:rsidR="00D920DC" w:rsidRPr="00D920DC" w14:paraId="061A19BF" w14:textId="77777777" w:rsidTr="00D920DC">
        <w:trPr>
          <w:trHeight w:val="284"/>
        </w:trPr>
        <w:tc>
          <w:tcPr>
            <w:tcW w:w="2739" w:type="dxa"/>
          </w:tcPr>
          <w:p w14:paraId="68AB6A95"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339" w:type="dxa"/>
          </w:tcPr>
          <w:p w14:paraId="1324CEB1" w14:textId="77777777" w:rsidR="00D920DC" w:rsidRPr="00D920DC" w:rsidRDefault="00D920DC" w:rsidP="00D920DC">
            <w:pPr>
              <w:jc w:val="both"/>
              <w:rPr>
                <w:rFonts w:ascii="Calibri" w:hAnsi="Calibri"/>
                <w:sz w:val="22"/>
                <w:szCs w:val="22"/>
              </w:rPr>
            </w:pPr>
            <w:r w:rsidRPr="00D920DC">
              <w:rPr>
                <w:rFonts w:ascii="Calibri" w:hAnsi="Calibri"/>
                <w:sz w:val="22"/>
                <w:szCs w:val="22"/>
              </w:rPr>
              <w:t>150 stipendija/100 % riješenih zahtjeva</w:t>
            </w:r>
          </w:p>
        </w:tc>
      </w:tr>
      <w:tr w:rsidR="00D920DC" w:rsidRPr="00D920DC" w14:paraId="5CADAD74" w14:textId="77777777" w:rsidTr="00D920DC">
        <w:trPr>
          <w:trHeight w:val="299"/>
        </w:trPr>
        <w:tc>
          <w:tcPr>
            <w:tcW w:w="2739" w:type="dxa"/>
          </w:tcPr>
          <w:p w14:paraId="325A65C4"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339" w:type="dxa"/>
          </w:tcPr>
          <w:p w14:paraId="50FEDE94"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 škole i fakulteti</w:t>
            </w:r>
          </w:p>
        </w:tc>
      </w:tr>
      <w:tr w:rsidR="00D920DC" w:rsidRPr="00D920DC" w14:paraId="295B1739" w14:textId="77777777" w:rsidTr="00D920DC">
        <w:trPr>
          <w:trHeight w:val="284"/>
        </w:trPr>
        <w:tc>
          <w:tcPr>
            <w:tcW w:w="2739" w:type="dxa"/>
          </w:tcPr>
          <w:p w14:paraId="0DE4253E"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339" w:type="dxa"/>
          </w:tcPr>
          <w:p w14:paraId="047576CC" w14:textId="77777777" w:rsidR="00D920DC" w:rsidRPr="00D920DC" w:rsidRDefault="00D920DC" w:rsidP="00D920DC">
            <w:pPr>
              <w:jc w:val="both"/>
              <w:rPr>
                <w:rFonts w:ascii="Calibri" w:hAnsi="Calibri"/>
                <w:sz w:val="22"/>
                <w:szCs w:val="22"/>
              </w:rPr>
            </w:pPr>
            <w:r w:rsidRPr="00D920DC">
              <w:rPr>
                <w:rFonts w:ascii="Calibri" w:hAnsi="Calibri"/>
                <w:sz w:val="22"/>
                <w:szCs w:val="22"/>
              </w:rPr>
              <w:t>162/100 % riješenih zahtjeva</w:t>
            </w:r>
          </w:p>
        </w:tc>
      </w:tr>
      <w:tr w:rsidR="00D920DC" w:rsidRPr="00D920DC" w14:paraId="15346C14" w14:textId="77777777" w:rsidTr="00D920DC">
        <w:trPr>
          <w:trHeight w:val="284"/>
        </w:trPr>
        <w:tc>
          <w:tcPr>
            <w:tcW w:w="2739" w:type="dxa"/>
          </w:tcPr>
          <w:p w14:paraId="2696B881"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339" w:type="dxa"/>
          </w:tcPr>
          <w:p w14:paraId="7F30FBAF" w14:textId="77777777" w:rsidR="00D920DC" w:rsidRPr="00D920DC" w:rsidRDefault="00D920DC" w:rsidP="00D920DC">
            <w:pPr>
              <w:jc w:val="both"/>
              <w:rPr>
                <w:rFonts w:ascii="Calibri" w:hAnsi="Calibri"/>
                <w:sz w:val="22"/>
                <w:szCs w:val="22"/>
              </w:rPr>
            </w:pPr>
            <w:r w:rsidRPr="00D920DC">
              <w:rPr>
                <w:rFonts w:ascii="Calibri" w:hAnsi="Calibri"/>
                <w:sz w:val="22"/>
                <w:szCs w:val="22"/>
              </w:rPr>
              <w:t>150/100 % riješenih zahtjeva</w:t>
            </w:r>
          </w:p>
        </w:tc>
      </w:tr>
      <w:tr w:rsidR="00D920DC" w:rsidRPr="00D920DC" w14:paraId="6177F24C" w14:textId="77777777" w:rsidTr="00D920DC">
        <w:trPr>
          <w:trHeight w:val="359"/>
        </w:trPr>
        <w:tc>
          <w:tcPr>
            <w:tcW w:w="2739" w:type="dxa"/>
          </w:tcPr>
          <w:p w14:paraId="1722E65A"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(2023.)</w:t>
            </w:r>
          </w:p>
        </w:tc>
        <w:tc>
          <w:tcPr>
            <w:tcW w:w="6339" w:type="dxa"/>
          </w:tcPr>
          <w:p w14:paraId="30EBCF2E" w14:textId="77777777" w:rsidR="00D920DC" w:rsidRPr="00D920DC" w:rsidRDefault="00D920DC" w:rsidP="00D920DC">
            <w:pPr>
              <w:jc w:val="both"/>
              <w:rPr>
                <w:rFonts w:ascii="Calibri" w:hAnsi="Calibri"/>
                <w:sz w:val="22"/>
                <w:szCs w:val="22"/>
              </w:rPr>
            </w:pPr>
            <w:r w:rsidRPr="00D920DC">
              <w:rPr>
                <w:rFonts w:ascii="Calibri" w:hAnsi="Calibri"/>
                <w:sz w:val="22"/>
                <w:szCs w:val="22"/>
              </w:rPr>
              <w:t>150/100 % riješenih zahtjeva</w:t>
            </w:r>
          </w:p>
        </w:tc>
      </w:tr>
    </w:tbl>
    <w:p w14:paraId="63137C77" w14:textId="77777777" w:rsidR="00355853" w:rsidRDefault="00355853" w:rsidP="00D920DC">
      <w:pPr>
        <w:spacing w:before="240"/>
        <w:jc w:val="both"/>
        <w:rPr>
          <w:rFonts w:ascii="Calibri" w:hAnsi="Calibri"/>
          <w:i/>
          <w:sz w:val="22"/>
          <w:szCs w:val="22"/>
        </w:rPr>
      </w:pPr>
    </w:p>
    <w:p w14:paraId="51973E9A" w14:textId="77777777" w:rsidR="00D920DC" w:rsidRPr="00D920DC" w:rsidRDefault="00D920DC" w:rsidP="00D920DC">
      <w:pPr>
        <w:spacing w:before="240"/>
        <w:jc w:val="both"/>
        <w:rPr>
          <w:rFonts w:ascii="Calibri" w:hAnsi="Calibri"/>
          <w:i/>
          <w:sz w:val="22"/>
          <w:szCs w:val="22"/>
        </w:rPr>
      </w:pPr>
      <w:r w:rsidRPr="00D920DC">
        <w:rPr>
          <w:rFonts w:ascii="Calibri" w:hAnsi="Calibri"/>
          <w:i/>
          <w:sz w:val="22"/>
          <w:szCs w:val="22"/>
        </w:rPr>
        <w:lastRenderedPageBreak/>
        <w:t>Izvještaj o postignutim ciljevima i rezultatima programa temeljenim na pokazateljima uspješnosti iz nadležnosti proračunskog korisnika u prethodnoj godini:</w:t>
      </w:r>
    </w:p>
    <w:p w14:paraId="3249707D" w14:textId="77777777" w:rsidR="00D920DC" w:rsidRPr="00D920DC" w:rsidRDefault="00D920DC" w:rsidP="00D920DC">
      <w:pPr>
        <w:jc w:val="both"/>
        <w:rPr>
          <w:rFonts w:ascii="Calibri" w:hAnsi="Calibri"/>
          <w:sz w:val="22"/>
          <w:szCs w:val="22"/>
        </w:rPr>
      </w:pPr>
      <w:r w:rsidRPr="00D920DC">
        <w:rPr>
          <w:rFonts w:ascii="Calibri" w:hAnsi="Calibri"/>
          <w:sz w:val="22"/>
          <w:szCs w:val="22"/>
        </w:rPr>
        <w:t>Tijekom godine isplaćene su sve dodijeljene stipendije učenicima srednjih škola i studentima na Sveučilištu u Rijeci i sveučilištima izvan Rijeke. Uredno su podmirivani i troškovi sufinanciranja prijevoznih karata.</w:t>
      </w:r>
    </w:p>
    <w:p w14:paraId="466D3D62" w14:textId="77777777" w:rsidR="00D920DC" w:rsidRPr="00D920DC" w:rsidRDefault="00D920DC" w:rsidP="00D920DC">
      <w:pPr>
        <w:jc w:val="both"/>
        <w:rPr>
          <w:rFonts w:ascii="Calibri" w:hAnsi="Calibri"/>
          <w:sz w:val="22"/>
          <w:szCs w:val="22"/>
        </w:rPr>
      </w:pPr>
    </w:p>
    <w:p w14:paraId="67D8A780" w14:textId="77777777" w:rsidR="00D920DC" w:rsidRPr="00D920DC" w:rsidRDefault="00D920DC" w:rsidP="00D920DC">
      <w:pPr>
        <w:jc w:val="both"/>
        <w:rPr>
          <w:rFonts w:ascii="Calibri" w:hAnsi="Calibri"/>
          <w:b/>
          <w:bCs/>
          <w:i/>
          <w:iCs/>
          <w:sz w:val="22"/>
          <w:szCs w:val="22"/>
        </w:rPr>
      </w:pPr>
      <w:r w:rsidRPr="00D920DC">
        <w:rPr>
          <w:rFonts w:ascii="Calibri" w:hAnsi="Calibri"/>
          <w:b/>
          <w:bCs/>
          <w:i/>
          <w:iCs/>
          <w:sz w:val="22"/>
          <w:szCs w:val="22"/>
        </w:rPr>
        <w:t>4.Ishodište i pokazatelji na kojima se zasnivaju izračuni i ocjene potrebnih sredstava za provođenje programa</w:t>
      </w:r>
    </w:p>
    <w:p w14:paraId="7D9EBD9A" w14:textId="77777777" w:rsidR="00D920DC" w:rsidRPr="00D920DC" w:rsidRDefault="00D920DC" w:rsidP="00D920DC">
      <w:pPr>
        <w:jc w:val="both"/>
        <w:rPr>
          <w:rFonts w:ascii="Calibri" w:hAnsi="Calibri"/>
          <w:b/>
          <w:bCs/>
          <w:i/>
          <w:iCs/>
          <w:sz w:val="22"/>
          <w:szCs w:val="22"/>
        </w:rPr>
      </w:pPr>
    </w:p>
    <w:p w14:paraId="4DDCB08F" w14:textId="77777777" w:rsidR="00D920DC" w:rsidRPr="00D920DC" w:rsidRDefault="00D920DC" w:rsidP="00D920DC">
      <w:pPr>
        <w:jc w:val="both"/>
        <w:rPr>
          <w:rFonts w:ascii="Calibri" w:hAnsi="Calibri"/>
          <w:sz w:val="22"/>
          <w:szCs w:val="22"/>
        </w:rPr>
      </w:pPr>
      <w:r w:rsidRPr="00D920DC">
        <w:rPr>
          <w:rFonts w:ascii="Calibri" w:hAnsi="Calibri"/>
          <w:sz w:val="22"/>
          <w:szCs w:val="22"/>
        </w:rPr>
        <w:t>Procjena visine rashoda potrebnih za realizaciju ovog programa temelji se na ponudi i  izračunima.</w:t>
      </w:r>
    </w:p>
    <w:p w14:paraId="266E4248" w14:textId="77777777" w:rsidR="00D920DC" w:rsidRPr="00D920DC" w:rsidRDefault="00D920DC" w:rsidP="00D920DC">
      <w:pPr>
        <w:jc w:val="both"/>
        <w:rPr>
          <w:rFonts w:ascii="Calibri" w:hAnsi="Calibri"/>
          <w:sz w:val="22"/>
          <w:szCs w:val="22"/>
        </w:rPr>
      </w:pPr>
      <w:r w:rsidRPr="00D920DC">
        <w:rPr>
          <w:rFonts w:ascii="Calibri" w:hAnsi="Calibri"/>
          <w:sz w:val="22"/>
          <w:szCs w:val="22"/>
        </w:rPr>
        <w:t>Financiranje rashoda za provedbu ovog programa planirano je iz:</w:t>
      </w:r>
    </w:p>
    <w:p w14:paraId="6EF17FF2" w14:textId="77777777" w:rsidR="00D920DC" w:rsidRPr="00D920DC" w:rsidRDefault="00D920DC" w:rsidP="00D920DC">
      <w:pPr>
        <w:widowControl w:val="0"/>
        <w:numPr>
          <w:ilvl w:val="0"/>
          <w:numId w:val="26"/>
        </w:numPr>
        <w:autoSpaceDE w:val="0"/>
        <w:autoSpaceDN w:val="0"/>
        <w:adjustRightInd w:val="0"/>
        <w:jc w:val="both"/>
        <w:rPr>
          <w:rFonts w:ascii="Calibri" w:hAnsi="Calibri"/>
          <w:sz w:val="22"/>
          <w:szCs w:val="22"/>
        </w:rPr>
      </w:pPr>
      <w:r w:rsidRPr="00D920DC">
        <w:rPr>
          <w:rFonts w:ascii="Calibri" w:hAnsi="Calibri"/>
          <w:sz w:val="22"/>
          <w:szCs w:val="22"/>
        </w:rPr>
        <w:t>namjenskih primitaka od zaduženja u iznosu od 3.500.000,00 kuna</w:t>
      </w:r>
    </w:p>
    <w:p w14:paraId="41C6652B" w14:textId="77777777" w:rsidR="00D920DC" w:rsidRPr="00D920DC" w:rsidRDefault="00D920DC" w:rsidP="00D920DC">
      <w:pPr>
        <w:numPr>
          <w:ilvl w:val="0"/>
          <w:numId w:val="26"/>
        </w:numPr>
        <w:contextualSpacing/>
        <w:jc w:val="both"/>
        <w:rPr>
          <w:rFonts w:ascii="Calibri" w:eastAsia="Calibri" w:hAnsi="Calibri"/>
          <w:sz w:val="22"/>
          <w:szCs w:val="22"/>
          <w:lang w:eastAsia="en-US"/>
        </w:rPr>
      </w:pPr>
      <w:r w:rsidRPr="00D920DC">
        <w:rPr>
          <w:rFonts w:ascii="Calibri" w:eastAsia="Calibri" w:hAnsi="Calibri"/>
          <w:sz w:val="22"/>
          <w:szCs w:val="22"/>
          <w:lang w:eastAsia="en-US"/>
        </w:rPr>
        <w:t>općih prihoda i primitaka u iznosu od 1.605.000,00 kuna</w:t>
      </w:r>
    </w:p>
    <w:p w14:paraId="7323FF01" w14:textId="77777777" w:rsidR="00D920DC" w:rsidRPr="00D920DC" w:rsidRDefault="00D920DC" w:rsidP="00D920DC">
      <w:pPr>
        <w:jc w:val="both"/>
        <w:rPr>
          <w:rFonts w:ascii="Calibri" w:hAnsi="Calibri"/>
          <w:b/>
          <w:sz w:val="22"/>
          <w:szCs w:val="22"/>
        </w:rPr>
      </w:pPr>
    </w:p>
    <w:p w14:paraId="46FAC824" w14:textId="77777777" w:rsidR="00D920DC" w:rsidRPr="00D920DC" w:rsidRDefault="00D920DC" w:rsidP="00D920DC">
      <w:pPr>
        <w:jc w:val="both"/>
        <w:rPr>
          <w:rFonts w:ascii="Calibri" w:hAnsi="Calibri"/>
          <w:b/>
          <w:sz w:val="22"/>
          <w:szCs w:val="22"/>
        </w:rPr>
      </w:pPr>
    </w:p>
    <w:p w14:paraId="1DDCF3CF"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PROGRAM 2005  JAVNE POTREBE U KULTURI I RELIGIJI</w:t>
      </w:r>
    </w:p>
    <w:p w14:paraId="408200CD" w14:textId="77777777" w:rsidR="00D920DC" w:rsidRPr="00D920DC" w:rsidRDefault="00D920DC" w:rsidP="00D920DC">
      <w:pPr>
        <w:jc w:val="both"/>
        <w:rPr>
          <w:rFonts w:ascii="Calibri" w:hAnsi="Calibri"/>
          <w:sz w:val="22"/>
          <w:szCs w:val="22"/>
        </w:rPr>
      </w:pPr>
    </w:p>
    <w:p w14:paraId="56657F94" w14:textId="77777777" w:rsidR="00D920DC" w:rsidRPr="00D920DC" w:rsidRDefault="00D920DC" w:rsidP="00D920DC">
      <w:pPr>
        <w:jc w:val="both"/>
        <w:rPr>
          <w:rFonts w:ascii="Calibri" w:hAnsi="Calibri"/>
          <w:b/>
          <w:i/>
          <w:sz w:val="22"/>
          <w:szCs w:val="22"/>
        </w:rPr>
      </w:pPr>
      <w:r w:rsidRPr="00D920DC">
        <w:rPr>
          <w:rFonts w:ascii="Calibri" w:hAnsi="Calibri"/>
          <w:b/>
          <w:i/>
          <w:sz w:val="22"/>
          <w:szCs w:val="22"/>
        </w:rPr>
        <w:t>1.</w:t>
      </w:r>
      <w:r w:rsidRPr="00D920DC">
        <w:rPr>
          <w:rFonts w:ascii="Calibri" w:hAnsi="Calibri"/>
          <w:b/>
          <w:i/>
          <w:sz w:val="22"/>
          <w:szCs w:val="22"/>
        </w:rPr>
        <w:tab/>
        <w:t>Zakonska osnova:</w:t>
      </w:r>
    </w:p>
    <w:p w14:paraId="0EDC3912" w14:textId="77777777" w:rsidR="00D920DC" w:rsidRPr="00D920DC" w:rsidRDefault="00D920DC" w:rsidP="00D920DC">
      <w:pPr>
        <w:numPr>
          <w:ilvl w:val="0"/>
          <w:numId w:val="43"/>
        </w:numPr>
        <w:autoSpaceDE w:val="0"/>
        <w:autoSpaceDN w:val="0"/>
        <w:adjustRightInd w:val="0"/>
        <w:spacing w:after="200"/>
        <w:contextualSpacing/>
        <w:jc w:val="both"/>
        <w:rPr>
          <w:rFonts w:ascii="Calibri" w:eastAsia="Calibri" w:hAnsi="Calibri"/>
          <w:sz w:val="22"/>
          <w:szCs w:val="22"/>
          <w:lang w:eastAsia="en-US"/>
        </w:rPr>
      </w:pPr>
      <w:r w:rsidRPr="00D920DC">
        <w:rPr>
          <w:rFonts w:ascii="Calibri" w:eastAsia="Calibri" w:hAnsi="Calibri"/>
          <w:sz w:val="22"/>
          <w:szCs w:val="22"/>
          <w:lang w:eastAsia="en-US"/>
        </w:rPr>
        <w:t xml:space="preserve">Zakon o lokalnoj i područnoj (regionalnoj) samoupravi </w:t>
      </w:r>
      <w:r w:rsidRPr="00D920DC">
        <w:rPr>
          <w:rFonts w:asciiTheme="minorHAnsi" w:eastAsia="Calibri" w:hAnsiTheme="minorHAnsi" w:cstheme="minorHAnsi"/>
          <w:sz w:val="22"/>
          <w:szCs w:val="22"/>
          <w:lang w:eastAsia="en-US"/>
        </w:rPr>
        <w:t>(„Narodne novine“ broj:  33/01., 60/01., 129/05., 109/07., 125/08., 36/09., 150/11., 144/12., 19/13., 137/15., 123/17., 98/19., 144/20.)</w:t>
      </w:r>
    </w:p>
    <w:p w14:paraId="31861506" w14:textId="77777777" w:rsidR="00D920DC" w:rsidRPr="00D920DC" w:rsidRDefault="00D920DC" w:rsidP="00D920DC">
      <w:pPr>
        <w:numPr>
          <w:ilvl w:val="0"/>
          <w:numId w:val="43"/>
        </w:numPr>
        <w:autoSpaceDE w:val="0"/>
        <w:autoSpaceDN w:val="0"/>
        <w:adjustRightInd w:val="0"/>
        <w:spacing w:after="200"/>
        <w:contextualSpacing/>
        <w:jc w:val="both"/>
        <w:rPr>
          <w:rFonts w:ascii="Calibri" w:eastAsia="Calibri" w:hAnsi="Calibri"/>
          <w:sz w:val="22"/>
          <w:szCs w:val="22"/>
          <w:lang w:eastAsia="en-US"/>
        </w:rPr>
      </w:pPr>
      <w:r w:rsidRPr="00D920DC">
        <w:rPr>
          <w:rFonts w:ascii="Calibri" w:eastAsia="Calibri" w:hAnsi="Calibri"/>
          <w:sz w:val="22"/>
          <w:szCs w:val="22"/>
          <w:lang w:eastAsia="en-US"/>
        </w:rPr>
        <w:t>Zakon o financiranju javnih potreba u kulturi  („Narodne novine“ broj: 47/90., 27/93. i 38/09.)</w:t>
      </w:r>
    </w:p>
    <w:p w14:paraId="7FE14478" w14:textId="77777777" w:rsidR="00D920DC" w:rsidRPr="00D920DC" w:rsidRDefault="00D920DC" w:rsidP="00D920DC">
      <w:pPr>
        <w:numPr>
          <w:ilvl w:val="0"/>
          <w:numId w:val="43"/>
        </w:numPr>
        <w:autoSpaceDE w:val="0"/>
        <w:autoSpaceDN w:val="0"/>
        <w:adjustRightInd w:val="0"/>
        <w:spacing w:after="200"/>
        <w:contextualSpacing/>
        <w:jc w:val="both"/>
        <w:rPr>
          <w:rFonts w:ascii="Calibri" w:eastAsia="Calibri" w:hAnsi="Calibri"/>
          <w:sz w:val="22"/>
          <w:szCs w:val="22"/>
          <w:lang w:eastAsia="en-US"/>
        </w:rPr>
      </w:pPr>
      <w:r w:rsidRPr="00D920DC">
        <w:rPr>
          <w:rFonts w:ascii="Calibri" w:eastAsia="Calibri" w:hAnsi="Calibri"/>
          <w:sz w:val="22"/>
          <w:szCs w:val="22"/>
          <w:lang w:eastAsia="en-US"/>
        </w:rPr>
        <w:t>Zakon o zaštiti i očuvanju kulturnih dobara („Narodne novine“ broj: 66/99., 151/03., 157/03., 100/04., 87/09., 88/10., 61/11., 25/12., 136/12., 157/13., 152/14. i 98/15.,  44/17., 90/18., 32/20., 62/20.)</w:t>
      </w:r>
    </w:p>
    <w:p w14:paraId="000C9FC4" w14:textId="77777777" w:rsidR="00D920DC" w:rsidRPr="00D920DC" w:rsidRDefault="00D920DC" w:rsidP="00D920DC">
      <w:pPr>
        <w:jc w:val="both"/>
        <w:rPr>
          <w:rFonts w:ascii="Calibri" w:hAnsi="Calibri"/>
          <w:b/>
          <w:i/>
          <w:sz w:val="22"/>
          <w:szCs w:val="22"/>
        </w:rPr>
      </w:pPr>
    </w:p>
    <w:p w14:paraId="7F59D287" w14:textId="77777777" w:rsidR="00D920DC" w:rsidRPr="00D920DC" w:rsidRDefault="00D920DC" w:rsidP="00D920DC">
      <w:pPr>
        <w:jc w:val="both"/>
        <w:rPr>
          <w:rFonts w:ascii="Calibri" w:hAnsi="Calibri"/>
          <w:b/>
          <w:i/>
          <w:sz w:val="22"/>
          <w:szCs w:val="22"/>
        </w:rPr>
      </w:pPr>
      <w:r w:rsidRPr="00D920DC">
        <w:rPr>
          <w:rFonts w:ascii="Calibri" w:hAnsi="Calibri"/>
          <w:b/>
          <w:i/>
          <w:sz w:val="22"/>
          <w:szCs w:val="22"/>
        </w:rPr>
        <w:t>2.</w:t>
      </w:r>
      <w:r w:rsidRPr="00D920DC">
        <w:rPr>
          <w:rFonts w:ascii="Calibri" w:hAnsi="Calibri"/>
          <w:b/>
          <w:i/>
          <w:sz w:val="22"/>
          <w:szCs w:val="22"/>
        </w:rPr>
        <w:tab/>
        <w:t>Opis programa:</w:t>
      </w:r>
    </w:p>
    <w:p w14:paraId="33EE8B51" w14:textId="77777777" w:rsidR="00D920DC" w:rsidRPr="00D920DC" w:rsidRDefault="00D920DC" w:rsidP="00D920DC">
      <w:pPr>
        <w:jc w:val="both"/>
        <w:rPr>
          <w:rFonts w:ascii="Calibri" w:hAnsi="Calibri"/>
          <w:sz w:val="22"/>
          <w:szCs w:val="22"/>
        </w:rPr>
      </w:pPr>
      <w:r w:rsidRPr="00D920DC">
        <w:rPr>
          <w:rFonts w:ascii="Calibri" w:hAnsi="Calibri"/>
          <w:sz w:val="22"/>
          <w:szCs w:val="22"/>
        </w:rPr>
        <w:t>Navedeni program sastoji se od sljedećih aktivnosti:</w:t>
      </w:r>
    </w:p>
    <w:p w14:paraId="616376DE" w14:textId="77777777" w:rsidR="00D920DC" w:rsidRPr="00D920DC" w:rsidRDefault="00D920DC" w:rsidP="00D920DC">
      <w:pPr>
        <w:numPr>
          <w:ilvl w:val="0"/>
          <w:numId w:val="15"/>
        </w:numPr>
        <w:autoSpaceDE w:val="0"/>
        <w:autoSpaceDN w:val="0"/>
        <w:adjustRightInd w:val="0"/>
        <w:contextualSpacing/>
        <w:jc w:val="both"/>
        <w:rPr>
          <w:rFonts w:ascii="Calibri" w:eastAsia="Calibri" w:hAnsi="Calibri"/>
          <w:sz w:val="22"/>
          <w:szCs w:val="22"/>
          <w:lang w:eastAsia="en-US"/>
        </w:rPr>
      </w:pPr>
      <w:r w:rsidRPr="00D920DC">
        <w:rPr>
          <w:rFonts w:ascii="Calibri" w:eastAsia="Calibri" w:hAnsi="Calibri"/>
          <w:sz w:val="22"/>
          <w:szCs w:val="22"/>
          <w:lang w:eastAsia="en-US"/>
        </w:rPr>
        <w:t xml:space="preserve">K251022 Izgradnja i opremanje objekata kulture </w:t>
      </w:r>
    </w:p>
    <w:p w14:paraId="3FD417B0" w14:textId="5DDB48BC" w:rsidR="00D920DC" w:rsidRPr="00D920DC" w:rsidRDefault="00D920DC" w:rsidP="00D920DC">
      <w:pPr>
        <w:numPr>
          <w:ilvl w:val="0"/>
          <w:numId w:val="15"/>
        </w:numPr>
        <w:autoSpaceDE w:val="0"/>
        <w:autoSpaceDN w:val="0"/>
        <w:adjustRightInd w:val="0"/>
        <w:contextualSpacing/>
        <w:jc w:val="both"/>
        <w:rPr>
          <w:rFonts w:ascii="Calibri" w:eastAsia="Calibri" w:hAnsi="Calibri"/>
          <w:sz w:val="22"/>
          <w:szCs w:val="22"/>
          <w:lang w:eastAsia="en-US"/>
        </w:rPr>
      </w:pPr>
      <w:r w:rsidRPr="00D920DC">
        <w:rPr>
          <w:rFonts w:ascii="Calibri" w:eastAsia="Calibri" w:hAnsi="Calibri"/>
          <w:sz w:val="22"/>
          <w:szCs w:val="22"/>
          <w:lang w:eastAsia="en-US"/>
        </w:rPr>
        <w:t xml:space="preserve">K251025 Izgradnja i opremanje </w:t>
      </w:r>
      <w:r w:rsidR="0067288B">
        <w:rPr>
          <w:rFonts w:ascii="Calibri" w:eastAsia="Calibri" w:hAnsi="Calibri"/>
          <w:sz w:val="22"/>
          <w:szCs w:val="22"/>
          <w:lang w:eastAsia="en-US"/>
        </w:rPr>
        <w:t>K</w:t>
      </w:r>
      <w:r w:rsidRPr="00D920DC">
        <w:rPr>
          <w:rFonts w:ascii="Calibri" w:eastAsia="Calibri" w:hAnsi="Calibri"/>
          <w:sz w:val="22"/>
          <w:szCs w:val="22"/>
          <w:lang w:eastAsia="en-US"/>
        </w:rPr>
        <w:t xml:space="preserve">uće </w:t>
      </w:r>
      <w:proofErr w:type="spellStart"/>
      <w:r w:rsidR="0067288B">
        <w:rPr>
          <w:rFonts w:ascii="Calibri" w:eastAsia="Calibri" w:hAnsi="Calibri"/>
          <w:sz w:val="22"/>
          <w:szCs w:val="22"/>
          <w:lang w:eastAsia="en-US"/>
        </w:rPr>
        <w:t>halubajskega</w:t>
      </w:r>
      <w:proofErr w:type="spellEnd"/>
      <w:r w:rsidR="0067288B">
        <w:rPr>
          <w:rFonts w:ascii="Calibri" w:eastAsia="Calibri" w:hAnsi="Calibri"/>
          <w:sz w:val="22"/>
          <w:szCs w:val="22"/>
          <w:lang w:eastAsia="en-US"/>
        </w:rPr>
        <w:t xml:space="preserve"> </w:t>
      </w:r>
      <w:r w:rsidRPr="00D920DC">
        <w:rPr>
          <w:rFonts w:ascii="Calibri" w:eastAsia="Calibri" w:hAnsi="Calibri"/>
          <w:sz w:val="22"/>
          <w:szCs w:val="22"/>
          <w:lang w:eastAsia="en-US"/>
        </w:rPr>
        <w:t>zvončara</w:t>
      </w:r>
    </w:p>
    <w:p w14:paraId="469D8A23" w14:textId="77777777" w:rsidR="00D920DC" w:rsidRPr="00D920DC" w:rsidRDefault="00D920DC" w:rsidP="00D920DC">
      <w:pPr>
        <w:numPr>
          <w:ilvl w:val="0"/>
          <w:numId w:val="15"/>
        </w:numPr>
        <w:autoSpaceDE w:val="0"/>
        <w:autoSpaceDN w:val="0"/>
        <w:adjustRightInd w:val="0"/>
        <w:contextualSpacing/>
        <w:jc w:val="both"/>
        <w:rPr>
          <w:rFonts w:ascii="Calibri" w:eastAsia="Calibri" w:hAnsi="Calibri"/>
          <w:sz w:val="22"/>
          <w:szCs w:val="22"/>
          <w:lang w:eastAsia="en-US"/>
        </w:rPr>
      </w:pPr>
      <w:r w:rsidRPr="00D920DC">
        <w:rPr>
          <w:rFonts w:ascii="Calibri" w:eastAsia="Calibri" w:hAnsi="Calibri"/>
          <w:sz w:val="22"/>
          <w:szCs w:val="22"/>
          <w:lang w:eastAsia="en-US"/>
        </w:rPr>
        <w:t>A251027 Upravljanje i održavanje objekata kulture</w:t>
      </w:r>
    </w:p>
    <w:p w14:paraId="24C93A55" w14:textId="77777777" w:rsidR="00D920DC" w:rsidRPr="00D920DC" w:rsidRDefault="00D920DC" w:rsidP="00D920DC">
      <w:pPr>
        <w:numPr>
          <w:ilvl w:val="0"/>
          <w:numId w:val="15"/>
        </w:numPr>
        <w:autoSpaceDE w:val="0"/>
        <w:autoSpaceDN w:val="0"/>
        <w:adjustRightInd w:val="0"/>
        <w:contextualSpacing/>
        <w:jc w:val="both"/>
        <w:rPr>
          <w:rFonts w:ascii="Calibri" w:eastAsia="Calibri" w:hAnsi="Calibri"/>
          <w:sz w:val="22"/>
          <w:szCs w:val="22"/>
          <w:lang w:eastAsia="en-US"/>
        </w:rPr>
      </w:pPr>
      <w:r w:rsidRPr="00D920DC">
        <w:rPr>
          <w:rFonts w:ascii="Calibri" w:eastAsia="Calibri" w:hAnsi="Calibri"/>
          <w:sz w:val="22"/>
          <w:szCs w:val="22"/>
          <w:lang w:eastAsia="en-US"/>
        </w:rPr>
        <w:t>A251001 Potpore javnim ustanovama u kulturi</w:t>
      </w:r>
    </w:p>
    <w:p w14:paraId="56CF8BA5" w14:textId="77777777" w:rsidR="00D920DC" w:rsidRPr="00D920DC" w:rsidRDefault="00D920DC" w:rsidP="00D920DC">
      <w:pPr>
        <w:numPr>
          <w:ilvl w:val="0"/>
          <w:numId w:val="15"/>
        </w:numPr>
        <w:autoSpaceDE w:val="0"/>
        <w:autoSpaceDN w:val="0"/>
        <w:adjustRightInd w:val="0"/>
        <w:contextualSpacing/>
        <w:jc w:val="both"/>
        <w:rPr>
          <w:rFonts w:ascii="Calibri" w:eastAsia="Calibri" w:hAnsi="Calibri"/>
          <w:sz w:val="22"/>
          <w:szCs w:val="22"/>
          <w:lang w:eastAsia="en-US"/>
        </w:rPr>
      </w:pPr>
      <w:r w:rsidRPr="00D920DC">
        <w:rPr>
          <w:rFonts w:ascii="Calibri" w:eastAsia="Calibri" w:hAnsi="Calibri"/>
          <w:sz w:val="22"/>
          <w:szCs w:val="22"/>
          <w:lang w:eastAsia="en-US"/>
        </w:rPr>
        <w:t>A251019 Potpore udrugama u kulturi</w:t>
      </w:r>
    </w:p>
    <w:p w14:paraId="732D1EB1" w14:textId="77777777" w:rsidR="00D920DC" w:rsidRPr="00D920DC" w:rsidRDefault="00D920DC" w:rsidP="00D920DC">
      <w:pPr>
        <w:numPr>
          <w:ilvl w:val="0"/>
          <w:numId w:val="15"/>
        </w:numPr>
        <w:autoSpaceDE w:val="0"/>
        <w:autoSpaceDN w:val="0"/>
        <w:adjustRightInd w:val="0"/>
        <w:contextualSpacing/>
        <w:jc w:val="both"/>
        <w:rPr>
          <w:rFonts w:ascii="Calibri" w:eastAsia="Calibri" w:hAnsi="Calibri"/>
          <w:sz w:val="22"/>
          <w:szCs w:val="22"/>
          <w:lang w:eastAsia="en-US"/>
        </w:rPr>
      </w:pPr>
      <w:r w:rsidRPr="00D920DC">
        <w:rPr>
          <w:rFonts w:ascii="Calibri" w:eastAsia="Calibri" w:hAnsi="Calibri"/>
          <w:sz w:val="22"/>
          <w:szCs w:val="22"/>
          <w:lang w:eastAsia="en-US"/>
        </w:rPr>
        <w:t>A251020 Potpore vjerskim zajednicama</w:t>
      </w:r>
    </w:p>
    <w:p w14:paraId="24FF5FC4" w14:textId="77777777" w:rsidR="00D920DC" w:rsidRPr="00D920DC" w:rsidRDefault="00D920DC" w:rsidP="00D920DC">
      <w:pPr>
        <w:jc w:val="both"/>
      </w:pPr>
    </w:p>
    <w:p w14:paraId="7409B898" w14:textId="77777777" w:rsidR="00D920DC" w:rsidRPr="00355853" w:rsidRDefault="00D920DC" w:rsidP="00D920DC">
      <w:pPr>
        <w:numPr>
          <w:ilvl w:val="0"/>
          <w:numId w:val="45"/>
        </w:numPr>
        <w:spacing w:after="200" w:line="276" w:lineRule="auto"/>
        <w:ind w:left="709" w:hanging="709"/>
        <w:contextualSpacing/>
        <w:jc w:val="both"/>
        <w:rPr>
          <w:rFonts w:ascii="Calibri" w:eastAsia="Calibri" w:hAnsi="Calibri"/>
          <w:sz w:val="22"/>
          <w:szCs w:val="22"/>
          <w:lang w:eastAsia="en-US"/>
        </w:rPr>
      </w:pPr>
      <w:r w:rsidRPr="00D920DC">
        <w:rPr>
          <w:rFonts w:ascii="Calibri" w:eastAsia="Calibri" w:hAnsi="Calibri"/>
          <w:b/>
          <w:i/>
          <w:sz w:val="22"/>
          <w:szCs w:val="22"/>
          <w:lang w:eastAsia="en-US"/>
        </w:rPr>
        <w:t>Ciljevi programa u trogodišnjem razdoblju i pokazatelji uspješnosti, kojima će se mjeriti ostvarenje tih ciljeva</w:t>
      </w:r>
    </w:p>
    <w:p w14:paraId="0A86905E" w14:textId="77777777" w:rsidR="00355853" w:rsidRPr="00D920DC" w:rsidRDefault="00355853" w:rsidP="00355853">
      <w:pPr>
        <w:spacing w:after="200" w:line="276" w:lineRule="auto"/>
        <w:ind w:left="709"/>
        <w:contextualSpacing/>
        <w:jc w:val="both"/>
        <w:rPr>
          <w:rFonts w:ascii="Calibri" w:eastAsia="Calibri" w:hAnsi="Calibri"/>
          <w:sz w:val="22"/>
          <w:szCs w:val="22"/>
          <w:lang w:eastAsia="en-US"/>
        </w:rPr>
      </w:pPr>
    </w:p>
    <w:p w14:paraId="33FB899E" w14:textId="77777777" w:rsidR="00D920DC" w:rsidRPr="00D920DC" w:rsidRDefault="00D920DC" w:rsidP="00D920DC">
      <w:pPr>
        <w:rPr>
          <w:rFonts w:ascii="Calibri" w:hAnsi="Calibri"/>
          <w:b/>
          <w:sz w:val="22"/>
          <w:szCs w:val="22"/>
        </w:rPr>
      </w:pPr>
      <w:r w:rsidRPr="00D920DC">
        <w:rPr>
          <w:rFonts w:ascii="Calibri" w:hAnsi="Calibri"/>
          <w:b/>
          <w:sz w:val="22"/>
          <w:szCs w:val="22"/>
        </w:rPr>
        <w:t xml:space="preserve">K251022 </w:t>
      </w:r>
      <w:r w:rsidRPr="00D920DC">
        <w:rPr>
          <w:rFonts w:ascii="Calibri" w:eastAsia="Calibri" w:hAnsi="Calibri"/>
          <w:b/>
          <w:sz w:val="22"/>
          <w:szCs w:val="22"/>
          <w:lang w:eastAsia="en-US"/>
        </w:rPr>
        <w:t xml:space="preserve">Izgradnja i opremanje objekata kulture </w:t>
      </w:r>
    </w:p>
    <w:p w14:paraId="53DB498A" w14:textId="77777777" w:rsidR="00D920DC" w:rsidRPr="00D920DC" w:rsidRDefault="00D920DC" w:rsidP="00D920DC">
      <w:pPr>
        <w:rPr>
          <w:rFonts w:ascii="Calibri" w:eastAsia="Calibri" w:hAnsi="Calibri"/>
          <w:sz w:val="22"/>
          <w:szCs w:val="22"/>
          <w:lang w:eastAsia="en-US"/>
        </w:rPr>
      </w:pPr>
      <w:r w:rsidRPr="00D920DC">
        <w:rPr>
          <w:rFonts w:ascii="Calibri" w:eastAsia="Calibri" w:hAnsi="Calibri"/>
          <w:sz w:val="22"/>
          <w:szCs w:val="22"/>
          <w:lang w:eastAsia="en-US"/>
        </w:rPr>
        <w:t>Za realizaciju ovog kapitalnog projekta planirana su sljedeća sredstva:</w:t>
      </w:r>
    </w:p>
    <w:p w14:paraId="1EA1167D" w14:textId="77777777" w:rsidR="00D920DC" w:rsidRPr="00D920DC" w:rsidRDefault="00D920DC" w:rsidP="00D920DC">
      <w:pPr>
        <w:numPr>
          <w:ilvl w:val="0"/>
          <w:numId w:val="11"/>
        </w:numPr>
        <w:rPr>
          <w:rFonts w:ascii="Calibri" w:eastAsia="Calibri" w:hAnsi="Calibri"/>
          <w:sz w:val="22"/>
          <w:szCs w:val="22"/>
          <w:lang w:eastAsia="en-US"/>
        </w:rPr>
      </w:pPr>
      <w:r w:rsidRPr="00D920DC">
        <w:rPr>
          <w:rFonts w:ascii="Calibri" w:eastAsia="Calibri" w:hAnsi="Calibri"/>
          <w:sz w:val="22"/>
          <w:szCs w:val="22"/>
          <w:lang w:eastAsia="en-US"/>
        </w:rPr>
        <w:t>2021. godina                     50.000,00 kuna</w:t>
      </w:r>
      <w:r w:rsidRPr="00D920DC">
        <w:rPr>
          <w:rFonts w:ascii="Calibri" w:eastAsia="Calibri" w:hAnsi="Calibri"/>
          <w:sz w:val="22"/>
          <w:szCs w:val="22"/>
          <w:lang w:eastAsia="en-US"/>
        </w:rPr>
        <w:tab/>
      </w:r>
    </w:p>
    <w:p w14:paraId="24E88DB5" w14:textId="77777777" w:rsidR="00D920DC" w:rsidRPr="00D920DC" w:rsidRDefault="00D920DC" w:rsidP="00D920DC">
      <w:pPr>
        <w:numPr>
          <w:ilvl w:val="0"/>
          <w:numId w:val="11"/>
        </w:numPr>
        <w:rPr>
          <w:rFonts w:ascii="Calibri" w:eastAsia="Calibri" w:hAnsi="Calibri"/>
          <w:sz w:val="22"/>
          <w:szCs w:val="22"/>
          <w:lang w:eastAsia="en-US"/>
        </w:rPr>
      </w:pPr>
      <w:r w:rsidRPr="00D920DC">
        <w:rPr>
          <w:rFonts w:ascii="Calibri" w:eastAsia="Calibri" w:hAnsi="Calibri"/>
          <w:sz w:val="22"/>
          <w:szCs w:val="22"/>
          <w:lang w:eastAsia="en-US"/>
        </w:rPr>
        <w:t xml:space="preserve">2022. godina               </w:t>
      </w:r>
      <w:r w:rsidRPr="00D920DC">
        <w:rPr>
          <w:rFonts w:ascii="Calibri" w:eastAsia="Calibri" w:hAnsi="Calibri"/>
          <w:sz w:val="22"/>
          <w:szCs w:val="22"/>
          <w:lang w:eastAsia="en-US"/>
        </w:rPr>
        <w:tab/>
        <w:t xml:space="preserve">            0,00 kuna</w:t>
      </w:r>
    </w:p>
    <w:p w14:paraId="0891197F" w14:textId="77777777" w:rsidR="00D920DC" w:rsidRPr="00D920DC" w:rsidRDefault="00D920DC" w:rsidP="00D920DC">
      <w:pPr>
        <w:numPr>
          <w:ilvl w:val="0"/>
          <w:numId w:val="11"/>
        </w:numPr>
        <w:tabs>
          <w:tab w:val="left" w:pos="3828"/>
        </w:tabs>
        <w:rPr>
          <w:rFonts w:ascii="Calibri" w:eastAsia="Calibri" w:hAnsi="Calibri"/>
          <w:sz w:val="22"/>
          <w:szCs w:val="22"/>
          <w:lang w:eastAsia="en-US"/>
        </w:rPr>
      </w:pPr>
      <w:r w:rsidRPr="00D920DC">
        <w:rPr>
          <w:rFonts w:ascii="Calibri" w:eastAsia="Calibri" w:hAnsi="Calibri"/>
          <w:sz w:val="22"/>
          <w:szCs w:val="22"/>
          <w:lang w:eastAsia="en-US"/>
        </w:rPr>
        <w:t>2023. godina                               0,00 kuna</w:t>
      </w:r>
    </w:p>
    <w:p w14:paraId="418BCE37" w14:textId="77777777" w:rsidR="00D920DC" w:rsidRPr="00D920DC" w:rsidRDefault="00D920DC" w:rsidP="00D920DC">
      <w:pPr>
        <w:ind w:left="720"/>
        <w:contextualSpacing/>
        <w:rPr>
          <w:rFonts w:ascii="Calibri" w:eastAsia="Calibri" w:hAnsi="Calibri"/>
          <w:sz w:val="22"/>
          <w:szCs w:val="22"/>
          <w:lang w:eastAsia="en-US"/>
        </w:rPr>
      </w:pPr>
    </w:p>
    <w:p w14:paraId="2B72ECD9"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Proračunom Općine Viškovo za 2020. godinu te projekcijama Proračuna za 2021. i 2022. godinu za ovaj kapitalni projekt nisu bila planirana sredstva za 2021. i 2022. godinu. </w:t>
      </w:r>
    </w:p>
    <w:p w14:paraId="72F504A4" w14:textId="77777777" w:rsidR="00D920DC" w:rsidRPr="00D920DC" w:rsidRDefault="00D920DC" w:rsidP="00D920DC">
      <w:pPr>
        <w:spacing w:before="240"/>
        <w:contextualSpacing/>
        <w:jc w:val="both"/>
        <w:rPr>
          <w:rFonts w:ascii="Calibri" w:eastAsia="Calibri" w:hAnsi="Calibri"/>
          <w:sz w:val="22"/>
          <w:szCs w:val="22"/>
          <w:lang w:eastAsia="en-US"/>
        </w:rPr>
      </w:pPr>
      <w:r w:rsidRPr="00D920DC">
        <w:rPr>
          <w:rFonts w:ascii="Calibri" w:eastAsia="Calibri" w:hAnsi="Calibri"/>
          <w:sz w:val="22"/>
          <w:szCs w:val="22"/>
          <w:lang w:eastAsia="en-US"/>
        </w:rPr>
        <w:t>U odnosu na usvojene projekcije za 2021. godinu došlo je do odstupanja budući je izrada projektne dokumentacije (izvedbeni projekti) za rekonstrukciju ulaza u zgradu Doma Marinići usklađena sa dinamikom dobivanja građevinske dozvole te je tako planirana za  2021. godinu.</w:t>
      </w:r>
    </w:p>
    <w:p w14:paraId="3CBFF02E" w14:textId="37B0890D" w:rsidR="00D920DC" w:rsidRPr="00D920DC" w:rsidRDefault="00D920DC" w:rsidP="00D920DC">
      <w:pPr>
        <w:spacing w:before="240"/>
        <w:contextualSpacing/>
        <w:jc w:val="both"/>
        <w:rPr>
          <w:rFonts w:ascii="Calibri" w:eastAsia="Calibri" w:hAnsi="Calibri"/>
          <w:sz w:val="22"/>
          <w:szCs w:val="22"/>
          <w:lang w:eastAsia="en-US"/>
        </w:rPr>
      </w:pPr>
      <w:r w:rsidRPr="00D920DC">
        <w:rPr>
          <w:rFonts w:ascii="Calibri" w:eastAsia="Calibri" w:hAnsi="Calibri"/>
          <w:sz w:val="22"/>
          <w:szCs w:val="22"/>
          <w:lang w:eastAsia="en-US"/>
        </w:rPr>
        <w:t>U sklopu ovog kapitalnog projekta planirani su rashodi za izradu projekta rekonstrukcije ulaza u Dom Marinić</w:t>
      </w:r>
      <w:r w:rsidR="00355853">
        <w:rPr>
          <w:rFonts w:ascii="Calibri" w:eastAsia="Calibri" w:hAnsi="Calibri"/>
          <w:sz w:val="22"/>
          <w:szCs w:val="22"/>
          <w:lang w:eastAsia="en-US"/>
        </w:rPr>
        <w:t>i</w:t>
      </w:r>
      <w:r w:rsidRPr="00D920DC">
        <w:rPr>
          <w:rFonts w:ascii="Calibri" w:eastAsia="Calibri" w:hAnsi="Calibri"/>
          <w:sz w:val="22"/>
          <w:szCs w:val="22"/>
          <w:lang w:eastAsia="en-US"/>
        </w:rPr>
        <w:t xml:space="preserve"> (izvedbeni projekt) te za plaćanje vodnog doprinosa.</w:t>
      </w:r>
    </w:p>
    <w:p w14:paraId="2A6DDE11" w14:textId="77777777" w:rsidR="00D920DC" w:rsidRPr="00D920DC" w:rsidRDefault="00D920DC" w:rsidP="00D920DC">
      <w:pPr>
        <w:spacing w:before="240"/>
        <w:contextualSpacing/>
        <w:jc w:val="both"/>
        <w:rPr>
          <w:rFonts w:ascii="Calibri" w:eastAsia="Calibri" w:hAnsi="Calibri"/>
          <w:sz w:val="22"/>
          <w:szCs w:val="22"/>
          <w:lang w:eastAsia="en-US"/>
        </w:rPr>
      </w:pPr>
    </w:p>
    <w:p w14:paraId="7D9AD37E" w14:textId="77777777" w:rsidR="00355853" w:rsidRDefault="00355853" w:rsidP="00D920DC">
      <w:pPr>
        <w:spacing w:before="240"/>
        <w:contextualSpacing/>
        <w:jc w:val="both"/>
        <w:rPr>
          <w:rFonts w:ascii="Calibri" w:eastAsia="Calibri" w:hAnsi="Calibri"/>
          <w:b/>
          <w:sz w:val="22"/>
          <w:szCs w:val="22"/>
          <w:lang w:eastAsia="en-US"/>
        </w:rPr>
      </w:pPr>
    </w:p>
    <w:p w14:paraId="53ED0558" w14:textId="77777777" w:rsidR="00D920DC" w:rsidRPr="00D920DC" w:rsidRDefault="00D920DC" w:rsidP="00D920DC">
      <w:pPr>
        <w:spacing w:before="240"/>
        <w:contextualSpacing/>
        <w:jc w:val="both"/>
        <w:rPr>
          <w:rFonts w:ascii="Calibri" w:eastAsia="Calibri" w:hAnsi="Calibri"/>
          <w:sz w:val="22"/>
          <w:szCs w:val="22"/>
          <w:lang w:eastAsia="en-US"/>
        </w:rPr>
      </w:pPr>
      <w:r w:rsidRPr="00D920DC">
        <w:rPr>
          <w:rFonts w:ascii="Calibri" w:eastAsia="Calibri" w:hAnsi="Calibri"/>
          <w:b/>
          <w:sz w:val="22"/>
          <w:szCs w:val="22"/>
          <w:lang w:eastAsia="en-US"/>
        </w:rPr>
        <w:lastRenderedPageBreak/>
        <w:t>Cilj 1.</w:t>
      </w:r>
      <w:r w:rsidRPr="00D920DC">
        <w:rPr>
          <w:rFonts w:ascii="Calibri" w:eastAsia="Calibri" w:hAnsi="Calibri"/>
          <w:sz w:val="22"/>
          <w:szCs w:val="22"/>
          <w:lang w:eastAsia="en-US"/>
        </w:rPr>
        <w:t>: Rekonstrukcija ulaza Doma Marinići  - projektna dokumentacija</w:t>
      </w:r>
    </w:p>
    <w:p w14:paraId="46F2F2A3" w14:textId="77777777" w:rsidR="00D920DC" w:rsidRPr="00D920DC" w:rsidRDefault="00D920DC" w:rsidP="00D920DC">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D920DC" w:rsidRPr="00D920DC" w14:paraId="1945DA33" w14:textId="77777777" w:rsidTr="00D920DC">
        <w:trPr>
          <w:trHeight w:val="284"/>
        </w:trPr>
        <w:tc>
          <w:tcPr>
            <w:tcW w:w="2739" w:type="dxa"/>
          </w:tcPr>
          <w:p w14:paraId="71531FBE"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339" w:type="dxa"/>
          </w:tcPr>
          <w:p w14:paraId="1CF5B5A2" w14:textId="77777777" w:rsidR="00D920DC" w:rsidRPr="00D920DC" w:rsidRDefault="00D920DC" w:rsidP="00D920DC">
            <w:pPr>
              <w:jc w:val="both"/>
              <w:rPr>
                <w:rFonts w:ascii="Calibri" w:hAnsi="Calibri"/>
                <w:sz w:val="22"/>
                <w:szCs w:val="22"/>
              </w:rPr>
            </w:pPr>
            <w:r w:rsidRPr="00D920DC">
              <w:rPr>
                <w:rFonts w:ascii="Calibri" w:hAnsi="Calibri"/>
                <w:sz w:val="22"/>
                <w:szCs w:val="22"/>
              </w:rPr>
              <w:t>Gotovost projekta</w:t>
            </w:r>
          </w:p>
        </w:tc>
      </w:tr>
      <w:tr w:rsidR="00D920DC" w:rsidRPr="00D920DC" w14:paraId="73F097C7" w14:textId="77777777" w:rsidTr="00D920DC">
        <w:trPr>
          <w:trHeight w:val="668"/>
        </w:trPr>
        <w:tc>
          <w:tcPr>
            <w:tcW w:w="2739" w:type="dxa"/>
          </w:tcPr>
          <w:p w14:paraId="27D0A1E8"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339" w:type="dxa"/>
          </w:tcPr>
          <w:p w14:paraId="09E010C9" w14:textId="77777777" w:rsidR="00D920DC" w:rsidRPr="00D920DC" w:rsidRDefault="00D920DC" w:rsidP="00D920DC">
            <w:pPr>
              <w:jc w:val="both"/>
              <w:rPr>
                <w:rFonts w:ascii="Calibri" w:hAnsi="Calibri"/>
                <w:sz w:val="22"/>
                <w:szCs w:val="22"/>
              </w:rPr>
            </w:pPr>
            <w:r w:rsidRPr="00D920DC">
              <w:rPr>
                <w:rFonts w:ascii="Calibri" w:hAnsi="Calibri"/>
                <w:sz w:val="22"/>
                <w:szCs w:val="22"/>
              </w:rPr>
              <w:t>Izrada projektne dokumentacije za rekonstrukciju ulaza u zgradu Doma Marinići i ishođenje građevinske dozvole</w:t>
            </w:r>
          </w:p>
        </w:tc>
      </w:tr>
      <w:tr w:rsidR="00D920DC" w:rsidRPr="00D920DC" w14:paraId="23E2B308" w14:textId="77777777" w:rsidTr="00D920DC">
        <w:trPr>
          <w:trHeight w:val="284"/>
        </w:trPr>
        <w:tc>
          <w:tcPr>
            <w:tcW w:w="2739" w:type="dxa"/>
          </w:tcPr>
          <w:p w14:paraId="6FFBA64D"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339" w:type="dxa"/>
          </w:tcPr>
          <w:p w14:paraId="2427BF4D"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 %</w:t>
            </w:r>
          </w:p>
        </w:tc>
      </w:tr>
      <w:tr w:rsidR="00D920DC" w:rsidRPr="00D920DC" w14:paraId="6BAAE821" w14:textId="77777777" w:rsidTr="00D920DC">
        <w:trPr>
          <w:trHeight w:val="284"/>
        </w:trPr>
        <w:tc>
          <w:tcPr>
            <w:tcW w:w="2739" w:type="dxa"/>
          </w:tcPr>
          <w:p w14:paraId="4AFB0D60"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339" w:type="dxa"/>
          </w:tcPr>
          <w:p w14:paraId="1C3D030E" w14:textId="77777777" w:rsidR="00D920DC" w:rsidRPr="00D920DC" w:rsidRDefault="00D920DC" w:rsidP="00D920DC">
            <w:pPr>
              <w:jc w:val="both"/>
              <w:rPr>
                <w:rFonts w:ascii="Calibri" w:hAnsi="Calibri"/>
                <w:sz w:val="22"/>
                <w:szCs w:val="22"/>
              </w:rPr>
            </w:pPr>
            <w:r w:rsidRPr="00D920DC">
              <w:rPr>
                <w:rFonts w:ascii="Calibri" w:hAnsi="Calibri"/>
                <w:sz w:val="22"/>
                <w:szCs w:val="22"/>
              </w:rPr>
              <w:t>85</w:t>
            </w:r>
          </w:p>
        </w:tc>
      </w:tr>
      <w:tr w:rsidR="00D920DC" w:rsidRPr="00D920DC" w14:paraId="0B2E29A8" w14:textId="77777777" w:rsidTr="00D920DC">
        <w:trPr>
          <w:trHeight w:val="299"/>
        </w:trPr>
        <w:tc>
          <w:tcPr>
            <w:tcW w:w="2739" w:type="dxa"/>
          </w:tcPr>
          <w:p w14:paraId="16983519"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339" w:type="dxa"/>
          </w:tcPr>
          <w:p w14:paraId="6839C457"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w:t>
            </w:r>
          </w:p>
        </w:tc>
      </w:tr>
      <w:tr w:rsidR="00D920DC" w:rsidRPr="00D920DC" w14:paraId="5CCAE219" w14:textId="77777777" w:rsidTr="00D920DC">
        <w:trPr>
          <w:trHeight w:val="284"/>
        </w:trPr>
        <w:tc>
          <w:tcPr>
            <w:tcW w:w="2739" w:type="dxa"/>
          </w:tcPr>
          <w:p w14:paraId="0500C2AA"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339" w:type="dxa"/>
          </w:tcPr>
          <w:p w14:paraId="0938A2D1"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114C57FD" w14:textId="77777777" w:rsidTr="00D920DC">
        <w:trPr>
          <w:trHeight w:val="284"/>
        </w:trPr>
        <w:tc>
          <w:tcPr>
            <w:tcW w:w="2739" w:type="dxa"/>
          </w:tcPr>
          <w:p w14:paraId="6E50BF6E"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339" w:type="dxa"/>
          </w:tcPr>
          <w:p w14:paraId="2ACCE3CF"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07E0DF12" w14:textId="77777777" w:rsidTr="00D920DC">
        <w:trPr>
          <w:trHeight w:val="359"/>
        </w:trPr>
        <w:tc>
          <w:tcPr>
            <w:tcW w:w="2739" w:type="dxa"/>
          </w:tcPr>
          <w:p w14:paraId="38D84BF1"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(2023.)</w:t>
            </w:r>
          </w:p>
        </w:tc>
        <w:tc>
          <w:tcPr>
            <w:tcW w:w="6339" w:type="dxa"/>
          </w:tcPr>
          <w:p w14:paraId="5CE63DE2"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bl>
    <w:p w14:paraId="58DA7274" w14:textId="77777777" w:rsidR="00D920DC" w:rsidRPr="00D920DC" w:rsidRDefault="00D920DC" w:rsidP="00D920DC">
      <w:pPr>
        <w:rPr>
          <w:rFonts w:asciiTheme="minorHAnsi" w:eastAsia="Calibri" w:hAnsiTheme="minorHAnsi"/>
          <w:b/>
          <w:sz w:val="24"/>
          <w:szCs w:val="22"/>
          <w:lang w:eastAsia="en-US"/>
        </w:rPr>
      </w:pPr>
    </w:p>
    <w:p w14:paraId="4F65BFD4" w14:textId="77777777" w:rsidR="00D920DC" w:rsidRPr="00D920DC" w:rsidRDefault="00D920DC" w:rsidP="00D920DC">
      <w:pPr>
        <w:jc w:val="both"/>
        <w:rPr>
          <w:rFonts w:ascii="Calibri" w:hAnsi="Calibri"/>
          <w:i/>
          <w:noProof/>
          <w:sz w:val="22"/>
          <w:szCs w:val="22"/>
        </w:rPr>
      </w:pPr>
      <w:r w:rsidRPr="00D920DC">
        <w:rPr>
          <w:rFonts w:ascii="Calibri" w:hAnsi="Calibri"/>
          <w:i/>
          <w:noProof/>
          <w:sz w:val="22"/>
          <w:szCs w:val="22"/>
        </w:rPr>
        <w:t>Izvještaj o postignutim ciljevima i rezultatima programa temeljenim na pokazateljima uspješnosti iz nadležnosti proračunskog korisnika u prethodnoj godini:</w:t>
      </w:r>
    </w:p>
    <w:p w14:paraId="0D7D133E" w14:textId="77777777" w:rsidR="00D920DC" w:rsidRPr="00D920DC" w:rsidRDefault="00D920DC" w:rsidP="00D920DC">
      <w:pPr>
        <w:jc w:val="both"/>
        <w:rPr>
          <w:rFonts w:asciiTheme="minorHAnsi" w:eastAsia="Calibri" w:hAnsiTheme="minorHAnsi"/>
          <w:sz w:val="22"/>
          <w:szCs w:val="22"/>
        </w:rPr>
      </w:pPr>
      <w:r w:rsidRPr="00D920DC">
        <w:rPr>
          <w:rFonts w:ascii="Calibri" w:hAnsi="Calibri"/>
          <w:sz w:val="22"/>
          <w:szCs w:val="22"/>
        </w:rPr>
        <w:t xml:space="preserve">U 2020. godini izrađeni su glavni projekti za rekonstrukciju ulaza u Dom Marinići te se do kraja godine očekuje podnošenje zahtjeva za građevinsku dozvolu.  </w:t>
      </w:r>
      <w:r w:rsidRPr="00D920DC">
        <w:rPr>
          <w:rFonts w:asciiTheme="minorHAnsi" w:eastAsia="Calibri" w:hAnsiTheme="minorHAnsi"/>
          <w:sz w:val="22"/>
          <w:szCs w:val="22"/>
        </w:rPr>
        <w:t xml:space="preserve">Također, izveden je novi  zaseban sustav grijanja Ustanove  Ivana Matetića Ronjgov te glavni projekti i energetski certifikat za energetsku obnovu postojećeg djela objekta Doma Marinići, potrebni za prijavu na natječaj za EU sufinanciranje, po otvaranju istoga. Na objektu </w:t>
      </w:r>
      <w:proofErr w:type="spellStart"/>
      <w:r w:rsidRPr="00D920DC">
        <w:rPr>
          <w:rFonts w:asciiTheme="minorHAnsi" w:eastAsia="Calibri" w:hAnsiTheme="minorHAnsi"/>
          <w:sz w:val="22"/>
          <w:szCs w:val="22"/>
        </w:rPr>
        <w:t>Delavske</w:t>
      </w:r>
      <w:proofErr w:type="spellEnd"/>
      <w:r w:rsidRPr="00D920DC">
        <w:rPr>
          <w:rFonts w:asciiTheme="minorHAnsi" w:eastAsia="Calibri" w:hAnsiTheme="minorHAnsi"/>
          <w:sz w:val="22"/>
          <w:szCs w:val="22"/>
        </w:rPr>
        <w:t xml:space="preserve"> katedre zamijenjena je vanjska stolarija.</w:t>
      </w:r>
    </w:p>
    <w:p w14:paraId="1257E23B" w14:textId="77777777" w:rsidR="00D920DC" w:rsidRPr="00D920DC" w:rsidRDefault="00D920DC" w:rsidP="00D920DC">
      <w:pPr>
        <w:jc w:val="both"/>
        <w:rPr>
          <w:rFonts w:ascii="Calibri" w:hAnsi="Calibri"/>
          <w:b/>
          <w:sz w:val="30"/>
          <w:szCs w:val="30"/>
        </w:rPr>
      </w:pPr>
    </w:p>
    <w:p w14:paraId="508EA775" w14:textId="0D6FA320" w:rsidR="00D920DC" w:rsidRPr="00D920DC" w:rsidRDefault="00D920DC" w:rsidP="00D920DC">
      <w:pPr>
        <w:rPr>
          <w:rFonts w:ascii="Calibri" w:hAnsi="Calibri"/>
          <w:b/>
          <w:sz w:val="22"/>
          <w:szCs w:val="22"/>
        </w:rPr>
      </w:pPr>
      <w:r w:rsidRPr="00D920DC">
        <w:rPr>
          <w:rFonts w:ascii="Calibri" w:hAnsi="Calibri"/>
          <w:b/>
          <w:sz w:val="22"/>
          <w:szCs w:val="22"/>
        </w:rPr>
        <w:t xml:space="preserve">K251025 </w:t>
      </w:r>
      <w:r w:rsidRPr="00D920DC">
        <w:rPr>
          <w:rFonts w:ascii="Calibri" w:eastAsia="Calibri" w:hAnsi="Calibri"/>
          <w:b/>
          <w:sz w:val="22"/>
          <w:szCs w:val="22"/>
          <w:lang w:eastAsia="en-US"/>
        </w:rPr>
        <w:t xml:space="preserve">Izgradnja i opremanje </w:t>
      </w:r>
      <w:r w:rsidR="00C5222B">
        <w:rPr>
          <w:rFonts w:ascii="Calibri" w:eastAsia="Calibri" w:hAnsi="Calibri"/>
          <w:b/>
          <w:sz w:val="22"/>
          <w:szCs w:val="22"/>
          <w:lang w:eastAsia="en-US"/>
        </w:rPr>
        <w:t>K</w:t>
      </w:r>
      <w:r w:rsidRPr="00D920DC">
        <w:rPr>
          <w:rFonts w:ascii="Calibri" w:eastAsia="Calibri" w:hAnsi="Calibri"/>
          <w:b/>
          <w:sz w:val="22"/>
          <w:szCs w:val="22"/>
          <w:lang w:eastAsia="en-US"/>
        </w:rPr>
        <w:t xml:space="preserve">uće </w:t>
      </w:r>
      <w:proofErr w:type="spellStart"/>
      <w:r w:rsidR="00C5222B">
        <w:rPr>
          <w:rFonts w:ascii="Calibri" w:eastAsia="Calibri" w:hAnsi="Calibri"/>
          <w:b/>
          <w:sz w:val="22"/>
          <w:szCs w:val="22"/>
          <w:lang w:eastAsia="en-US"/>
        </w:rPr>
        <w:t>halubajskega</w:t>
      </w:r>
      <w:proofErr w:type="spellEnd"/>
      <w:r w:rsidR="00C5222B">
        <w:rPr>
          <w:rFonts w:ascii="Calibri" w:eastAsia="Calibri" w:hAnsi="Calibri"/>
          <w:b/>
          <w:sz w:val="22"/>
          <w:szCs w:val="22"/>
          <w:lang w:eastAsia="en-US"/>
        </w:rPr>
        <w:t xml:space="preserve"> </w:t>
      </w:r>
      <w:r w:rsidRPr="00D920DC">
        <w:rPr>
          <w:rFonts w:ascii="Calibri" w:eastAsia="Calibri" w:hAnsi="Calibri"/>
          <w:b/>
          <w:sz w:val="22"/>
          <w:szCs w:val="22"/>
          <w:lang w:eastAsia="en-US"/>
        </w:rPr>
        <w:t xml:space="preserve">zvončara </w:t>
      </w:r>
    </w:p>
    <w:p w14:paraId="0BBB0BEC" w14:textId="77777777" w:rsidR="00D920DC" w:rsidRPr="00D920DC" w:rsidRDefault="00D920DC" w:rsidP="00D920DC">
      <w:pPr>
        <w:spacing w:after="200"/>
        <w:contextualSpacing/>
        <w:rPr>
          <w:rFonts w:ascii="Calibri" w:eastAsia="Calibri" w:hAnsi="Calibri"/>
          <w:sz w:val="22"/>
          <w:szCs w:val="22"/>
          <w:lang w:eastAsia="en-US"/>
        </w:rPr>
      </w:pPr>
      <w:r w:rsidRPr="00D920DC">
        <w:rPr>
          <w:rFonts w:ascii="Calibri" w:eastAsia="Calibri" w:hAnsi="Calibri"/>
          <w:sz w:val="22"/>
          <w:szCs w:val="22"/>
          <w:lang w:eastAsia="en-US"/>
        </w:rPr>
        <w:t>Za realizaciju ove aktivnosti planirana su sljedeća sredstva:</w:t>
      </w:r>
    </w:p>
    <w:p w14:paraId="21C51D1A" w14:textId="77777777" w:rsidR="00D920DC" w:rsidRPr="00D920DC" w:rsidRDefault="00D920DC" w:rsidP="00D920DC">
      <w:pPr>
        <w:numPr>
          <w:ilvl w:val="0"/>
          <w:numId w:val="11"/>
        </w:numPr>
        <w:spacing w:after="200"/>
        <w:contextualSpacing/>
        <w:rPr>
          <w:rFonts w:ascii="Calibri" w:eastAsia="Calibri" w:hAnsi="Calibri"/>
          <w:sz w:val="22"/>
          <w:szCs w:val="22"/>
          <w:lang w:eastAsia="en-US"/>
        </w:rPr>
      </w:pPr>
      <w:r w:rsidRPr="00D920DC">
        <w:rPr>
          <w:rFonts w:ascii="Calibri" w:eastAsia="Calibri" w:hAnsi="Calibri"/>
          <w:sz w:val="22"/>
          <w:szCs w:val="22"/>
          <w:lang w:eastAsia="en-US"/>
        </w:rPr>
        <w:t>2021. godina       15.259.000,00 kuna</w:t>
      </w:r>
    </w:p>
    <w:p w14:paraId="21FA230C" w14:textId="77777777" w:rsidR="00D920DC" w:rsidRPr="00D920DC" w:rsidRDefault="00D920DC" w:rsidP="00D920DC">
      <w:pPr>
        <w:numPr>
          <w:ilvl w:val="0"/>
          <w:numId w:val="11"/>
        </w:numPr>
        <w:spacing w:after="200"/>
        <w:contextualSpacing/>
        <w:rPr>
          <w:rFonts w:ascii="Calibri" w:eastAsia="Calibri" w:hAnsi="Calibri"/>
          <w:sz w:val="22"/>
          <w:szCs w:val="22"/>
          <w:lang w:eastAsia="en-US"/>
        </w:rPr>
      </w:pPr>
      <w:r w:rsidRPr="00D920DC">
        <w:rPr>
          <w:rFonts w:ascii="Calibri" w:eastAsia="Calibri" w:hAnsi="Calibri"/>
          <w:sz w:val="22"/>
          <w:szCs w:val="22"/>
          <w:lang w:eastAsia="en-US"/>
        </w:rPr>
        <w:t>2022. godina       29.820.000,00 kuna</w:t>
      </w:r>
    </w:p>
    <w:p w14:paraId="141F4A78" w14:textId="77777777" w:rsidR="00D920DC" w:rsidRPr="00D920DC" w:rsidRDefault="00D920DC" w:rsidP="00D920DC">
      <w:pPr>
        <w:numPr>
          <w:ilvl w:val="0"/>
          <w:numId w:val="11"/>
        </w:numPr>
        <w:spacing w:after="200"/>
        <w:contextualSpacing/>
        <w:rPr>
          <w:rFonts w:ascii="Calibri" w:eastAsia="Calibri" w:hAnsi="Calibri"/>
          <w:sz w:val="22"/>
          <w:szCs w:val="22"/>
          <w:lang w:eastAsia="en-US"/>
        </w:rPr>
      </w:pPr>
      <w:r w:rsidRPr="00D920DC">
        <w:rPr>
          <w:rFonts w:ascii="Calibri" w:eastAsia="Calibri" w:hAnsi="Calibri"/>
          <w:sz w:val="22"/>
          <w:szCs w:val="22"/>
          <w:lang w:eastAsia="en-US"/>
        </w:rPr>
        <w:t>2023. godina</w:t>
      </w:r>
      <w:r w:rsidRPr="00D920DC">
        <w:rPr>
          <w:rFonts w:ascii="Calibri" w:eastAsia="Calibri" w:hAnsi="Calibri"/>
          <w:sz w:val="22"/>
          <w:szCs w:val="22"/>
          <w:lang w:eastAsia="en-US"/>
        </w:rPr>
        <w:tab/>
        <w:t xml:space="preserve">                    0,00 kuna</w:t>
      </w:r>
    </w:p>
    <w:p w14:paraId="0F789F89" w14:textId="77777777" w:rsidR="00D920DC" w:rsidRPr="00D920DC" w:rsidRDefault="00D920DC" w:rsidP="00D920DC">
      <w:pPr>
        <w:jc w:val="both"/>
        <w:rPr>
          <w:rFonts w:ascii="Calibri" w:eastAsia="Calibri" w:hAnsi="Calibri"/>
          <w:sz w:val="22"/>
          <w:szCs w:val="22"/>
          <w:lang w:eastAsia="en-US"/>
        </w:rPr>
      </w:pPr>
    </w:p>
    <w:p w14:paraId="218CF841"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Proračunom Općine Viškovo za 2020. godinu te projekcijama Proračuna za 2021. i 2022. godinu za ovaj kapitalni projekt u 2021. godini bilo je planirano 19.350.000,00 kuna, a u 2022. godini 16.530.000,00 kuna. </w:t>
      </w:r>
    </w:p>
    <w:p w14:paraId="381C92E8"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Do odstupanja u planiranim projekcijama došlo je radi usklađenja sa dinamikom financiranja sukladno potpisanom Ugovoru o dodjeli bespovratnih sredstava za projekte financirane iz europskih strukturnih i investicijskih fondova u financijskom razdoblju 2021-2020 s Ministarstvom regionalnog razvoja i fondova Europske unije za projekt „Povežimo se baštinom“  kojeg zajednički provodi više JLS s područja Urbane Aglomeracije Rijeka, a u sklopu kojeg je planirano i sufinanciranje projekta izgradnje i opremanje  Kuće </w:t>
      </w:r>
      <w:proofErr w:type="spellStart"/>
      <w:r w:rsidRPr="00D920DC">
        <w:rPr>
          <w:rFonts w:ascii="Calibri" w:hAnsi="Calibri"/>
          <w:sz w:val="22"/>
          <w:szCs w:val="22"/>
        </w:rPr>
        <w:t>halubajskega</w:t>
      </w:r>
      <w:proofErr w:type="spellEnd"/>
      <w:r w:rsidRPr="00D920DC">
        <w:rPr>
          <w:rFonts w:ascii="Calibri" w:hAnsi="Calibri"/>
          <w:sz w:val="22"/>
          <w:szCs w:val="22"/>
        </w:rPr>
        <w:t xml:space="preserve"> zvončara u </w:t>
      </w:r>
      <w:proofErr w:type="spellStart"/>
      <w:r w:rsidRPr="00D920DC">
        <w:rPr>
          <w:rFonts w:ascii="Calibri" w:hAnsi="Calibri"/>
          <w:sz w:val="22"/>
          <w:szCs w:val="22"/>
        </w:rPr>
        <w:t>Viškovu</w:t>
      </w:r>
      <w:proofErr w:type="spellEnd"/>
      <w:r w:rsidRPr="00D920DC">
        <w:rPr>
          <w:rFonts w:ascii="Calibri" w:hAnsi="Calibri"/>
          <w:sz w:val="22"/>
          <w:szCs w:val="22"/>
        </w:rPr>
        <w:t>.</w:t>
      </w:r>
    </w:p>
    <w:p w14:paraId="3B3C9816" w14:textId="77777777" w:rsidR="00D920DC" w:rsidRPr="00D920DC" w:rsidRDefault="00D920DC" w:rsidP="00D920DC">
      <w:pPr>
        <w:jc w:val="both"/>
        <w:rPr>
          <w:rFonts w:ascii="Calibri" w:hAnsi="Calibri"/>
          <w:sz w:val="22"/>
          <w:szCs w:val="22"/>
        </w:rPr>
      </w:pPr>
      <w:r w:rsidRPr="00D920DC">
        <w:rPr>
          <w:rFonts w:ascii="Calibri" w:eastAsia="Calibri" w:hAnsi="Calibri"/>
          <w:sz w:val="22"/>
          <w:szCs w:val="22"/>
          <w:lang w:eastAsia="en-US"/>
        </w:rPr>
        <w:t xml:space="preserve">U odnosu na prvi plan proračuna za 2021. godinu došlo je do povećanja planiranih rashoda zbog usklađenja sa ponudama pristiglim u postupku javne nabave za izgradnju Kuće </w:t>
      </w:r>
      <w:proofErr w:type="spellStart"/>
      <w:r w:rsidRPr="00D920DC">
        <w:rPr>
          <w:rFonts w:ascii="Calibri" w:eastAsia="Calibri" w:hAnsi="Calibri"/>
          <w:sz w:val="22"/>
          <w:szCs w:val="22"/>
          <w:lang w:eastAsia="en-US"/>
        </w:rPr>
        <w:t>Halubajskega</w:t>
      </w:r>
      <w:proofErr w:type="spellEnd"/>
      <w:r w:rsidRPr="00D920DC">
        <w:rPr>
          <w:rFonts w:ascii="Calibri" w:eastAsia="Calibri" w:hAnsi="Calibri"/>
          <w:sz w:val="22"/>
          <w:szCs w:val="22"/>
          <w:lang w:eastAsia="en-US"/>
        </w:rPr>
        <w:t xml:space="preserve"> zvončara. Također, dodatno su usklađeni rashodi potrebni za konzultantske usluge za provođenje postupaka javne nabave, a koji su naručeni po početku postupka javne nabave u 2020. godini.</w:t>
      </w:r>
    </w:p>
    <w:p w14:paraId="1EA35A9D" w14:textId="77777777" w:rsidR="00D920DC" w:rsidRPr="00D920DC" w:rsidRDefault="00D920DC" w:rsidP="00D920DC">
      <w:pPr>
        <w:jc w:val="both"/>
        <w:rPr>
          <w:rFonts w:ascii="Calibri" w:eastAsia="Calibri" w:hAnsi="Calibri"/>
          <w:sz w:val="22"/>
          <w:szCs w:val="22"/>
          <w:lang w:eastAsia="en-US"/>
        </w:rPr>
      </w:pPr>
      <w:r w:rsidRPr="00D920DC">
        <w:rPr>
          <w:rFonts w:ascii="Calibri" w:eastAsia="Calibri" w:hAnsi="Calibri"/>
          <w:sz w:val="22"/>
          <w:szCs w:val="22"/>
          <w:lang w:eastAsia="en-US"/>
        </w:rPr>
        <w:t xml:space="preserve">U sklopu ovog kapitalnog projekta planirani su rashodi za izgradnju i opremanje </w:t>
      </w:r>
      <w:r w:rsidRPr="00D920DC">
        <w:rPr>
          <w:rFonts w:ascii="Calibri" w:hAnsi="Calibri"/>
          <w:sz w:val="22"/>
          <w:szCs w:val="22"/>
        </w:rPr>
        <w:t xml:space="preserve">Kuće </w:t>
      </w:r>
      <w:proofErr w:type="spellStart"/>
      <w:r w:rsidRPr="00D920DC">
        <w:rPr>
          <w:rFonts w:ascii="Calibri" w:hAnsi="Calibri"/>
          <w:sz w:val="22"/>
          <w:szCs w:val="22"/>
        </w:rPr>
        <w:t>Halubajskega</w:t>
      </w:r>
      <w:proofErr w:type="spellEnd"/>
      <w:r w:rsidRPr="00D920DC">
        <w:rPr>
          <w:rFonts w:ascii="Calibri" w:hAnsi="Calibri"/>
          <w:sz w:val="22"/>
          <w:szCs w:val="22"/>
        </w:rPr>
        <w:t xml:space="preserve"> zvončara, te izgradnju Parka skulptura</w:t>
      </w:r>
      <w:r w:rsidRPr="00D920DC">
        <w:rPr>
          <w:rFonts w:ascii="Calibri" w:eastAsia="Calibri" w:hAnsi="Calibri"/>
          <w:sz w:val="22"/>
          <w:szCs w:val="22"/>
          <w:lang w:eastAsia="en-US"/>
        </w:rPr>
        <w:t xml:space="preserve">.  </w:t>
      </w:r>
    </w:p>
    <w:p w14:paraId="7BD7EB9C" w14:textId="77777777" w:rsidR="00D920DC" w:rsidRPr="00D920DC" w:rsidRDefault="00D920DC" w:rsidP="00D920DC">
      <w:pPr>
        <w:jc w:val="both"/>
        <w:rPr>
          <w:rFonts w:ascii="Calibri" w:eastAsia="Calibri" w:hAnsi="Calibri"/>
          <w:sz w:val="22"/>
          <w:szCs w:val="22"/>
          <w:lang w:eastAsia="en-US"/>
        </w:rPr>
      </w:pPr>
    </w:p>
    <w:p w14:paraId="2576B0D1" w14:textId="046CF9AC" w:rsidR="00D920DC" w:rsidRPr="00D920DC" w:rsidRDefault="00D920DC" w:rsidP="00D920DC">
      <w:pPr>
        <w:jc w:val="both"/>
        <w:rPr>
          <w:rFonts w:ascii="Calibri" w:eastAsia="Calibri" w:hAnsi="Calibri"/>
          <w:sz w:val="22"/>
          <w:szCs w:val="22"/>
          <w:lang w:eastAsia="en-US"/>
        </w:rPr>
      </w:pPr>
      <w:r w:rsidRPr="00D920DC">
        <w:rPr>
          <w:rFonts w:ascii="Calibri" w:eastAsia="Calibri" w:hAnsi="Calibri"/>
          <w:b/>
          <w:sz w:val="22"/>
          <w:szCs w:val="22"/>
          <w:lang w:eastAsia="en-US"/>
        </w:rPr>
        <w:t>Cilj 1.:</w:t>
      </w:r>
      <w:r w:rsidRPr="00D920DC">
        <w:rPr>
          <w:rFonts w:ascii="Calibri" w:eastAsia="Calibri" w:hAnsi="Calibri"/>
          <w:sz w:val="22"/>
          <w:szCs w:val="22"/>
          <w:lang w:eastAsia="en-US"/>
        </w:rPr>
        <w:t xml:space="preserve"> Izgradnja i opremanje Kuć</w:t>
      </w:r>
      <w:r w:rsidR="00C5222B">
        <w:rPr>
          <w:rFonts w:ascii="Calibri" w:eastAsia="Calibri" w:hAnsi="Calibri"/>
          <w:sz w:val="22"/>
          <w:szCs w:val="22"/>
          <w:lang w:eastAsia="en-US"/>
        </w:rPr>
        <w:t xml:space="preserve">e </w:t>
      </w:r>
      <w:proofErr w:type="spellStart"/>
      <w:r w:rsidR="00C5222B">
        <w:rPr>
          <w:rFonts w:ascii="Calibri" w:eastAsia="Calibri" w:hAnsi="Calibri"/>
          <w:sz w:val="22"/>
          <w:szCs w:val="22"/>
          <w:lang w:eastAsia="en-US"/>
        </w:rPr>
        <w:t>Halubajskega</w:t>
      </w:r>
      <w:proofErr w:type="spellEnd"/>
      <w:r w:rsidR="00C5222B">
        <w:rPr>
          <w:rFonts w:ascii="Calibri" w:eastAsia="Calibri" w:hAnsi="Calibri"/>
          <w:sz w:val="22"/>
          <w:szCs w:val="22"/>
          <w:lang w:eastAsia="en-US"/>
        </w:rPr>
        <w:t xml:space="preserve"> zvončara</w:t>
      </w:r>
    </w:p>
    <w:p w14:paraId="556A0031" w14:textId="77777777" w:rsidR="00D920DC" w:rsidRPr="00D920DC" w:rsidRDefault="00D920DC" w:rsidP="00D920DC">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D920DC" w:rsidRPr="00D920DC" w14:paraId="3BC99BD0" w14:textId="77777777" w:rsidTr="00D920DC">
        <w:tc>
          <w:tcPr>
            <w:tcW w:w="2885" w:type="dxa"/>
            <w:tcBorders>
              <w:top w:val="single" w:sz="4" w:space="0" w:color="auto"/>
              <w:left w:val="single" w:sz="4" w:space="0" w:color="auto"/>
              <w:bottom w:val="single" w:sz="4" w:space="0" w:color="auto"/>
              <w:right w:val="single" w:sz="4" w:space="0" w:color="auto"/>
            </w:tcBorders>
            <w:hideMark/>
          </w:tcPr>
          <w:p w14:paraId="5E962F77"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42A7D600" w14:textId="3580EFDD" w:rsidR="00D920DC" w:rsidRPr="00D920DC" w:rsidRDefault="00D920DC" w:rsidP="00442D89">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Dovršetak izgradnje i opremanja </w:t>
            </w:r>
            <w:r w:rsidR="00442D89">
              <w:rPr>
                <w:rFonts w:ascii="Calibri" w:eastAsia="Calibri" w:hAnsi="Calibri"/>
                <w:sz w:val="22"/>
                <w:szCs w:val="22"/>
                <w:lang w:eastAsia="en-US"/>
              </w:rPr>
              <w:t>K</w:t>
            </w:r>
            <w:r w:rsidRPr="00D920DC">
              <w:rPr>
                <w:rFonts w:ascii="Calibri" w:eastAsia="Calibri" w:hAnsi="Calibri"/>
                <w:sz w:val="22"/>
                <w:szCs w:val="22"/>
                <w:lang w:eastAsia="en-US"/>
              </w:rPr>
              <w:t>uće</w:t>
            </w:r>
            <w:r w:rsidR="00442D89">
              <w:rPr>
                <w:rFonts w:ascii="Calibri" w:eastAsia="Calibri" w:hAnsi="Calibri"/>
                <w:sz w:val="22"/>
                <w:szCs w:val="22"/>
                <w:lang w:eastAsia="en-US"/>
              </w:rPr>
              <w:t xml:space="preserve"> </w:t>
            </w:r>
            <w:proofErr w:type="spellStart"/>
            <w:r w:rsidR="00442D89">
              <w:rPr>
                <w:rFonts w:ascii="Calibri" w:eastAsia="Calibri" w:hAnsi="Calibri"/>
                <w:sz w:val="22"/>
                <w:szCs w:val="22"/>
                <w:lang w:eastAsia="en-US"/>
              </w:rPr>
              <w:t>halubajskega</w:t>
            </w:r>
            <w:proofErr w:type="spellEnd"/>
            <w:r w:rsidRPr="00D920DC">
              <w:rPr>
                <w:rFonts w:ascii="Calibri" w:eastAsia="Calibri" w:hAnsi="Calibri"/>
                <w:sz w:val="22"/>
                <w:szCs w:val="22"/>
                <w:lang w:eastAsia="en-US"/>
              </w:rPr>
              <w:t xml:space="preserve"> zvončara</w:t>
            </w:r>
          </w:p>
        </w:tc>
      </w:tr>
      <w:tr w:rsidR="00D920DC" w:rsidRPr="00D920DC" w14:paraId="68BEC58B" w14:textId="77777777" w:rsidTr="00D920DC">
        <w:tc>
          <w:tcPr>
            <w:tcW w:w="2885" w:type="dxa"/>
            <w:tcBorders>
              <w:top w:val="single" w:sz="4" w:space="0" w:color="auto"/>
              <w:left w:val="single" w:sz="4" w:space="0" w:color="auto"/>
              <w:bottom w:val="single" w:sz="4" w:space="0" w:color="auto"/>
              <w:right w:val="single" w:sz="4" w:space="0" w:color="auto"/>
            </w:tcBorders>
            <w:hideMark/>
          </w:tcPr>
          <w:p w14:paraId="406B3DEC"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6D336BE3"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Postizanje dostatnog prostora za stvarne potrebe u kulturi te unaprjeđenje kulturne i turističke ponude</w:t>
            </w:r>
          </w:p>
        </w:tc>
      </w:tr>
      <w:tr w:rsidR="00D920DC" w:rsidRPr="00D920DC" w14:paraId="6E26BE51" w14:textId="77777777" w:rsidTr="00D920DC">
        <w:tc>
          <w:tcPr>
            <w:tcW w:w="2885" w:type="dxa"/>
            <w:tcBorders>
              <w:top w:val="single" w:sz="4" w:space="0" w:color="auto"/>
              <w:left w:val="single" w:sz="4" w:space="0" w:color="auto"/>
              <w:bottom w:val="single" w:sz="4" w:space="0" w:color="auto"/>
              <w:right w:val="single" w:sz="4" w:space="0" w:color="auto"/>
            </w:tcBorders>
            <w:hideMark/>
          </w:tcPr>
          <w:p w14:paraId="79AD5CDB"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0AD024F7"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D920DC" w:rsidRPr="00D920DC" w14:paraId="0D1F7881" w14:textId="77777777" w:rsidTr="00D920DC">
        <w:tc>
          <w:tcPr>
            <w:tcW w:w="2885" w:type="dxa"/>
            <w:tcBorders>
              <w:top w:val="single" w:sz="4" w:space="0" w:color="auto"/>
              <w:left w:val="single" w:sz="4" w:space="0" w:color="auto"/>
              <w:bottom w:val="single" w:sz="4" w:space="0" w:color="auto"/>
              <w:right w:val="single" w:sz="4" w:space="0" w:color="auto"/>
            </w:tcBorders>
            <w:hideMark/>
          </w:tcPr>
          <w:p w14:paraId="5F60182B"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048C1572"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r w:rsidR="00D920DC" w:rsidRPr="00D920DC" w14:paraId="1C918498" w14:textId="77777777" w:rsidTr="00D920DC">
        <w:tc>
          <w:tcPr>
            <w:tcW w:w="2885" w:type="dxa"/>
            <w:tcBorders>
              <w:top w:val="single" w:sz="4" w:space="0" w:color="auto"/>
              <w:left w:val="single" w:sz="4" w:space="0" w:color="auto"/>
              <w:bottom w:val="single" w:sz="4" w:space="0" w:color="auto"/>
              <w:right w:val="single" w:sz="4" w:space="0" w:color="auto"/>
            </w:tcBorders>
            <w:hideMark/>
          </w:tcPr>
          <w:p w14:paraId="0B5EA849"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14:paraId="496AAD92"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D920DC" w:rsidRPr="00D920DC" w14:paraId="6E2FFDA1" w14:textId="77777777" w:rsidTr="00D920DC">
        <w:tc>
          <w:tcPr>
            <w:tcW w:w="2885" w:type="dxa"/>
            <w:tcBorders>
              <w:top w:val="single" w:sz="4" w:space="0" w:color="auto"/>
              <w:left w:val="single" w:sz="4" w:space="0" w:color="auto"/>
              <w:bottom w:val="single" w:sz="4" w:space="0" w:color="auto"/>
              <w:right w:val="single" w:sz="4" w:space="0" w:color="auto"/>
            </w:tcBorders>
            <w:hideMark/>
          </w:tcPr>
          <w:p w14:paraId="15988ACC"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lastRenderedPageBreak/>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181163D7"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30</w:t>
            </w:r>
          </w:p>
        </w:tc>
      </w:tr>
      <w:tr w:rsidR="00D920DC" w:rsidRPr="00D920DC" w14:paraId="49900994" w14:textId="77777777" w:rsidTr="00D920DC">
        <w:tc>
          <w:tcPr>
            <w:tcW w:w="2885" w:type="dxa"/>
            <w:tcBorders>
              <w:top w:val="single" w:sz="4" w:space="0" w:color="auto"/>
              <w:left w:val="single" w:sz="4" w:space="0" w:color="auto"/>
              <w:bottom w:val="single" w:sz="4" w:space="0" w:color="auto"/>
              <w:right w:val="single" w:sz="4" w:space="0" w:color="auto"/>
            </w:tcBorders>
            <w:hideMark/>
          </w:tcPr>
          <w:p w14:paraId="4221F11D"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2B2BC778"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D920DC" w:rsidRPr="00D920DC" w14:paraId="60E607EC" w14:textId="77777777" w:rsidTr="00D920DC">
        <w:tc>
          <w:tcPr>
            <w:tcW w:w="2885" w:type="dxa"/>
            <w:tcBorders>
              <w:top w:val="single" w:sz="4" w:space="0" w:color="auto"/>
              <w:left w:val="single" w:sz="4" w:space="0" w:color="auto"/>
              <w:bottom w:val="single" w:sz="4" w:space="0" w:color="auto"/>
              <w:right w:val="single" w:sz="4" w:space="0" w:color="auto"/>
            </w:tcBorders>
            <w:hideMark/>
          </w:tcPr>
          <w:p w14:paraId="35CC5B71"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175" w:type="dxa"/>
            <w:tcBorders>
              <w:top w:val="single" w:sz="4" w:space="0" w:color="auto"/>
              <w:left w:val="single" w:sz="4" w:space="0" w:color="auto"/>
              <w:bottom w:val="single" w:sz="4" w:space="0" w:color="auto"/>
              <w:right w:val="single" w:sz="4" w:space="0" w:color="auto"/>
            </w:tcBorders>
            <w:hideMark/>
          </w:tcPr>
          <w:p w14:paraId="7BDCCE5F"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14:paraId="73CADAD9" w14:textId="77777777" w:rsidR="00D920DC" w:rsidRPr="00D920DC" w:rsidRDefault="00D920DC" w:rsidP="00D920DC">
      <w:pPr>
        <w:jc w:val="both"/>
        <w:rPr>
          <w:rFonts w:ascii="Calibri" w:eastAsia="Calibri" w:hAnsi="Calibri"/>
          <w:b/>
          <w:sz w:val="22"/>
          <w:szCs w:val="22"/>
          <w:lang w:eastAsia="en-US"/>
        </w:rPr>
      </w:pPr>
    </w:p>
    <w:p w14:paraId="483AA92C" w14:textId="77777777" w:rsidR="00D920DC" w:rsidRPr="00D920DC" w:rsidRDefault="00D920DC" w:rsidP="00D920DC">
      <w:pPr>
        <w:jc w:val="both"/>
        <w:rPr>
          <w:rFonts w:ascii="Calibri" w:eastAsia="Calibri" w:hAnsi="Calibri"/>
          <w:sz w:val="22"/>
          <w:szCs w:val="22"/>
          <w:lang w:eastAsia="en-US"/>
        </w:rPr>
      </w:pPr>
      <w:r w:rsidRPr="00D920DC">
        <w:rPr>
          <w:rFonts w:ascii="Calibri" w:eastAsia="Calibri" w:hAnsi="Calibri"/>
          <w:b/>
          <w:sz w:val="22"/>
          <w:szCs w:val="22"/>
          <w:lang w:eastAsia="en-US"/>
        </w:rPr>
        <w:t>Cilj 2.:</w:t>
      </w:r>
      <w:r w:rsidRPr="00D920DC">
        <w:rPr>
          <w:rFonts w:ascii="Calibri" w:eastAsia="Calibri" w:hAnsi="Calibri"/>
          <w:sz w:val="22"/>
          <w:szCs w:val="22"/>
          <w:lang w:eastAsia="en-US"/>
        </w:rPr>
        <w:t xml:space="preserve"> Izgradnja Parka skulptura</w:t>
      </w:r>
    </w:p>
    <w:p w14:paraId="0D78DE05" w14:textId="77777777" w:rsidR="00D920DC" w:rsidRPr="00D920DC" w:rsidRDefault="00D920DC" w:rsidP="00D920DC">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D920DC" w:rsidRPr="00D920DC" w14:paraId="31E55943" w14:textId="77777777" w:rsidTr="00D920DC">
        <w:tc>
          <w:tcPr>
            <w:tcW w:w="2885" w:type="dxa"/>
            <w:tcBorders>
              <w:top w:val="single" w:sz="4" w:space="0" w:color="auto"/>
              <w:left w:val="single" w:sz="4" w:space="0" w:color="auto"/>
              <w:bottom w:val="single" w:sz="4" w:space="0" w:color="auto"/>
              <w:right w:val="single" w:sz="4" w:space="0" w:color="auto"/>
            </w:tcBorders>
            <w:hideMark/>
          </w:tcPr>
          <w:p w14:paraId="70EA21E8"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6123B50B"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Dovršetak izgradnje Parka skulptura</w:t>
            </w:r>
          </w:p>
        </w:tc>
      </w:tr>
      <w:tr w:rsidR="00D920DC" w:rsidRPr="00D920DC" w14:paraId="15DED1E2" w14:textId="77777777" w:rsidTr="00D920DC">
        <w:tc>
          <w:tcPr>
            <w:tcW w:w="2885" w:type="dxa"/>
            <w:tcBorders>
              <w:top w:val="single" w:sz="4" w:space="0" w:color="auto"/>
              <w:left w:val="single" w:sz="4" w:space="0" w:color="auto"/>
              <w:bottom w:val="single" w:sz="4" w:space="0" w:color="auto"/>
              <w:right w:val="single" w:sz="4" w:space="0" w:color="auto"/>
            </w:tcBorders>
            <w:hideMark/>
          </w:tcPr>
          <w:p w14:paraId="469E3941"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3F074B41"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Postizanje dostatnog prostora za stvarne potrebe u kulturi te unaprjeđenje kulturne i turističke ponude</w:t>
            </w:r>
          </w:p>
        </w:tc>
      </w:tr>
      <w:tr w:rsidR="00D920DC" w:rsidRPr="00D920DC" w14:paraId="437EEF7F" w14:textId="77777777" w:rsidTr="00D920DC">
        <w:tc>
          <w:tcPr>
            <w:tcW w:w="2885" w:type="dxa"/>
            <w:tcBorders>
              <w:top w:val="single" w:sz="4" w:space="0" w:color="auto"/>
              <w:left w:val="single" w:sz="4" w:space="0" w:color="auto"/>
              <w:bottom w:val="single" w:sz="4" w:space="0" w:color="auto"/>
              <w:right w:val="single" w:sz="4" w:space="0" w:color="auto"/>
            </w:tcBorders>
            <w:hideMark/>
          </w:tcPr>
          <w:p w14:paraId="202699B4"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03E356A0"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D920DC" w:rsidRPr="00D920DC" w14:paraId="6326703A" w14:textId="77777777" w:rsidTr="00D920DC">
        <w:tc>
          <w:tcPr>
            <w:tcW w:w="2885" w:type="dxa"/>
            <w:tcBorders>
              <w:top w:val="single" w:sz="4" w:space="0" w:color="auto"/>
              <w:left w:val="single" w:sz="4" w:space="0" w:color="auto"/>
              <w:bottom w:val="single" w:sz="4" w:space="0" w:color="auto"/>
              <w:right w:val="single" w:sz="4" w:space="0" w:color="auto"/>
            </w:tcBorders>
            <w:hideMark/>
          </w:tcPr>
          <w:p w14:paraId="77B6BDE4"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389FBD1A"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r w:rsidR="00D920DC" w:rsidRPr="00D920DC" w14:paraId="052A8286" w14:textId="77777777" w:rsidTr="00D920DC">
        <w:tc>
          <w:tcPr>
            <w:tcW w:w="2885" w:type="dxa"/>
            <w:tcBorders>
              <w:top w:val="single" w:sz="4" w:space="0" w:color="auto"/>
              <w:left w:val="single" w:sz="4" w:space="0" w:color="auto"/>
              <w:bottom w:val="single" w:sz="4" w:space="0" w:color="auto"/>
              <w:right w:val="single" w:sz="4" w:space="0" w:color="auto"/>
            </w:tcBorders>
            <w:hideMark/>
          </w:tcPr>
          <w:p w14:paraId="54AC3C7B"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14:paraId="6E992B99"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D920DC" w:rsidRPr="00D920DC" w14:paraId="3C5FEB87" w14:textId="77777777" w:rsidTr="00D920DC">
        <w:tc>
          <w:tcPr>
            <w:tcW w:w="2885" w:type="dxa"/>
            <w:tcBorders>
              <w:top w:val="single" w:sz="4" w:space="0" w:color="auto"/>
              <w:left w:val="single" w:sz="4" w:space="0" w:color="auto"/>
              <w:bottom w:val="single" w:sz="4" w:space="0" w:color="auto"/>
              <w:right w:val="single" w:sz="4" w:space="0" w:color="auto"/>
            </w:tcBorders>
            <w:hideMark/>
          </w:tcPr>
          <w:p w14:paraId="4ADDFE8F"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417B9069"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r w:rsidR="00D920DC" w:rsidRPr="00D920DC" w14:paraId="427CC887" w14:textId="77777777" w:rsidTr="00D920DC">
        <w:tc>
          <w:tcPr>
            <w:tcW w:w="2885" w:type="dxa"/>
            <w:tcBorders>
              <w:top w:val="single" w:sz="4" w:space="0" w:color="auto"/>
              <w:left w:val="single" w:sz="4" w:space="0" w:color="auto"/>
              <w:bottom w:val="single" w:sz="4" w:space="0" w:color="auto"/>
              <w:right w:val="single" w:sz="4" w:space="0" w:color="auto"/>
            </w:tcBorders>
            <w:hideMark/>
          </w:tcPr>
          <w:p w14:paraId="46DB7CA6"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6D49C7A4"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D920DC" w:rsidRPr="00D920DC" w14:paraId="38859D11" w14:textId="77777777" w:rsidTr="00D920DC">
        <w:tc>
          <w:tcPr>
            <w:tcW w:w="2885" w:type="dxa"/>
            <w:tcBorders>
              <w:top w:val="single" w:sz="4" w:space="0" w:color="auto"/>
              <w:left w:val="single" w:sz="4" w:space="0" w:color="auto"/>
              <w:bottom w:val="single" w:sz="4" w:space="0" w:color="auto"/>
              <w:right w:val="single" w:sz="4" w:space="0" w:color="auto"/>
            </w:tcBorders>
            <w:hideMark/>
          </w:tcPr>
          <w:p w14:paraId="4825B6E3"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175" w:type="dxa"/>
            <w:tcBorders>
              <w:top w:val="single" w:sz="4" w:space="0" w:color="auto"/>
              <w:left w:val="single" w:sz="4" w:space="0" w:color="auto"/>
              <w:bottom w:val="single" w:sz="4" w:space="0" w:color="auto"/>
              <w:right w:val="single" w:sz="4" w:space="0" w:color="auto"/>
            </w:tcBorders>
            <w:hideMark/>
          </w:tcPr>
          <w:p w14:paraId="69E6061E"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14:paraId="78E76BCA" w14:textId="77777777" w:rsidR="00D920DC" w:rsidRPr="00D920DC" w:rsidRDefault="00D920DC" w:rsidP="00D920DC">
      <w:pPr>
        <w:spacing w:before="240"/>
        <w:jc w:val="both"/>
        <w:rPr>
          <w:rFonts w:ascii="Calibri" w:hAnsi="Calibri"/>
          <w:i/>
          <w:noProof/>
          <w:sz w:val="22"/>
          <w:szCs w:val="22"/>
        </w:rPr>
      </w:pPr>
      <w:r w:rsidRPr="00D920DC">
        <w:rPr>
          <w:rFonts w:ascii="Calibri" w:hAnsi="Calibri"/>
          <w:i/>
          <w:noProof/>
          <w:sz w:val="22"/>
          <w:szCs w:val="22"/>
        </w:rPr>
        <w:t xml:space="preserve">Izvještaj o postignutim ciljevima i rezultatima programa temeljenim na pokazateljima uspješnosti iz nadležnosti proračunskog korisnika u prethodnoj godini </w:t>
      </w:r>
    </w:p>
    <w:p w14:paraId="611F23AF" w14:textId="77777777" w:rsidR="00D920DC" w:rsidRPr="00D920DC" w:rsidRDefault="00D920DC" w:rsidP="00D920DC">
      <w:pPr>
        <w:jc w:val="both"/>
        <w:rPr>
          <w:rFonts w:ascii="Calibri" w:eastAsia="Calibri" w:hAnsi="Calibri"/>
          <w:sz w:val="22"/>
          <w:szCs w:val="22"/>
          <w:lang w:eastAsia="en-US"/>
        </w:rPr>
      </w:pPr>
      <w:r w:rsidRPr="00D920DC">
        <w:rPr>
          <w:rFonts w:ascii="Calibri" w:eastAsia="Calibri" w:hAnsi="Calibri"/>
          <w:sz w:val="22"/>
          <w:szCs w:val="22"/>
          <w:lang w:eastAsia="en-US"/>
        </w:rPr>
        <w:t xml:space="preserve">U 2020. godini provedeno je prethodno savjetovanje sa zainteresiranim gospodarskim subjektima za izgradnju i opremanje Kuće </w:t>
      </w:r>
      <w:proofErr w:type="spellStart"/>
      <w:r w:rsidRPr="00D920DC">
        <w:rPr>
          <w:rFonts w:ascii="Calibri" w:eastAsia="Calibri" w:hAnsi="Calibri"/>
          <w:sz w:val="22"/>
          <w:szCs w:val="22"/>
          <w:lang w:eastAsia="en-US"/>
        </w:rPr>
        <w:t>Halubajskega</w:t>
      </w:r>
      <w:proofErr w:type="spellEnd"/>
      <w:r w:rsidRPr="00D920DC">
        <w:rPr>
          <w:rFonts w:ascii="Calibri" w:eastAsia="Calibri" w:hAnsi="Calibri"/>
          <w:sz w:val="22"/>
          <w:szCs w:val="22"/>
          <w:lang w:eastAsia="en-US"/>
        </w:rPr>
        <w:t xml:space="preserve"> zvončara, te je predmetna Dokumentacija o nabavi proslijeđena u Središnju agenciju za financiranje i ugovaranje programa i projekata Europske unije (SAFU) na ex-ante provjeru. Sukladno naputcima SAFU-a izvršena je korekcija Dokumentacije o nabavi. </w:t>
      </w:r>
    </w:p>
    <w:p w14:paraId="02A8E1CC" w14:textId="77777777" w:rsidR="00D920DC" w:rsidRPr="00D920DC" w:rsidRDefault="00D920DC" w:rsidP="00D920DC">
      <w:pPr>
        <w:jc w:val="both"/>
        <w:rPr>
          <w:rFonts w:ascii="Calibri" w:hAnsi="Calibri"/>
          <w:b/>
          <w:sz w:val="22"/>
          <w:szCs w:val="22"/>
        </w:rPr>
      </w:pPr>
      <w:r w:rsidRPr="00D920DC">
        <w:rPr>
          <w:rFonts w:ascii="Calibri" w:eastAsia="Calibri" w:hAnsi="Calibri"/>
          <w:sz w:val="22"/>
          <w:szCs w:val="22"/>
          <w:lang w:eastAsia="en-US"/>
        </w:rPr>
        <w:t xml:space="preserve">Potpisan je  </w:t>
      </w:r>
      <w:r w:rsidRPr="00D920DC">
        <w:rPr>
          <w:rFonts w:ascii="Calibri" w:hAnsi="Calibri"/>
          <w:sz w:val="22"/>
          <w:szCs w:val="22"/>
        </w:rPr>
        <w:t xml:space="preserve">Ugovoru o dodjeli bespovratnih </w:t>
      </w:r>
      <w:r w:rsidRPr="00D920DC">
        <w:rPr>
          <w:rFonts w:ascii="Calibri" w:eastAsia="Calibri" w:hAnsi="Calibri"/>
          <w:sz w:val="22"/>
          <w:szCs w:val="22"/>
          <w:lang w:eastAsia="en-US"/>
        </w:rPr>
        <w:t>sredstava</w:t>
      </w:r>
      <w:r w:rsidRPr="00D920DC">
        <w:rPr>
          <w:rFonts w:ascii="Calibri" w:hAnsi="Calibri"/>
          <w:sz w:val="22"/>
          <w:szCs w:val="22"/>
        </w:rPr>
        <w:t xml:space="preserve"> za projekte financirane iz europskih strukturnih i investicijskih fondova u financijskom razdoblju 2021-2020  s  Ministarstvom regionalnog razvoja i fondova Europske unije za projekt „Povežimo se baštinom“ u sklopu kojega se sufinancira komponenta Viškovo odnosno izgradnja i opremanje </w:t>
      </w:r>
      <w:r w:rsidRPr="00D920DC">
        <w:rPr>
          <w:rFonts w:ascii="Calibri" w:eastAsia="Calibri" w:hAnsi="Calibri"/>
          <w:sz w:val="22"/>
          <w:szCs w:val="22"/>
          <w:lang w:eastAsia="en-US"/>
        </w:rPr>
        <w:t xml:space="preserve">Kuće </w:t>
      </w:r>
      <w:proofErr w:type="spellStart"/>
      <w:r w:rsidRPr="00D920DC">
        <w:rPr>
          <w:rFonts w:ascii="Calibri" w:eastAsia="Calibri" w:hAnsi="Calibri"/>
          <w:sz w:val="22"/>
          <w:szCs w:val="22"/>
          <w:lang w:eastAsia="en-US"/>
        </w:rPr>
        <w:t>Halubajskega</w:t>
      </w:r>
      <w:proofErr w:type="spellEnd"/>
      <w:r w:rsidRPr="00D920DC">
        <w:rPr>
          <w:rFonts w:ascii="Calibri" w:eastAsia="Calibri" w:hAnsi="Calibri"/>
          <w:sz w:val="22"/>
          <w:szCs w:val="22"/>
          <w:lang w:eastAsia="en-US"/>
        </w:rPr>
        <w:t xml:space="preserve"> zvončara. </w:t>
      </w:r>
    </w:p>
    <w:p w14:paraId="23EAEDD5" w14:textId="77777777" w:rsidR="00D920DC" w:rsidRPr="00D920DC" w:rsidRDefault="00D920DC" w:rsidP="00D920DC">
      <w:pPr>
        <w:jc w:val="both"/>
        <w:rPr>
          <w:rFonts w:ascii="Calibri" w:hAnsi="Calibri"/>
          <w:b/>
          <w:sz w:val="22"/>
          <w:szCs w:val="22"/>
        </w:rPr>
      </w:pPr>
      <w:r w:rsidRPr="00D920DC">
        <w:rPr>
          <w:rFonts w:ascii="Calibri" w:hAnsi="Calibri"/>
          <w:sz w:val="22"/>
          <w:szCs w:val="22"/>
        </w:rPr>
        <w:t>Započet je postupak</w:t>
      </w:r>
      <w:r w:rsidRPr="00D920DC">
        <w:rPr>
          <w:rFonts w:ascii="Calibri" w:eastAsia="Calibri" w:hAnsi="Calibri"/>
          <w:sz w:val="22"/>
          <w:szCs w:val="22"/>
          <w:lang w:eastAsia="en-US"/>
        </w:rPr>
        <w:t xml:space="preserve"> ponovljenog prethodnog savjetovanja sa zainteresiranim gospodarskim subjektima za izgradnju Kuće </w:t>
      </w:r>
      <w:proofErr w:type="spellStart"/>
      <w:r w:rsidRPr="00D920DC">
        <w:rPr>
          <w:rFonts w:ascii="Calibri" w:eastAsia="Calibri" w:hAnsi="Calibri"/>
          <w:sz w:val="22"/>
          <w:szCs w:val="22"/>
          <w:lang w:eastAsia="en-US"/>
        </w:rPr>
        <w:t>Halubajskega</w:t>
      </w:r>
      <w:proofErr w:type="spellEnd"/>
      <w:r w:rsidRPr="00D920DC">
        <w:rPr>
          <w:rFonts w:ascii="Calibri" w:eastAsia="Calibri" w:hAnsi="Calibri"/>
          <w:sz w:val="22"/>
          <w:szCs w:val="22"/>
          <w:lang w:eastAsia="en-US"/>
        </w:rPr>
        <w:t xml:space="preserve"> zvončara, te je pokrenut postupak javne nabave za izgradnju. </w:t>
      </w:r>
    </w:p>
    <w:p w14:paraId="06B2C9FE" w14:textId="77777777" w:rsidR="00D920DC" w:rsidRPr="00D920DC" w:rsidRDefault="00D920DC" w:rsidP="00D920DC">
      <w:pPr>
        <w:contextualSpacing/>
        <w:jc w:val="both"/>
        <w:rPr>
          <w:rFonts w:ascii="Calibri" w:eastAsia="Calibri" w:hAnsi="Calibri"/>
          <w:noProof/>
          <w:sz w:val="24"/>
          <w:szCs w:val="24"/>
        </w:rPr>
      </w:pPr>
    </w:p>
    <w:p w14:paraId="13FBD5F1" w14:textId="77777777" w:rsidR="00D920DC" w:rsidRPr="00D920DC" w:rsidRDefault="00D920DC" w:rsidP="00D920DC">
      <w:pPr>
        <w:jc w:val="both"/>
        <w:rPr>
          <w:rFonts w:ascii="Calibri" w:hAnsi="Calibri"/>
          <w:b/>
          <w:sz w:val="22"/>
          <w:szCs w:val="22"/>
        </w:rPr>
      </w:pPr>
      <w:r w:rsidRPr="00D920DC">
        <w:rPr>
          <w:rFonts w:ascii="Calibri" w:hAnsi="Calibri"/>
          <w:b/>
          <w:sz w:val="22"/>
          <w:szCs w:val="22"/>
        </w:rPr>
        <w:t>A251027 Upravljanje i održavanje objekata kulture</w:t>
      </w:r>
    </w:p>
    <w:p w14:paraId="3F4B28A9"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sljedeća sredstva:</w:t>
      </w:r>
    </w:p>
    <w:p w14:paraId="4163B861" w14:textId="77777777" w:rsidR="00D920DC" w:rsidRPr="00D920DC" w:rsidRDefault="00D920DC" w:rsidP="00D920DC">
      <w:pPr>
        <w:numPr>
          <w:ilvl w:val="0"/>
          <w:numId w:val="5"/>
        </w:numPr>
        <w:autoSpaceDE w:val="0"/>
        <w:autoSpaceDN w:val="0"/>
        <w:adjustRightInd w:val="0"/>
        <w:ind w:left="1134"/>
        <w:jc w:val="both"/>
        <w:rPr>
          <w:rFonts w:ascii="Calibri" w:hAnsi="Calibri"/>
          <w:sz w:val="22"/>
          <w:szCs w:val="22"/>
        </w:rPr>
      </w:pPr>
      <w:r w:rsidRPr="00D920DC">
        <w:rPr>
          <w:rFonts w:ascii="Calibri" w:hAnsi="Calibri"/>
          <w:sz w:val="22"/>
          <w:szCs w:val="22"/>
        </w:rPr>
        <w:t>2021. godina     60.000,00 kuna</w:t>
      </w:r>
    </w:p>
    <w:p w14:paraId="29A54B0A" w14:textId="77777777" w:rsidR="00D920DC" w:rsidRPr="00D920DC" w:rsidRDefault="00D920DC" w:rsidP="00D920DC">
      <w:pPr>
        <w:numPr>
          <w:ilvl w:val="0"/>
          <w:numId w:val="5"/>
        </w:numPr>
        <w:autoSpaceDE w:val="0"/>
        <w:autoSpaceDN w:val="0"/>
        <w:adjustRightInd w:val="0"/>
        <w:ind w:left="1134"/>
        <w:jc w:val="both"/>
        <w:rPr>
          <w:rFonts w:ascii="Calibri" w:hAnsi="Calibri"/>
          <w:sz w:val="22"/>
          <w:szCs w:val="22"/>
        </w:rPr>
      </w:pPr>
      <w:r w:rsidRPr="00D920DC">
        <w:rPr>
          <w:rFonts w:ascii="Calibri" w:hAnsi="Calibri"/>
          <w:sz w:val="22"/>
          <w:szCs w:val="22"/>
        </w:rPr>
        <w:t>2022. godina     60.000,00 kuna</w:t>
      </w:r>
    </w:p>
    <w:p w14:paraId="453C8464" w14:textId="77777777" w:rsidR="00D920DC" w:rsidRPr="00D920DC" w:rsidRDefault="00D920DC" w:rsidP="00D920DC">
      <w:pPr>
        <w:numPr>
          <w:ilvl w:val="0"/>
          <w:numId w:val="5"/>
        </w:numPr>
        <w:autoSpaceDE w:val="0"/>
        <w:autoSpaceDN w:val="0"/>
        <w:adjustRightInd w:val="0"/>
        <w:ind w:left="1134"/>
        <w:jc w:val="both"/>
        <w:rPr>
          <w:rFonts w:ascii="Calibri" w:hAnsi="Calibri"/>
          <w:sz w:val="22"/>
          <w:szCs w:val="22"/>
        </w:rPr>
      </w:pPr>
      <w:r w:rsidRPr="00D920DC">
        <w:rPr>
          <w:rFonts w:ascii="Calibri" w:hAnsi="Calibri"/>
          <w:sz w:val="22"/>
          <w:szCs w:val="22"/>
        </w:rPr>
        <w:t>2023. godina     60.000,00 kuna</w:t>
      </w:r>
    </w:p>
    <w:p w14:paraId="3DAFCE4A" w14:textId="77777777" w:rsidR="00D920DC" w:rsidRPr="00D920DC" w:rsidRDefault="00D920DC" w:rsidP="00D920DC">
      <w:pPr>
        <w:autoSpaceDE w:val="0"/>
        <w:autoSpaceDN w:val="0"/>
        <w:adjustRightInd w:val="0"/>
        <w:spacing w:after="200"/>
        <w:contextualSpacing/>
        <w:jc w:val="both"/>
        <w:rPr>
          <w:rFonts w:ascii="Calibri" w:eastAsia="Calibri" w:hAnsi="Calibri"/>
          <w:b/>
          <w:i/>
          <w:sz w:val="22"/>
          <w:szCs w:val="22"/>
          <w:lang w:eastAsia="en-US"/>
        </w:rPr>
      </w:pPr>
    </w:p>
    <w:p w14:paraId="1C89BE2F" w14:textId="77777777" w:rsidR="00D920DC" w:rsidRPr="00D920DC" w:rsidRDefault="00D920DC" w:rsidP="00D920DC">
      <w:pPr>
        <w:autoSpaceDE w:val="0"/>
        <w:autoSpaceDN w:val="0"/>
        <w:adjustRightInd w:val="0"/>
        <w:jc w:val="both"/>
        <w:rPr>
          <w:rFonts w:ascii="Calibri" w:eastAsia="Calibri" w:hAnsi="Calibri"/>
          <w:sz w:val="22"/>
          <w:szCs w:val="22"/>
        </w:rPr>
      </w:pPr>
      <w:r w:rsidRPr="00D920DC">
        <w:rPr>
          <w:rFonts w:ascii="Calibri" w:eastAsia="Calibri" w:hAnsi="Calibri"/>
          <w:sz w:val="22"/>
          <w:szCs w:val="22"/>
        </w:rPr>
        <w:t xml:space="preserve">Proračunom Općine Viškovo za 2020. godinu, te projekcijama Proračuna za 2021. i 2022. godinu ovu aktivnost nisu bila planirana sredstva u 2021. i 2022. godini. </w:t>
      </w:r>
    </w:p>
    <w:p w14:paraId="6B51C79F" w14:textId="77777777" w:rsidR="00D920DC" w:rsidRPr="00D920DC" w:rsidRDefault="00D920DC" w:rsidP="00D920DC">
      <w:pPr>
        <w:shd w:val="clear" w:color="auto" w:fill="FFFFFF"/>
        <w:tabs>
          <w:tab w:val="left" w:pos="142"/>
        </w:tabs>
        <w:contextualSpacing/>
        <w:jc w:val="both"/>
        <w:rPr>
          <w:rFonts w:ascii="Calibri" w:eastAsia="Calibri" w:hAnsi="Calibri"/>
          <w:sz w:val="22"/>
          <w:szCs w:val="22"/>
          <w:highlight w:val="yellow"/>
          <w:lang w:eastAsia="en-US"/>
        </w:rPr>
      </w:pPr>
      <w:r w:rsidRPr="00D920DC">
        <w:rPr>
          <w:rFonts w:ascii="Calibri" w:eastAsia="Calibri" w:hAnsi="Calibri"/>
          <w:sz w:val="22"/>
          <w:szCs w:val="22"/>
        </w:rPr>
        <w:t xml:space="preserve">Odstupanja u planiranim iznosima  u odnosu na usvojene projekcije za 2021. i 2022. godinu prisutna su budući je u narednom periodu potrebno izvršiti  radove na tekućem i investicijskom održavanju objekata u vlasništvu Općine Viškovo, odnosno rodne kuće Ivana Matetića Ronjgova, Doma Marinići i Doma hrvatskih branitelja. </w:t>
      </w:r>
      <w:r w:rsidRPr="00D920DC">
        <w:rPr>
          <w:rFonts w:ascii="Calibri" w:eastAsia="Calibri" w:hAnsi="Calibri"/>
          <w:sz w:val="22"/>
          <w:szCs w:val="22"/>
          <w:lang w:eastAsia="en-US"/>
        </w:rPr>
        <w:t>U odnosu na prvi plan proračuna za 2021. godinu nije predviđena promjena planiranog iznosa za 2021. godinu.</w:t>
      </w:r>
    </w:p>
    <w:p w14:paraId="3B640198" w14:textId="77777777" w:rsidR="00D920DC" w:rsidRPr="00D920DC" w:rsidRDefault="00D920DC" w:rsidP="00D920DC">
      <w:pPr>
        <w:autoSpaceDE w:val="0"/>
        <w:autoSpaceDN w:val="0"/>
        <w:adjustRightInd w:val="0"/>
        <w:jc w:val="both"/>
        <w:rPr>
          <w:rFonts w:ascii="Calibri" w:eastAsia="Calibri" w:hAnsi="Calibri"/>
          <w:sz w:val="22"/>
          <w:szCs w:val="22"/>
        </w:rPr>
      </w:pPr>
      <w:r w:rsidRPr="00D920DC">
        <w:rPr>
          <w:rFonts w:ascii="Calibri" w:eastAsia="Calibri" w:hAnsi="Calibri"/>
          <w:sz w:val="22"/>
          <w:szCs w:val="22"/>
        </w:rPr>
        <w:t>Ovom aktivnosti predviđa se izvođenje radova kao što su ličenje dijelova objekta i drugi sitniji popravci u sklopu tekućeg održavanja objekata.</w:t>
      </w:r>
    </w:p>
    <w:p w14:paraId="069DEE2D" w14:textId="77777777" w:rsidR="00D920DC" w:rsidRPr="00D920DC" w:rsidRDefault="00D920DC" w:rsidP="00D920DC">
      <w:pPr>
        <w:autoSpaceDE w:val="0"/>
        <w:autoSpaceDN w:val="0"/>
        <w:adjustRightInd w:val="0"/>
        <w:jc w:val="both"/>
        <w:rPr>
          <w:rFonts w:ascii="Calibri" w:eastAsia="Calibri" w:hAnsi="Calibri"/>
          <w:sz w:val="22"/>
          <w:szCs w:val="22"/>
        </w:rPr>
      </w:pPr>
    </w:p>
    <w:p w14:paraId="73C6F289" w14:textId="77777777" w:rsidR="00D920DC" w:rsidRPr="00D920DC" w:rsidRDefault="00D920DC" w:rsidP="00D920DC">
      <w:pPr>
        <w:jc w:val="both"/>
        <w:rPr>
          <w:rFonts w:ascii="Calibri" w:eastAsia="Calibri" w:hAnsi="Calibri"/>
          <w:sz w:val="22"/>
          <w:szCs w:val="22"/>
        </w:rPr>
      </w:pPr>
      <w:r w:rsidRPr="00D920DC">
        <w:rPr>
          <w:rFonts w:ascii="Calibri" w:eastAsia="Calibri" w:hAnsi="Calibri"/>
          <w:b/>
          <w:sz w:val="22"/>
          <w:szCs w:val="22"/>
        </w:rPr>
        <w:t>Cilj 1.:</w:t>
      </w:r>
      <w:r w:rsidRPr="00D920DC">
        <w:rPr>
          <w:rFonts w:ascii="Calibri" w:eastAsia="Calibri" w:hAnsi="Calibri"/>
          <w:sz w:val="22"/>
          <w:szCs w:val="22"/>
        </w:rPr>
        <w:t xml:space="preserve"> Usluge tekućeg i investicijskog održavanja objekata kulture</w:t>
      </w:r>
    </w:p>
    <w:p w14:paraId="325368D5" w14:textId="77777777" w:rsidR="00D920DC" w:rsidRPr="00D920DC" w:rsidRDefault="00D920DC" w:rsidP="00D920DC">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D920DC" w:rsidRPr="00D920DC" w14:paraId="7AFC2E9D"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44E97EFB"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CB94796"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Izvršeni radovi </w:t>
            </w:r>
          </w:p>
        </w:tc>
      </w:tr>
      <w:tr w:rsidR="00D920DC" w:rsidRPr="00D920DC" w14:paraId="2578E95E"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3795372B"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2724974"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rPr>
              <w:t>Usluge tekućeg i investicijskog održavanja objekata kulture</w:t>
            </w:r>
          </w:p>
        </w:tc>
      </w:tr>
      <w:tr w:rsidR="00D920DC" w:rsidRPr="00D920DC" w14:paraId="0967C994"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2A9D894D"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78A913C1"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D920DC" w:rsidRPr="00D920DC" w14:paraId="5B9453B6"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6DACECFC"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lastRenderedPageBreak/>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1E0C5E8F"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r w:rsidR="00D920DC" w:rsidRPr="00D920DC" w14:paraId="0F9A29FC"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645C5D0F"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466AF086"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D920DC" w:rsidRPr="00D920DC" w14:paraId="6842AB38"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28497234"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24AEFD93"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D920DC" w:rsidRPr="00D920DC" w14:paraId="512BEADD"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60AF73BC"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45F7DED2"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100 </w:t>
            </w:r>
          </w:p>
        </w:tc>
      </w:tr>
      <w:tr w:rsidR="00D920DC" w:rsidRPr="00D920DC" w14:paraId="0D52685C"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1CDE128E"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0E7A8524"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14:paraId="2D7A4054" w14:textId="77777777" w:rsidR="00D920DC" w:rsidRPr="00D920DC" w:rsidRDefault="00D920DC" w:rsidP="00D920DC">
      <w:pPr>
        <w:jc w:val="both"/>
        <w:rPr>
          <w:rFonts w:ascii="Calibri" w:eastAsia="Calibri" w:hAnsi="Calibri"/>
          <w:i/>
          <w:noProof/>
          <w:sz w:val="22"/>
          <w:szCs w:val="22"/>
        </w:rPr>
      </w:pPr>
    </w:p>
    <w:p w14:paraId="4602A51E" w14:textId="77777777" w:rsidR="00D920DC" w:rsidRPr="00D920DC" w:rsidRDefault="00D920DC" w:rsidP="00D920DC">
      <w:pPr>
        <w:jc w:val="both"/>
        <w:rPr>
          <w:rFonts w:ascii="Calibri" w:eastAsia="Calibri" w:hAnsi="Calibri"/>
          <w:i/>
          <w:noProof/>
          <w:sz w:val="22"/>
          <w:szCs w:val="22"/>
        </w:rPr>
      </w:pPr>
      <w:r w:rsidRPr="00D920DC">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6E853820" w14:textId="77777777" w:rsidR="00D920DC" w:rsidRPr="00D920DC" w:rsidRDefault="00D920DC" w:rsidP="00D920DC">
      <w:pPr>
        <w:jc w:val="both"/>
        <w:rPr>
          <w:rFonts w:ascii="Calibri" w:eastAsia="Calibri" w:hAnsi="Calibri"/>
          <w:sz w:val="22"/>
          <w:szCs w:val="22"/>
        </w:rPr>
      </w:pPr>
      <w:r w:rsidRPr="00D920DC">
        <w:rPr>
          <w:rFonts w:ascii="Calibri" w:eastAsia="Calibri" w:hAnsi="Calibri"/>
          <w:sz w:val="22"/>
          <w:szCs w:val="22"/>
        </w:rPr>
        <w:t>U 2020. godini nisu bila predviđena sredstva za navedenu aktivnost.</w:t>
      </w:r>
    </w:p>
    <w:p w14:paraId="07C727BA" w14:textId="77777777" w:rsidR="00D920DC" w:rsidRPr="00D920DC" w:rsidRDefault="00D920DC" w:rsidP="00D920DC">
      <w:pPr>
        <w:spacing w:line="360" w:lineRule="auto"/>
        <w:jc w:val="both"/>
        <w:rPr>
          <w:rFonts w:ascii="Calibri" w:hAnsi="Calibri"/>
          <w:b/>
          <w:sz w:val="22"/>
          <w:szCs w:val="22"/>
        </w:rPr>
      </w:pPr>
    </w:p>
    <w:p w14:paraId="7E4BC709" w14:textId="77777777" w:rsidR="00D920DC" w:rsidRPr="00D920DC" w:rsidRDefault="00D920DC" w:rsidP="00D920DC">
      <w:pPr>
        <w:spacing w:line="360" w:lineRule="auto"/>
        <w:jc w:val="both"/>
        <w:rPr>
          <w:rFonts w:ascii="Calibri" w:hAnsi="Calibri"/>
          <w:b/>
          <w:sz w:val="22"/>
          <w:szCs w:val="22"/>
        </w:rPr>
      </w:pPr>
      <w:r w:rsidRPr="00D920DC">
        <w:rPr>
          <w:rFonts w:ascii="Calibri" w:hAnsi="Calibri"/>
          <w:b/>
          <w:sz w:val="22"/>
          <w:szCs w:val="22"/>
        </w:rPr>
        <w:t>A251001 Potpore javnim ustanovama u kulturi</w:t>
      </w:r>
    </w:p>
    <w:p w14:paraId="3C1F9483"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sljedeće sredstva:</w:t>
      </w:r>
    </w:p>
    <w:p w14:paraId="22914354"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2021. godina 60.000,00 kuna</w:t>
      </w:r>
    </w:p>
    <w:p w14:paraId="39D0A9E9"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2022. godina 60.000,00 kuna</w:t>
      </w:r>
    </w:p>
    <w:p w14:paraId="1513128F"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2023. godina 60.000,00 kuna</w:t>
      </w:r>
    </w:p>
    <w:p w14:paraId="17BBB34C" w14:textId="77777777" w:rsidR="00D920DC" w:rsidRPr="00D920DC" w:rsidRDefault="00D920DC" w:rsidP="00D920DC">
      <w:pPr>
        <w:autoSpaceDE w:val="0"/>
        <w:autoSpaceDN w:val="0"/>
        <w:adjustRightInd w:val="0"/>
        <w:ind w:left="720"/>
        <w:jc w:val="both"/>
        <w:rPr>
          <w:rFonts w:ascii="Calibri" w:hAnsi="Calibri"/>
          <w:sz w:val="22"/>
          <w:szCs w:val="22"/>
        </w:rPr>
      </w:pPr>
    </w:p>
    <w:p w14:paraId="16DA18B1" w14:textId="77777777" w:rsidR="00D920DC" w:rsidRPr="00D920DC" w:rsidRDefault="00D920DC" w:rsidP="00D920DC">
      <w:pPr>
        <w:jc w:val="both"/>
        <w:rPr>
          <w:rFonts w:ascii="Calibri" w:hAnsi="Calibri"/>
          <w:sz w:val="22"/>
          <w:szCs w:val="22"/>
        </w:rPr>
      </w:pPr>
      <w:r w:rsidRPr="00D920DC">
        <w:rPr>
          <w:rFonts w:ascii="Calibri" w:hAnsi="Calibri"/>
          <w:sz w:val="22"/>
          <w:szCs w:val="22"/>
        </w:rPr>
        <w:t>Proračunom Općine Viškovo za 2020. godinu te projekcijama Proračuna za 2021. i 2022. godinu za ovu aktivnost bilo je planirano 60.000,00 kuna za 2021. i 2022. godinu</w:t>
      </w:r>
    </w:p>
    <w:p w14:paraId="47F20CFA" w14:textId="77777777" w:rsidR="00D920DC" w:rsidRPr="00D920DC" w:rsidRDefault="00D920DC" w:rsidP="00D920DC">
      <w:pPr>
        <w:jc w:val="both"/>
        <w:rPr>
          <w:rFonts w:ascii="Calibri" w:hAnsi="Calibri"/>
          <w:sz w:val="22"/>
          <w:szCs w:val="22"/>
        </w:rPr>
      </w:pPr>
      <w:r w:rsidRPr="00D920DC">
        <w:rPr>
          <w:rFonts w:ascii="Calibri" w:hAnsi="Calibri"/>
          <w:sz w:val="22"/>
          <w:szCs w:val="22"/>
        </w:rPr>
        <w:t>U sklopu ove aktivnosti planirani su rashodi vezani uz sufinanciranje prihvaćenih programa i projekata proračunskim korisnicima drugih proračuna.</w:t>
      </w:r>
    </w:p>
    <w:p w14:paraId="2BE8A205" w14:textId="77777777" w:rsidR="00D920DC" w:rsidRPr="00D920DC" w:rsidRDefault="00D920DC" w:rsidP="00D920DC">
      <w:pPr>
        <w:jc w:val="both"/>
        <w:rPr>
          <w:rFonts w:ascii="Calibri" w:hAnsi="Calibri"/>
          <w:sz w:val="22"/>
          <w:szCs w:val="22"/>
        </w:rPr>
      </w:pPr>
    </w:p>
    <w:p w14:paraId="169C736F" w14:textId="77777777" w:rsidR="00D920DC" w:rsidRPr="00D920DC" w:rsidRDefault="00D920DC" w:rsidP="00D920DC">
      <w:pPr>
        <w:jc w:val="both"/>
        <w:rPr>
          <w:rFonts w:ascii="Calibri" w:hAnsi="Calibri"/>
          <w:sz w:val="22"/>
          <w:szCs w:val="22"/>
        </w:rPr>
      </w:pPr>
      <w:r w:rsidRPr="00D920DC">
        <w:rPr>
          <w:rFonts w:ascii="Calibri" w:hAnsi="Calibri"/>
          <w:b/>
          <w:sz w:val="22"/>
          <w:szCs w:val="22"/>
        </w:rPr>
        <w:t xml:space="preserve">Cilj: </w:t>
      </w:r>
      <w:r w:rsidRPr="00D920DC">
        <w:rPr>
          <w:rFonts w:ascii="Calibri" w:hAnsi="Calibri"/>
          <w:sz w:val="22"/>
          <w:szCs w:val="22"/>
        </w:rPr>
        <w:t>Razvijanje dobrih navika mještana i djece u području kulture, književnosti i glazbe</w:t>
      </w:r>
    </w:p>
    <w:p w14:paraId="0B052618" w14:textId="77777777" w:rsidR="00D920DC" w:rsidRPr="00D920DC" w:rsidRDefault="00D920DC" w:rsidP="00D920D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D920DC" w:rsidRPr="00D920DC" w14:paraId="7DB4CCBE" w14:textId="77777777" w:rsidTr="00D920DC">
        <w:trPr>
          <w:trHeight w:val="284"/>
        </w:trPr>
        <w:tc>
          <w:tcPr>
            <w:tcW w:w="2739" w:type="dxa"/>
          </w:tcPr>
          <w:p w14:paraId="5F93261B"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339" w:type="dxa"/>
          </w:tcPr>
          <w:p w14:paraId="2B29CD46" w14:textId="77777777" w:rsidR="00D920DC" w:rsidRPr="00D920DC" w:rsidRDefault="00D920DC" w:rsidP="00D920DC">
            <w:pPr>
              <w:jc w:val="both"/>
              <w:rPr>
                <w:rFonts w:ascii="Calibri" w:hAnsi="Calibri"/>
                <w:sz w:val="22"/>
                <w:szCs w:val="22"/>
              </w:rPr>
            </w:pPr>
            <w:r w:rsidRPr="00D920DC">
              <w:rPr>
                <w:rFonts w:ascii="Calibri" w:hAnsi="Calibri"/>
                <w:sz w:val="22"/>
                <w:szCs w:val="22"/>
              </w:rPr>
              <w:t>Broj ostvarenih planiranih programa i projekata</w:t>
            </w:r>
          </w:p>
        </w:tc>
      </w:tr>
      <w:tr w:rsidR="00D920DC" w:rsidRPr="00D920DC" w14:paraId="574A5B4A" w14:textId="77777777" w:rsidTr="00D920DC">
        <w:trPr>
          <w:trHeight w:val="1165"/>
        </w:trPr>
        <w:tc>
          <w:tcPr>
            <w:tcW w:w="2739" w:type="dxa"/>
          </w:tcPr>
          <w:p w14:paraId="1C1F9ED2"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339" w:type="dxa"/>
          </w:tcPr>
          <w:p w14:paraId="041C9344" w14:textId="77777777" w:rsidR="00D920DC" w:rsidRPr="00D920DC" w:rsidRDefault="00D920DC" w:rsidP="00D920DC">
            <w:pPr>
              <w:jc w:val="both"/>
              <w:rPr>
                <w:rFonts w:ascii="Calibri" w:hAnsi="Calibri"/>
                <w:sz w:val="22"/>
                <w:szCs w:val="22"/>
              </w:rPr>
            </w:pPr>
            <w:r w:rsidRPr="00D920DC">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D920DC" w:rsidRPr="00D920DC" w14:paraId="795DFF17" w14:textId="77777777" w:rsidTr="00D920DC">
        <w:trPr>
          <w:trHeight w:val="284"/>
        </w:trPr>
        <w:tc>
          <w:tcPr>
            <w:tcW w:w="2739" w:type="dxa"/>
          </w:tcPr>
          <w:p w14:paraId="5A9CF994"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339" w:type="dxa"/>
          </w:tcPr>
          <w:p w14:paraId="531F787C" w14:textId="77777777" w:rsidR="00D920DC" w:rsidRPr="00D920DC" w:rsidRDefault="00D920DC" w:rsidP="00D920DC">
            <w:pPr>
              <w:jc w:val="both"/>
              <w:rPr>
                <w:rFonts w:ascii="Calibri" w:hAnsi="Calibri"/>
                <w:sz w:val="22"/>
                <w:szCs w:val="22"/>
              </w:rPr>
            </w:pPr>
            <w:r w:rsidRPr="00D920DC">
              <w:rPr>
                <w:rFonts w:ascii="Calibri" w:hAnsi="Calibri"/>
                <w:sz w:val="22"/>
                <w:szCs w:val="22"/>
              </w:rPr>
              <w:t>%</w:t>
            </w:r>
          </w:p>
        </w:tc>
      </w:tr>
      <w:tr w:rsidR="00D920DC" w:rsidRPr="00D920DC" w14:paraId="2482E0B0" w14:textId="77777777" w:rsidTr="00D920DC">
        <w:trPr>
          <w:trHeight w:val="284"/>
        </w:trPr>
        <w:tc>
          <w:tcPr>
            <w:tcW w:w="2739" w:type="dxa"/>
          </w:tcPr>
          <w:p w14:paraId="26101197"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339" w:type="dxa"/>
          </w:tcPr>
          <w:p w14:paraId="517F87A0"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705CC316" w14:textId="77777777" w:rsidTr="00D920DC">
        <w:trPr>
          <w:trHeight w:val="299"/>
        </w:trPr>
        <w:tc>
          <w:tcPr>
            <w:tcW w:w="2739" w:type="dxa"/>
          </w:tcPr>
          <w:p w14:paraId="4BF2986D"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339" w:type="dxa"/>
          </w:tcPr>
          <w:p w14:paraId="34CE7B4B"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 proračunski korisnici drugih proračuna</w:t>
            </w:r>
          </w:p>
        </w:tc>
      </w:tr>
      <w:tr w:rsidR="00D920DC" w:rsidRPr="00D920DC" w14:paraId="4AF981A9" w14:textId="77777777" w:rsidTr="00D920DC">
        <w:trPr>
          <w:trHeight w:val="284"/>
        </w:trPr>
        <w:tc>
          <w:tcPr>
            <w:tcW w:w="2739" w:type="dxa"/>
          </w:tcPr>
          <w:p w14:paraId="31B510D7"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339" w:type="dxa"/>
          </w:tcPr>
          <w:p w14:paraId="0A53C6AD"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4945E8F4" w14:textId="77777777" w:rsidTr="00D920DC">
        <w:trPr>
          <w:trHeight w:val="284"/>
        </w:trPr>
        <w:tc>
          <w:tcPr>
            <w:tcW w:w="2739" w:type="dxa"/>
          </w:tcPr>
          <w:p w14:paraId="60F00DAE"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339" w:type="dxa"/>
          </w:tcPr>
          <w:p w14:paraId="7449AB84"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0487EE24" w14:textId="77777777" w:rsidTr="00D920DC">
        <w:trPr>
          <w:trHeight w:val="359"/>
        </w:trPr>
        <w:tc>
          <w:tcPr>
            <w:tcW w:w="2739" w:type="dxa"/>
          </w:tcPr>
          <w:p w14:paraId="1A06B82D"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339" w:type="dxa"/>
          </w:tcPr>
          <w:p w14:paraId="0ED46088"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bl>
    <w:p w14:paraId="6DC79F69" w14:textId="77777777" w:rsidR="00D920DC" w:rsidRPr="00D920DC" w:rsidRDefault="00D920DC" w:rsidP="00D920DC">
      <w:pPr>
        <w:jc w:val="both"/>
        <w:rPr>
          <w:rFonts w:ascii="Calibri" w:hAnsi="Calibri"/>
          <w:i/>
          <w:sz w:val="14"/>
          <w:szCs w:val="14"/>
        </w:rPr>
      </w:pPr>
    </w:p>
    <w:p w14:paraId="1E3B7229" w14:textId="77777777" w:rsidR="00D920DC" w:rsidRPr="00D920DC" w:rsidRDefault="00D920DC" w:rsidP="00D920DC">
      <w:pPr>
        <w:jc w:val="both"/>
        <w:rPr>
          <w:rFonts w:ascii="Calibri" w:hAnsi="Calibri"/>
          <w:i/>
          <w:sz w:val="22"/>
          <w:szCs w:val="22"/>
        </w:rPr>
      </w:pPr>
      <w:r w:rsidRPr="00D920DC">
        <w:rPr>
          <w:rFonts w:ascii="Calibri" w:hAnsi="Calibri"/>
          <w:i/>
          <w:sz w:val="22"/>
          <w:szCs w:val="22"/>
        </w:rPr>
        <w:t>Izvještaj o postignutim ciljevima i rezultatima programa temeljenim na pokazateljima uspješnosti iz nadležnosti proračunskog korisnika u prethodnoj godini:</w:t>
      </w:r>
    </w:p>
    <w:p w14:paraId="699761D7" w14:textId="77777777" w:rsidR="00D920DC" w:rsidRPr="00D920DC" w:rsidRDefault="00D920DC" w:rsidP="00D920DC">
      <w:pPr>
        <w:jc w:val="both"/>
        <w:rPr>
          <w:rFonts w:ascii="Calibri" w:hAnsi="Calibri"/>
          <w:sz w:val="22"/>
          <w:szCs w:val="22"/>
        </w:rPr>
      </w:pPr>
      <w:r w:rsidRPr="00D920DC">
        <w:rPr>
          <w:rFonts w:ascii="Calibri" w:hAnsi="Calibri"/>
          <w:sz w:val="22"/>
          <w:szCs w:val="22"/>
        </w:rPr>
        <w:t>Ustanova Ivan Matetić Ronjgov u protekloj je godini izvršila sve planirane programe i projekte. Organizirane su radionice, književne večeri, glazbene radionice, promocije knjiga koje je pratio veliki broj posjetitelja.</w:t>
      </w:r>
    </w:p>
    <w:p w14:paraId="6F9151DD" w14:textId="77777777" w:rsidR="00D920DC" w:rsidRPr="00D920DC" w:rsidRDefault="00D920DC" w:rsidP="00D920DC">
      <w:pPr>
        <w:spacing w:line="360" w:lineRule="auto"/>
        <w:jc w:val="both"/>
        <w:rPr>
          <w:rFonts w:ascii="Calibri" w:hAnsi="Calibri"/>
          <w:b/>
          <w:sz w:val="22"/>
          <w:szCs w:val="22"/>
        </w:rPr>
      </w:pPr>
    </w:p>
    <w:p w14:paraId="34FE868B" w14:textId="77777777" w:rsidR="00D920DC" w:rsidRPr="00D920DC" w:rsidRDefault="00D920DC" w:rsidP="00D920DC">
      <w:pPr>
        <w:spacing w:line="360" w:lineRule="auto"/>
        <w:jc w:val="both"/>
        <w:rPr>
          <w:rFonts w:ascii="Calibri" w:hAnsi="Calibri"/>
          <w:b/>
          <w:sz w:val="22"/>
          <w:szCs w:val="22"/>
        </w:rPr>
      </w:pPr>
      <w:r w:rsidRPr="00D920DC">
        <w:rPr>
          <w:rFonts w:ascii="Calibri" w:hAnsi="Calibri"/>
          <w:b/>
          <w:sz w:val="22"/>
          <w:szCs w:val="22"/>
        </w:rPr>
        <w:t>A251019 Potpore udrugama u kulturi</w:t>
      </w:r>
    </w:p>
    <w:p w14:paraId="237C54B2"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sljedeće sredstva:</w:t>
      </w:r>
    </w:p>
    <w:p w14:paraId="73C9EE1A"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2021. godina 375.000,00 kuna</w:t>
      </w:r>
    </w:p>
    <w:p w14:paraId="24C0598D"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2022. godina 375.000,00 kuna</w:t>
      </w:r>
    </w:p>
    <w:p w14:paraId="023844AD"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2023. godina 375.000,00 kuna</w:t>
      </w:r>
    </w:p>
    <w:p w14:paraId="43AF5B24" w14:textId="77777777" w:rsidR="00D920DC" w:rsidRPr="00D920DC" w:rsidRDefault="00D920DC" w:rsidP="00D920DC">
      <w:pPr>
        <w:autoSpaceDE w:val="0"/>
        <w:autoSpaceDN w:val="0"/>
        <w:adjustRightInd w:val="0"/>
        <w:ind w:left="720"/>
        <w:jc w:val="both"/>
        <w:rPr>
          <w:rFonts w:ascii="Calibri" w:hAnsi="Calibri"/>
          <w:sz w:val="16"/>
          <w:szCs w:val="16"/>
        </w:rPr>
      </w:pPr>
    </w:p>
    <w:p w14:paraId="39485A0F"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Proračunom Općine Viškovo za 2020. godinu te projekcijama Proračuna za 2021. i 2022. godinu za ovu aktivnost bilo je planirano 375.000,00 kuna za 2021. i 2022. godinu. </w:t>
      </w:r>
    </w:p>
    <w:p w14:paraId="27B3C419" w14:textId="77777777" w:rsidR="00D920DC" w:rsidRPr="00D920DC" w:rsidRDefault="00D920DC" w:rsidP="00D920DC">
      <w:pPr>
        <w:jc w:val="both"/>
        <w:rPr>
          <w:rFonts w:ascii="Calibri" w:hAnsi="Calibri"/>
          <w:sz w:val="22"/>
          <w:szCs w:val="22"/>
        </w:rPr>
      </w:pPr>
      <w:r w:rsidRPr="00D920DC">
        <w:rPr>
          <w:rFonts w:ascii="Calibri" w:hAnsi="Calibri"/>
          <w:sz w:val="22"/>
          <w:szCs w:val="22"/>
        </w:rPr>
        <w:lastRenderedPageBreak/>
        <w:t>U sklopu ove aktivnosti planirani su rashodi vezani uz: sufinanciranje programa i projekata udruga iz područja kulture.</w:t>
      </w:r>
    </w:p>
    <w:p w14:paraId="3676B3F9" w14:textId="77777777" w:rsidR="00D920DC" w:rsidRPr="00D920DC" w:rsidRDefault="00D920DC" w:rsidP="00D920DC">
      <w:pPr>
        <w:jc w:val="both"/>
        <w:rPr>
          <w:rFonts w:ascii="Calibri" w:hAnsi="Calibri"/>
          <w:sz w:val="14"/>
          <w:szCs w:val="14"/>
        </w:rPr>
      </w:pPr>
    </w:p>
    <w:p w14:paraId="02E3167A" w14:textId="77777777" w:rsidR="00D920DC" w:rsidRPr="00D920DC" w:rsidRDefault="00D920DC" w:rsidP="00D920DC">
      <w:pPr>
        <w:jc w:val="both"/>
        <w:rPr>
          <w:rFonts w:ascii="Calibri" w:hAnsi="Calibri"/>
          <w:sz w:val="22"/>
          <w:szCs w:val="22"/>
        </w:rPr>
      </w:pPr>
      <w:r w:rsidRPr="00D920DC">
        <w:rPr>
          <w:rFonts w:ascii="Calibri" w:hAnsi="Calibri"/>
          <w:b/>
          <w:sz w:val="22"/>
          <w:szCs w:val="22"/>
        </w:rPr>
        <w:t xml:space="preserve">Cilj: </w:t>
      </w:r>
      <w:r w:rsidRPr="00D920DC">
        <w:rPr>
          <w:rFonts w:ascii="Calibri" w:hAnsi="Calibri"/>
          <w:sz w:val="22"/>
          <w:szCs w:val="22"/>
        </w:rPr>
        <w:t>Razvijanje dobrih navika mještana i djece u području kulture, književnosti i glazbe i promocija Općine</w:t>
      </w:r>
    </w:p>
    <w:p w14:paraId="5CE1F094" w14:textId="77777777" w:rsidR="00D920DC" w:rsidRPr="00D920DC" w:rsidRDefault="00D920DC" w:rsidP="00D920DC">
      <w:pPr>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D920DC" w:rsidRPr="00D920DC" w14:paraId="12AA6BF2" w14:textId="77777777" w:rsidTr="00D920DC">
        <w:trPr>
          <w:trHeight w:val="284"/>
        </w:trPr>
        <w:tc>
          <w:tcPr>
            <w:tcW w:w="2739" w:type="dxa"/>
          </w:tcPr>
          <w:p w14:paraId="62D748B0"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339" w:type="dxa"/>
          </w:tcPr>
          <w:p w14:paraId="780C807E" w14:textId="77777777" w:rsidR="00D920DC" w:rsidRPr="00D920DC" w:rsidRDefault="00D920DC" w:rsidP="00D920DC">
            <w:pPr>
              <w:jc w:val="both"/>
              <w:rPr>
                <w:rFonts w:ascii="Calibri" w:hAnsi="Calibri"/>
                <w:sz w:val="22"/>
                <w:szCs w:val="22"/>
              </w:rPr>
            </w:pPr>
            <w:r w:rsidRPr="00D920DC">
              <w:rPr>
                <w:rFonts w:ascii="Calibri" w:hAnsi="Calibri"/>
                <w:sz w:val="22"/>
                <w:szCs w:val="22"/>
              </w:rPr>
              <w:t>Broj ostvarenih planiranih programa i projekata</w:t>
            </w:r>
          </w:p>
        </w:tc>
      </w:tr>
      <w:tr w:rsidR="00D920DC" w:rsidRPr="00D920DC" w14:paraId="7FC02073" w14:textId="77777777" w:rsidTr="00D920DC">
        <w:trPr>
          <w:trHeight w:val="1165"/>
        </w:trPr>
        <w:tc>
          <w:tcPr>
            <w:tcW w:w="2739" w:type="dxa"/>
          </w:tcPr>
          <w:p w14:paraId="2EFBD44B"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339" w:type="dxa"/>
          </w:tcPr>
          <w:p w14:paraId="0E0C0FA0" w14:textId="77777777" w:rsidR="00D920DC" w:rsidRPr="00D920DC" w:rsidRDefault="00D920DC" w:rsidP="00D920DC">
            <w:pPr>
              <w:jc w:val="both"/>
              <w:rPr>
                <w:rFonts w:ascii="Calibri" w:hAnsi="Calibri"/>
                <w:sz w:val="22"/>
                <w:szCs w:val="22"/>
              </w:rPr>
            </w:pPr>
            <w:r w:rsidRPr="00D920DC">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D920DC" w:rsidRPr="00D920DC" w14:paraId="7EBB8E33" w14:textId="77777777" w:rsidTr="00D920DC">
        <w:trPr>
          <w:trHeight w:val="284"/>
        </w:trPr>
        <w:tc>
          <w:tcPr>
            <w:tcW w:w="2739" w:type="dxa"/>
          </w:tcPr>
          <w:p w14:paraId="08A9C5E1"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339" w:type="dxa"/>
          </w:tcPr>
          <w:p w14:paraId="74190401" w14:textId="77777777" w:rsidR="00D920DC" w:rsidRPr="00D920DC" w:rsidRDefault="00D920DC" w:rsidP="00D920DC">
            <w:pPr>
              <w:jc w:val="both"/>
              <w:rPr>
                <w:rFonts w:ascii="Calibri" w:hAnsi="Calibri"/>
                <w:sz w:val="22"/>
                <w:szCs w:val="22"/>
              </w:rPr>
            </w:pPr>
            <w:r w:rsidRPr="00D920DC">
              <w:rPr>
                <w:rFonts w:ascii="Calibri" w:hAnsi="Calibri"/>
                <w:sz w:val="22"/>
                <w:szCs w:val="22"/>
              </w:rPr>
              <w:t>%</w:t>
            </w:r>
          </w:p>
        </w:tc>
      </w:tr>
      <w:tr w:rsidR="00D920DC" w:rsidRPr="00D920DC" w14:paraId="4E7B8AB4" w14:textId="77777777" w:rsidTr="00D920DC">
        <w:trPr>
          <w:trHeight w:val="284"/>
        </w:trPr>
        <w:tc>
          <w:tcPr>
            <w:tcW w:w="2739" w:type="dxa"/>
          </w:tcPr>
          <w:p w14:paraId="7C4B33D5"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339" w:type="dxa"/>
          </w:tcPr>
          <w:p w14:paraId="6C107593"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07B02E59" w14:textId="77777777" w:rsidTr="00D920DC">
        <w:trPr>
          <w:trHeight w:val="299"/>
        </w:trPr>
        <w:tc>
          <w:tcPr>
            <w:tcW w:w="2739" w:type="dxa"/>
          </w:tcPr>
          <w:p w14:paraId="7484F06E"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339" w:type="dxa"/>
          </w:tcPr>
          <w:p w14:paraId="2B08B262"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 Ustanove i udruge iz područja kulture</w:t>
            </w:r>
          </w:p>
        </w:tc>
      </w:tr>
      <w:tr w:rsidR="00D920DC" w:rsidRPr="00D920DC" w14:paraId="76AC3704" w14:textId="77777777" w:rsidTr="00D920DC">
        <w:trPr>
          <w:trHeight w:val="284"/>
        </w:trPr>
        <w:tc>
          <w:tcPr>
            <w:tcW w:w="2739" w:type="dxa"/>
          </w:tcPr>
          <w:p w14:paraId="0CEED085"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339" w:type="dxa"/>
          </w:tcPr>
          <w:p w14:paraId="40C23D08"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2A08B3A6" w14:textId="77777777" w:rsidTr="00D920DC">
        <w:trPr>
          <w:trHeight w:val="284"/>
        </w:trPr>
        <w:tc>
          <w:tcPr>
            <w:tcW w:w="2739" w:type="dxa"/>
          </w:tcPr>
          <w:p w14:paraId="47C78FDC"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339" w:type="dxa"/>
          </w:tcPr>
          <w:p w14:paraId="4DE6CB0E"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018C11E6" w14:textId="77777777" w:rsidTr="00D920DC">
        <w:trPr>
          <w:trHeight w:val="359"/>
        </w:trPr>
        <w:tc>
          <w:tcPr>
            <w:tcW w:w="2739" w:type="dxa"/>
          </w:tcPr>
          <w:p w14:paraId="2AE0BFCC"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(2023.)</w:t>
            </w:r>
          </w:p>
        </w:tc>
        <w:tc>
          <w:tcPr>
            <w:tcW w:w="6339" w:type="dxa"/>
          </w:tcPr>
          <w:p w14:paraId="0B2ABC72"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bl>
    <w:p w14:paraId="685248D0" w14:textId="77777777" w:rsidR="00355853" w:rsidRDefault="00355853" w:rsidP="00D920DC">
      <w:pPr>
        <w:jc w:val="both"/>
        <w:rPr>
          <w:rFonts w:ascii="Calibri" w:hAnsi="Calibri"/>
          <w:i/>
          <w:sz w:val="22"/>
          <w:szCs w:val="22"/>
        </w:rPr>
      </w:pPr>
    </w:p>
    <w:p w14:paraId="759745AC" w14:textId="77777777" w:rsidR="00D920DC" w:rsidRPr="00D920DC" w:rsidRDefault="00D920DC" w:rsidP="00D920DC">
      <w:pPr>
        <w:jc w:val="both"/>
        <w:rPr>
          <w:rFonts w:ascii="Calibri" w:hAnsi="Calibri"/>
          <w:i/>
          <w:sz w:val="22"/>
          <w:szCs w:val="22"/>
        </w:rPr>
      </w:pPr>
      <w:r w:rsidRPr="00D920DC">
        <w:rPr>
          <w:rFonts w:ascii="Calibri" w:hAnsi="Calibri"/>
          <w:i/>
          <w:sz w:val="22"/>
          <w:szCs w:val="22"/>
        </w:rPr>
        <w:t>Izvještaj o postignutim ciljevima i rezultatima programa temeljenim na pokazateljima uspješnosti iz nadležnosti proračunskog korisnika u prethodnoj godini:</w:t>
      </w:r>
    </w:p>
    <w:p w14:paraId="4758BC44"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Udruge u kulturi po planu su ostvarile sve zacrtane programe. Članovi udruga sudjelovali su na svim manifestacijama u Općini te su gostovali i na mnogim manifestacijama izvan naše Općine i u inozemstvu. </w:t>
      </w:r>
    </w:p>
    <w:p w14:paraId="323B478F" w14:textId="77777777" w:rsidR="00D920DC" w:rsidRPr="00D920DC" w:rsidRDefault="00D920DC" w:rsidP="00D920DC">
      <w:pPr>
        <w:spacing w:line="360" w:lineRule="auto"/>
        <w:jc w:val="both"/>
        <w:rPr>
          <w:rFonts w:ascii="Calibri" w:hAnsi="Calibri"/>
          <w:sz w:val="22"/>
          <w:szCs w:val="22"/>
        </w:rPr>
      </w:pPr>
    </w:p>
    <w:p w14:paraId="2734FE09" w14:textId="77777777" w:rsidR="00D920DC" w:rsidRPr="00D920DC" w:rsidRDefault="00D920DC" w:rsidP="00D920DC">
      <w:pPr>
        <w:spacing w:line="360" w:lineRule="auto"/>
        <w:jc w:val="both"/>
        <w:rPr>
          <w:rFonts w:ascii="Calibri" w:hAnsi="Calibri"/>
          <w:b/>
          <w:sz w:val="22"/>
          <w:szCs w:val="22"/>
        </w:rPr>
      </w:pPr>
      <w:r w:rsidRPr="00D920DC">
        <w:rPr>
          <w:rFonts w:ascii="Calibri" w:hAnsi="Calibri"/>
          <w:b/>
          <w:sz w:val="22"/>
          <w:szCs w:val="22"/>
        </w:rPr>
        <w:t>A251020 Potpore vjerskim zajednicama</w:t>
      </w:r>
    </w:p>
    <w:p w14:paraId="370264E1"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sljedeće sredstva:</w:t>
      </w:r>
    </w:p>
    <w:p w14:paraId="71E4DBC2"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2021. godina 65.000,00 kuna</w:t>
      </w:r>
    </w:p>
    <w:p w14:paraId="73CFA160"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2022. godina 65.000,00 kuna</w:t>
      </w:r>
    </w:p>
    <w:p w14:paraId="7F6EE279"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2023. godina 65.000,00 kuna</w:t>
      </w:r>
    </w:p>
    <w:p w14:paraId="5BF32CDF" w14:textId="77777777" w:rsidR="00D920DC" w:rsidRPr="00D920DC" w:rsidRDefault="00D920DC" w:rsidP="00D920DC">
      <w:pPr>
        <w:autoSpaceDE w:val="0"/>
        <w:autoSpaceDN w:val="0"/>
        <w:adjustRightInd w:val="0"/>
        <w:ind w:left="720"/>
        <w:jc w:val="both"/>
        <w:rPr>
          <w:rFonts w:ascii="Calibri" w:hAnsi="Calibri"/>
          <w:sz w:val="22"/>
          <w:szCs w:val="22"/>
        </w:rPr>
      </w:pPr>
    </w:p>
    <w:p w14:paraId="1B0D5D07"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Proračunom Općine Viškovo za 2020. godinu te projekcijama Proračuna za 2021. i 2022. godinu za ovu aktivnost bilo je planirano 65.000,00 kuna za 2021. i 2022. godinu. </w:t>
      </w:r>
    </w:p>
    <w:p w14:paraId="6AB68C3D" w14:textId="77777777" w:rsidR="00D920DC" w:rsidRPr="00D920DC" w:rsidRDefault="00D920DC" w:rsidP="00D920DC">
      <w:pPr>
        <w:jc w:val="both"/>
        <w:rPr>
          <w:rFonts w:ascii="Calibri" w:hAnsi="Calibri"/>
          <w:sz w:val="22"/>
          <w:szCs w:val="22"/>
        </w:rPr>
      </w:pPr>
      <w:r w:rsidRPr="00D920DC">
        <w:rPr>
          <w:rFonts w:ascii="Calibri" w:hAnsi="Calibri"/>
          <w:sz w:val="22"/>
          <w:szCs w:val="22"/>
        </w:rPr>
        <w:t>U sklopu ove aktivnosti planirani su rashodi vezani uz tekuće donacije vjerskim zajednicama.</w:t>
      </w:r>
    </w:p>
    <w:p w14:paraId="782EF0ED" w14:textId="77777777" w:rsidR="00D920DC" w:rsidRPr="00D920DC" w:rsidRDefault="00D920DC" w:rsidP="00D920DC">
      <w:pPr>
        <w:jc w:val="both"/>
        <w:rPr>
          <w:rFonts w:ascii="Calibri" w:hAnsi="Calibri"/>
          <w:sz w:val="22"/>
          <w:szCs w:val="22"/>
        </w:rPr>
      </w:pPr>
    </w:p>
    <w:p w14:paraId="3BDD9C19" w14:textId="77777777" w:rsidR="00D920DC" w:rsidRPr="00D920DC" w:rsidRDefault="00D920DC" w:rsidP="00D920DC">
      <w:pPr>
        <w:jc w:val="both"/>
        <w:rPr>
          <w:rFonts w:ascii="Calibri" w:hAnsi="Calibri"/>
          <w:sz w:val="22"/>
          <w:szCs w:val="22"/>
        </w:rPr>
      </w:pPr>
      <w:r w:rsidRPr="00D920DC">
        <w:rPr>
          <w:rFonts w:ascii="Calibri" w:hAnsi="Calibri"/>
          <w:b/>
          <w:sz w:val="22"/>
          <w:szCs w:val="22"/>
        </w:rPr>
        <w:t xml:space="preserve">Cilj: </w:t>
      </w:r>
      <w:r w:rsidRPr="00D920DC">
        <w:rPr>
          <w:rFonts w:ascii="Calibri" w:hAnsi="Calibri"/>
          <w:sz w:val="22"/>
          <w:szCs w:val="22"/>
        </w:rPr>
        <w:t>Tekuće donacije vjerskim zajednicama</w:t>
      </w:r>
    </w:p>
    <w:p w14:paraId="3FBA496B" w14:textId="77777777" w:rsidR="00D920DC" w:rsidRPr="00D920DC" w:rsidRDefault="00D920DC" w:rsidP="00D920D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D920DC" w:rsidRPr="00D920DC" w14:paraId="3F0FC060" w14:textId="77777777" w:rsidTr="00D920DC">
        <w:trPr>
          <w:trHeight w:val="284"/>
        </w:trPr>
        <w:tc>
          <w:tcPr>
            <w:tcW w:w="2739" w:type="dxa"/>
          </w:tcPr>
          <w:p w14:paraId="689F5BA5"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339" w:type="dxa"/>
          </w:tcPr>
          <w:p w14:paraId="448BB79C" w14:textId="77777777" w:rsidR="00D920DC" w:rsidRPr="00D920DC" w:rsidRDefault="00D920DC" w:rsidP="00D920DC">
            <w:pPr>
              <w:jc w:val="both"/>
              <w:rPr>
                <w:rFonts w:ascii="Calibri" w:hAnsi="Calibri"/>
                <w:sz w:val="22"/>
                <w:szCs w:val="22"/>
              </w:rPr>
            </w:pPr>
            <w:r w:rsidRPr="00D920DC">
              <w:rPr>
                <w:rFonts w:ascii="Calibri" w:hAnsi="Calibri"/>
                <w:sz w:val="22"/>
                <w:szCs w:val="22"/>
              </w:rPr>
              <w:t>Realizacija programa vjerskih zajednica</w:t>
            </w:r>
          </w:p>
        </w:tc>
      </w:tr>
      <w:tr w:rsidR="00D920DC" w:rsidRPr="00D920DC" w14:paraId="747C8C8F" w14:textId="77777777" w:rsidTr="00D920DC">
        <w:trPr>
          <w:trHeight w:val="617"/>
        </w:trPr>
        <w:tc>
          <w:tcPr>
            <w:tcW w:w="2739" w:type="dxa"/>
          </w:tcPr>
          <w:p w14:paraId="5A540182"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339" w:type="dxa"/>
          </w:tcPr>
          <w:p w14:paraId="63CAC1E0" w14:textId="77777777" w:rsidR="00D920DC" w:rsidRPr="00D920DC" w:rsidRDefault="00D920DC" w:rsidP="00D920DC">
            <w:pPr>
              <w:jc w:val="both"/>
              <w:rPr>
                <w:rFonts w:ascii="Calibri" w:hAnsi="Calibri"/>
                <w:sz w:val="22"/>
                <w:szCs w:val="22"/>
              </w:rPr>
            </w:pPr>
            <w:r w:rsidRPr="00D920DC">
              <w:rPr>
                <w:rFonts w:ascii="Calibri" w:hAnsi="Calibri"/>
                <w:sz w:val="22"/>
                <w:szCs w:val="22"/>
              </w:rPr>
              <w:t>Isplatom tekuće donacije daje se potpora razvoju vjerskih zajednica na području Općine Viškovo</w:t>
            </w:r>
          </w:p>
        </w:tc>
      </w:tr>
      <w:tr w:rsidR="00D920DC" w:rsidRPr="00D920DC" w14:paraId="7FA6086E" w14:textId="77777777" w:rsidTr="00D920DC">
        <w:trPr>
          <w:trHeight w:val="284"/>
        </w:trPr>
        <w:tc>
          <w:tcPr>
            <w:tcW w:w="2739" w:type="dxa"/>
          </w:tcPr>
          <w:p w14:paraId="69293026"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339" w:type="dxa"/>
          </w:tcPr>
          <w:p w14:paraId="6C2918B7" w14:textId="77777777" w:rsidR="00D920DC" w:rsidRPr="00D920DC" w:rsidRDefault="00D920DC" w:rsidP="00D920DC">
            <w:pPr>
              <w:jc w:val="both"/>
              <w:rPr>
                <w:rFonts w:ascii="Calibri" w:hAnsi="Calibri"/>
                <w:sz w:val="22"/>
                <w:szCs w:val="22"/>
              </w:rPr>
            </w:pPr>
            <w:r w:rsidRPr="00D920DC">
              <w:rPr>
                <w:rFonts w:ascii="Calibri" w:hAnsi="Calibri"/>
                <w:sz w:val="22"/>
                <w:szCs w:val="22"/>
              </w:rPr>
              <w:t>%</w:t>
            </w:r>
          </w:p>
        </w:tc>
      </w:tr>
      <w:tr w:rsidR="00D920DC" w:rsidRPr="00D920DC" w14:paraId="127F423B" w14:textId="77777777" w:rsidTr="00D920DC">
        <w:trPr>
          <w:trHeight w:val="284"/>
        </w:trPr>
        <w:tc>
          <w:tcPr>
            <w:tcW w:w="2739" w:type="dxa"/>
          </w:tcPr>
          <w:p w14:paraId="1F9E7027"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339" w:type="dxa"/>
          </w:tcPr>
          <w:p w14:paraId="1C415C51"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79A43049" w14:textId="77777777" w:rsidTr="00D920DC">
        <w:trPr>
          <w:trHeight w:val="299"/>
        </w:trPr>
        <w:tc>
          <w:tcPr>
            <w:tcW w:w="2739" w:type="dxa"/>
          </w:tcPr>
          <w:p w14:paraId="371C8AC1"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339" w:type="dxa"/>
          </w:tcPr>
          <w:p w14:paraId="5D03E63A"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w:t>
            </w:r>
          </w:p>
        </w:tc>
      </w:tr>
      <w:tr w:rsidR="00D920DC" w:rsidRPr="00D920DC" w14:paraId="62EA3F27" w14:textId="77777777" w:rsidTr="00D920DC">
        <w:trPr>
          <w:trHeight w:val="284"/>
        </w:trPr>
        <w:tc>
          <w:tcPr>
            <w:tcW w:w="2739" w:type="dxa"/>
          </w:tcPr>
          <w:p w14:paraId="2ADD4BF8"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339" w:type="dxa"/>
          </w:tcPr>
          <w:p w14:paraId="06B82EDB"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0CAFA5EE" w14:textId="77777777" w:rsidTr="00D920DC">
        <w:trPr>
          <w:trHeight w:val="284"/>
        </w:trPr>
        <w:tc>
          <w:tcPr>
            <w:tcW w:w="2739" w:type="dxa"/>
          </w:tcPr>
          <w:p w14:paraId="4F85B2D4"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339" w:type="dxa"/>
          </w:tcPr>
          <w:p w14:paraId="572A4BED"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6DCC649E" w14:textId="77777777" w:rsidTr="00D920DC">
        <w:trPr>
          <w:trHeight w:val="359"/>
        </w:trPr>
        <w:tc>
          <w:tcPr>
            <w:tcW w:w="2739" w:type="dxa"/>
          </w:tcPr>
          <w:p w14:paraId="497D6557"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(2023.)</w:t>
            </w:r>
          </w:p>
        </w:tc>
        <w:tc>
          <w:tcPr>
            <w:tcW w:w="6339" w:type="dxa"/>
          </w:tcPr>
          <w:p w14:paraId="6AA59830"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bl>
    <w:p w14:paraId="553CF2EA" w14:textId="77777777" w:rsidR="00D920DC" w:rsidRPr="00D920DC" w:rsidRDefault="00D920DC" w:rsidP="00D920DC">
      <w:pPr>
        <w:jc w:val="both"/>
        <w:rPr>
          <w:rFonts w:ascii="Calibri" w:hAnsi="Calibri"/>
          <w:i/>
          <w:sz w:val="22"/>
          <w:szCs w:val="22"/>
        </w:rPr>
      </w:pPr>
    </w:p>
    <w:p w14:paraId="1E3FDC0B" w14:textId="77777777" w:rsidR="00D920DC" w:rsidRPr="00D920DC" w:rsidRDefault="00D920DC" w:rsidP="00D920DC">
      <w:pPr>
        <w:jc w:val="both"/>
        <w:rPr>
          <w:rFonts w:ascii="Calibri" w:hAnsi="Calibri"/>
          <w:i/>
          <w:sz w:val="22"/>
          <w:szCs w:val="22"/>
        </w:rPr>
      </w:pPr>
      <w:r w:rsidRPr="00D920DC">
        <w:rPr>
          <w:rFonts w:ascii="Calibri" w:hAnsi="Calibri"/>
          <w:i/>
          <w:sz w:val="22"/>
          <w:szCs w:val="22"/>
        </w:rPr>
        <w:t>Izvještaj o postignutim ciljevima i rezultatima programa temeljenim na pokazateljima uspješnosti iz nadležnosti proračunskog korisnika u prethodnoj godini:</w:t>
      </w:r>
    </w:p>
    <w:p w14:paraId="12E94E17" w14:textId="77777777" w:rsidR="00D920DC" w:rsidRPr="00D920DC" w:rsidRDefault="00D920DC" w:rsidP="00D920DC">
      <w:pPr>
        <w:jc w:val="both"/>
        <w:rPr>
          <w:rFonts w:ascii="Calibri" w:hAnsi="Calibri"/>
          <w:sz w:val="22"/>
          <w:szCs w:val="22"/>
        </w:rPr>
      </w:pPr>
      <w:r w:rsidRPr="00D920DC">
        <w:rPr>
          <w:rFonts w:ascii="Calibri" w:hAnsi="Calibri"/>
          <w:sz w:val="22"/>
          <w:szCs w:val="22"/>
        </w:rPr>
        <w:t>Svi planirani programi vjerskih zajednica u prethodnom periodu uspješno su realizirani.</w:t>
      </w:r>
    </w:p>
    <w:p w14:paraId="1B6595C2" w14:textId="77777777" w:rsidR="00D920DC" w:rsidRPr="00D920DC" w:rsidRDefault="00D920DC" w:rsidP="00D920DC">
      <w:pPr>
        <w:jc w:val="both"/>
        <w:rPr>
          <w:rFonts w:ascii="Calibri" w:hAnsi="Calibri"/>
          <w:sz w:val="22"/>
          <w:szCs w:val="22"/>
        </w:rPr>
      </w:pPr>
    </w:p>
    <w:p w14:paraId="232EFF4E" w14:textId="77777777" w:rsidR="00D920DC" w:rsidRPr="00D920DC" w:rsidRDefault="00D920DC" w:rsidP="00D920DC">
      <w:pPr>
        <w:autoSpaceDE w:val="0"/>
        <w:autoSpaceDN w:val="0"/>
        <w:adjustRightInd w:val="0"/>
        <w:contextualSpacing/>
        <w:jc w:val="both"/>
        <w:rPr>
          <w:rFonts w:ascii="Calibri" w:eastAsia="Calibri" w:hAnsi="Calibri"/>
          <w:b/>
          <w:i/>
          <w:sz w:val="22"/>
          <w:szCs w:val="22"/>
          <w:lang w:eastAsia="en-US"/>
        </w:rPr>
      </w:pPr>
      <w:r w:rsidRPr="00D920DC">
        <w:rPr>
          <w:rFonts w:ascii="Calibri" w:eastAsia="Calibri" w:hAnsi="Calibri"/>
          <w:b/>
          <w:i/>
          <w:sz w:val="22"/>
          <w:szCs w:val="22"/>
          <w:lang w:eastAsia="en-US"/>
        </w:rPr>
        <w:lastRenderedPageBreak/>
        <w:t>4.Ishodište i pokazatelji na kojima se zasnivaju izračuni i ocjene potrebnih sredstava za provođenje programa</w:t>
      </w:r>
    </w:p>
    <w:p w14:paraId="5D052648" w14:textId="77777777" w:rsidR="00D920DC" w:rsidRPr="00D920DC" w:rsidRDefault="00D920DC" w:rsidP="00D920DC">
      <w:pPr>
        <w:jc w:val="both"/>
        <w:rPr>
          <w:rFonts w:ascii="Calibri" w:hAnsi="Calibri"/>
          <w:sz w:val="22"/>
          <w:szCs w:val="22"/>
          <w:u w:val="single"/>
        </w:rPr>
      </w:pPr>
    </w:p>
    <w:p w14:paraId="299A74EB" w14:textId="77777777" w:rsidR="00D920DC" w:rsidRPr="00D920DC" w:rsidRDefault="00D920DC" w:rsidP="00D920DC">
      <w:pPr>
        <w:jc w:val="both"/>
        <w:rPr>
          <w:rFonts w:ascii="Calibri" w:hAnsi="Calibri"/>
          <w:sz w:val="22"/>
          <w:szCs w:val="22"/>
        </w:rPr>
      </w:pPr>
      <w:r w:rsidRPr="00D920DC">
        <w:rPr>
          <w:rFonts w:ascii="Calibri" w:hAnsi="Calibri"/>
          <w:sz w:val="22"/>
          <w:szCs w:val="22"/>
        </w:rPr>
        <w:t>Procjena visine rashoda potrebnih za realizaciju ovog programa temelji se na izračunu troškovima iz projektne dokumentacije.</w:t>
      </w:r>
    </w:p>
    <w:p w14:paraId="25843044" w14:textId="77777777" w:rsidR="00D920DC" w:rsidRPr="00D920DC" w:rsidRDefault="00D920DC" w:rsidP="00D920DC">
      <w:pPr>
        <w:jc w:val="both"/>
        <w:rPr>
          <w:rFonts w:ascii="Calibri" w:hAnsi="Calibri"/>
          <w:sz w:val="22"/>
          <w:szCs w:val="22"/>
        </w:rPr>
      </w:pPr>
    </w:p>
    <w:p w14:paraId="5B3C72D3" w14:textId="77777777" w:rsidR="00D920DC" w:rsidRPr="00D920DC" w:rsidRDefault="00D920DC" w:rsidP="00D920DC">
      <w:pPr>
        <w:jc w:val="both"/>
        <w:rPr>
          <w:rFonts w:ascii="Calibri" w:hAnsi="Calibri"/>
          <w:sz w:val="22"/>
          <w:szCs w:val="22"/>
        </w:rPr>
      </w:pPr>
      <w:r w:rsidRPr="00D920DC">
        <w:rPr>
          <w:rFonts w:ascii="Calibri" w:hAnsi="Calibri"/>
          <w:sz w:val="22"/>
          <w:szCs w:val="22"/>
        </w:rPr>
        <w:t>Financiranje rashoda za provedbu ovog programa planirano je iz:</w:t>
      </w:r>
    </w:p>
    <w:p w14:paraId="390DE57D" w14:textId="77777777" w:rsidR="00D920DC" w:rsidRPr="00D920DC" w:rsidRDefault="00D920DC" w:rsidP="00D920DC">
      <w:pPr>
        <w:numPr>
          <w:ilvl w:val="0"/>
          <w:numId w:val="4"/>
        </w:numPr>
        <w:autoSpaceDE w:val="0"/>
        <w:autoSpaceDN w:val="0"/>
        <w:adjustRightInd w:val="0"/>
        <w:jc w:val="both"/>
        <w:rPr>
          <w:rFonts w:ascii="Calibri" w:hAnsi="Calibri"/>
          <w:sz w:val="22"/>
          <w:szCs w:val="22"/>
        </w:rPr>
      </w:pPr>
      <w:r w:rsidRPr="00D920DC">
        <w:rPr>
          <w:rFonts w:ascii="Calibri" w:hAnsi="Calibri"/>
          <w:sz w:val="22"/>
          <w:szCs w:val="22"/>
        </w:rPr>
        <w:t>općih prihoda i primitaka u iznosu od 529.000,00 kuna</w:t>
      </w:r>
    </w:p>
    <w:p w14:paraId="6529C845" w14:textId="77777777" w:rsidR="00D920DC" w:rsidRPr="00D920DC" w:rsidRDefault="00D920DC" w:rsidP="00D920DC">
      <w:pPr>
        <w:numPr>
          <w:ilvl w:val="0"/>
          <w:numId w:val="4"/>
        </w:numPr>
        <w:autoSpaceDE w:val="0"/>
        <w:autoSpaceDN w:val="0"/>
        <w:adjustRightInd w:val="0"/>
        <w:jc w:val="both"/>
        <w:rPr>
          <w:rFonts w:ascii="Calibri" w:hAnsi="Calibri"/>
          <w:sz w:val="22"/>
          <w:szCs w:val="22"/>
        </w:rPr>
      </w:pPr>
      <w:r w:rsidRPr="00D920DC">
        <w:rPr>
          <w:rFonts w:ascii="Calibri" w:hAnsi="Calibri"/>
          <w:sz w:val="22"/>
          <w:szCs w:val="22"/>
        </w:rPr>
        <w:t>ostalih prihoda za posebne namjene u iznosu od 110.000,00 kuna</w:t>
      </w:r>
    </w:p>
    <w:p w14:paraId="0EF4F36F" w14:textId="77777777" w:rsidR="00D920DC" w:rsidRPr="00D920DC" w:rsidRDefault="00D920DC" w:rsidP="00D920DC">
      <w:pPr>
        <w:numPr>
          <w:ilvl w:val="0"/>
          <w:numId w:val="4"/>
        </w:numPr>
        <w:autoSpaceDE w:val="0"/>
        <w:autoSpaceDN w:val="0"/>
        <w:adjustRightInd w:val="0"/>
        <w:jc w:val="both"/>
        <w:rPr>
          <w:rFonts w:ascii="Calibri" w:hAnsi="Calibri"/>
          <w:sz w:val="22"/>
          <w:szCs w:val="22"/>
        </w:rPr>
      </w:pPr>
      <w:r w:rsidRPr="00D920DC">
        <w:rPr>
          <w:rFonts w:ascii="Calibri" w:hAnsi="Calibri"/>
          <w:sz w:val="22"/>
          <w:szCs w:val="22"/>
        </w:rPr>
        <w:t>namjenskih primitaka od zaduženja  u iznosu od 12.830.000,00 kuna</w:t>
      </w:r>
    </w:p>
    <w:p w14:paraId="662BA02B" w14:textId="2412BECD" w:rsidR="00D920DC" w:rsidRPr="00D920DC" w:rsidRDefault="00D920DC" w:rsidP="00D920DC">
      <w:pPr>
        <w:numPr>
          <w:ilvl w:val="0"/>
          <w:numId w:val="4"/>
        </w:numPr>
        <w:autoSpaceDE w:val="0"/>
        <w:autoSpaceDN w:val="0"/>
        <w:adjustRightInd w:val="0"/>
        <w:jc w:val="both"/>
        <w:rPr>
          <w:rFonts w:ascii="Calibri" w:hAnsi="Calibri"/>
          <w:sz w:val="22"/>
          <w:szCs w:val="22"/>
        </w:rPr>
      </w:pPr>
      <w:r w:rsidRPr="00D920DC">
        <w:rPr>
          <w:rFonts w:ascii="Calibri" w:hAnsi="Calibri"/>
          <w:sz w:val="22"/>
          <w:szCs w:val="22"/>
        </w:rPr>
        <w:t>pomoći iz EU sredstava-projekt ''</w:t>
      </w:r>
      <w:r w:rsidR="00442D89">
        <w:rPr>
          <w:rFonts w:ascii="Calibri" w:hAnsi="Calibri"/>
          <w:sz w:val="22"/>
          <w:szCs w:val="22"/>
        </w:rPr>
        <w:t>K</w:t>
      </w:r>
      <w:r w:rsidRPr="00D920DC">
        <w:rPr>
          <w:rFonts w:ascii="Calibri" w:hAnsi="Calibri"/>
          <w:sz w:val="22"/>
          <w:szCs w:val="22"/>
        </w:rPr>
        <w:t>uća</w:t>
      </w:r>
      <w:r w:rsidR="00442D89">
        <w:rPr>
          <w:rFonts w:ascii="Calibri" w:hAnsi="Calibri"/>
          <w:sz w:val="22"/>
          <w:szCs w:val="22"/>
        </w:rPr>
        <w:t xml:space="preserve"> </w:t>
      </w:r>
      <w:proofErr w:type="spellStart"/>
      <w:r w:rsidR="00442D89">
        <w:rPr>
          <w:rFonts w:ascii="Calibri" w:hAnsi="Calibri"/>
          <w:sz w:val="22"/>
          <w:szCs w:val="22"/>
        </w:rPr>
        <w:t>halubajskega</w:t>
      </w:r>
      <w:proofErr w:type="spellEnd"/>
      <w:r w:rsidRPr="00D920DC">
        <w:rPr>
          <w:rFonts w:ascii="Calibri" w:hAnsi="Calibri"/>
          <w:sz w:val="22"/>
          <w:szCs w:val="22"/>
        </w:rPr>
        <w:t xml:space="preserve"> zvončara'' u iznosu od 2.400.000,00 kn</w:t>
      </w:r>
    </w:p>
    <w:p w14:paraId="32AC9053" w14:textId="77777777" w:rsidR="00D920DC" w:rsidRPr="00D920DC" w:rsidRDefault="00D920DC" w:rsidP="00D920DC">
      <w:pPr>
        <w:contextualSpacing/>
        <w:jc w:val="both"/>
        <w:rPr>
          <w:rFonts w:ascii="Calibri" w:eastAsia="Calibri" w:hAnsi="Calibri"/>
          <w:noProof/>
          <w:sz w:val="24"/>
          <w:szCs w:val="24"/>
        </w:rPr>
      </w:pPr>
    </w:p>
    <w:p w14:paraId="21299FEA" w14:textId="77777777" w:rsidR="00D920DC" w:rsidRPr="00D920DC" w:rsidRDefault="00D920DC" w:rsidP="00D920DC">
      <w:pPr>
        <w:contextualSpacing/>
        <w:jc w:val="both"/>
        <w:rPr>
          <w:rFonts w:ascii="Calibri" w:eastAsia="Calibri" w:hAnsi="Calibri"/>
          <w:noProof/>
          <w:sz w:val="24"/>
          <w:szCs w:val="24"/>
        </w:rPr>
      </w:pPr>
    </w:p>
    <w:p w14:paraId="54E88CBA"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PROGRAM 2006: JAVNE  POTREBE U SPORTU, REKREACIJI I TEHNIČKOJ KULTURI</w:t>
      </w:r>
    </w:p>
    <w:p w14:paraId="786BA8AA" w14:textId="77777777" w:rsidR="00D920DC" w:rsidRPr="00D920DC" w:rsidRDefault="00D920DC" w:rsidP="00D920DC">
      <w:pPr>
        <w:jc w:val="both"/>
        <w:rPr>
          <w:rFonts w:ascii="Calibri" w:hAnsi="Calibri"/>
          <w:b/>
          <w:sz w:val="22"/>
          <w:szCs w:val="22"/>
        </w:rPr>
      </w:pPr>
    </w:p>
    <w:p w14:paraId="55326D94" w14:textId="77777777" w:rsidR="00D920DC" w:rsidRPr="00D920DC" w:rsidRDefault="00D920DC" w:rsidP="00D920DC">
      <w:pPr>
        <w:jc w:val="both"/>
        <w:rPr>
          <w:rFonts w:ascii="Calibri" w:hAnsi="Calibri"/>
          <w:b/>
          <w:i/>
          <w:sz w:val="22"/>
          <w:szCs w:val="22"/>
        </w:rPr>
      </w:pPr>
      <w:r w:rsidRPr="00D920DC">
        <w:rPr>
          <w:rFonts w:ascii="Calibri" w:hAnsi="Calibri"/>
          <w:b/>
          <w:i/>
          <w:sz w:val="22"/>
          <w:szCs w:val="22"/>
        </w:rPr>
        <w:t>1.</w:t>
      </w:r>
      <w:r w:rsidRPr="00D920DC">
        <w:rPr>
          <w:rFonts w:ascii="Calibri" w:hAnsi="Calibri"/>
          <w:b/>
          <w:i/>
          <w:sz w:val="22"/>
          <w:szCs w:val="22"/>
        </w:rPr>
        <w:tab/>
        <w:t>Zakonska osnova:</w:t>
      </w:r>
    </w:p>
    <w:p w14:paraId="0AA2AF4B" w14:textId="77777777" w:rsidR="00D920DC" w:rsidRPr="00D920DC" w:rsidRDefault="00D920DC" w:rsidP="00D920DC">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 xml:space="preserve">Zakon o lokalnoj i područnoj (regionalnoj) samoupravi </w:t>
      </w:r>
      <w:r w:rsidRPr="00D920DC">
        <w:rPr>
          <w:rFonts w:asciiTheme="minorHAnsi" w:hAnsiTheme="minorHAnsi" w:cstheme="minorHAnsi"/>
          <w:sz w:val="22"/>
          <w:szCs w:val="22"/>
        </w:rPr>
        <w:t>(„Narodne novine“ broj:  33/01., 60/01., 129/05., 109/07., 125/08., 36/09., 150/11., 144/12., 19/13., 137/15., 123/17., 98/19., 144/20.)</w:t>
      </w:r>
    </w:p>
    <w:p w14:paraId="1E2B92A3" w14:textId="77777777" w:rsidR="00D920DC" w:rsidRPr="00D920DC" w:rsidRDefault="00D920DC" w:rsidP="00D920DC">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 xml:space="preserve">Zakon o sportu  („Narodne novine“ </w:t>
      </w:r>
      <w:r w:rsidRPr="00D920DC">
        <w:rPr>
          <w:rFonts w:asciiTheme="minorHAnsi" w:hAnsiTheme="minorHAnsi" w:cstheme="minorHAnsi"/>
          <w:sz w:val="22"/>
          <w:szCs w:val="22"/>
        </w:rPr>
        <w:t>broj: 71/06, 150/08, 124/10, 124/11, 86/12, 94/13., 85/15., 19/16., 98/19., 47/20., 77/20.)</w:t>
      </w:r>
    </w:p>
    <w:p w14:paraId="08A52826" w14:textId="77777777" w:rsidR="00D920DC" w:rsidRPr="00D920DC" w:rsidRDefault="00D920DC" w:rsidP="00D920DC">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Zakon o gradnji („Narodne novine“ broj: 153/13, 20/17., 39/19., 125/19.)</w:t>
      </w:r>
    </w:p>
    <w:p w14:paraId="4301DE5F" w14:textId="77777777" w:rsidR="00D920DC" w:rsidRPr="00D920DC" w:rsidRDefault="00D920DC" w:rsidP="00D920DC">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 xml:space="preserve">Zakon o prostornom uređenju („Narodne novine“ broj: 153/13, 20/17., </w:t>
      </w:r>
      <w:r w:rsidRPr="00D920DC">
        <w:rPr>
          <w:rFonts w:asciiTheme="minorHAnsi" w:hAnsiTheme="minorHAnsi" w:cstheme="minorHAnsi"/>
          <w:sz w:val="22"/>
          <w:szCs w:val="22"/>
        </w:rPr>
        <w:t>39/19., 98/19.)</w:t>
      </w:r>
    </w:p>
    <w:p w14:paraId="39BCAE91" w14:textId="77777777" w:rsidR="00D920DC" w:rsidRPr="00D920DC" w:rsidRDefault="00D920DC" w:rsidP="00D920DC">
      <w:pPr>
        <w:jc w:val="both"/>
        <w:rPr>
          <w:rFonts w:ascii="Calibri" w:hAnsi="Calibri"/>
          <w:sz w:val="16"/>
          <w:szCs w:val="16"/>
        </w:rPr>
      </w:pPr>
    </w:p>
    <w:p w14:paraId="1681B22A" w14:textId="77777777" w:rsidR="00D920DC" w:rsidRPr="00D920DC" w:rsidRDefault="00D920DC" w:rsidP="00D920DC">
      <w:pPr>
        <w:jc w:val="both"/>
        <w:rPr>
          <w:rFonts w:ascii="Calibri" w:hAnsi="Calibri"/>
          <w:b/>
          <w:i/>
          <w:sz w:val="22"/>
          <w:szCs w:val="22"/>
        </w:rPr>
      </w:pPr>
      <w:r w:rsidRPr="00D920DC">
        <w:rPr>
          <w:rFonts w:ascii="Calibri" w:hAnsi="Calibri"/>
          <w:b/>
          <w:i/>
          <w:sz w:val="22"/>
          <w:szCs w:val="22"/>
        </w:rPr>
        <w:t>2.</w:t>
      </w:r>
      <w:r w:rsidRPr="00D920DC">
        <w:rPr>
          <w:rFonts w:ascii="Calibri" w:hAnsi="Calibri"/>
          <w:b/>
          <w:i/>
          <w:sz w:val="22"/>
          <w:szCs w:val="22"/>
        </w:rPr>
        <w:tab/>
        <w:t>Opis programa:</w:t>
      </w:r>
    </w:p>
    <w:p w14:paraId="089CC5A9" w14:textId="77777777" w:rsidR="00D920DC" w:rsidRPr="00D920DC" w:rsidRDefault="00D920DC" w:rsidP="00D920DC">
      <w:pPr>
        <w:ind w:left="993" w:hanging="284"/>
        <w:jc w:val="both"/>
        <w:rPr>
          <w:rFonts w:ascii="Calibri" w:hAnsi="Calibri"/>
          <w:sz w:val="22"/>
          <w:szCs w:val="22"/>
        </w:rPr>
      </w:pPr>
      <w:r w:rsidRPr="00D920DC">
        <w:rPr>
          <w:rFonts w:ascii="Calibri" w:hAnsi="Calibri"/>
          <w:sz w:val="22"/>
          <w:szCs w:val="22"/>
        </w:rPr>
        <w:t xml:space="preserve">Navedeni program sastoji se od slijedećih aktivnosti: </w:t>
      </w:r>
    </w:p>
    <w:p w14:paraId="0157940E" w14:textId="77777777" w:rsidR="00D920DC" w:rsidRPr="00D920DC" w:rsidRDefault="00D920DC" w:rsidP="00D920DC">
      <w:pPr>
        <w:ind w:left="993" w:hanging="284"/>
        <w:jc w:val="both"/>
        <w:rPr>
          <w:rFonts w:ascii="Calibri" w:hAnsi="Calibri"/>
          <w:sz w:val="22"/>
          <w:szCs w:val="22"/>
        </w:rPr>
      </w:pPr>
      <w:r w:rsidRPr="00D920DC">
        <w:rPr>
          <w:rFonts w:ascii="Calibri" w:hAnsi="Calibri"/>
          <w:sz w:val="22"/>
          <w:szCs w:val="22"/>
        </w:rPr>
        <w:t>•</w:t>
      </w:r>
      <w:r w:rsidRPr="00D920DC">
        <w:rPr>
          <w:rFonts w:ascii="Calibri" w:hAnsi="Calibri"/>
          <w:sz w:val="22"/>
          <w:szCs w:val="22"/>
        </w:rPr>
        <w:tab/>
        <w:t>K261014 Izgradnja i opremanje sportskih objekata</w:t>
      </w:r>
    </w:p>
    <w:p w14:paraId="17D77E48" w14:textId="77777777" w:rsidR="00D920DC" w:rsidRPr="00D920DC" w:rsidRDefault="00D920DC" w:rsidP="00D920DC">
      <w:pPr>
        <w:ind w:left="993" w:hanging="284"/>
        <w:jc w:val="both"/>
        <w:rPr>
          <w:rFonts w:ascii="Calibri" w:hAnsi="Calibri"/>
          <w:sz w:val="22"/>
          <w:szCs w:val="22"/>
        </w:rPr>
      </w:pPr>
      <w:r w:rsidRPr="00D920DC">
        <w:rPr>
          <w:rFonts w:ascii="Calibri" w:hAnsi="Calibri"/>
          <w:sz w:val="22"/>
          <w:szCs w:val="22"/>
        </w:rPr>
        <w:t>•</w:t>
      </w:r>
      <w:r w:rsidRPr="00D920DC">
        <w:rPr>
          <w:rFonts w:ascii="Calibri" w:hAnsi="Calibri"/>
          <w:sz w:val="22"/>
          <w:szCs w:val="22"/>
        </w:rPr>
        <w:tab/>
        <w:t>A261015 Upravljanje i održavanje sportskih objekata</w:t>
      </w:r>
    </w:p>
    <w:p w14:paraId="4114558B" w14:textId="77777777" w:rsidR="00D920DC" w:rsidRPr="00D920DC" w:rsidRDefault="00D920DC" w:rsidP="00D920DC">
      <w:pPr>
        <w:ind w:left="993" w:hanging="284"/>
        <w:jc w:val="both"/>
        <w:rPr>
          <w:rFonts w:ascii="Calibri" w:hAnsi="Calibri"/>
          <w:sz w:val="22"/>
          <w:szCs w:val="22"/>
        </w:rPr>
      </w:pPr>
      <w:r w:rsidRPr="00D920DC">
        <w:rPr>
          <w:rFonts w:ascii="Calibri" w:hAnsi="Calibri"/>
          <w:sz w:val="22"/>
          <w:szCs w:val="22"/>
        </w:rPr>
        <w:t>•</w:t>
      </w:r>
      <w:r w:rsidRPr="00D920DC">
        <w:rPr>
          <w:rFonts w:ascii="Calibri" w:hAnsi="Calibri"/>
          <w:sz w:val="22"/>
          <w:szCs w:val="22"/>
        </w:rPr>
        <w:tab/>
        <w:t>A261014 Potpore sportašima i udrugama u sportu i rekreaciji</w:t>
      </w:r>
    </w:p>
    <w:p w14:paraId="44227C1E" w14:textId="77777777" w:rsidR="00D920DC" w:rsidRPr="00D920DC" w:rsidRDefault="00D920DC" w:rsidP="00D920DC">
      <w:pPr>
        <w:jc w:val="both"/>
        <w:rPr>
          <w:rFonts w:ascii="Calibri" w:hAnsi="Calibri"/>
          <w:sz w:val="22"/>
          <w:szCs w:val="22"/>
        </w:rPr>
      </w:pPr>
    </w:p>
    <w:p w14:paraId="7A00591F" w14:textId="77777777" w:rsidR="00D920DC" w:rsidRPr="00D920DC" w:rsidRDefault="00D920DC" w:rsidP="00D920DC">
      <w:pPr>
        <w:jc w:val="both"/>
        <w:rPr>
          <w:rFonts w:ascii="Calibri" w:hAnsi="Calibri"/>
          <w:b/>
          <w:i/>
          <w:sz w:val="22"/>
          <w:szCs w:val="22"/>
        </w:rPr>
      </w:pPr>
      <w:r w:rsidRPr="00D920DC">
        <w:rPr>
          <w:rFonts w:ascii="Calibri" w:hAnsi="Calibri"/>
          <w:b/>
          <w:i/>
          <w:sz w:val="22"/>
          <w:szCs w:val="22"/>
        </w:rPr>
        <w:t>3.     Ciljevi programa u trogodišnjem razdoblju i pokazatelji uspješnosti, kojima će se mjeriti ostvarenje tih ciljeva</w:t>
      </w:r>
    </w:p>
    <w:p w14:paraId="7A67EC60" w14:textId="77777777" w:rsidR="00D920DC" w:rsidRPr="00D920DC" w:rsidRDefault="00D920DC" w:rsidP="00D920DC">
      <w:pPr>
        <w:jc w:val="both"/>
        <w:rPr>
          <w:rFonts w:ascii="Calibri" w:hAnsi="Calibri"/>
          <w:b/>
          <w:i/>
          <w:sz w:val="12"/>
          <w:szCs w:val="12"/>
        </w:rPr>
      </w:pPr>
    </w:p>
    <w:p w14:paraId="7FE41149" w14:textId="77777777" w:rsidR="00D920DC" w:rsidRPr="00D920DC" w:rsidRDefault="00D920DC" w:rsidP="00D920DC">
      <w:pPr>
        <w:jc w:val="both"/>
        <w:rPr>
          <w:rFonts w:ascii="Calibri" w:hAnsi="Calibri"/>
          <w:b/>
          <w:sz w:val="22"/>
          <w:szCs w:val="22"/>
        </w:rPr>
      </w:pPr>
      <w:r w:rsidRPr="00D920DC">
        <w:rPr>
          <w:rFonts w:ascii="Calibri" w:hAnsi="Calibri"/>
          <w:b/>
          <w:sz w:val="22"/>
          <w:szCs w:val="22"/>
        </w:rPr>
        <w:t xml:space="preserve">K261014 Izgradnja i opremanje sportskih objekata </w:t>
      </w:r>
    </w:p>
    <w:p w14:paraId="6B782BCE" w14:textId="77777777" w:rsidR="00D920DC" w:rsidRPr="00D920DC" w:rsidRDefault="00D920DC" w:rsidP="00D920DC">
      <w:pPr>
        <w:rPr>
          <w:rFonts w:ascii="Calibri" w:eastAsia="Calibri" w:hAnsi="Calibri"/>
          <w:b/>
          <w:noProof/>
          <w:sz w:val="22"/>
          <w:szCs w:val="22"/>
          <w:lang w:eastAsia="en-US"/>
        </w:rPr>
      </w:pPr>
      <w:r w:rsidRPr="00D920DC">
        <w:rPr>
          <w:rFonts w:ascii="Calibri" w:eastAsia="Calibri" w:hAnsi="Calibri"/>
          <w:sz w:val="22"/>
          <w:szCs w:val="22"/>
          <w:lang w:eastAsia="en-US"/>
        </w:rPr>
        <w:t>Za realizaciju ovog kapitalnog projekta  planirana su sljedeća sredstva:</w:t>
      </w:r>
    </w:p>
    <w:p w14:paraId="7C357BA3" w14:textId="77777777" w:rsidR="00D920DC" w:rsidRPr="00D920DC" w:rsidRDefault="00D920DC" w:rsidP="00D920DC">
      <w:pPr>
        <w:numPr>
          <w:ilvl w:val="0"/>
          <w:numId w:val="11"/>
        </w:numPr>
        <w:rPr>
          <w:rFonts w:ascii="Calibri" w:eastAsia="Calibri" w:hAnsi="Calibri"/>
          <w:sz w:val="22"/>
          <w:szCs w:val="22"/>
          <w:lang w:eastAsia="en-US"/>
        </w:rPr>
      </w:pPr>
      <w:r w:rsidRPr="00D920DC">
        <w:rPr>
          <w:rFonts w:ascii="Calibri" w:eastAsia="Calibri" w:hAnsi="Calibri"/>
          <w:sz w:val="22"/>
          <w:szCs w:val="22"/>
          <w:lang w:eastAsia="en-US"/>
        </w:rPr>
        <w:t>2021. godina          133.000,00 kuna</w:t>
      </w:r>
    </w:p>
    <w:p w14:paraId="2AD51B85" w14:textId="77777777" w:rsidR="00D920DC" w:rsidRPr="00D920DC" w:rsidRDefault="00D920DC" w:rsidP="00D920DC">
      <w:pPr>
        <w:numPr>
          <w:ilvl w:val="0"/>
          <w:numId w:val="11"/>
        </w:numPr>
        <w:rPr>
          <w:rFonts w:ascii="Calibri" w:eastAsia="Calibri" w:hAnsi="Calibri"/>
          <w:sz w:val="22"/>
          <w:szCs w:val="22"/>
          <w:lang w:eastAsia="en-US"/>
        </w:rPr>
      </w:pPr>
      <w:r w:rsidRPr="00D920DC">
        <w:rPr>
          <w:rFonts w:ascii="Calibri" w:eastAsia="Calibri" w:hAnsi="Calibri"/>
          <w:sz w:val="22"/>
          <w:szCs w:val="22"/>
          <w:lang w:eastAsia="en-US"/>
        </w:rPr>
        <w:t>2022. godina       2.350.000,00 kuna</w:t>
      </w:r>
    </w:p>
    <w:p w14:paraId="4C8D882B" w14:textId="77777777" w:rsidR="00D920DC" w:rsidRPr="00D920DC" w:rsidRDefault="00D920DC" w:rsidP="00D920DC">
      <w:pPr>
        <w:numPr>
          <w:ilvl w:val="0"/>
          <w:numId w:val="11"/>
        </w:numPr>
        <w:rPr>
          <w:rFonts w:ascii="Calibri" w:eastAsia="Calibri" w:hAnsi="Calibri"/>
          <w:sz w:val="22"/>
          <w:szCs w:val="22"/>
          <w:lang w:eastAsia="en-US"/>
        </w:rPr>
      </w:pPr>
      <w:r w:rsidRPr="00D920DC">
        <w:rPr>
          <w:rFonts w:ascii="Calibri" w:eastAsia="Calibri" w:hAnsi="Calibri"/>
          <w:sz w:val="22"/>
          <w:szCs w:val="22"/>
          <w:lang w:eastAsia="en-US"/>
        </w:rPr>
        <w:t>2023. godina       2.150.000,00 kuna</w:t>
      </w:r>
    </w:p>
    <w:p w14:paraId="6CADC511" w14:textId="77777777" w:rsidR="00D920DC" w:rsidRPr="00D920DC" w:rsidRDefault="00D920DC" w:rsidP="00D920DC">
      <w:pPr>
        <w:jc w:val="both"/>
        <w:rPr>
          <w:rFonts w:ascii="Calibri" w:hAnsi="Calibri"/>
          <w:sz w:val="16"/>
          <w:szCs w:val="16"/>
        </w:rPr>
      </w:pPr>
    </w:p>
    <w:p w14:paraId="616E0925"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Proračunom Općine Viškovo za 2020. godinu te projekcijama Proračuna za 2021. i 2022. godinu za </w:t>
      </w:r>
      <w:r w:rsidRPr="00D920DC">
        <w:rPr>
          <w:rFonts w:ascii="Calibri" w:eastAsia="Calibri" w:hAnsi="Calibri"/>
          <w:sz w:val="22"/>
          <w:szCs w:val="22"/>
        </w:rPr>
        <w:t>ovaj kapitalni projekt bilo je planirano</w:t>
      </w:r>
      <w:r w:rsidRPr="00D920DC">
        <w:rPr>
          <w:rFonts w:ascii="Calibri" w:hAnsi="Calibri"/>
          <w:sz w:val="22"/>
          <w:szCs w:val="22"/>
        </w:rPr>
        <w:t xml:space="preserve"> 200.000,00 za 2021. i  4.300.000,00 kuna za 2022. godinu. </w:t>
      </w:r>
    </w:p>
    <w:p w14:paraId="5561C6E7" w14:textId="77777777" w:rsidR="00D920DC" w:rsidRPr="00D920DC" w:rsidRDefault="00D920DC" w:rsidP="00D920DC">
      <w:pPr>
        <w:jc w:val="both"/>
        <w:rPr>
          <w:rFonts w:ascii="Calibri" w:eastAsia="Calibri" w:hAnsi="Calibri"/>
          <w:sz w:val="22"/>
          <w:szCs w:val="22"/>
          <w:lang w:eastAsia="en-US"/>
        </w:rPr>
      </w:pPr>
      <w:r w:rsidRPr="00D920DC">
        <w:rPr>
          <w:rFonts w:ascii="Calibri" w:eastAsia="Calibri" w:hAnsi="Calibri"/>
          <w:sz w:val="22"/>
          <w:szCs w:val="22"/>
          <w:lang w:eastAsia="en-US"/>
        </w:rPr>
        <w:t>Odstupanja u odnosu na usvojene projekcije odnose se na drugačiju dinamiku realizacije projekta rekonstrukcije objekta NK Halubjan čiji početak je ovim planom planiran za  2022. godinu.</w:t>
      </w:r>
    </w:p>
    <w:p w14:paraId="23186C6D" w14:textId="77777777" w:rsidR="00D920DC" w:rsidRPr="00D920DC" w:rsidRDefault="00D920DC" w:rsidP="00D920DC">
      <w:pPr>
        <w:spacing w:after="200"/>
        <w:contextualSpacing/>
        <w:jc w:val="both"/>
        <w:rPr>
          <w:rFonts w:ascii="Calibri" w:eastAsia="Calibri" w:hAnsi="Calibri"/>
          <w:sz w:val="22"/>
          <w:szCs w:val="22"/>
          <w:lang w:eastAsia="en-US"/>
        </w:rPr>
      </w:pPr>
      <w:r w:rsidRPr="00D920DC">
        <w:rPr>
          <w:rFonts w:ascii="Calibri" w:eastAsia="Calibri" w:hAnsi="Calibri"/>
          <w:sz w:val="22"/>
          <w:szCs w:val="22"/>
          <w:lang w:eastAsia="en-US"/>
        </w:rPr>
        <w:t xml:space="preserve">U odnosu na prvi plan proračuna za 2021. godinu došlo je do povećanja planiranih rashoda. Isto se prvenstveno odnosi na prenesena sredstva iz proračuna za 2020. godinu za dovršetak izrade projektne dokumentacije premještanja boćališta u </w:t>
      </w:r>
      <w:proofErr w:type="spellStart"/>
      <w:r w:rsidRPr="00D920DC">
        <w:rPr>
          <w:rFonts w:ascii="Calibri" w:eastAsia="Calibri" w:hAnsi="Calibri"/>
          <w:sz w:val="22"/>
          <w:szCs w:val="22"/>
          <w:lang w:eastAsia="en-US"/>
        </w:rPr>
        <w:t>Marčeljima</w:t>
      </w:r>
      <w:proofErr w:type="spellEnd"/>
      <w:r w:rsidRPr="00D920DC">
        <w:rPr>
          <w:rFonts w:ascii="Calibri" w:eastAsia="Calibri" w:hAnsi="Calibri"/>
          <w:sz w:val="22"/>
          <w:szCs w:val="22"/>
          <w:lang w:eastAsia="en-US"/>
        </w:rPr>
        <w:t xml:space="preserve"> i atletske staze uz NK Halubjan koji su ugovoreni ranije. Također, dodatno su planirana sredstva za dodatna ulaganja na boćalištu Marinići.</w:t>
      </w:r>
    </w:p>
    <w:p w14:paraId="7B0469A3" w14:textId="77777777" w:rsidR="00D920DC" w:rsidRPr="00D920DC" w:rsidRDefault="00D920DC" w:rsidP="00D920DC">
      <w:pPr>
        <w:spacing w:after="200"/>
        <w:contextualSpacing/>
        <w:jc w:val="both"/>
        <w:rPr>
          <w:rFonts w:ascii="Calibri" w:eastAsia="Calibri" w:hAnsi="Calibri"/>
          <w:sz w:val="22"/>
          <w:szCs w:val="22"/>
          <w:lang w:eastAsia="en-US"/>
        </w:rPr>
      </w:pPr>
      <w:r w:rsidRPr="00D920DC">
        <w:rPr>
          <w:rFonts w:ascii="Calibri" w:eastAsia="Calibri" w:hAnsi="Calibri"/>
          <w:sz w:val="22"/>
          <w:szCs w:val="22"/>
          <w:lang w:eastAsia="en-US"/>
        </w:rPr>
        <w:t xml:space="preserve">U sklopu ovog kapitalnog projekta planirana su sredstva za projektnu dokumentaciju premještanja boćališta u </w:t>
      </w:r>
      <w:proofErr w:type="spellStart"/>
      <w:r w:rsidRPr="00D920DC">
        <w:rPr>
          <w:rFonts w:ascii="Calibri" w:eastAsia="Calibri" w:hAnsi="Calibri"/>
          <w:sz w:val="22"/>
          <w:szCs w:val="22"/>
          <w:lang w:eastAsia="en-US"/>
        </w:rPr>
        <w:t>Marčeljima</w:t>
      </w:r>
      <w:proofErr w:type="spellEnd"/>
      <w:r w:rsidRPr="00D920DC">
        <w:rPr>
          <w:rFonts w:ascii="Calibri" w:eastAsia="Calibri" w:hAnsi="Calibri"/>
          <w:sz w:val="22"/>
          <w:szCs w:val="22"/>
          <w:lang w:eastAsia="en-US"/>
        </w:rPr>
        <w:t xml:space="preserve"> i atletske staze uz NK Halubjan te dodatna ulaganja na boćalištu Marinići. U projekcijama za 2022. i 2023. godinu planirana su sredstva za rekonstrukciju objekta NK Halubjan.  </w:t>
      </w:r>
    </w:p>
    <w:p w14:paraId="73557C76" w14:textId="77777777" w:rsidR="00D920DC" w:rsidRPr="00D920DC" w:rsidRDefault="00D920DC" w:rsidP="00D920DC">
      <w:pPr>
        <w:rPr>
          <w:rFonts w:ascii="Calibri" w:hAnsi="Calibri"/>
          <w:b/>
          <w:sz w:val="10"/>
          <w:szCs w:val="10"/>
        </w:rPr>
      </w:pPr>
    </w:p>
    <w:p w14:paraId="3194AA96" w14:textId="77777777" w:rsidR="00D920DC" w:rsidRDefault="00D920DC" w:rsidP="00D920DC">
      <w:pPr>
        <w:rPr>
          <w:rFonts w:ascii="Calibri" w:hAnsi="Calibri"/>
          <w:b/>
          <w:sz w:val="22"/>
          <w:szCs w:val="22"/>
        </w:rPr>
      </w:pPr>
    </w:p>
    <w:p w14:paraId="37C03CFD" w14:textId="77777777" w:rsidR="00355853" w:rsidRPr="00D920DC" w:rsidRDefault="00355853" w:rsidP="00D920DC">
      <w:pPr>
        <w:rPr>
          <w:rFonts w:ascii="Calibri" w:hAnsi="Calibri"/>
          <w:b/>
          <w:sz w:val="22"/>
          <w:szCs w:val="22"/>
        </w:rPr>
      </w:pPr>
    </w:p>
    <w:p w14:paraId="2F610FBD" w14:textId="77777777" w:rsidR="00D920DC" w:rsidRPr="00D920DC" w:rsidRDefault="00D920DC" w:rsidP="00D920DC">
      <w:pPr>
        <w:rPr>
          <w:rFonts w:ascii="Calibri" w:hAnsi="Calibri"/>
          <w:sz w:val="22"/>
          <w:szCs w:val="22"/>
        </w:rPr>
      </w:pPr>
      <w:r w:rsidRPr="00D920DC">
        <w:rPr>
          <w:rFonts w:ascii="Calibri" w:hAnsi="Calibri"/>
          <w:b/>
          <w:sz w:val="22"/>
          <w:szCs w:val="22"/>
        </w:rPr>
        <w:lastRenderedPageBreak/>
        <w:t xml:space="preserve">Cilj 1: </w:t>
      </w:r>
      <w:r w:rsidRPr="00D920DC">
        <w:rPr>
          <w:rFonts w:ascii="Calibri" w:hAnsi="Calibri"/>
          <w:sz w:val="22"/>
          <w:szCs w:val="22"/>
        </w:rPr>
        <w:t xml:space="preserve"> Dodatna ulaganja – uređenje objekta boćališta Marinići</w:t>
      </w:r>
    </w:p>
    <w:p w14:paraId="39A597EF" w14:textId="77777777" w:rsidR="00D920DC" w:rsidRPr="00D920DC" w:rsidRDefault="00D920DC" w:rsidP="00D920DC">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D920DC" w:rsidRPr="00D920DC" w14:paraId="0469B4A0" w14:textId="77777777" w:rsidTr="00D920DC">
        <w:tc>
          <w:tcPr>
            <w:tcW w:w="2882" w:type="dxa"/>
            <w:tcBorders>
              <w:top w:val="single" w:sz="4" w:space="0" w:color="auto"/>
              <w:left w:val="single" w:sz="4" w:space="0" w:color="auto"/>
              <w:bottom w:val="single" w:sz="4" w:space="0" w:color="auto"/>
              <w:right w:val="single" w:sz="4" w:space="0" w:color="auto"/>
            </w:tcBorders>
            <w:hideMark/>
          </w:tcPr>
          <w:p w14:paraId="20C2703C"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14:paraId="5E58816A"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gotovost radova </w:t>
            </w:r>
          </w:p>
        </w:tc>
      </w:tr>
      <w:tr w:rsidR="00D920DC" w:rsidRPr="00D920DC" w14:paraId="2CE7CC26" w14:textId="77777777" w:rsidTr="00D920DC">
        <w:tc>
          <w:tcPr>
            <w:tcW w:w="2882" w:type="dxa"/>
            <w:tcBorders>
              <w:top w:val="single" w:sz="4" w:space="0" w:color="auto"/>
              <w:left w:val="single" w:sz="4" w:space="0" w:color="auto"/>
              <w:bottom w:val="single" w:sz="4" w:space="0" w:color="auto"/>
              <w:right w:val="single" w:sz="4" w:space="0" w:color="auto"/>
            </w:tcBorders>
            <w:hideMark/>
          </w:tcPr>
          <w:p w14:paraId="66430DED"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14:paraId="357A38F5"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Theme="minorHAnsi" w:eastAsia="Calibri" w:hAnsiTheme="minorHAnsi"/>
                <w:sz w:val="22"/>
                <w:szCs w:val="22"/>
                <w:lang w:eastAsia="en-US"/>
              </w:rPr>
              <w:t xml:space="preserve">Osiguranje boljih uvjeta rada boćarskog kluba </w:t>
            </w:r>
          </w:p>
        </w:tc>
      </w:tr>
      <w:tr w:rsidR="00D920DC" w:rsidRPr="00D920DC" w14:paraId="7F798A28" w14:textId="77777777" w:rsidTr="00D920DC">
        <w:tc>
          <w:tcPr>
            <w:tcW w:w="2882" w:type="dxa"/>
            <w:tcBorders>
              <w:top w:val="single" w:sz="4" w:space="0" w:color="auto"/>
              <w:left w:val="single" w:sz="4" w:space="0" w:color="auto"/>
              <w:bottom w:val="single" w:sz="4" w:space="0" w:color="auto"/>
              <w:right w:val="single" w:sz="4" w:space="0" w:color="auto"/>
            </w:tcBorders>
            <w:hideMark/>
          </w:tcPr>
          <w:p w14:paraId="538F89AC"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14:paraId="44A16A58"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D920DC" w:rsidRPr="00D920DC" w14:paraId="6FD4CA41" w14:textId="77777777" w:rsidTr="00D920DC">
        <w:tc>
          <w:tcPr>
            <w:tcW w:w="2882" w:type="dxa"/>
            <w:tcBorders>
              <w:top w:val="single" w:sz="4" w:space="0" w:color="auto"/>
              <w:left w:val="single" w:sz="4" w:space="0" w:color="auto"/>
              <w:bottom w:val="single" w:sz="4" w:space="0" w:color="auto"/>
              <w:right w:val="single" w:sz="4" w:space="0" w:color="auto"/>
            </w:tcBorders>
            <w:hideMark/>
          </w:tcPr>
          <w:p w14:paraId="74B618B7"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178" w:type="dxa"/>
            <w:tcBorders>
              <w:top w:val="single" w:sz="4" w:space="0" w:color="auto"/>
              <w:left w:val="single" w:sz="4" w:space="0" w:color="auto"/>
              <w:bottom w:val="single" w:sz="4" w:space="0" w:color="auto"/>
              <w:right w:val="single" w:sz="4" w:space="0" w:color="auto"/>
            </w:tcBorders>
            <w:hideMark/>
          </w:tcPr>
          <w:p w14:paraId="08DF0BCF"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r w:rsidR="00D920DC" w:rsidRPr="00D920DC" w14:paraId="665E6C01" w14:textId="77777777" w:rsidTr="00D920DC">
        <w:tc>
          <w:tcPr>
            <w:tcW w:w="2882" w:type="dxa"/>
            <w:tcBorders>
              <w:top w:val="single" w:sz="4" w:space="0" w:color="auto"/>
              <w:left w:val="single" w:sz="4" w:space="0" w:color="auto"/>
              <w:bottom w:val="single" w:sz="4" w:space="0" w:color="auto"/>
              <w:right w:val="single" w:sz="4" w:space="0" w:color="auto"/>
            </w:tcBorders>
            <w:hideMark/>
          </w:tcPr>
          <w:p w14:paraId="51601972"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178" w:type="dxa"/>
            <w:tcBorders>
              <w:top w:val="single" w:sz="4" w:space="0" w:color="auto"/>
              <w:left w:val="single" w:sz="4" w:space="0" w:color="auto"/>
              <w:bottom w:val="single" w:sz="4" w:space="0" w:color="auto"/>
              <w:right w:val="single" w:sz="4" w:space="0" w:color="auto"/>
            </w:tcBorders>
            <w:hideMark/>
          </w:tcPr>
          <w:p w14:paraId="6EBD11BD"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D920DC" w:rsidRPr="00D920DC" w14:paraId="5B9F30F7" w14:textId="77777777" w:rsidTr="00D920DC">
        <w:tc>
          <w:tcPr>
            <w:tcW w:w="2882" w:type="dxa"/>
            <w:tcBorders>
              <w:top w:val="single" w:sz="4" w:space="0" w:color="auto"/>
              <w:left w:val="single" w:sz="4" w:space="0" w:color="auto"/>
              <w:bottom w:val="single" w:sz="4" w:space="0" w:color="auto"/>
              <w:right w:val="single" w:sz="4" w:space="0" w:color="auto"/>
            </w:tcBorders>
            <w:hideMark/>
          </w:tcPr>
          <w:p w14:paraId="4F625561"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178" w:type="dxa"/>
            <w:tcBorders>
              <w:top w:val="single" w:sz="4" w:space="0" w:color="auto"/>
              <w:left w:val="single" w:sz="4" w:space="0" w:color="auto"/>
              <w:bottom w:val="single" w:sz="4" w:space="0" w:color="auto"/>
              <w:right w:val="single" w:sz="4" w:space="0" w:color="auto"/>
            </w:tcBorders>
            <w:hideMark/>
          </w:tcPr>
          <w:p w14:paraId="0A723D1D"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D920DC" w:rsidRPr="00D920DC" w14:paraId="2513B1B6" w14:textId="77777777" w:rsidTr="00D920DC">
        <w:tc>
          <w:tcPr>
            <w:tcW w:w="2882" w:type="dxa"/>
            <w:tcBorders>
              <w:top w:val="single" w:sz="4" w:space="0" w:color="auto"/>
              <w:left w:val="single" w:sz="4" w:space="0" w:color="auto"/>
              <w:bottom w:val="single" w:sz="4" w:space="0" w:color="auto"/>
              <w:right w:val="single" w:sz="4" w:space="0" w:color="auto"/>
            </w:tcBorders>
            <w:hideMark/>
          </w:tcPr>
          <w:p w14:paraId="05264CC0"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178" w:type="dxa"/>
            <w:tcBorders>
              <w:top w:val="single" w:sz="4" w:space="0" w:color="auto"/>
              <w:left w:val="single" w:sz="4" w:space="0" w:color="auto"/>
              <w:bottom w:val="single" w:sz="4" w:space="0" w:color="auto"/>
              <w:right w:val="single" w:sz="4" w:space="0" w:color="auto"/>
            </w:tcBorders>
            <w:hideMark/>
          </w:tcPr>
          <w:p w14:paraId="295B0D23"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D920DC" w:rsidRPr="00D920DC" w14:paraId="71A01D32" w14:textId="77777777" w:rsidTr="00D920DC">
        <w:tc>
          <w:tcPr>
            <w:tcW w:w="2882" w:type="dxa"/>
            <w:tcBorders>
              <w:top w:val="single" w:sz="4" w:space="0" w:color="auto"/>
              <w:left w:val="single" w:sz="4" w:space="0" w:color="auto"/>
              <w:bottom w:val="single" w:sz="4" w:space="0" w:color="auto"/>
              <w:right w:val="single" w:sz="4" w:space="0" w:color="auto"/>
            </w:tcBorders>
            <w:hideMark/>
          </w:tcPr>
          <w:p w14:paraId="7F955D38"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178" w:type="dxa"/>
            <w:tcBorders>
              <w:top w:val="single" w:sz="4" w:space="0" w:color="auto"/>
              <w:left w:val="single" w:sz="4" w:space="0" w:color="auto"/>
              <w:bottom w:val="single" w:sz="4" w:space="0" w:color="auto"/>
              <w:right w:val="single" w:sz="4" w:space="0" w:color="auto"/>
            </w:tcBorders>
            <w:hideMark/>
          </w:tcPr>
          <w:p w14:paraId="20261FD6"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14:paraId="268CF9CE" w14:textId="77777777" w:rsidR="00D920DC" w:rsidRPr="00D920DC" w:rsidRDefault="00D920DC" w:rsidP="00D920DC">
      <w:pPr>
        <w:rPr>
          <w:rFonts w:ascii="Calibri" w:hAnsi="Calibri"/>
          <w:b/>
          <w:sz w:val="22"/>
          <w:szCs w:val="22"/>
        </w:rPr>
      </w:pPr>
    </w:p>
    <w:p w14:paraId="09582A62" w14:textId="77777777" w:rsidR="00D920DC" w:rsidRPr="00D920DC" w:rsidRDefault="00D920DC" w:rsidP="00D920DC">
      <w:pPr>
        <w:rPr>
          <w:rFonts w:ascii="Calibri" w:hAnsi="Calibri"/>
          <w:sz w:val="22"/>
          <w:szCs w:val="22"/>
        </w:rPr>
      </w:pPr>
      <w:r w:rsidRPr="00D920DC">
        <w:rPr>
          <w:rFonts w:ascii="Calibri" w:hAnsi="Calibri"/>
          <w:b/>
          <w:sz w:val="22"/>
          <w:szCs w:val="22"/>
        </w:rPr>
        <w:t xml:space="preserve">Cilj 2: </w:t>
      </w:r>
      <w:r w:rsidRPr="00D920DC">
        <w:rPr>
          <w:rFonts w:ascii="Calibri" w:hAnsi="Calibri"/>
          <w:sz w:val="22"/>
          <w:szCs w:val="22"/>
        </w:rPr>
        <w:t xml:space="preserve"> Izrada projektne dokumentacije za atletsku stazu u SRZ Halubjan</w:t>
      </w:r>
    </w:p>
    <w:p w14:paraId="165E9D36" w14:textId="77777777" w:rsidR="00D920DC" w:rsidRPr="00D920DC" w:rsidRDefault="00D920DC" w:rsidP="00D920DC">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D920DC" w:rsidRPr="00D920DC" w14:paraId="5C2D2FB3"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46C1EF84"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14:paraId="190E7F0F"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gotovost projekta </w:t>
            </w:r>
          </w:p>
        </w:tc>
      </w:tr>
      <w:tr w:rsidR="00D920DC" w:rsidRPr="00D920DC" w14:paraId="791296FA"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4C8BCA48"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14:paraId="29DC0758"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postizanje dostatnog prostora za stvarne potrebe u sportu </w:t>
            </w:r>
          </w:p>
        </w:tc>
      </w:tr>
      <w:tr w:rsidR="00D920DC" w:rsidRPr="00D920DC" w14:paraId="7210D164"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5936F71F"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14:paraId="2CB3354F"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D920DC" w:rsidRPr="00D920DC" w14:paraId="53143C2E"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0A3DE44A"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14:paraId="036BA136"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r w:rsidR="00D920DC" w:rsidRPr="00D920DC" w14:paraId="4D4793D4"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4A5586F4"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14:paraId="4E271B1A"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D920DC" w:rsidRPr="00D920DC" w14:paraId="65F63A07"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4DFF0E9F"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14:paraId="4CE0C519"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D920DC" w:rsidRPr="00D920DC" w14:paraId="0757C8CF"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321D189A"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14:paraId="2145A1AA"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D920DC" w:rsidRPr="00D920DC" w14:paraId="58F64180"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4DBF5CB4"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345" w:type="dxa"/>
            <w:tcBorders>
              <w:top w:val="single" w:sz="4" w:space="0" w:color="auto"/>
              <w:left w:val="single" w:sz="4" w:space="0" w:color="auto"/>
              <w:bottom w:val="single" w:sz="4" w:space="0" w:color="auto"/>
              <w:right w:val="single" w:sz="4" w:space="0" w:color="auto"/>
            </w:tcBorders>
            <w:hideMark/>
          </w:tcPr>
          <w:p w14:paraId="41544560"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14:paraId="7A3BAC3B" w14:textId="77777777" w:rsidR="00D920DC" w:rsidRPr="00D920DC" w:rsidRDefault="00D920DC" w:rsidP="00D920DC">
      <w:pPr>
        <w:rPr>
          <w:rFonts w:ascii="Calibri" w:hAnsi="Calibri"/>
          <w:b/>
          <w:sz w:val="22"/>
          <w:szCs w:val="22"/>
        </w:rPr>
      </w:pPr>
    </w:p>
    <w:p w14:paraId="5E4B4061" w14:textId="77777777" w:rsidR="00D920DC" w:rsidRPr="00D920DC" w:rsidRDefault="00D920DC" w:rsidP="00D920DC">
      <w:pPr>
        <w:rPr>
          <w:rFonts w:ascii="Calibri" w:hAnsi="Calibri"/>
          <w:sz w:val="22"/>
          <w:szCs w:val="22"/>
        </w:rPr>
      </w:pPr>
      <w:r w:rsidRPr="00D920DC">
        <w:rPr>
          <w:rFonts w:ascii="Calibri" w:hAnsi="Calibri"/>
          <w:b/>
          <w:sz w:val="22"/>
          <w:szCs w:val="22"/>
        </w:rPr>
        <w:t xml:space="preserve">Cilj 3: </w:t>
      </w:r>
      <w:r w:rsidRPr="00D920DC">
        <w:rPr>
          <w:rFonts w:ascii="Calibri" w:hAnsi="Calibri"/>
          <w:sz w:val="22"/>
          <w:szCs w:val="22"/>
        </w:rPr>
        <w:t xml:space="preserve"> Izrada projektne dokumentacije za premještanje boćališta u </w:t>
      </w:r>
      <w:proofErr w:type="spellStart"/>
      <w:r w:rsidRPr="00D920DC">
        <w:rPr>
          <w:rFonts w:ascii="Calibri" w:hAnsi="Calibri"/>
          <w:sz w:val="22"/>
          <w:szCs w:val="22"/>
        </w:rPr>
        <w:t>Marčeljima</w:t>
      </w:r>
      <w:proofErr w:type="spellEnd"/>
    </w:p>
    <w:p w14:paraId="07F1A747" w14:textId="77777777" w:rsidR="00D920DC" w:rsidRPr="00D920DC" w:rsidRDefault="00D920DC" w:rsidP="00D920DC">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D920DC" w:rsidRPr="00D920DC" w14:paraId="577A9658"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5CAB00B2"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14:paraId="27468575"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gotovost projekta </w:t>
            </w:r>
          </w:p>
        </w:tc>
      </w:tr>
      <w:tr w:rsidR="00D920DC" w:rsidRPr="00D920DC" w14:paraId="5CDA3DD9"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14E69AB1"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14:paraId="6DC94147"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postizanje dostatnog prostora za stvarne potrebe u sportu </w:t>
            </w:r>
          </w:p>
        </w:tc>
      </w:tr>
      <w:tr w:rsidR="00D920DC" w:rsidRPr="00D920DC" w14:paraId="1325F9F5"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3B838DD1"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14:paraId="40E4588D"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D920DC" w:rsidRPr="00D920DC" w14:paraId="216C4D92"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32F2F296"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14:paraId="2D514261"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r w:rsidR="00D920DC" w:rsidRPr="00D920DC" w14:paraId="22C9D305"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52E894B5"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14:paraId="3F9DC636"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D920DC" w:rsidRPr="00D920DC" w14:paraId="40A4FF3A"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33B132A5"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14:paraId="2FF0B6E3"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D920DC" w:rsidRPr="00D920DC" w14:paraId="1B6D5109"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14E028F8"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14:paraId="76905DD9"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D920DC" w:rsidRPr="00D920DC" w14:paraId="73E4BBC6"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4BCA7BD8"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345" w:type="dxa"/>
            <w:tcBorders>
              <w:top w:val="single" w:sz="4" w:space="0" w:color="auto"/>
              <w:left w:val="single" w:sz="4" w:space="0" w:color="auto"/>
              <w:bottom w:val="single" w:sz="4" w:space="0" w:color="auto"/>
              <w:right w:val="single" w:sz="4" w:space="0" w:color="auto"/>
            </w:tcBorders>
            <w:hideMark/>
          </w:tcPr>
          <w:p w14:paraId="31FDE270"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14:paraId="29049A03" w14:textId="77777777" w:rsidR="00D920DC" w:rsidRPr="00D920DC" w:rsidRDefault="00D920DC" w:rsidP="00D920DC">
      <w:pPr>
        <w:rPr>
          <w:rFonts w:ascii="Calibri" w:hAnsi="Calibri"/>
          <w:b/>
          <w:sz w:val="22"/>
          <w:szCs w:val="22"/>
        </w:rPr>
      </w:pPr>
    </w:p>
    <w:p w14:paraId="30951AF7" w14:textId="77777777" w:rsidR="00D920DC" w:rsidRPr="00D920DC" w:rsidRDefault="00D920DC" w:rsidP="00D920DC">
      <w:pPr>
        <w:rPr>
          <w:rFonts w:ascii="Calibri" w:hAnsi="Calibri"/>
          <w:sz w:val="22"/>
          <w:szCs w:val="22"/>
        </w:rPr>
      </w:pPr>
      <w:r w:rsidRPr="00D920DC">
        <w:rPr>
          <w:rFonts w:ascii="Calibri" w:hAnsi="Calibri"/>
          <w:b/>
          <w:sz w:val="22"/>
          <w:szCs w:val="22"/>
        </w:rPr>
        <w:t xml:space="preserve">Cilj 4: </w:t>
      </w:r>
      <w:r w:rsidRPr="00D920DC">
        <w:rPr>
          <w:rFonts w:ascii="Calibri" w:hAnsi="Calibri"/>
          <w:sz w:val="22"/>
          <w:szCs w:val="22"/>
        </w:rPr>
        <w:t xml:space="preserve"> Rekonstrukcija objekta NK Halubjan </w:t>
      </w:r>
    </w:p>
    <w:p w14:paraId="63384035" w14:textId="77777777" w:rsidR="00D920DC" w:rsidRPr="00D920DC" w:rsidRDefault="00D920DC" w:rsidP="00D920DC">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703"/>
      </w:tblGrid>
      <w:tr w:rsidR="00D920DC" w:rsidRPr="00D920DC" w14:paraId="0DAA9FE4" w14:textId="77777777" w:rsidTr="00D920DC">
        <w:tc>
          <w:tcPr>
            <w:tcW w:w="2518" w:type="dxa"/>
            <w:tcBorders>
              <w:top w:val="single" w:sz="4" w:space="0" w:color="auto"/>
              <w:left w:val="single" w:sz="4" w:space="0" w:color="auto"/>
              <w:bottom w:val="single" w:sz="4" w:space="0" w:color="auto"/>
              <w:right w:val="single" w:sz="4" w:space="0" w:color="auto"/>
            </w:tcBorders>
            <w:hideMark/>
          </w:tcPr>
          <w:p w14:paraId="0004203A"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14:paraId="395504EC"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Gotovost radova </w:t>
            </w:r>
          </w:p>
        </w:tc>
      </w:tr>
      <w:tr w:rsidR="00D920DC" w:rsidRPr="00D920DC" w14:paraId="6D18139C" w14:textId="77777777" w:rsidTr="00D920DC">
        <w:tc>
          <w:tcPr>
            <w:tcW w:w="2518" w:type="dxa"/>
            <w:tcBorders>
              <w:top w:val="single" w:sz="4" w:space="0" w:color="auto"/>
              <w:left w:val="single" w:sz="4" w:space="0" w:color="auto"/>
              <w:bottom w:val="single" w:sz="4" w:space="0" w:color="auto"/>
              <w:right w:val="single" w:sz="4" w:space="0" w:color="auto"/>
            </w:tcBorders>
            <w:hideMark/>
          </w:tcPr>
          <w:p w14:paraId="65C49A1C"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14:paraId="42590B6C"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Unaprjeđenje sportske infrastrukture te unaprjeđenje kvalitete rada nogometnog kluba.</w:t>
            </w:r>
          </w:p>
        </w:tc>
      </w:tr>
      <w:tr w:rsidR="00D920DC" w:rsidRPr="00D920DC" w14:paraId="45857B32" w14:textId="77777777" w:rsidTr="00D920DC">
        <w:tc>
          <w:tcPr>
            <w:tcW w:w="2518" w:type="dxa"/>
            <w:tcBorders>
              <w:top w:val="single" w:sz="4" w:space="0" w:color="auto"/>
              <w:left w:val="single" w:sz="4" w:space="0" w:color="auto"/>
              <w:bottom w:val="single" w:sz="4" w:space="0" w:color="auto"/>
              <w:right w:val="single" w:sz="4" w:space="0" w:color="auto"/>
            </w:tcBorders>
            <w:hideMark/>
          </w:tcPr>
          <w:p w14:paraId="4FB53EA8"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14:paraId="77319DF3"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D920DC" w:rsidRPr="00D920DC" w14:paraId="16A2ADAC" w14:textId="77777777" w:rsidTr="00D920DC">
        <w:tc>
          <w:tcPr>
            <w:tcW w:w="2518" w:type="dxa"/>
            <w:tcBorders>
              <w:top w:val="single" w:sz="4" w:space="0" w:color="auto"/>
              <w:left w:val="single" w:sz="4" w:space="0" w:color="auto"/>
              <w:bottom w:val="single" w:sz="4" w:space="0" w:color="auto"/>
              <w:right w:val="single" w:sz="4" w:space="0" w:color="auto"/>
            </w:tcBorders>
            <w:hideMark/>
          </w:tcPr>
          <w:p w14:paraId="2CD41A30"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770" w:type="dxa"/>
            <w:tcBorders>
              <w:top w:val="single" w:sz="4" w:space="0" w:color="auto"/>
              <w:left w:val="single" w:sz="4" w:space="0" w:color="auto"/>
              <w:bottom w:val="single" w:sz="4" w:space="0" w:color="auto"/>
              <w:right w:val="single" w:sz="4" w:space="0" w:color="auto"/>
            </w:tcBorders>
            <w:hideMark/>
          </w:tcPr>
          <w:p w14:paraId="5FFD61ED"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r w:rsidR="00D920DC" w:rsidRPr="00D920DC" w14:paraId="7CBC150D" w14:textId="77777777" w:rsidTr="00D920DC">
        <w:tc>
          <w:tcPr>
            <w:tcW w:w="2518" w:type="dxa"/>
            <w:tcBorders>
              <w:top w:val="single" w:sz="4" w:space="0" w:color="auto"/>
              <w:left w:val="single" w:sz="4" w:space="0" w:color="auto"/>
              <w:bottom w:val="single" w:sz="4" w:space="0" w:color="auto"/>
              <w:right w:val="single" w:sz="4" w:space="0" w:color="auto"/>
            </w:tcBorders>
            <w:hideMark/>
          </w:tcPr>
          <w:p w14:paraId="79ED5A86"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770" w:type="dxa"/>
            <w:tcBorders>
              <w:top w:val="single" w:sz="4" w:space="0" w:color="auto"/>
              <w:left w:val="single" w:sz="4" w:space="0" w:color="auto"/>
              <w:bottom w:val="single" w:sz="4" w:space="0" w:color="auto"/>
              <w:right w:val="single" w:sz="4" w:space="0" w:color="auto"/>
            </w:tcBorders>
            <w:hideMark/>
          </w:tcPr>
          <w:p w14:paraId="21B6CBFB"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D920DC" w:rsidRPr="00D920DC" w14:paraId="73DCE03D" w14:textId="77777777" w:rsidTr="00D920DC">
        <w:tc>
          <w:tcPr>
            <w:tcW w:w="2518" w:type="dxa"/>
            <w:tcBorders>
              <w:top w:val="single" w:sz="4" w:space="0" w:color="auto"/>
              <w:left w:val="single" w:sz="4" w:space="0" w:color="auto"/>
              <w:bottom w:val="single" w:sz="4" w:space="0" w:color="auto"/>
              <w:right w:val="single" w:sz="4" w:space="0" w:color="auto"/>
            </w:tcBorders>
            <w:hideMark/>
          </w:tcPr>
          <w:p w14:paraId="56808EC1"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770" w:type="dxa"/>
            <w:tcBorders>
              <w:top w:val="single" w:sz="4" w:space="0" w:color="auto"/>
              <w:left w:val="single" w:sz="4" w:space="0" w:color="auto"/>
              <w:bottom w:val="single" w:sz="4" w:space="0" w:color="auto"/>
              <w:right w:val="single" w:sz="4" w:space="0" w:color="auto"/>
            </w:tcBorders>
            <w:hideMark/>
          </w:tcPr>
          <w:p w14:paraId="1CF165D8"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r w:rsidR="00D920DC" w:rsidRPr="00D920DC" w14:paraId="20D1798E" w14:textId="77777777" w:rsidTr="00D920DC">
        <w:tc>
          <w:tcPr>
            <w:tcW w:w="2518" w:type="dxa"/>
            <w:tcBorders>
              <w:top w:val="single" w:sz="4" w:space="0" w:color="auto"/>
              <w:left w:val="single" w:sz="4" w:space="0" w:color="auto"/>
              <w:bottom w:val="single" w:sz="4" w:space="0" w:color="auto"/>
              <w:right w:val="single" w:sz="4" w:space="0" w:color="auto"/>
            </w:tcBorders>
            <w:hideMark/>
          </w:tcPr>
          <w:p w14:paraId="7B937D04"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770" w:type="dxa"/>
            <w:tcBorders>
              <w:top w:val="single" w:sz="4" w:space="0" w:color="auto"/>
              <w:left w:val="single" w:sz="4" w:space="0" w:color="auto"/>
              <w:bottom w:val="single" w:sz="4" w:space="0" w:color="auto"/>
              <w:right w:val="single" w:sz="4" w:space="0" w:color="auto"/>
            </w:tcBorders>
            <w:hideMark/>
          </w:tcPr>
          <w:p w14:paraId="64300234"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52</w:t>
            </w:r>
          </w:p>
        </w:tc>
      </w:tr>
      <w:tr w:rsidR="00D920DC" w:rsidRPr="00D920DC" w14:paraId="011F55D9" w14:textId="77777777" w:rsidTr="00D920DC">
        <w:tc>
          <w:tcPr>
            <w:tcW w:w="2518" w:type="dxa"/>
            <w:tcBorders>
              <w:top w:val="single" w:sz="4" w:space="0" w:color="auto"/>
              <w:left w:val="single" w:sz="4" w:space="0" w:color="auto"/>
              <w:bottom w:val="single" w:sz="4" w:space="0" w:color="auto"/>
              <w:right w:val="single" w:sz="4" w:space="0" w:color="auto"/>
            </w:tcBorders>
            <w:hideMark/>
          </w:tcPr>
          <w:p w14:paraId="1F310F4F"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770" w:type="dxa"/>
            <w:tcBorders>
              <w:top w:val="single" w:sz="4" w:space="0" w:color="auto"/>
              <w:left w:val="single" w:sz="4" w:space="0" w:color="auto"/>
              <w:bottom w:val="single" w:sz="4" w:space="0" w:color="auto"/>
              <w:right w:val="single" w:sz="4" w:space="0" w:color="auto"/>
            </w:tcBorders>
            <w:hideMark/>
          </w:tcPr>
          <w:p w14:paraId="3825118E"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14:paraId="2A2D1078" w14:textId="77777777" w:rsidR="00D920DC" w:rsidRPr="00D920DC" w:rsidRDefault="00D920DC" w:rsidP="00D920DC">
      <w:pPr>
        <w:jc w:val="both"/>
        <w:rPr>
          <w:rFonts w:ascii="Calibri" w:eastAsia="Calibri" w:hAnsi="Calibri"/>
          <w:i/>
          <w:noProof/>
          <w:sz w:val="22"/>
          <w:szCs w:val="22"/>
          <w:lang w:eastAsia="en-US"/>
        </w:rPr>
      </w:pPr>
    </w:p>
    <w:p w14:paraId="64F07F30" w14:textId="77777777" w:rsidR="00355853" w:rsidRDefault="00355853" w:rsidP="00D920DC">
      <w:pPr>
        <w:jc w:val="both"/>
        <w:rPr>
          <w:rFonts w:ascii="Calibri" w:eastAsia="Calibri" w:hAnsi="Calibri"/>
          <w:i/>
          <w:noProof/>
          <w:sz w:val="22"/>
          <w:szCs w:val="22"/>
          <w:lang w:eastAsia="en-US"/>
        </w:rPr>
      </w:pPr>
    </w:p>
    <w:p w14:paraId="794C4700" w14:textId="77777777" w:rsidR="00355853" w:rsidRDefault="00355853" w:rsidP="00D920DC">
      <w:pPr>
        <w:jc w:val="both"/>
        <w:rPr>
          <w:rFonts w:ascii="Calibri" w:eastAsia="Calibri" w:hAnsi="Calibri"/>
          <w:i/>
          <w:noProof/>
          <w:sz w:val="22"/>
          <w:szCs w:val="22"/>
          <w:lang w:eastAsia="en-US"/>
        </w:rPr>
      </w:pPr>
    </w:p>
    <w:p w14:paraId="1DDD8CA3" w14:textId="77777777" w:rsidR="00D920DC" w:rsidRPr="00D920DC" w:rsidRDefault="00D920DC" w:rsidP="00D920DC">
      <w:pPr>
        <w:jc w:val="both"/>
        <w:rPr>
          <w:rFonts w:ascii="Calibri" w:eastAsia="Calibri" w:hAnsi="Calibri"/>
          <w:i/>
          <w:noProof/>
          <w:sz w:val="22"/>
          <w:szCs w:val="22"/>
          <w:lang w:eastAsia="en-US"/>
        </w:rPr>
      </w:pPr>
      <w:r w:rsidRPr="00D920DC">
        <w:rPr>
          <w:rFonts w:ascii="Calibri" w:eastAsia="Calibri" w:hAnsi="Calibri"/>
          <w:i/>
          <w:noProof/>
          <w:sz w:val="22"/>
          <w:szCs w:val="22"/>
          <w:lang w:eastAsia="en-US"/>
        </w:rPr>
        <w:lastRenderedPageBreak/>
        <w:t>Izvještaj o postignutim ciljevima i rezultatima programa temeljenim na pokazateljima uspješnosti iz nadležnosti proračunskog korisnika u prethodnoj godini:</w:t>
      </w:r>
    </w:p>
    <w:p w14:paraId="5768FB4E" w14:textId="77777777" w:rsidR="00D920DC" w:rsidRPr="00D920DC" w:rsidRDefault="00D920DC" w:rsidP="00D920DC">
      <w:pPr>
        <w:autoSpaceDE w:val="0"/>
        <w:autoSpaceDN w:val="0"/>
        <w:jc w:val="both"/>
        <w:rPr>
          <w:rFonts w:asciiTheme="minorHAnsi" w:hAnsiTheme="minorHAnsi"/>
          <w:sz w:val="22"/>
          <w:szCs w:val="22"/>
        </w:rPr>
      </w:pPr>
      <w:r w:rsidRPr="00D920DC">
        <w:rPr>
          <w:rFonts w:ascii="Calibri" w:eastAsia="Calibri" w:hAnsi="Calibri"/>
          <w:sz w:val="22"/>
          <w:szCs w:val="22"/>
          <w:lang w:eastAsia="en-US"/>
        </w:rPr>
        <w:t xml:space="preserve">U 2020. godini u sklopu ovog kapitalnog projekta </w:t>
      </w:r>
      <w:r w:rsidRPr="00D920DC">
        <w:rPr>
          <w:rFonts w:asciiTheme="minorHAnsi" w:hAnsiTheme="minorHAnsi"/>
          <w:sz w:val="22"/>
          <w:szCs w:val="22"/>
        </w:rPr>
        <w:t xml:space="preserve">ugovorena je izrada projektne dokumentacije za premještanje boćališta u </w:t>
      </w:r>
      <w:proofErr w:type="spellStart"/>
      <w:r w:rsidRPr="00D920DC">
        <w:rPr>
          <w:rFonts w:asciiTheme="minorHAnsi" w:hAnsiTheme="minorHAnsi"/>
          <w:sz w:val="22"/>
          <w:szCs w:val="22"/>
        </w:rPr>
        <w:t>Marčeljima</w:t>
      </w:r>
      <w:proofErr w:type="spellEnd"/>
      <w:r w:rsidRPr="00D920DC">
        <w:rPr>
          <w:rFonts w:asciiTheme="minorHAnsi" w:hAnsiTheme="minorHAnsi"/>
          <w:sz w:val="22"/>
          <w:szCs w:val="22"/>
        </w:rPr>
        <w:t xml:space="preserve"> te za izgradnju atletske staze uz igralište u SRZ Halubjan. Izrada obje dokumentacije je u tijeku te se dovršetak očekuje do kraja 2020. godine. Također, postavljena je zaštitna ograda prema tribinama i prostoru za navijače pomoćnog nogometnog igrališta NK Halubjan te su dovršeni radovi na proširenju svlačionica boćališta u Marinićima. Isto tako, ugovoreni su radovi na sanaciji krova sportske dvorane O.Š. Sv. Matej te su započeli radovi.</w:t>
      </w:r>
    </w:p>
    <w:p w14:paraId="717DB65D" w14:textId="77777777" w:rsidR="00D920DC" w:rsidRPr="00D920DC" w:rsidRDefault="00D920DC" w:rsidP="00143716">
      <w:pPr>
        <w:spacing w:line="276" w:lineRule="auto"/>
        <w:jc w:val="both"/>
        <w:rPr>
          <w:rFonts w:ascii="Calibri" w:hAnsi="Calibri"/>
          <w:b/>
          <w:i/>
          <w:sz w:val="22"/>
          <w:szCs w:val="22"/>
        </w:rPr>
      </w:pPr>
    </w:p>
    <w:p w14:paraId="25823786" w14:textId="77777777" w:rsidR="00D920DC" w:rsidRPr="00D920DC" w:rsidRDefault="00D920DC" w:rsidP="00D920DC">
      <w:pPr>
        <w:jc w:val="both"/>
        <w:rPr>
          <w:rFonts w:ascii="Calibri" w:hAnsi="Calibri"/>
          <w:b/>
          <w:sz w:val="22"/>
          <w:szCs w:val="22"/>
        </w:rPr>
      </w:pPr>
      <w:r w:rsidRPr="00D920DC">
        <w:rPr>
          <w:rFonts w:ascii="Calibri" w:hAnsi="Calibri"/>
          <w:b/>
          <w:sz w:val="22"/>
          <w:szCs w:val="22"/>
        </w:rPr>
        <w:t>A261015 Upravljanje i održavanje sportskih objekata</w:t>
      </w:r>
    </w:p>
    <w:p w14:paraId="0F98CCC0"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sljedeća sredstva:</w:t>
      </w:r>
    </w:p>
    <w:p w14:paraId="73F396A6" w14:textId="77777777" w:rsidR="00D920DC" w:rsidRPr="00D920DC" w:rsidRDefault="00D920DC" w:rsidP="00D920DC">
      <w:pPr>
        <w:numPr>
          <w:ilvl w:val="0"/>
          <w:numId w:val="5"/>
        </w:numPr>
        <w:autoSpaceDE w:val="0"/>
        <w:autoSpaceDN w:val="0"/>
        <w:adjustRightInd w:val="0"/>
        <w:ind w:left="1134"/>
        <w:jc w:val="both"/>
        <w:rPr>
          <w:rFonts w:ascii="Calibri" w:hAnsi="Calibri"/>
          <w:sz w:val="22"/>
          <w:szCs w:val="22"/>
        </w:rPr>
      </w:pPr>
      <w:r w:rsidRPr="00D920DC">
        <w:rPr>
          <w:rFonts w:ascii="Calibri" w:hAnsi="Calibri"/>
          <w:sz w:val="22"/>
          <w:szCs w:val="22"/>
        </w:rPr>
        <w:t>2021. godina     183.500,00 kuna</w:t>
      </w:r>
    </w:p>
    <w:p w14:paraId="62E74148" w14:textId="77777777" w:rsidR="00D920DC" w:rsidRPr="00D920DC" w:rsidRDefault="00D920DC" w:rsidP="00D920DC">
      <w:pPr>
        <w:numPr>
          <w:ilvl w:val="0"/>
          <w:numId w:val="5"/>
        </w:numPr>
        <w:autoSpaceDE w:val="0"/>
        <w:autoSpaceDN w:val="0"/>
        <w:adjustRightInd w:val="0"/>
        <w:ind w:left="1134"/>
        <w:jc w:val="both"/>
        <w:rPr>
          <w:rFonts w:ascii="Calibri" w:hAnsi="Calibri"/>
          <w:sz w:val="22"/>
          <w:szCs w:val="22"/>
        </w:rPr>
      </w:pPr>
      <w:r w:rsidRPr="00D920DC">
        <w:rPr>
          <w:rFonts w:ascii="Calibri" w:hAnsi="Calibri"/>
          <w:sz w:val="22"/>
          <w:szCs w:val="22"/>
        </w:rPr>
        <w:t>2022. godina     130.000,00 kuna</w:t>
      </w:r>
    </w:p>
    <w:p w14:paraId="5CC06569" w14:textId="77777777" w:rsidR="00D920DC" w:rsidRPr="00D920DC" w:rsidRDefault="00D920DC" w:rsidP="00D920DC">
      <w:pPr>
        <w:numPr>
          <w:ilvl w:val="0"/>
          <w:numId w:val="5"/>
        </w:numPr>
        <w:autoSpaceDE w:val="0"/>
        <w:autoSpaceDN w:val="0"/>
        <w:adjustRightInd w:val="0"/>
        <w:ind w:left="1134"/>
        <w:jc w:val="both"/>
        <w:rPr>
          <w:rFonts w:ascii="Calibri" w:hAnsi="Calibri"/>
          <w:sz w:val="22"/>
          <w:szCs w:val="22"/>
        </w:rPr>
      </w:pPr>
      <w:r w:rsidRPr="00D920DC">
        <w:rPr>
          <w:rFonts w:ascii="Calibri" w:hAnsi="Calibri"/>
          <w:sz w:val="22"/>
          <w:szCs w:val="22"/>
        </w:rPr>
        <w:t>2023. godina     130.000,00 kuna</w:t>
      </w:r>
    </w:p>
    <w:p w14:paraId="5BFF4974" w14:textId="77777777" w:rsidR="00D920DC" w:rsidRPr="00D920DC" w:rsidRDefault="00D920DC" w:rsidP="00D920DC">
      <w:pPr>
        <w:autoSpaceDE w:val="0"/>
        <w:autoSpaceDN w:val="0"/>
        <w:adjustRightInd w:val="0"/>
        <w:spacing w:after="200"/>
        <w:contextualSpacing/>
        <w:jc w:val="both"/>
        <w:rPr>
          <w:rFonts w:ascii="Calibri" w:eastAsia="Calibri" w:hAnsi="Calibri"/>
          <w:b/>
          <w:i/>
          <w:sz w:val="22"/>
          <w:szCs w:val="22"/>
          <w:lang w:eastAsia="en-US"/>
        </w:rPr>
      </w:pPr>
    </w:p>
    <w:p w14:paraId="6BB1DEF3" w14:textId="77777777" w:rsidR="00D920DC" w:rsidRPr="00D920DC" w:rsidRDefault="00D920DC" w:rsidP="00D920DC">
      <w:pPr>
        <w:autoSpaceDE w:val="0"/>
        <w:autoSpaceDN w:val="0"/>
        <w:adjustRightInd w:val="0"/>
        <w:jc w:val="both"/>
        <w:rPr>
          <w:rFonts w:ascii="Calibri" w:eastAsia="Calibri" w:hAnsi="Calibri"/>
          <w:sz w:val="22"/>
          <w:szCs w:val="22"/>
        </w:rPr>
      </w:pPr>
      <w:r w:rsidRPr="00D920DC">
        <w:rPr>
          <w:rFonts w:ascii="Calibri" w:eastAsia="Calibri" w:hAnsi="Calibri"/>
          <w:sz w:val="22"/>
          <w:szCs w:val="22"/>
        </w:rPr>
        <w:t xml:space="preserve">Proračunom Općine Viškovo za 2020. godinu, te projekcijama Proračuna za 2021. i 2022. godinu ovu aktivnost nisu bila planirana sredstva u 2021. i 2022. godini. </w:t>
      </w:r>
    </w:p>
    <w:p w14:paraId="21C2FB21" w14:textId="77777777" w:rsidR="00D920DC" w:rsidRPr="00D920DC" w:rsidRDefault="00D920DC" w:rsidP="00D920DC">
      <w:pPr>
        <w:shd w:val="clear" w:color="auto" w:fill="FFFFFF"/>
        <w:tabs>
          <w:tab w:val="left" w:pos="142"/>
        </w:tabs>
        <w:contextualSpacing/>
        <w:jc w:val="both"/>
        <w:rPr>
          <w:rFonts w:ascii="Calibri" w:eastAsia="Calibri" w:hAnsi="Calibri"/>
          <w:sz w:val="22"/>
          <w:szCs w:val="22"/>
          <w:highlight w:val="yellow"/>
          <w:lang w:eastAsia="en-US"/>
        </w:rPr>
      </w:pPr>
      <w:r w:rsidRPr="00D920DC">
        <w:rPr>
          <w:rFonts w:ascii="Calibri" w:eastAsia="Calibri" w:hAnsi="Calibri"/>
          <w:sz w:val="22"/>
          <w:szCs w:val="22"/>
        </w:rPr>
        <w:t xml:space="preserve">Odstupanja u planiranim iznosima  u odnosu na usvojene projekcije za 2021. i 2022. godinu prisutna su budući je u narednom periodu potrebno izvršiti  radove na tekućem i investicijskom održavanju sportskih objekata u vlasništvu Općine Viškovo. </w:t>
      </w:r>
      <w:r w:rsidRPr="00D920DC">
        <w:rPr>
          <w:rFonts w:ascii="Calibri" w:eastAsia="Calibri" w:hAnsi="Calibri"/>
          <w:sz w:val="22"/>
          <w:szCs w:val="22"/>
          <w:lang w:eastAsia="en-US"/>
        </w:rPr>
        <w:t>U odnosu na prvi plan proračuna za 2021. godinu predviđeno je povećanje planiranog iznosa za 2021. godinu.</w:t>
      </w:r>
    </w:p>
    <w:p w14:paraId="5028D55D" w14:textId="79772AF3" w:rsidR="00D920DC" w:rsidRPr="00D920DC" w:rsidRDefault="00D920DC" w:rsidP="00D920DC">
      <w:pPr>
        <w:autoSpaceDE w:val="0"/>
        <w:autoSpaceDN w:val="0"/>
        <w:adjustRightInd w:val="0"/>
        <w:jc w:val="both"/>
        <w:rPr>
          <w:rFonts w:ascii="Calibri" w:eastAsia="Calibri" w:hAnsi="Calibri"/>
          <w:sz w:val="22"/>
          <w:szCs w:val="22"/>
        </w:rPr>
      </w:pPr>
      <w:r w:rsidRPr="00D920DC">
        <w:rPr>
          <w:rFonts w:ascii="Calibri" w:eastAsia="Calibri" w:hAnsi="Calibri"/>
          <w:sz w:val="22"/>
          <w:szCs w:val="22"/>
        </w:rPr>
        <w:t xml:space="preserve">Predviđa se izvođenje radova kao što su ličenje dijelova objekta i drugi sitniji popravci u sklopu tekućeg održavanja objekata, te servis umjetne trave na igralištu NK Halubjan. Također se </w:t>
      </w:r>
      <w:r w:rsidR="00E4584A">
        <w:rPr>
          <w:rFonts w:ascii="Calibri" w:eastAsia="Calibri" w:hAnsi="Calibri"/>
          <w:sz w:val="22"/>
          <w:szCs w:val="22"/>
        </w:rPr>
        <w:t>planirana sredstva za dovršetak ulaganja u sportsku dvoranu, po ugovoru iz 2020. godine, a vezana uz nabavu</w:t>
      </w:r>
      <w:r w:rsidRPr="00D920DC">
        <w:rPr>
          <w:rFonts w:ascii="Calibri" w:eastAsia="Calibri" w:hAnsi="Calibri"/>
          <w:sz w:val="22"/>
          <w:szCs w:val="22"/>
        </w:rPr>
        <w:t xml:space="preserve"> nov</w:t>
      </w:r>
      <w:r w:rsidR="00E4584A">
        <w:rPr>
          <w:rFonts w:ascii="Calibri" w:eastAsia="Calibri" w:hAnsi="Calibri"/>
          <w:sz w:val="22"/>
          <w:szCs w:val="22"/>
        </w:rPr>
        <w:t>e</w:t>
      </w:r>
      <w:r w:rsidRPr="00D920DC">
        <w:rPr>
          <w:rFonts w:ascii="Calibri" w:eastAsia="Calibri" w:hAnsi="Calibri"/>
          <w:sz w:val="22"/>
          <w:szCs w:val="22"/>
        </w:rPr>
        <w:t xml:space="preserve"> sportsk</w:t>
      </w:r>
      <w:r w:rsidR="00E4584A">
        <w:rPr>
          <w:rFonts w:ascii="Calibri" w:eastAsia="Calibri" w:hAnsi="Calibri"/>
          <w:sz w:val="22"/>
          <w:szCs w:val="22"/>
        </w:rPr>
        <w:t>e</w:t>
      </w:r>
      <w:r w:rsidRPr="00D920DC">
        <w:rPr>
          <w:rFonts w:ascii="Calibri" w:eastAsia="Calibri" w:hAnsi="Calibri"/>
          <w:sz w:val="22"/>
          <w:szCs w:val="22"/>
        </w:rPr>
        <w:t xml:space="preserve"> oprema čime bi se poboljšali uvjeti koji su potrebni za kvalitetno korištenja iste.</w:t>
      </w:r>
    </w:p>
    <w:p w14:paraId="498E295A" w14:textId="77777777" w:rsidR="00D920DC" w:rsidRPr="00D920DC" w:rsidRDefault="00D920DC" w:rsidP="00D920DC">
      <w:pPr>
        <w:jc w:val="both"/>
        <w:rPr>
          <w:rFonts w:ascii="Calibri" w:eastAsia="Calibri" w:hAnsi="Calibri"/>
          <w:b/>
          <w:sz w:val="22"/>
          <w:szCs w:val="22"/>
        </w:rPr>
      </w:pPr>
    </w:p>
    <w:p w14:paraId="6DD52FFE" w14:textId="77777777" w:rsidR="00D920DC" w:rsidRPr="00D920DC" w:rsidRDefault="00D920DC" w:rsidP="00D920DC">
      <w:pPr>
        <w:jc w:val="both"/>
        <w:rPr>
          <w:rFonts w:ascii="Calibri" w:eastAsia="Calibri" w:hAnsi="Calibri"/>
          <w:sz w:val="22"/>
          <w:szCs w:val="22"/>
        </w:rPr>
      </w:pPr>
      <w:r w:rsidRPr="00D920DC">
        <w:rPr>
          <w:rFonts w:ascii="Calibri" w:eastAsia="Calibri" w:hAnsi="Calibri"/>
          <w:b/>
          <w:sz w:val="22"/>
          <w:szCs w:val="22"/>
        </w:rPr>
        <w:t>Cilj 1.:</w:t>
      </w:r>
      <w:r w:rsidRPr="00D920DC">
        <w:rPr>
          <w:rFonts w:ascii="Calibri" w:eastAsia="Calibri" w:hAnsi="Calibri"/>
          <w:sz w:val="22"/>
          <w:szCs w:val="22"/>
        </w:rPr>
        <w:t xml:space="preserve"> Usluge tekućeg i investicijskog održavanja – sportski objekti</w:t>
      </w:r>
    </w:p>
    <w:p w14:paraId="269F1C5C" w14:textId="77777777" w:rsidR="00D920DC" w:rsidRPr="00D920DC" w:rsidRDefault="00D920DC" w:rsidP="00D920DC">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D920DC" w:rsidRPr="00D920DC" w14:paraId="273C79B9"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410FBD47"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3DD2E0E"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Izvršeni radovi </w:t>
            </w:r>
          </w:p>
        </w:tc>
      </w:tr>
      <w:tr w:rsidR="00D920DC" w:rsidRPr="00D920DC" w14:paraId="37DF507D"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56166F3E"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5B690D7"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rPr>
              <w:t>Usluge tekućeg i investicijskog održavanja sportskih objekata</w:t>
            </w:r>
          </w:p>
        </w:tc>
      </w:tr>
      <w:tr w:rsidR="00D920DC" w:rsidRPr="00D920DC" w14:paraId="04103616"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0D1F90B9"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EFFBD5C"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D920DC" w:rsidRPr="00D920DC" w14:paraId="550F54F7"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7CF79E4A"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428074D8"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r w:rsidR="00D920DC" w:rsidRPr="00D920DC" w14:paraId="057E0D47"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483B610B"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2906D09E"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D920DC" w:rsidRPr="00D920DC" w14:paraId="406CACD3"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4FD00208"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79EAD14F"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D920DC" w:rsidRPr="00D920DC" w14:paraId="5334728D"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242EEE80"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378061CB"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100 </w:t>
            </w:r>
          </w:p>
        </w:tc>
      </w:tr>
      <w:tr w:rsidR="00D920DC" w:rsidRPr="00D920DC" w14:paraId="640FED23"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1E1B61D8"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1B854E0C"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14:paraId="52093C31" w14:textId="77777777" w:rsidR="00D920DC" w:rsidRPr="00D920DC" w:rsidRDefault="00D920DC" w:rsidP="00D920DC">
      <w:pPr>
        <w:jc w:val="both"/>
        <w:rPr>
          <w:rFonts w:ascii="Calibri" w:eastAsia="Calibri" w:hAnsi="Calibri"/>
          <w:i/>
          <w:noProof/>
          <w:sz w:val="14"/>
          <w:szCs w:val="14"/>
        </w:rPr>
      </w:pPr>
    </w:p>
    <w:p w14:paraId="475713E5" w14:textId="77777777" w:rsidR="00D920DC" w:rsidRPr="00D920DC" w:rsidRDefault="00D920DC" w:rsidP="00D920DC">
      <w:pPr>
        <w:jc w:val="both"/>
        <w:rPr>
          <w:rFonts w:ascii="Calibri" w:eastAsia="Calibri" w:hAnsi="Calibri"/>
          <w:i/>
          <w:noProof/>
          <w:sz w:val="14"/>
          <w:szCs w:val="14"/>
        </w:rPr>
      </w:pPr>
    </w:p>
    <w:p w14:paraId="72A307D6" w14:textId="77777777" w:rsidR="00D920DC" w:rsidRPr="00D920DC" w:rsidRDefault="00D920DC" w:rsidP="00D920DC">
      <w:pPr>
        <w:jc w:val="both"/>
        <w:rPr>
          <w:rFonts w:ascii="Calibri" w:eastAsia="Calibri" w:hAnsi="Calibri"/>
          <w:sz w:val="22"/>
          <w:szCs w:val="22"/>
        </w:rPr>
      </w:pPr>
      <w:r w:rsidRPr="00D920DC">
        <w:rPr>
          <w:rFonts w:ascii="Calibri" w:eastAsia="Calibri" w:hAnsi="Calibri"/>
          <w:b/>
          <w:sz w:val="22"/>
          <w:szCs w:val="22"/>
        </w:rPr>
        <w:t>Cilj 2.:</w:t>
      </w:r>
      <w:r w:rsidRPr="00D920DC">
        <w:rPr>
          <w:rFonts w:ascii="Calibri" w:eastAsia="Calibri" w:hAnsi="Calibri"/>
          <w:sz w:val="22"/>
          <w:szCs w:val="22"/>
        </w:rPr>
        <w:t xml:space="preserve"> Dodatna ulaganja – sportska dvorana</w:t>
      </w:r>
    </w:p>
    <w:p w14:paraId="7370A02A" w14:textId="77777777" w:rsidR="00D920DC" w:rsidRPr="00D920DC" w:rsidRDefault="00D920DC" w:rsidP="00D920DC">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D920DC" w:rsidRPr="00D920DC" w14:paraId="2FD488B3"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42BD5C2D"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7585F9FE"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Nabavljena nova sportska oprema za dvoranu </w:t>
            </w:r>
          </w:p>
        </w:tc>
      </w:tr>
      <w:tr w:rsidR="00D920DC" w:rsidRPr="00D920DC" w14:paraId="7387737B"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078D0596"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481BF4B4"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rPr>
              <w:t>Poboljšanje uvjeta za kvalitetno korištenje sportske dvorane</w:t>
            </w:r>
          </w:p>
        </w:tc>
      </w:tr>
      <w:tr w:rsidR="00D920DC" w:rsidRPr="00D920DC" w14:paraId="51B1FD9D"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2E662A93"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07C0AAB"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Komplet</w:t>
            </w:r>
          </w:p>
        </w:tc>
      </w:tr>
      <w:tr w:rsidR="00D920DC" w:rsidRPr="00D920DC" w14:paraId="70871548"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345B526B"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2E75994E"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r w:rsidR="00D920DC" w:rsidRPr="00D920DC" w14:paraId="33EF6475"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09486418"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3934A6CA"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D920DC" w:rsidRPr="00D920DC" w14:paraId="17493DFF"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01EDA484"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14CCFE6C"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w:t>
            </w:r>
          </w:p>
        </w:tc>
      </w:tr>
      <w:tr w:rsidR="00D920DC" w:rsidRPr="00D920DC" w14:paraId="6F852D2C"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6FDC1210"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68ADD304"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0 </w:t>
            </w:r>
          </w:p>
        </w:tc>
      </w:tr>
      <w:tr w:rsidR="00D920DC" w:rsidRPr="00D920DC" w14:paraId="6F4709E7" w14:textId="77777777" w:rsidTr="00D920DC">
        <w:tc>
          <w:tcPr>
            <w:tcW w:w="2942" w:type="dxa"/>
            <w:tcBorders>
              <w:top w:val="single" w:sz="4" w:space="0" w:color="auto"/>
              <w:left w:val="single" w:sz="4" w:space="0" w:color="auto"/>
              <w:bottom w:val="single" w:sz="4" w:space="0" w:color="auto"/>
              <w:right w:val="single" w:sz="4" w:space="0" w:color="auto"/>
            </w:tcBorders>
            <w:hideMark/>
          </w:tcPr>
          <w:p w14:paraId="6322E053"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4C04CD5B"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bl>
    <w:p w14:paraId="1353C7B3" w14:textId="77777777" w:rsidR="00D920DC" w:rsidRPr="00D920DC" w:rsidRDefault="00D920DC" w:rsidP="00D920DC">
      <w:pPr>
        <w:jc w:val="both"/>
        <w:rPr>
          <w:rFonts w:ascii="Calibri" w:eastAsia="Calibri" w:hAnsi="Calibri"/>
          <w:i/>
          <w:noProof/>
          <w:sz w:val="14"/>
          <w:szCs w:val="14"/>
        </w:rPr>
      </w:pPr>
    </w:p>
    <w:p w14:paraId="080751D2" w14:textId="77777777" w:rsidR="00143716" w:rsidRDefault="00143716" w:rsidP="00D920DC">
      <w:pPr>
        <w:jc w:val="both"/>
        <w:rPr>
          <w:rFonts w:ascii="Calibri" w:eastAsia="Calibri" w:hAnsi="Calibri"/>
          <w:i/>
          <w:noProof/>
          <w:sz w:val="22"/>
          <w:szCs w:val="22"/>
        </w:rPr>
      </w:pPr>
    </w:p>
    <w:p w14:paraId="1020DD58" w14:textId="77777777" w:rsidR="00D920DC" w:rsidRPr="00D920DC" w:rsidRDefault="00D920DC" w:rsidP="00D920DC">
      <w:pPr>
        <w:jc w:val="both"/>
        <w:rPr>
          <w:rFonts w:ascii="Calibri" w:eastAsia="Calibri" w:hAnsi="Calibri"/>
          <w:i/>
          <w:noProof/>
          <w:sz w:val="22"/>
          <w:szCs w:val="22"/>
        </w:rPr>
      </w:pPr>
      <w:r w:rsidRPr="00D920DC">
        <w:rPr>
          <w:rFonts w:ascii="Calibri" w:eastAsia="Calibri" w:hAnsi="Calibri"/>
          <w:i/>
          <w:noProof/>
          <w:sz w:val="22"/>
          <w:szCs w:val="22"/>
        </w:rPr>
        <w:lastRenderedPageBreak/>
        <w:t>Izvještaj o postignutim ciljevima i rezultatima programa temeljenim na pokazateljima uspješnosti iz nadležnosti proračunskog korisnika u prethodnoj godini:</w:t>
      </w:r>
    </w:p>
    <w:p w14:paraId="57D83F1A" w14:textId="77777777" w:rsidR="00D920DC" w:rsidRPr="00D920DC" w:rsidRDefault="00D920DC" w:rsidP="00D920DC">
      <w:pPr>
        <w:jc w:val="both"/>
        <w:rPr>
          <w:rFonts w:ascii="Calibri" w:eastAsia="Calibri" w:hAnsi="Calibri"/>
          <w:sz w:val="22"/>
          <w:szCs w:val="22"/>
        </w:rPr>
      </w:pPr>
      <w:r w:rsidRPr="00D920DC">
        <w:rPr>
          <w:rFonts w:ascii="Calibri" w:eastAsia="Calibri" w:hAnsi="Calibri"/>
          <w:sz w:val="22"/>
          <w:szCs w:val="22"/>
        </w:rPr>
        <w:t>U 2020. godini nisu bila predviđena sredstva za navedenu aktivnost.</w:t>
      </w:r>
    </w:p>
    <w:p w14:paraId="1DF9A2E3" w14:textId="77777777" w:rsidR="00D920DC" w:rsidRPr="00D920DC" w:rsidRDefault="00D920DC" w:rsidP="00D920DC">
      <w:pPr>
        <w:jc w:val="both"/>
        <w:rPr>
          <w:rFonts w:ascii="Calibri" w:hAnsi="Calibri"/>
          <w:b/>
          <w:i/>
          <w:sz w:val="24"/>
          <w:szCs w:val="24"/>
        </w:rPr>
      </w:pPr>
    </w:p>
    <w:p w14:paraId="0CEA9B29" w14:textId="77777777" w:rsidR="00D920DC" w:rsidRPr="00D920DC" w:rsidRDefault="00D920DC" w:rsidP="00D920DC">
      <w:pPr>
        <w:jc w:val="both"/>
        <w:rPr>
          <w:rFonts w:ascii="Calibri" w:hAnsi="Calibri"/>
          <w:b/>
          <w:sz w:val="22"/>
          <w:szCs w:val="22"/>
        </w:rPr>
      </w:pPr>
      <w:r w:rsidRPr="00D920DC">
        <w:rPr>
          <w:rFonts w:ascii="Calibri" w:hAnsi="Calibri"/>
          <w:b/>
          <w:sz w:val="22"/>
          <w:szCs w:val="22"/>
        </w:rPr>
        <w:t>A261014 Potpore sportašima i udrugama u sportu i rekreaciji</w:t>
      </w:r>
    </w:p>
    <w:p w14:paraId="1F4F2C51"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sljedeće sredstva:</w:t>
      </w:r>
    </w:p>
    <w:p w14:paraId="3B63F0A6"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2021. godina  1.281.000,00 kuna</w:t>
      </w:r>
    </w:p>
    <w:p w14:paraId="0413E640"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2022. godina  1.348.000,00 kuna</w:t>
      </w:r>
    </w:p>
    <w:p w14:paraId="0A74E5D7" w14:textId="77777777" w:rsidR="00D920DC" w:rsidRPr="00D920DC" w:rsidRDefault="00D920DC" w:rsidP="00D920DC">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2023. godina  1.348.000,00 kuna</w:t>
      </w:r>
    </w:p>
    <w:p w14:paraId="41A2329C" w14:textId="77777777" w:rsidR="00D920DC" w:rsidRPr="00D920DC" w:rsidRDefault="00D920DC" w:rsidP="00D920DC">
      <w:pPr>
        <w:autoSpaceDE w:val="0"/>
        <w:autoSpaceDN w:val="0"/>
        <w:adjustRightInd w:val="0"/>
        <w:ind w:left="720"/>
        <w:jc w:val="both"/>
        <w:rPr>
          <w:rFonts w:ascii="Calibri" w:hAnsi="Calibri"/>
          <w:sz w:val="12"/>
          <w:szCs w:val="12"/>
        </w:rPr>
      </w:pPr>
    </w:p>
    <w:p w14:paraId="067C6BC8" w14:textId="77777777" w:rsidR="00D920DC" w:rsidRPr="00D920DC" w:rsidRDefault="00D920DC" w:rsidP="00D920DC">
      <w:pPr>
        <w:jc w:val="both"/>
        <w:rPr>
          <w:rFonts w:ascii="Calibri" w:hAnsi="Calibri"/>
          <w:sz w:val="22"/>
          <w:szCs w:val="22"/>
        </w:rPr>
      </w:pPr>
      <w:r w:rsidRPr="00D920DC">
        <w:rPr>
          <w:rFonts w:ascii="Calibri" w:hAnsi="Calibri"/>
          <w:sz w:val="22"/>
          <w:szCs w:val="22"/>
        </w:rPr>
        <w:t>Proračunom Općine Viškovo za 2020. godinu te projekcijama Proračuna za 2021. i 2022. godinu za ovu aktivnost bilo je planirano 1.273.000,00 kuna za 2021. i 2022. godinu. Do odstupanja u planiranim iznosima u odnosu na usvojene projekcije dolazi zbog usklađenja plana sa stvarno potrebnim sredstvima. Ovim izmjenama i dopunama proračuna usklađuju se potrebna financijska sredstva s potrebnim s obzirom da je s 31.12.2020. Zajednica sportskih udruga Općine Viškovo iskazala neutrošena sredstva koja su se ovom prilikom uračunala u planirana sredstva za 2021. godinu.</w:t>
      </w:r>
    </w:p>
    <w:p w14:paraId="6E3F9AB7"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 U sklopu ove aktivnosti planirani su rashodi za tekuću donaciju Zajednici sportskih udruga Općine Viškovo i za  nagrade za najbolje sportašice, sportaše i klubove s područja Općine Viškovo.</w:t>
      </w:r>
    </w:p>
    <w:p w14:paraId="191F4E20" w14:textId="77777777" w:rsidR="00D920DC" w:rsidRPr="00D920DC" w:rsidRDefault="00D920DC" w:rsidP="00D920DC">
      <w:pPr>
        <w:jc w:val="both"/>
        <w:rPr>
          <w:rFonts w:ascii="Calibri" w:hAnsi="Calibri"/>
          <w:b/>
          <w:sz w:val="22"/>
          <w:szCs w:val="22"/>
        </w:rPr>
      </w:pPr>
    </w:p>
    <w:p w14:paraId="6104EDFA" w14:textId="77777777" w:rsidR="00D920DC" w:rsidRPr="00D920DC" w:rsidRDefault="00D920DC" w:rsidP="00D920DC">
      <w:pPr>
        <w:jc w:val="both"/>
        <w:rPr>
          <w:rFonts w:ascii="Calibri" w:hAnsi="Calibri"/>
          <w:sz w:val="22"/>
          <w:szCs w:val="22"/>
        </w:rPr>
      </w:pPr>
      <w:r w:rsidRPr="00D920DC">
        <w:rPr>
          <w:rFonts w:ascii="Calibri" w:hAnsi="Calibri"/>
          <w:b/>
          <w:sz w:val="22"/>
          <w:szCs w:val="22"/>
        </w:rPr>
        <w:t xml:space="preserve">Cilj: </w:t>
      </w:r>
      <w:r w:rsidRPr="00D920DC">
        <w:rPr>
          <w:rFonts w:ascii="Calibri" w:hAnsi="Calibri"/>
          <w:sz w:val="22"/>
          <w:szCs w:val="22"/>
        </w:rPr>
        <w:t xml:space="preserve"> Povećanje razine psihofizičkog zdravlja mještana i natjecateljskog duha kod mladih</w:t>
      </w:r>
    </w:p>
    <w:p w14:paraId="152A6D2F" w14:textId="77777777" w:rsidR="00D920DC" w:rsidRPr="00D920DC" w:rsidRDefault="00D920DC" w:rsidP="00D920DC">
      <w:pPr>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D920DC" w:rsidRPr="00D920DC" w14:paraId="7FDB0D6D" w14:textId="77777777" w:rsidTr="00D920DC">
        <w:trPr>
          <w:trHeight w:val="284"/>
        </w:trPr>
        <w:tc>
          <w:tcPr>
            <w:tcW w:w="2739" w:type="dxa"/>
          </w:tcPr>
          <w:p w14:paraId="17AB63FE"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339" w:type="dxa"/>
          </w:tcPr>
          <w:p w14:paraId="2527B86E"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Broj ostvarenih planiranih programa i projekata, broj dodijeljenih nagrada </w:t>
            </w:r>
          </w:p>
        </w:tc>
      </w:tr>
      <w:tr w:rsidR="00D920DC" w:rsidRPr="00D920DC" w14:paraId="5C72B0C0" w14:textId="77777777" w:rsidTr="00D920DC">
        <w:trPr>
          <w:trHeight w:val="983"/>
        </w:trPr>
        <w:tc>
          <w:tcPr>
            <w:tcW w:w="2739" w:type="dxa"/>
          </w:tcPr>
          <w:p w14:paraId="119F1B04"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339" w:type="dxa"/>
          </w:tcPr>
          <w:p w14:paraId="1FDC2B37" w14:textId="77777777" w:rsidR="00D920DC" w:rsidRPr="00D920DC" w:rsidRDefault="00D920DC" w:rsidP="00D920DC">
            <w:pPr>
              <w:jc w:val="both"/>
              <w:rPr>
                <w:rFonts w:ascii="Calibri" w:hAnsi="Calibri"/>
                <w:sz w:val="22"/>
                <w:szCs w:val="22"/>
              </w:rPr>
            </w:pPr>
            <w:r w:rsidRPr="00D920DC">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D920DC" w:rsidRPr="00D920DC" w14:paraId="3F2F7D47" w14:textId="77777777" w:rsidTr="00D920DC">
        <w:trPr>
          <w:trHeight w:val="284"/>
        </w:trPr>
        <w:tc>
          <w:tcPr>
            <w:tcW w:w="2739" w:type="dxa"/>
          </w:tcPr>
          <w:p w14:paraId="36F39270"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339" w:type="dxa"/>
          </w:tcPr>
          <w:p w14:paraId="3945A09D"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 ostvarenih planiranih programa, broj dodijeljenih nagrada sportskim klubovima/pojedincima </w:t>
            </w:r>
          </w:p>
        </w:tc>
      </w:tr>
      <w:tr w:rsidR="00D920DC" w:rsidRPr="00D920DC" w14:paraId="491AB63E" w14:textId="77777777" w:rsidTr="00D920DC">
        <w:trPr>
          <w:trHeight w:val="284"/>
        </w:trPr>
        <w:tc>
          <w:tcPr>
            <w:tcW w:w="2739" w:type="dxa"/>
          </w:tcPr>
          <w:p w14:paraId="1BE5E942"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339" w:type="dxa"/>
          </w:tcPr>
          <w:p w14:paraId="5E3241FF" w14:textId="77777777" w:rsidR="00D920DC" w:rsidRPr="00D920DC" w:rsidRDefault="00D920DC" w:rsidP="00D920DC">
            <w:pPr>
              <w:jc w:val="both"/>
              <w:rPr>
                <w:rFonts w:ascii="Calibri" w:hAnsi="Calibri"/>
                <w:sz w:val="22"/>
                <w:szCs w:val="22"/>
              </w:rPr>
            </w:pPr>
            <w:r w:rsidRPr="00D920DC">
              <w:rPr>
                <w:rFonts w:ascii="Calibri" w:hAnsi="Calibri"/>
                <w:sz w:val="22"/>
                <w:szCs w:val="22"/>
              </w:rPr>
              <w:t>100/2-2</w:t>
            </w:r>
          </w:p>
        </w:tc>
      </w:tr>
      <w:tr w:rsidR="00D920DC" w:rsidRPr="00D920DC" w14:paraId="50A896B5" w14:textId="77777777" w:rsidTr="00D920DC">
        <w:trPr>
          <w:trHeight w:val="299"/>
        </w:trPr>
        <w:tc>
          <w:tcPr>
            <w:tcW w:w="2739" w:type="dxa"/>
          </w:tcPr>
          <w:p w14:paraId="20CE43DD"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339" w:type="dxa"/>
          </w:tcPr>
          <w:p w14:paraId="240E38DF"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 sportski klubovi i udruge</w:t>
            </w:r>
          </w:p>
        </w:tc>
      </w:tr>
      <w:tr w:rsidR="00D920DC" w:rsidRPr="00D920DC" w14:paraId="153EEB4F" w14:textId="77777777" w:rsidTr="00D920DC">
        <w:trPr>
          <w:trHeight w:val="284"/>
        </w:trPr>
        <w:tc>
          <w:tcPr>
            <w:tcW w:w="2739" w:type="dxa"/>
          </w:tcPr>
          <w:p w14:paraId="6EAA7378"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339" w:type="dxa"/>
          </w:tcPr>
          <w:p w14:paraId="1C1CBB02" w14:textId="77777777" w:rsidR="00D920DC" w:rsidRPr="00D920DC" w:rsidRDefault="00D920DC" w:rsidP="00D920DC">
            <w:pPr>
              <w:jc w:val="both"/>
              <w:rPr>
                <w:rFonts w:ascii="Calibri" w:hAnsi="Calibri"/>
                <w:sz w:val="22"/>
                <w:szCs w:val="22"/>
              </w:rPr>
            </w:pPr>
            <w:r w:rsidRPr="00D920DC">
              <w:rPr>
                <w:rFonts w:ascii="Calibri" w:hAnsi="Calibri"/>
                <w:sz w:val="22"/>
                <w:szCs w:val="22"/>
              </w:rPr>
              <w:t>100/2-2</w:t>
            </w:r>
          </w:p>
        </w:tc>
      </w:tr>
      <w:tr w:rsidR="00D920DC" w:rsidRPr="00D920DC" w14:paraId="57A43D12" w14:textId="77777777" w:rsidTr="00D920DC">
        <w:trPr>
          <w:trHeight w:val="284"/>
        </w:trPr>
        <w:tc>
          <w:tcPr>
            <w:tcW w:w="2739" w:type="dxa"/>
          </w:tcPr>
          <w:p w14:paraId="29D5F64A"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339" w:type="dxa"/>
          </w:tcPr>
          <w:p w14:paraId="10563E64" w14:textId="77777777" w:rsidR="00D920DC" w:rsidRPr="00D920DC" w:rsidRDefault="00D920DC" w:rsidP="00D920DC">
            <w:pPr>
              <w:jc w:val="both"/>
              <w:rPr>
                <w:rFonts w:ascii="Calibri" w:hAnsi="Calibri"/>
                <w:sz w:val="22"/>
                <w:szCs w:val="22"/>
              </w:rPr>
            </w:pPr>
            <w:r w:rsidRPr="00D920DC">
              <w:rPr>
                <w:rFonts w:ascii="Calibri" w:hAnsi="Calibri"/>
                <w:sz w:val="22"/>
                <w:szCs w:val="22"/>
              </w:rPr>
              <w:t>100/2-2</w:t>
            </w:r>
          </w:p>
        </w:tc>
      </w:tr>
      <w:tr w:rsidR="00D920DC" w:rsidRPr="00D920DC" w14:paraId="171F9C4B" w14:textId="77777777" w:rsidTr="00D920DC">
        <w:trPr>
          <w:trHeight w:val="359"/>
        </w:trPr>
        <w:tc>
          <w:tcPr>
            <w:tcW w:w="2739" w:type="dxa"/>
          </w:tcPr>
          <w:p w14:paraId="52C7C4F6"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(2023.)</w:t>
            </w:r>
          </w:p>
        </w:tc>
        <w:tc>
          <w:tcPr>
            <w:tcW w:w="6339" w:type="dxa"/>
          </w:tcPr>
          <w:p w14:paraId="54DC0102" w14:textId="77777777" w:rsidR="00D920DC" w:rsidRPr="00D920DC" w:rsidRDefault="00D920DC" w:rsidP="00D920DC">
            <w:pPr>
              <w:jc w:val="both"/>
              <w:rPr>
                <w:rFonts w:ascii="Calibri" w:hAnsi="Calibri"/>
                <w:sz w:val="22"/>
                <w:szCs w:val="22"/>
              </w:rPr>
            </w:pPr>
            <w:r w:rsidRPr="00D920DC">
              <w:rPr>
                <w:rFonts w:ascii="Calibri" w:hAnsi="Calibri"/>
                <w:sz w:val="22"/>
                <w:szCs w:val="22"/>
              </w:rPr>
              <w:t>100/2-2</w:t>
            </w:r>
          </w:p>
        </w:tc>
      </w:tr>
    </w:tbl>
    <w:p w14:paraId="32BBB8AC" w14:textId="77777777" w:rsidR="00D920DC" w:rsidRPr="00D920DC" w:rsidRDefault="00D920DC" w:rsidP="00D920DC">
      <w:pPr>
        <w:spacing w:before="240"/>
        <w:jc w:val="both"/>
        <w:rPr>
          <w:rFonts w:ascii="Calibri" w:hAnsi="Calibri"/>
          <w:i/>
          <w:sz w:val="22"/>
          <w:szCs w:val="22"/>
        </w:rPr>
      </w:pPr>
      <w:r w:rsidRPr="00D920DC">
        <w:rPr>
          <w:rFonts w:ascii="Calibri" w:hAnsi="Calibri"/>
          <w:i/>
          <w:sz w:val="22"/>
          <w:szCs w:val="22"/>
        </w:rPr>
        <w:t>Izvještaj o postignutim ciljevima i rezultatima programa temeljenim na pokazateljima uspješnosti iz nadležnosti proračunskog korisnika u prethodnoj godini:</w:t>
      </w:r>
    </w:p>
    <w:p w14:paraId="66A866A3" w14:textId="77777777" w:rsidR="00D920DC" w:rsidRPr="00D920DC" w:rsidRDefault="00D920DC" w:rsidP="00D920DC">
      <w:pPr>
        <w:jc w:val="both"/>
        <w:rPr>
          <w:rFonts w:ascii="Calibri" w:hAnsi="Calibri"/>
          <w:sz w:val="22"/>
          <w:szCs w:val="22"/>
        </w:rPr>
      </w:pPr>
      <w:r w:rsidRPr="00D920DC">
        <w:rPr>
          <w:rFonts w:ascii="Calibri" w:hAnsi="Calibri"/>
          <w:sz w:val="22"/>
          <w:szCs w:val="22"/>
        </w:rPr>
        <w:t>Udruge i klubovi sudjelovali su na svim manifestacijama u Općini Viškovo, organizirali predviđene susrete i turnire koje je posjeti veliki broj osoba. Na domaćim i međunarodnim takmičenjima postizani su zapaženi rezultati, posebno među mladima.</w:t>
      </w:r>
    </w:p>
    <w:p w14:paraId="65767858" w14:textId="77777777" w:rsidR="00D920DC" w:rsidRPr="00D920DC" w:rsidRDefault="00D920DC" w:rsidP="00D920DC">
      <w:pPr>
        <w:jc w:val="both"/>
        <w:rPr>
          <w:rFonts w:ascii="Calibri" w:hAnsi="Calibri"/>
          <w:b/>
          <w:i/>
          <w:sz w:val="22"/>
          <w:szCs w:val="22"/>
        </w:rPr>
      </w:pPr>
    </w:p>
    <w:p w14:paraId="0CF3AED9" w14:textId="77777777" w:rsidR="00D920DC" w:rsidRPr="00D920DC" w:rsidRDefault="00D920DC" w:rsidP="00D920DC">
      <w:pPr>
        <w:jc w:val="both"/>
        <w:rPr>
          <w:rFonts w:ascii="Calibri" w:hAnsi="Calibri"/>
          <w:b/>
          <w:i/>
          <w:sz w:val="22"/>
          <w:szCs w:val="22"/>
        </w:rPr>
      </w:pPr>
      <w:r w:rsidRPr="00D920DC">
        <w:rPr>
          <w:rFonts w:ascii="Calibri" w:hAnsi="Calibri"/>
          <w:b/>
          <w:i/>
          <w:sz w:val="22"/>
          <w:szCs w:val="22"/>
        </w:rPr>
        <w:t>4.Ishodište i pokazatelji na kojima se zasnivaju izračuni i ocjene potrebnih sredstava za provođenje programa</w:t>
      </w:r>
    </w:p>
    <w:p w14:paraId="7B877D5D" w14:textId="77777777" w:rsidR="00D920DC" w:rsidRPr="00D920DC" w:rsidRDefault="00D920DC" w:rsidP="00D920DC">
      <w:pPr>
        <w:jc w:val="both"/>
        <w:rPr>
          <w:rFonts w:ascii="Calibri" w:hAnsi="Calibri"/>
          <w:sz w:val="22"/>
          <w:szCs w:val="22"/>
        </w:rPr>
      </w:pPr>
      <w:r w:rsidRPr="00D920DC">
        <w:rPr>
          <w:rFonts w:ascii="Calibri" w:hAnsi="Calibri"/>
          <w:sz w:val="22"/>
          <w:szCs w:val="22"/>
        </w:rPr>
        <w:t>Procjena visine rashoda potrebnih za realizaciju ovog programa temelji se na izračunu i troškovima iz projektne dokumentacije.</w:t>
      </w:r>
    </w:p>
    <w:p w14:paraId="17E16461" w14:textId="77777777" w:rsidR="00D920DC" w:rsidRPr="00D920DC" w:rsidRDefault="00D920DC" w:rsidP="00D920DC">
      <w:pPr>
        <w:jc w:val="both"/>
        <w:rPr>
          <w:rFonts w:ascii="Calibri" w:hAnsi="Calibri"/>
          <w:sz w:val="22"/>
          <w:szCs w:val="22"/>
        </w:rPr>
      </w:pPr>
    </w:p>
    <w:p w14:paraId="3CD4A000" w14:textId="77777777" w:rsidR="00D920DC" w:rsidRPr="00D920DC" w:rsidRDefault="00D920DC" w:rsidP="00D920DC">
      <w:pPr>
        <w:jc w:val="both"/>
        <w:rPr>
          <w:rFonts w:ascii="Calibri" w:hAnsi="Calibri"/>
          <w:sz w:val="22"/>
          <w:szCs w:val="22"/>
        </w:rPr>
      </w:pPr>
      <w:r w:rsidRPr="00D920DC">
        <w:rPr>
          <w:rFonts w:ascii="Calibri" w:hAnsi="Calibri"/>
          <w:sz w:val="22"/>
          <w:szCs w:val="22"/>
        </w:rPr>
        <w:t>Financiranje rashoda za provedbu ovog programa planirano je iz:</w:t>
      </w:r>
    </w:p>
    <w:p w14:paraId="440AF3C5" w14:textId="77777777" w:rsidR="00D920DC" w:rsidRPr="00D920DC" w:rsidRDefault="00D920DC" w:rsidP="00D920DC">
      <w:pPr>
        <w:numPr>
          <w:ilvl w:val="0"/>
          <w:numId w:val="4"/>
        </w:numPr>
        <w:autoSpaceDE w:val="0"/>
        <w:autoSpaceDN w:val="0"/>
        <w:adjustRightInd w:val="0"/>
        <w:jc w:val="both"/>
        <w:rPr>
          <w:rFonts w:ascii="Calibri" w:hAnsi="Calibri"/>
          <w:sz w:val="22"/>
          <w:szCs w:val="22"/>
        </w:rPr>
      </w:pPr>
      <w:r w:rsidRPr="00D920DC">
        <w:rPr>
          <w:rFonts w:ascii="Calibri" w:hAnsi="Calibri"/>
          <w:sz w:val="22"/>
          <w:szCs w:val="22"/>
        </w:rPr>
        <w:t>općih prihoda i primitaka u iznosu od 1.414.000,00 kuna</w:t>
      </w:r>
    </w:p>
    <w:p w14:paraId="7336A940" w14:textId="77777777" w:rsidR="00D920DC" w:rsidRPr="00D920DC" w:rsidRDefault="00D920DC" w:rsidP="00D920DC">
      <w:pPr>
        <w:numPr>
          <w:ilvl w:val="0"/>
          <w:numId w:val="4"/>
        </w:numPr>
        <w:autoSpaceDE w:val="0"/>
        <w:autoSpaceDN w:val="0"/>
        <w:adjustRightInd w:val="0"/>
        <w:jc w:val="both"/>
        <w:rPr>
          <w:rFonts w:ascii="Calibri" w:hAnsi="Calibri"/>
          <w:sz w:val="22"/>
          <w:szCs w:val="22"/>
        </w:rPr>
      </w:pPr>
      <w:r w:rsidRPr="00D920DC">
        <w:rPr>
          <w:rFonts w:ascii="Calibri" w:hAnsi="Calibri"/>
          <w:sz w:val="22"/>
          <w:szCs w:val="22"/>
        </w:rPr>
        <w:t>ostalih prihoda za posebne namjene u iznosu od 183.500,00 kuna</w:t>
      </w:r>
    </w:p>
    <w:p w14:paraId="1307F08B" w14:textId="77777777" w:rsidR="00D920DC" w:rsidRPr="00D920DC" w:rsidRDefault="00D920DC" w:rsidP="00D920DC">
      <w:pPr>
        <w:autoSpaceDE w:val="0"/>
        <w:autoSpaceDN w:val="0"/>
        <w:adjustRightInd w:val="0"/>
        <w:ind w:left="1004"/>
        <w:jc w:val="both"/>
        <w:rPr>
          <w:rFonts w:ascii="Calibri" w:hAnsi="Calibri"/>
          <w:sz w:val="22"/>
          <w:szCs w:val="22"/>
        </w:rPr>
      </w:pPr>
    </w:p>
    <w:p w14:paraId="4D4BA356"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lastRenderedPageBreak/>
        <w:t>PROGRAM 2017: JAVNE POTREBE U PODRUČJU SOCIJALNE, ZDRAVSTVENE I OBITELJSKE SKRBI</w:t>
      </w:r>
    </w:p>
    <w:p w14:paraId="69C5F9A0" w14:textId="77777777" w:rsidR="00D920DC" w:rsidRPr="00D920DC" w:rsidRDefault="00D920DC" w:rsidP="00D920DC">
      <w:pPr>
        <w:jc w:val="both"/>
        <w:rPr>
          <w:rFonts w:ascii="Calibri" w:hAnsi="Calibri"/>
          <w:b/>
          <w:bCs/>
          <w:sz w:val="22"/>
          <w:szCs w:val="22"/>
        </w:rPr>
      </w:pPr>
    </w:p>
    <w:p w14:paraId="6B0651BA" w14:textId="77777777" w:rsidR="00D920DC" w:rsidRPr="00D920DC" w:rsidRDefault="00D920DC" w:rsidP="00D920DC">
      <w:pPr>
        <w:ind w:left="426" w:hanging="426"/>
        <w:jc w:val="both"/>
        <w:rPr>
          <w:rFonts w:ascii="Calibri" w:hAnsi="Calibri"/>
          <w:b/>
          <w:bCs/>
          <w:i/>
          <w:iCs/>
          <w:sz w:val="22"/>
          <w:szCs w:val="22"/>
        </w:rPr>
      </w:pPr>
      <w:r w:rsidRPr="00D920DC">
        <w:rPr>
          <w:rFonts w:ascii="Calibri" w:hAnsi="Calibri"/>
          <w:b/>
          <w:bCs/>
          <w:i/>
          <w:iCs/>
          <w:sz w:val="22"/>
          <w:szCs w:val="22"/>
        </w:rPr>
        <w:t>1.</w:t>
      </w:r>
      <w:r w:rsidRPr="00D920DC">
        <w:rPr>
          <w:rFonts w:ascii="Calibri" w:hAnsi="Calibri"/>
          <w:b/>
          <w:bCs/>
          <w:i/>
          <w:iCs/>
          <w:sz w:val="22"/>
          <w:szCs w:val="22"/>
        </w:rPr>
        <w:tab/>
        <w:t xml:space="preserve">Zakonska osnova: </w:t>
      </w:r>
    </w:p>
    <w:p w14:paraId="6C7A4E45" w14:textId="77777777" w:rsidR="00D920DC" w:rsidRPr="00D920DC" w:rsidRDefault="00D920DC" w:rsidP="00D920DC">
      <w:pPr>
        <w:numPr>
          <w:ilvl w:val="0"/>
          <w:numId w:val="4"/>
        </w:numPr>
        <w:jc w:val="both"/>
        <w:rPr>
          <w:rFonts w:ascii="Calibri" w:hAnsi="Calibri"/>
          <w:sz w:val="22"/>
          <w:szCs w:val="22"/>
        </w:rPr>
      </w:pPr>
      <w:r w:rsidRPr="00D920DC">
        <w:rPr>
          <w:rFonts w:ascii="Calibri" w:hAnsi="Calibri"/>
          <w:sz w:val="22"/>
          <w:szCs w:val="22"/>
        </w:rPr>
        <w:t xml:space="preserve">Zakon o lokalnoj i područnoj (regionalnoj) samoupravi </w:t>
      </w:r>
      <w:r w:rsidRPr="00D920DC">
        <w:rPr>
          <w:rFonts w:asciiTheme="minorHAnsi" w:hAnsiTheme="minorHAnsi" w:cstheme="minorHAnsi"/>
          <w:sz w:val="22"/>
          <w:szCs w:val="22"/>
        </w:rPr>
        <w:t>(„Narodne novine“ broj:  33/01., 60/01., 129/05., 109/07., 125/08., 36/09., 150/11., 144/12., 19/13., 137/15., 123/17., 98/19., 144/20.)</w:t>
      </w:r>
    </w:p>
    <w:p w14:paraId="2B199717" w14:textId="77777777" w:rsidR="00D920DC" w:rsidRPr="00D920DC" w:rsidRDefault="00D920DC" w:rsidP="00D920DC">
      <w:pPr>
        <w:numPr>
          <w:ilvl w:val="0"/>
          <w:numId w:val="4"/>
        </w:numPr>
        <w:jc w:val="both"/>
        <w:rPr>
          <w:rFonts w:ascii="Calibri" w:hAnsi="Calibri"/>
          <w:sz w:val="22"/>
          <w:szCs w:val="22"/>
        </w:rPr>
      </w:pPr>
      <w:r w:rsidRPr="00D920DC">
        <w:rPr>
          <w:rFonts w:ascii="Calibri" w:hAnsi="Calibri"/>
          <w:sz w:val="22"/>
          <w:szCs w:val="22"/>
        </w:rPr>
        <w:t xml:space="preserve">Zakon o socijalnoj skrbi </w:t>
      </w:r>
      <w:r w:rsidRPr="00D920DC">
        <w:rPr>
          <w:rFonts w:asciiTheme="minorHAnsi" w:hAnsiTheme="minorHAnsi" w:cstheme="minorHAnsi"/>
          <w:sz w:val="22"/>
          <w:szCs w:val="22"/>
        </w:rPr>
        <w:t>(„Narodne novine“, broj 157/13., 152/14. 99/15.,  52/16., 16/17., 130/17., 98/19., 64/20., 138/20.)</w:t>
      </w:r>
    </w:p>
    <w:p w14:paraId="0FC62819" w14:textId="77777777" w:rsidR="00D920DC" w:rsidRPr="00D920DC" w:rsidRDefault="00D920DC" w:rsidP="00D920DC">
      <w:pPr>
        <w:numPr>
          <w:ilvl w:val="0"/>
          <w:numId w:val="4"/>
        </w:numPr>
        <w:jc w:val="both"/>
        <w:rPr>
          <w:rFonts w:ascii="Calibri" w:hAnsi="Calibri"/>
          <w:sz w:val="22"/>
          <w:szCs w:val="22"/>
        </w:rPr>
      </w:pPr>
      <w:r w:rsidRPr="00D920DC">
        <w:rPr>
          <w:rFonts w:ascii="Calibri" w:hAnsi="Calibri"/>
          <w:sz w:val="22"/>
          <w:szCs w:val="22"/>
        </w:rPr>
        <w:t>Odluka o socijalnoj skrbi („Službene novine Primorsko–goranske županije“, broj 52/11. „Službene novine Općine Viškovo“ broj:12/16., 5/17., 16/17., 2/19. i 17/19.)</w:t>
      </w:r>
    </w:p>
    <w:p w14:paraId="3FFCF949" w14:textId="77777777" w:rsidR="00D920DC" w:rsidRPr="00D920DC" w:rsidRDefault="00D920DC" w:rsidP="00D920DC">
      <w:pPr>
        <w:numPr>
          <w:ilvl w:val="0"/>
          <w:numId w:val="4"/>
        </w:numPr>
        <w:jc w:val="both"/>
        <w:rPr>
          <w:rFonts w:ascii="Calibri" w:hAnsi="Calibri"/>
          <w:sz w:val="22"/>
          <w:szCs w:val="22"/>
        </w:rPr>
      </w:pPr>
      <w:r w:rsidRPr="00D920DC">
        <w:rPr>
          <w:rFonts w:ascii="Calibri" w:hAnsi="Calibri"/>
          <w:sz w:val="22"/>
          <w:szCs w:val="22"/>
        </w:rPr>
        <w:t>Zakon o zdravstvenoj zaštiti (</w:t>
      </w:r>
      <w:r w:rsidRPr="00D920DC">
        <w:rPr>
          <w:rFonts w:asciiTheme="minorHAnsi" w:hAnsiTheme="minorHAnsi" w:cstheme="minorHAnsi"/>
          <w:sz w:val="22"/>
          <w:szCs w:val="22"/>
        </w:rPr>
        <w:t>„Narodne novine“ broj:</w:t>
      </w:r>
      <w:r w:rsidRPr="00D920DC">
        <w:rPr>
          <w:rFonts w:ascii="Arial" w:hAnsi="Arial" w:cs="Arial"/>
          <w:sz w:val="21"/>
          <w:szCs w:val="21"/>
        </w:rPr>
        <w:t xml:space="preserve"> </w:t>
      </w:r>
      <w:r w:rsidRPr="00D920DC">
        <w:rPr>
          <w:rFonts w:asciiTheme="minorHAnsi" w:hAnsiTheme="minorHAnsi" w:cstheme="minorHAnsi"/>
          <w:sz w:val="22"/>
          <w:szCs w:val="22"/>
        </w:rPr>
        <w:t>NN 100/18., 125/19., 147/20.)</w:t>
      </w:r>
    </w:p>
    <w:p w14:paraId="66F433D1" w14:textId="77777777" w:rsidR="00D920DC" w:rsidRPr="00D920DC" w:rsidRDefault="00D920DC" w:rsidP="00D920DC">
      <w:pPr>
        <w:numPr>
          <w:ilvl w:val="0"/>
          <w:numId w:val="4"/>
        </w:numPr>
        <w:jc w:val="both"/>
        <w:rPr>
          <w:rFonts w:ascii="Calibri" w:hAnsi="Calibri"/>
          <w:sz w:val="22"/>
          <w:szCs w:val="22"/>
        </w:rPr>
      </w:pPr>
      <w:r w:rsidRPr="00D920DC">
        <w:rPr>
          <w:rFonts w:ascii="Calibri" w:hAnsi="Calibri"/>
          <w:sz w:val="22"/>
          <w:szCs w:val="22"/>
        </w:rPr>
        <w:t>Zakon o Hrvatskom crvenom križu („Narodne novine“ broj:71/10., 136/20.)</w:t>
      </w:r>
    </w:p>
    <w:p w14:paraId="4174D203" w14:textId="77777777" w:rsidR="00D920DC" w:rsidRPr="00D920DC" w:rsidRDefault="00D920DC" w:rsidP="00D920DC">
      <w:pPr>
        <w:numPr>
          <w:ilvl w:val="0"/>
          <w:numId w:val="4"/>
        </w:numPr>
        <w:jc w:val="both"/>
        <w:rPr>
          <w:rFonts w:ascii="Calibri" w:hAnsi="Calibri"/>
          <w:sz w:val="22"/>
          <w:szCs w:val="22"/>
        </w:rPr>
      </w:pPr>
      <w:r w:rsidRPr="00D920DC">
        <w:rPr>
          <w:rFonts w:ascii="Calibri" w:hAnsi="Calibri"/>
          <w:sz w:val="22"/>
          <w:szCs w:val="22"/>
        </w:rPr>
        <w:t xml:space="preserve">Odluka o posebnim oblicima pomoći („Službene novine Primorsko-goranske županije“ broj 49/12. i „Službene novine Općine Viškovo“ broj: 10/16., </w:t>
      </w:r>
      <w:r w:rsidRPr="00D920DC">
        <w:rPr>
          <w:rFonts w:asciiTheme="minorHAnsi" w:hAnsiTheme="minorHAnsi" w:cstheme="minorHAnsi"/>
          <w:sz w:val="22"/>
          <w:szCs w:val="22"/>
        </w:rPr>
        <w:t>14/19., 19/19., 7/20.)</w:t>
      </w:r>
    </w:p>
    <w:p w14:paraId="39A984F2" w14:textId="77777777" w:rsidR="00D920DC" w:rsidRPr="00D920DC" w:rsidRDefault="00D920DC" w:rsidP="00D920DC">
      <w:pPr>
        <w:ind w:left="502" w:hanging="360"/>
        <w:jc w:val="both"/>
        <w:rPr>
          <w:rFonts w:ascii="Calibri" w:hAnsi="Calibri"/>
          <w:b/>
          <w:bCs/>
          <w:i/>
          <w:iCs/>
          <w:sz w:val="22"/>
          <w:szCs w:val="22"/>
        </w:rPr>
      </w:pPr>
    </w:p>
    <w:p w14:paraId="375E192C" w14:textId="77777777" w:rsidR="00D920DC" w:rsidRPr="00D920DC" w:rsidRDefault="00D920DC" w:rsidP="00D920DC">
      <w:pPr>
        <w:ind w:left="502" w:hanging="360"/>
        <w:jc w:val="both"/>
        <w:rPr>
          <w:rFonts w:ascii="Calibri" w:hAnsi="Calibri"/>
          <w:b/>
          <w:bCs/>
          <w:i/>
          <w:iCs/>
          <w:sz w:val="10"/>
          <w:szCs w:val="10"/>
        </w:rPr>
      </w:pPr>
    </w:p>
    <w:p w14:paraId="2FF87DFC" w14:textId="77777777" w:rsidR="00D920DC" w:rsidRPr="00D920DC" w:rsidRDefault="00D920DC" w:rsidP="00D920DC">
      <w:pPr>
        <w:jc w:val="both"/>
        <w:rPr>
          <w:rFonts w:ascii="Calibri" w:hAnsi="Calibri"/>
          <w:b/>
          <w:bCs/>
          <w:i/>
          <w:iCs/>
          <w:sz w:val="22"/>
          <w:szCs w:val="22"/>
        </w:rPr>
      </w:pPr>
      <w:r w:rsidRPr="00D920DC">
        <w:rPr>
          <w:rFonts w:ascii="Calibri" w:hAnsi="Calibri"/>
          <w:b/>
          <w:bCs/>
          <w:i/>
          <w:iCs/>
          <w:sz w:val="22"/>
          <w:szCs w:val="22"/>
        </w:rPr>
        <w:t>2.    Opis programa:</w:t>
      </w:r>
    </w:p>
    <w:p w14:paraId="6B05ED95"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Navedeni program sastoji se od slijedećih aktivnosti: </w:t>
      </w:r>
    </w:p>
    <w:p w14:paraId="5D786071" w14:textId="77777777" w:rsidR="00D920DC" w:rsidRPr="00D920DC" w:rsidRDefault="00D920DC" w:rsidP="00D920DC">
      <w:pPr>
        <w:numPr>
          <w:ilvl w:val="0"/>
          <w:numId w:val="4"/>
        </w:numPr>
        <w:jc w:val="both"/>
        <w:rPr>
          <w:rFonts w:ascii="Calibri" w:hAnsi="Calibri"/>
          <w:sz w:val="22"/>
          <w:szCs w:val="22"/>
        </w:rPr>
      </w:pPr>
      <w:r w:rsidRPr="00D920DC">
        <w:rPr>
          <w:rFonts w:ascii="Calibri" w:hAnsi="Calibri"/>
          <w:sz w:val="22"/>
          <w:szCs w:val="22"/>
        </w:rPr>
        <w:t>A217100 Pomoći obiteljima i kućanstvima za stanovanje</w:t>
      </w:r>
    </w:p>
    <w:p w14:paraId="6E18BDDE" w14:textId="77777777" w:rsidR="00D920DC" w:rsidRPr="00D920DC" w:rsidRDefault="00D920DC" w:rsidP="00D920DC">
      <w:pPr>
        <w:numPr>
          <w:ilvl w:val="0"/>
          <w:numId w:val="4"/>
        </w:numPr>
        <w:jc w:val="both"/>
        <w:rPr>
          <w:rFonts w:ascii="Calibri" w:hAnsi="Calibri"/>
          <w:sz w:val="22"/>
          <w:szCs w:val="22"/>
        </w:rPr>
      </w:pPr>
      <w:r w:rsidRPr="00D920DC">
        <w:rPr>
          <w:rFonts w:ascii="Calibri" w:hAnsi="Calibri"/>
          <w:sz w:val="22"/>
          <w:szCs w:val="22"/>
        </w:rPr>
        <w:t>A217101 Ostale pomoći obiteljima i kućanstvima</w:t>
      </w:r>
    </w:p>
    <w:p w14:paraId="4638E04A" w14:textId="77777777" w:rsidR="00D920DC" w:rsidRPr="00D920DC" w:rsidRDefault="00D920DC" w:rsidP="00D920DC">
      <w:pPr>
        <w:numPr>
          <w:ilvl w:val="0"/>
          <w:numId w:val="4"/>
        </w:numPr>
        <w:jc w:val="both"/>
        <w:rPr>
          <w:rFonts w:ascii="Calibri" w:hAnsi="Calibri"/>
          <w:sz w:val="22"/>
          <w:szCs w:val="22"/>
        </w:rPr>
      </w:pPr>
      <w:r w:rsidRPr="00D920DC">
        <w:rPr>
          <w:rFonts w:ascii="Calibri" w:hAnsi="Calibri"/>
          <w:sz w:val="22"/>
          <w:szCs w:val="22"/>
        </w:rPr>
        <w:t>T217102 Projekt Zaželi – program zapošljavanja žena – Ruke pomažu</w:t>
      </w:r>
    </w:p>
    <w:p w14:paraId="0F014D6E" w14:textId="77777777" w:rsidR="00D920DC" w:rsidRPr="00D920DC" w:rsidRDefault="00D920DC" w:rsidP="00D920DC">
      <w:pPr>
        <w:numPr>
          <w:ilvl w:val="0"/>
          <w:numId w:val="4"/>
        </w:numPr>
        <w:jc w:val="both"/>
        <w:rPr>
          <w:rFonts w:ascii="Calibri" w:hAnsi="Calibri"/>
          <w:sz w:val="22"/>
          <w:szCs w:val="22"/>
        </w:rPr>
      </w:pPr>
      <w:r w:rsidRPr="00D920DC">
        <w:rPr>
          <w:rFonts w:ascii="Calibri" w:hAnsi="Calibri"/>
          <w:sz w:val="22"/>
          <w:szCs w:val="22"/>
        </w:rPr>
        <w:t>A217102 Ostale pomoći starijim osobama</w:t>
      </w:r>
    </w:p>
    <w:p w14:paraId="40042092" w14:textId="77777777" w:rsidR="00D920DC" w:rsidRPr="00D920DC" w:rsidRDefault="00D920DC" w:rsidP="00D920DC">
      <w:pPr>
        <w:numPr>
          <w:ilvl w:val="0"/>
          <w:numId w:val="4"/>
        </w:numPr>
        <w:jc w:val="both"/>
        <w:rPr>
          <w:rFonts w:ascii="Calibri" w:hAnsi="Calibri"/>
          <w:sz w:val="22"/>
          <w:szCs w:val="22"/>
        </w:rPr>
      </w:pPr>
      <w:r w:rsidRPr="00D920DC">
        <w:rPr>
          <w:rFonts w:ascii="Calibri" w:hAnsi="Calibri"/>
          <w:sz w:val="22"/>
          <w:szCs w:val="22"/>
        </w:rPr>
        <w:t>A217103 Potpore ustanovama i udrugama za starije osobe</w:t>
      </w:r>
    </w:p>
    <w:p w14:paraId="79624FEF" w14:textId="77777777" w:rsidR="00D920DC" w:rsidRPr="00D920DC" w:rsidRDefault="00D920DC" w:rsidP="00D920DC">
      <w:pPr>
        <w:numPr>
          <w:ilvl w:val="0"/>
          <w:numId w:val="4"/>
        </w:numPr>
        <w:jc w:val="both"/>
        <w:rPr>
          <w:rFonts w:ascii="Calibri" w:hAnsi="Calibri"/>
          <w:sz w:val="22"/>
          <w:szCs w:val="22"/>
        </w:rPr>
      </w:pPr>
      <w:r w:rsidRPr="00D920DC">
        <w:rPr>
          <w:rFonts w:ascii="Calibri" w:hAnsi="Calibri"/>
          <w:sz w:val="22"/>
          <w:szCs w:val="22"/>
        </w:rPr>
        <w:t>A217105 Aktivnosti zdravstvene zaštite građana</w:t>
      </w:r>
    </w:p>
    <w:p w14:paraId="4BA18E4B" w14:textId="77777777" w:rsidR="00D920DC" w:rsidRPr="00D920DC" w:rsidRDefault="00D920DC" w:rsidP="00D920DC">
      <w:pPr>
        <w:numPr>
          <w:ilvl w:val="0"/>
          <w:numId w:val="4"/>
        </w:numPr>
        <w:jc w:val="both"/>
        <w:rPr>
          <w:rFonts w:ascii="Calibri" w:hAnsi="Calibri"/>
          <w:sz w:val="22"/>
          <w:szCs w:val="22"/>
        </w:rPr>
      </w:pPr>
      <w:r w:rsidRPr="00D920DC">
        <w:rPr>
          <w:rFonts w:ascii="Calibri" w:hAnsi="Calibri"/>
          <w:sz w:val="22"/>
          <w:szCs w:val="22"/>
        </w:rPr>
        <w:t>T217106 Projekt Od prevencije do zdravlja</w:t>
      </w:r>
    </w:p>
    <w:p w14:paraId="0FDCA080" w14:textId="77777777" w:rsidR="00D920DC" w:rsidRPr="00D920DC" w:rsidRDefault="00D920DC" w:rsidP="00D920DC">
      <w:pPr>
        <w:numPr>
          <w:ilvl w:val="0"/>
          <w:numId w:val="4"/>
        </w:numPr>
        <w:jc w:val="both"/>
        <w:rPr>
          <w:rFonts w:ascii="Calibri" w:hAnsi="Calibri"/>
          <w:sz w:val="22"/>
          <w:szCs w:val="22"/>
        </w:rPr>
      </w:pPr>
      <w:r w:rsidRPr="00D920DC">
        <w:rPr>
          <w:rFonts w:ascii="Calibri" w:hAnsi="Calibri"/>
          <w:sz w:val="22"/>
          <w:szCs w:val="22"/>
        </w:rPr>
        <w:t>T217107 Projekt Za sretnije djetinjstvo</w:t>
      </w:r>
    </w:p>
    <w:p w14:paraId="1E060C65" w14:textId="77777777" w:rsidR="00D920DC" w:rsidRPr="00D920DC" w:rsidRDefault="00D920DC" w:rsidP="00D920DC">
      <w:pPr>
        <w:numPr>
          <w:ilvl w:val="0"/>
          <w:numId w:val="4"/>
        </w:numPr>
        <w:jc w:val="both"/>
        <w:rPr>
          <w:rFonts w:ascii="Calibri" w:hAnsi="Calibri"/>
          <w:sz w:val="22"/>
          <w:szCs w:val="22"/>
        </w:rPr>
      </w:pPr>
      <w:r w:rsidRPr="00D920DC">
        <w:rPr>
          <w:rFonts w:ascii="Calibri" w:hAnsi="Calibri"/>
          <w:sz w:val="22"/>
          <w:szCs w:val="22"/>
        </w:rPr>
        <w:t>K217101 Izgradnja i opremanje objekata socijalne, zdravstvene i obiteljske skrbi</w:t>
      </w:r>
    </w:p>
    <w:p w14:paraId="69163384" w14:textId="77777777" w:rsidR="00D920DC" w:rsidRPr="00D920DC" w:rsidRDefault="00D920DC" w:rsidP="00D920DC">
      <w:pPr>
        <w:ind w:left="1004"/>
        <w:jc w:val="both"/>
        <w:rPr>
          <w:rFonts w:ascii="Calibri" w:hAnsi="Calibri"/>
          <w:sz w:val="22"/>
          <w:szCs w:val="22"/>
        </w:rPr>
      </w:pPr>
    </w:p>
    <w:p w14:paraId="13C32AF8" w14:textId="77777777" w:rsidR="00D920DC" w:rsidRPr="00D920DC" w:rsidRDefault="00D920DC" w:rsidP="00D920DC">
      <w:pPr>
        <w:ind w:left="1004"/>
        <w:jc w:val="both"/>
        <w:rPr>
          <w:rFonts w:ascii="Calibri" w:hAnsi="Calibri"/>
          <w:sz w:val="22"/>
          <w:szCs w:val="22"/>
        </w:rPr>
      </w:pPr>
    </w:p>
    <w:p w14:paraId="415421AB" w14:textId="77777777" w:rsidR="00D920DC" w:rsidRPr="00D920DC" w:rsidRDefault="00D920DC" w:rsidP="00D920DC">
      <w:pPr>
        <w:ind w:left="426" w:hanging="426"/>
        <w:jc w:val="both"/>
        <w:rPr>
          <w:rFonts w:ascii="Calibri" w:hAnsi="Calibri"/>
          <w:b/>
          <w:bCs/>
          <w:i/>
          <w:iCs/>
          <w:sz w:val="22"/>
          <w:szCs w:val="22"/>
        </w:rPr>
      </w:pPr>
      <w:r w:rsidRPr="00D920DC">
        <w:rPr>
          <w:rFonts w:ascii="Calibri" w:hAnsi="Calibri"/>
          <w:b/>
          <w:bCs/>
          <w:i/>
          <w:iCs/>
          <w:sz w:val="22"/>
          <w:szCs w:val="22"/>
        </w:rPr>
        <w:t>3.</w:t>
      </w:r>
      <w:r w:rsidRPr="00D920DC">
        <w:rPr>
          <w:rFonts w:ascii="Calibri" w:hAnsi="Calibri"/>
          <w:b/>
          <w:bCs/>
          <w:i/>
          <w:iCs/>
          <w:sz w:val="22"/>
          <w:szCs w:val="22"/>
        </w:rPr>
        <w:tab/>
        <w:t>Ciljevi programa u trogodišnjem razdoblju i pokazatelji uspješnosti, kojima će se mjeriti ostvarenje tih ciljeva</w:t>
      </w:r>
    </w:p>
    <w:p w14:paraId="539C7217" w14:textId="77777777" w:rsidR="00D920DC" w:rsidRPr="00D920DC" w:rsidRDefault="00D920DC" w:rsidP="00D920DC">
      <w:pPr>
        <w:jc w:val="both"/>
        <w:rPr>
          <w:rFonts w:ascii="Calibri" w:hAnsi="Calibri"/>
          <w:b/>
          <w:bCs/>
          <w:i/>
          <w:iCs/>
          <w:sz w:val="22"/>
          <w:szCs w:val="22"/>
        </w:rPr>
      </w:pPr>
    </w:p>
    <w:p w14:paraId="33D1B572"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A217100 Pomoći obiteljima i kućanstvima za stanovanje</w:t>
      </w:r>
    </w:p>
    <w:p w14:paraId="0F2AAF22"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sljedeće sredstva:</w:t>
      </w:r>
    </w:p>
    <w:p w14:paraId="738D6139" w14:textId="77777777" w:rsidR="00D920DC" w:rsidRPr="00D920DC" w:rsidRDefault="00D920DC" w:rsidP="00D920DC">
      <w:pPr>
        <w:numPr>
          <w:ilvl w:val="0"/>
          <w:numId w:val="42"/>
        </w:numPr>
        <w:jc w:val="both"/>
        <w:rPr>
          <w:rFonts w:ascii="Calibri" w:hAnsi="Calibri"/>
          <w:sz w:val="22"/>
          <w:szCs w:val="22"/>
        </w:rPr>
      </w:pPr>
      <w:r w:rsidRPr="00D920DC">
        <w:rPr>
          <w:rFonts w:ascii="Calibri" w:hAnsi="Calibri"/>
          <w:sz w:val="22"/>
          <w:szCs w:val="22"/>
        </w:rPr>
        <w:t>2021. godina   57.000,00 kuna</w:t>
      </w:r>
    </w:p>
    <w:p w14:paraId="11D7B88D" w14:textId="77777777" w:rsidR="00D920DC" w:rsidRPr="00D920DC" w:rsidRDefault="00D920DC" w:rsidP="00D920DC">
      <w:pPr>
        <w:numPr>
          <w:ilvl w:val="0"/>
          <w:numId w:val="42"/>
        </w:numPr>
        <w:jc w:val="both"/>
        <w:rPr>
          <w:rFonts w:ascii="Calibri" w:hAnsi="Calibri"/>
          <w:sz w:val="22"/>
          <w:szCs w:val="22"/>
        </w:rPr>
      </w:pPr>
      <w:r w:rsidRPr="00D920DC">
        <w:rPr>
          <w:rFonts w:ascii="Calibri" w:hAnsi="Calibri"/>
          <w:sz w:val="22"/>
          <w:szCs w:val="22"/>
        </w:rPr>
        <w:t>2022. godina   70.000,00 kuna</w:t>
      </w:r>
    </w:p>
    <w:p w14:paraId="1BCFC1FB" w14:textId="77777777" w:rsidR="00D920DC" w:rsidRPr="00D920DC" w:rsidRDefault="00D920DC" w:rsidP="00D920DC">
      <w:pPr>
        <w:numPr>
          <w:ilvl w:val="0"/>
          <w:numId w:val="42"/>
        </w:numPr>
        <w:jc w:val="both"/>
        <w:rPr>
          <w:rFonts w:ascii="Calibri" w:hAnsi="Calibri"/>
          <w:sz w:val="22"/>
          <w:szCs w:val="22"/>
        </w:rPr>
      </w:pPr>
      <w:r w:rsidRPr="00D920DC">
        <w:rPr>
          <w:rFonts w:ascii="Calibri" w:hAnsi="Calibri"/>
          <w:sz w:val="22"/>
          <w:szCs w:val="22"/>
        </w:rPr>
        <w:t>2023. godina   70.000,00 kuna</w:t>
      </w:r>
    </w:p>
    <w:p w14:paraId="0C517BF9" w14:textId="77777777" w:rsidR="00D920DC" w:rsidRPr="00D920DC" w:rsidRDefault="00D920DC" w:rsidP="00D920DC">
      <w:pPr>
        <w:ind w:left="1080"/>
        <w:jc w:val="both"/>
        <w:rPr>
          <w:rFonts w:ascii="Calibri" w:hAnsi="Calibri"/>
          <w:sz w:val="22"/>
          <w:szCs w:val="22"/>
        </w:rPr>
      </w:pPr>
    </w:p>
    <w:p w14:paraId="2D0DC55E" w14:textId="77777777" w:rsidR="00D920DC" w:rsidRPr="00D920DC" w:rsidRDefault="00D920DC" w:rsidP="00D920DC">
      <w:pPr>
        <w:jc w:val="both"/>
        <w:rPr>
          <w:rFonts w:ascii="Calibri" w:hAnsi="Calibri"/>
          <w:sz w:val="22"/>
          <w:szCs w:val="22"/>
        </w:rPr>
      </w:pPr>
      <w:r w:rsidRPr="00D920DC">
        <w:rPr>
          <w:rFonts w:ascii="Calibri" w:hAnsi="Calibri"/>
          <w:sz w:val="22"/>
          <w:szCs w:val="22"/>
        </w:rPr>
        <w:t>Proračunom Općine Viškovo za 2020. godinu, te projekcijama Proračuna za 2021. i 2022. godinu za ovu aktivnost bilo je planirano 65.000,00 kuna za 2021. i 2022. godinu. Ovim izmjenama i dopunama proračuna usklađuju se potrebna financijska sredstva s potrebnim za provođenje aktivnosti.</w:t>
      </w:r>
    </w:p>
    <w:p w14:paraId="04596CB0" w14:textId="77777777" w:rsidR="00D920DC" w:rsidRPr="00D920DC" w:rsidRDefault="00D920DC" w:rsidP="00D920DC">
      <w:pPr>
        <w:jc w:val="both"/>
        <w:rPr>
          <w:rFonts w:ascii="Calibri" w:hAnsi="Calibri"/>
          <w:sz w:val="22"/>
          <w:szCs w:val="22"/>
        </w:rPr>
      </w:pPr>
      <w:r w:rsidRPr="00D920DC">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75AB3EA0" w14:textId="77777777" w:rsidR="00D920DC" w:rsidRPr="00D920DC" w:rsidRDefault="00D920DC" w:rsidP="00D920DC">
      <w:pPr>
        <w:jc w:val="both"/>
        <w:rPr>
          <w:rFonts w:ascii="Calibri" w:hAnsi="Calibri"/>
          <w:sz w:val="22"/>
          <w:szCs w:val="22"/>
        </w:rPr>
      </w:pPr>
    </w:p>
    <w:p w14:paraId="458E8426" w14:textId="77777777" w:rsidR="00D920DC" w:rsidRPr="00D920DC" w:rsidRDefault="00D920DC" w:rsidP="00D920DC">
      <w:pPr>
        <w:spacing w:after="240"/>
        <w:jc w:val="both"/>
        <w:rPr>
          <w:rFonts w:ascii="Calibri" w:hAnsi="Calibri"/>
          <w:sz w:val="22"/>
          <w:szCs w:val="22"/>
        </w:rPr>
      </w:pPr>
      <w:r w:rsidRPr="00D920DC">
        <w:rPr>
          <w:rFonts w:ascii="Calibri" w:hAnsi="Calibri"/>
          <w:b/>
          <w:bCs/>
          <w:sz w:val="22"/>
          <w:szCs w:val="22"/>
        </w:rPr>
        <w:t>Cilj:</w:t>
      </w:r>
      <w:r w:rsidRPr="00D920DC">
        <w:rPr>
          <w:rFonts w:ascii="Calibri" w:hAnsi="Calibri"/>
          <w:sz w:val="22"/>
          <w:szCs w:val="22"/>
        </w:rPr>
        <w:t xml:space="preserve"> Povećanje osnovnih životnih uvjeta socijalno ugroženim obiteljima i kućanstvima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920DC" w:rsidRPr="00D920DC" w14:paraId="40342B5D" w14:textId="77777777" w:rsidTr="00D920DC">
        <w:trPr>
          <w:trHeight w:val="284"/>
        </w:trPr>
        <w:tc>
          <w:tcPr>
            <w:tcW w:w="2739" w:type="dxa"/>
            <w:tcBorders>
              <w:top w:val="single" w:sz="4" w:space="0" w:color="auto"/>
              <w:bottom w:val="single" w:sz="4" w:space="0" w:color="auto"/>
              <w:right w:val="single" w:sz="4" w:space="0" w:color="auto"/>
            </w:tcBorders>
          </w:tcPr>
          <w:p w14:paraId="077081BF"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22E2AFF" w14:textId="77777777" w:rsidR="00D920DC" w:rsidRPr="00D920DC" w:rsidRDefault="00D920DC" w:rsidP="00D920DC">
            <w:pPr>
              <w:jc w:val="both"/>
              <w:rPr>
                <w:rFonts w:ascii="Calibri" w:hAnsi="Calibri"/>
                <w:sz w:val="22"/>
                <w:szCs w:val="22"/>
              </w:rPr>
            </w:pPr>
            <w:r w:rsidRPr="00D920DC">
              <w:rPr>
                <w:rFonts w:ascii="Calibri" w:hAnsi="Calibri"/>
                <w:sz w:val="22"/>
                <w:szCs w:val="22"/>
              </w:rPr>
              <w:t>Broj realiziranih zahtjeva kojima se postiže veća razina zadovoljavanja osnovnih životnih potreba</w:t>
            </w:r>
          </w:p>
        </w:tc>
      </w:tr>
      <w:tr w:rsidR="00D920DC" w:rsidRPr="00D920DC" w14:paraId="7407166F" w14:textId="77777777" w:rsidTr="00D920DC">
        <w:trPr>
          <w:trHeight w:val="866"/>
        </w:trPr>
        <w:tc>
          <w:tcPr>
            <w:tcW w:w="2739" w:type="dxa"/>
            <w:tcBorders>
              <w:top w:val="single" w:sz="4" w:space="0" w:color="auto"/>
              <w:bottom w:val="single" w:sz="4" w:space="0" w:color="auto"/>
              <w:right w:val="single" w:sz="4" w:space="0" w:color="auto"/>
            </w:tcBorders>
          </w:tcPr>
          <w:p w14:paraId="2C706781"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F3F8CBD"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D920DC" w:rsidRPr="00D920DC" w14:paraId="6E2FF593" w14:textId="77777777" w:rsidTr="00D920DC">
        <w:trPr>
          <w:trHeight w:val="284"/>
        </w:trPr>
        <w:tc>
          <w:tcPr>
            <w:tcW w:w="2739" w:type="dxa"/>
            <w:tcBorders>
              <w:top w:val="single" w:sz="4" w:space="0" w:color="auto"/>
              <w:bottom w:val="single" w:sz="4" w:space="0" w:color="auto"/>
              <w:right w:val="single" w:sz="4" w:space="0" w:color="auto"/>
            </w:tcBorders>
          </w:tcPr>
          <w:p w14:paraId="4EF49031"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74C88FC" w14:textId="77777777" w:rsidR="00D920DC" w:rsidRPr="00D920DC" w:rsidRDefault="00D920DC" w:rsidP="00D920DC">
            <w:pPr>
              <w:jc w:val="both"/>
              <w:rPr>
                <w:rFonts w:ascii="Calibri" w:hAnsi="Calibri"/>
                <w:sz w:val="22"/>
                <w:szCs w:val="22"/>
              </w:rPr>
            </w:pPr>
            <w:r w:rsidRPr="00D920DC">
              <w:rPr>
                <w:rFonts w:ascii="Calibri" w:hAnsi="Calibri"/>
                <w:sz w:val="22"/>
                <w:szCs w:val="22"/>
              </w:rPr>
              <w:t>%</w:t>
            </w:r>
          </w:p>
        </w:tc>
      </w:tr>
      <w:tr w:rsidR="00D920DC" w:rsidRPr="00D920DC" w14:paraId="5E08739F" w14:textId="77777777" w:rsidTr="00D920DC">
        <w:trPr>
          <w:trHeight w:val="284"/>
        </w:trPr>
        <w:tc>
          <w:tcPr>
            <w:tcW w:w="2739" w:type="dxa"/>
            <w:tcBorders>
              <w:top w:val="single" w:sz="4" w:space="0" w:color="auto"/>
              <w:bottom w:val="single" w:sz="4" w:space="0" w:color="auto"/>
              <w:right w:val="single" w:sz="4" w:space="0" w:color="auto"/>
            </w:tcBorders>
          </w:tcPr>
          <w:p w14:paraId="40ECF3ED"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lastRenderedPageBreak/>
              <w:t>Polazna vrijednost</w:t>
            </w:r>
          </w:p>
        </w:tc>
        <w:tc>
          <w:tcPr>
            <w:tcW w:w="6339" w:type="dxa"/>
            <w:tcBorders>
              <w:top w:val="single" w:sz="4" w:space="0" w:color="auto"/>
              <w:left w:val="single" w:sz="4" w:space="0" w:color="auto"/>
              <w:bottom w:val="single" w:sz="4" w:space="0" w:color="auto"/>
            </w:tcBorders>
          </w:tcPr>
          <w:p w14:paraId="5D5697BF"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100 </w:t>
            </w:r>
          </w:p>
        </w:tc>
      </w:tr>
      <w:tr w:rsidR="00D920DC" w:rsidRPr="00D920DC" w14:paraId="37D975B1" w14:textId="77777777" w:rsidTr="00D920DC">
        <w:trPr>
          <w:trHeight w:val="299"/>
        </w:trPr>
        <w:tc>
          <w:tcPr>
            <w:tcW w:w="2739" w:type="dxa"/>
            <w:tcBorders>
              <w:top w:val="single" w:sz="4" w:space="0" w:color="auto"/>
              <w:bottom w:val="single" w:sz="4" w:space="0" w:color="auto"/>
              <w:right w:val="single" w:sz="4" w:space="0" w:color="auto"/>
            </w:tcBorders>
          </w:tcPr>
          <w:p w14:paraId="0548708F"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712D09A"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Općina Viškovo, Crveni križ, Centar za socijalnu skrb </w:t>
            </w:r>
          </w:p>
        </w:tc>
      </w:tr>
      <w:tr w:rsidR="00D920DC" w:rsidRPr="00D920DC" w14:paraId="0C2AE2A1" w14:textId="77777777" w:rsidTr="00D920DC">
        <w:trPr>
          <w:trHeight w:val="284"/>
        </w:trPr>
        <w:tc>
          <w:tcPr>
            <w:tcW w:w="2739" w:type="dxa"/>
            <w:tcBorders>
              <w:top w:val="single" w:sz="4" w:space="0" w:color="auto"/>
              <w:bottom w:val="single" w:sz="4" w:space="0" w:color="auto"/>
              <w:right w:val="single" w:sz="4" w:space="0" w:color="auto"/>
            </w:tcBorders>
          </w:tcPr>
          <w:p w14:paraId="2C84E7A9"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01B80881"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7261AC7A" w14:textId="77777777" w:rsidTr="00D920DC">
        <w:trPr>
          <w:trHeight w:val="284"/>
        </w:trPr>
        <w:tc>
          <w:tcPr>
            <w:tcW w:w="2739" w:type="dxa"/>
            <w:tcBorders>
              <w:top w:val="single" w:sz="4" w:space="0" w:color="auto"/>
              <w:bottom w:val="single" w:sz="4" w:space="0" w:color="auto"/>
              <w:right w:val="single" w:sz="4" w:space="0" w:color="auto"/>
            </w:tcBorders>
          </w:tcPr>
          <w:p w14:paraId="644502F2"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68EE12F"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157D41A2" w14:textId="77777777" w:rsidTr="00D920DC">
        <w:trPr>
          <w:trHeight w:val="359"/>
        </w:trPr>
        <w:tc>
          <w:tcPr>
            <w:tcW w:w="2739" w:type="dxa"/>
            <w:tcBorders>
              <w:top w:val="single" w:sz="4" w:space="0" w:color="auto"/>
              <w:bottom w:val="single" w:sz="4" w:space="0" w:color="auto"/>
              <w:right w:val="single" w:sz="4" w:space="0" w:color="auto"/>
            </w:tcBorders>
          </w:tcPr>
          <w:p w14:paraId="2822AD72"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564C242"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bl>
    <w:p w14:paraId="014BADA9" w14:textId="77777777" w:rsidR="00D920DC" w:rsidRPr="00D920DC" w:rsidRDefault="00D920DC" w:rsidP="00D920DC">
      <w:pPr>
        <w:jc w:val="both"/>
        <w:rPr>
          <w:rFonts w:ascii="Calibri" w:hAnsi="Calibri"/>
          <w:b/>
          <w:bCs/>
          <w:i/>
          <w:iCs/>
          <w:sz w:val="22"/>
          <w:szCs w:val="22"/>
        </w:rPr>
      </w:pPr>
    </w:p>
    <w:p w14:paraId="4F51DCA6" w14:textId="77777777" w:rsidR="00D920DC" w:rsidRPr="00D920DC" w:rsidRDefault="00D920DC" w:rsidP="00D920DC">
      <w:pPr>
        <w:jc w:val="both"/>
        <w:rPr>
          <w:rFonts w:ascii="Calibri" w:hAnsi="Calibri"/>
          <w:i/>
          <w:iCs/>
          <w:sz w:val="22"/>
          <w:szCs w:val="22"/>
        </w:rPr>
      </w:pPr>
      <w:r w:rsidRPr="00D920DC">
        <w:rPr>
          <w:rFonts w:ascii="Calibri" w:hAnsi="Calibri"/>
          <w:i/>
          <w:iCs/>
          <w:sz w:val="22"/>
          <w:szCs w:val="22"/>
        </w:rPr>
        <w:t>Izvještaj o postignutim ciljevima i rezultatima programa temeljenim na pokazateljima uspješnosti iz nadležnosti proračunskog korisnika u prethodnoj godini:</w:t>
      </w:r>
    </w:p>
    <w:p w14:paraId="128AA540" w14:textId="77777777" w:rsidR="00D920DC" w:rsidRPr="00D920DC" w:rsidRDefault="00D920DC" w:rsidP="00D920DC">
      <w:pPr>
        <w:jc w:val="both"/>
        <w:rPr>
          <w:rFonts w:ascii="Calibri" w:hAnsi="Calibri"/>
          <w:i/>
          <w:iCs/>
          <w:sz w:val="10"/>
          <w:szCs w:val="10"/>
        </w:rPr>
      </w:pPr>
    </w:p>
    <w:p w14:paraId="6BF23820" w14:textId="77777777" w:rsidR="00D920DC" w:rsidRPr="00D920DC" w:rsidRDefault="00D920DC" w:rsidP="00D920DC">
      <w:pPr>
        <w:jc w:val="both"/>
        <w:rPr>
          <w:rFonts w:ascii="Calibri" w:hAnsi="Calibri"/>
          <w:sz w:val="22"/>
          <w:szCs w:val="22"/>
        </w:rPr>
      </w:pPr>
      <w:r w:rsidRPr="00D920DC">
        <w:rPr>
          <w:rFonts w:ascii="Calibri" w:hAnsi="Calibri"/>
          <w:sz w:val="22"/>
          <w:szCs w:val="22"/>
        </w:rPr>
        <w:t>U toku godine nastavljeno je podmirivanje troškova električne energije, vode i odvoza kućnog otpada, komunalne naknade, stanarine i pričuve za sve korisnike koji ispunjavaju uvjete za dobivanje navedenih subvencija.</w:t>
      </w:r>
    </w:p>
    <w:p w14:paraId="46602673" w14:textId="77777777" w:rsidR="00D920DC" w:rsidRPr="00D920DC" w:rsidRDefault="00D920DC" w:rsidP="00D920DC">
      <w:pPr>
        <w:jc w:val="both"/>
        <w:rPr>
          <w:rFonts w:ascii="Calibri" w:hAnsi="Calibri"/>
          <w:sz w:val="22"/>
          <w:szCs w:val="22"/>
        </w:rPr>
      </w:pPr>
    </w:p>
    <w:p w14:paraId="71AFE94F"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 xml:space="preserve">A217101 Ostale pomoći obiteljima i kućanstvima                                                               </w:t>
      </w:r>
      <w:r w:rsidRPr="00D920DC">
        <w:rPr>
          <w:rFonts w:ascii="Calibri" w:hAnsi="Calibri"/>
          <w:b/>
          <w:bCs/>
          <w:sz w:val="22"/>
          <w:szCs w:val="22"/>
        </w:rPr>
        <w:tab/>
      </w:r>
      <w:r w:rsidRPr="00D920DC">
        <w:rPr>
          <w:rFonts w:ascii="Calibri" w:hAnsi="Calibri"/>
          <w:b/>
          <w:bCs/>
          <w:sz w:val="22"/>
          <w:szCs w:val="22"/>
        </w:rPr>
        <w:tab/>
        <w:t xml:space="preserve">         </w:t>
      </w:r>
    </w:p>
    <w:p w14:paraId="04966C3F" w14:textId="77777777" w:rsidR="00D920DC" w:rsidRPr="00D920DC" w:rsidRDefault="00D920DC" w:rsidP="00D920DC">
      <w:pPr>
        <w:jc w:val="both"/>
        <w:rPr>
          <w:rFonts w:ascii="Calibri" w:hAnsi="Calibri"/>
          <w:b/>
          <w:bCs/>
          <w:sz w:val="22"/>
          <w:szCs w:val="22"/>
        </w:rPr>
      </w:pPr>
      <w:r w:rsidRPr="00D920DC">
        <w:rPr>
          <w:rFonts w:ascii="Calibri" w:hAnsi="Calibri"/>
          <w:sz w:val="22"/>
          <w:szCs w:val="22"/>
        </w:rPr>
        <w:t>Za realizaciju ove aktivnosti planirana su sljedeće sredstva:</w:t>
      </w:r>
    </w:p>
    <w:p w14:paraId="19C359C5" w14:textId="77777777" w:rsidR="00D920DC" w:rsidRPr="00D920DC" w:rsidRDefault="00D920DC" w:rsidP="00D920DC">
      <w:pPr>
        <w:numPr>
          <w:ilvl w:val="0"/>
          <w:numId w:val="42"/>
        </w:numPr>
        <w:jc w:val="both"/>
        <w:rPr>
          <w:rFonts w:ascii="Calibri" w:hAnsi="Calibri"/>
          <w:sz w:val="22"/>
          <w:szCs w:val="22"/>
        </w:rPr>
      </w:pPr>
      <w:r w:rsidRPr="00D920DC">
        <w:rPr>
          <w:rFonts w:ascii="Calibri" w:hAnsi="Calibri"/>
          <w:sz w:val="22"/>
          <w:szCs w:val="22"/>
        </w:rPr>
        <w:t>2021. godina 860.000,00 kuna</w:t>
      </w:r>
    </w:p>
    <w:p w14:paraId="7657ACD6" w14:textId="77777777" w:rsidR="00D920DC" w:rsidRPr="00D920DC" w:rsidRDefault="00D920DC" w:rsidP="00D920DC">
      <w:pPr>
        <w:numPr>
          <w:ilvl w:val="0"/>
          <w:numId w:val="42"/>
        </w:numPr>
        <w:jc w:val="both"/>
        <w:rPr>
          <w:rFonts w:ascii="Calibri" w:hAnsi="Calibri"/>
          <w:sz w:val="22"/>
          <w:szCs w:val="22"/>
        </w:rPr>
      </w:pPr>
      <w:r w:rsidRPr="00D920DC">
        <w:rPr>
          <w:rFonts w:ascii="Calibri" w:hAnsi="Calibri"/>
          <w:sz w:val="22"/>
          <w:szCs w:val="22"/>
        </w:rPr>
        <w:t>2022. godina 675.000,00 kuna</w:t>
      </w:r>
    </w:p>
    <w:p w14:paraId="1C8E7884" w14:textId="77777777" w:rsidR="00D920DC" w:rsidRPr="00D920DC" w:rsidRDefault="00D920DC" w:rsidP="00D920DC">
      <w:pPr>
        <w:numPr>
          <w:ilvl w:val="0"/>
          <w:numId w:val="42"/>
        </w:numPr>
        <w:jc w:val="both"/>
        <w:rPr>
          <w:rFonts w:ascii="Calibri" w:hAnsi="Calibri"/>
          <w:sz w:val="22"/>
          <w:szCs w:val="22"/>
        </w:rPr>
      </w:pPr>
      <w:r w:rsidRPr="00D920DC">
        <w:rPr>
          <w:rFonts w:ascii="Calibri" w:hAnsi="Calibri"/>
          <w:sz w:val="22"/>
          <w:szCs w:val="22"/>
        </w:rPr>
        <w:t>2023. godina 675.000,00 kuna</w:t>
      </w:r>
    </w:p>
    <w:p w14:paraId="20B233A6" w14:textId="77777777" w:rsidR="00D920DC" w:rsidRPr="00D920DC" w:rsidRDefault="00D920DC" w:rsidP="00D920DC">
      <w:pPr>
        <w:jc w:val="both"/>
        <w:rPr>
          <w:rFonts w:ascii="Calibri" w:hAnsi="Calibri"/>
          <w:sz w:val="22"/>
          <w:szCs w:val="22"/>
        </w:rPr>
      </w:pPr>
    </w:p>
    <w:p w14:paraId="6F743D05" w14:textId="77777777" w:rsidR="00D920DC" w:rsidRPr="00D920DC" w:rsidRDefault="00D920DC" w:rsidP="00D920DC">
      <w:pPr>
        <w:jc w:val="both"/>
        <w:rPr>
          <w:rFonts w:ascii="Calibri" w:hAnsi="Calibri"/>
          <w:sz w:val="22"/>
          <w:szCs w:val="22"/>
        </w:rPr>
      </w:pPr>
      <w:r w:rsidRPr="00D920DC">
        <w:rPr>
          <w:rFonts w:ascii="Calibri" w:hAnsi="Calibri"/>
          <w:sz w:val="22"/>
          <w:szCs w:val="22"/>
        </w:rPr>
        <w:t>Proračunom Općine Viškovo za 2020. godinu te projekcijama Proračuna za 2021. i 2022. godinu za ovu aktivnost bilo je planirano 802.000,00 kuna za 2021. i 2022. godinu. Odstupanje u planiranim iznosima u odnosu na usvojene projekcije pojavljuje se zbog usklađenja potrebnih financijskih sredstava s iskazanim potrebama. Ovim izmjenama i dopunama proračuna usklađuju se potrebna financijska sredstva s potrebnim za provođenje aktivnosti.</w:t>
      </w:r>
    </w:p>
    <w:p w14:paraId="5955E13A" w14:textId="77777777" w:rsidR="00D920DC" w:rsidRPr="00D920DC" w:rsidRDefault="00D920DC" w:rsidP="00D920DC">
      <w:pPr>
        <w:jc w:val="both"/>
        <w:rPr>
          <w:rFonts w:ascii="Calibri" w:hAnsi="Calibri"/>
          <w:sz w:val="22"/>
          <w:szCs w:val="22"/>
        </w:rPr>
      </w:pPr>
      <w:r w:rsidRPr="00D920DC">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p>
    <w:p w14:paraId="0E740E0B" w14:textId="77777777" w:rsidR="00D920DC" w:rsidRPr="00D920DC" w:rsidRDefault="00D920DC" w:rsidP="00D920DC">
      <w:pPr>
        <w:jc w:val="both"/>
        <w:rPr>
          <w:rFonts w:ascii="Calibri" w:hAnsi="Calibri"/>
          <w:b/>
          <w:bCs/>
          <w:sz w:val="22"/>
          <w:szCs w:val="22"/>
        </w:rPr>
      </w:pPr>
    </w:p>
    <w:p w14:paraId="154B8581" w14:textId="77777777" w:rsidR="00D920DC" w:rsidRPr="00D920DC" w:rsidRDefault="00D920DC" w:rsidP="00D920DC">
      <w:pPr>
        <w:jc w:val="both"/>
        <w:rPr>
          <w:rFonts w:ascii="Calibri" w:hAnsi="Calibri"/>
          <w:sz w:val="22"/>
          <w:szCs w:val="22"/>
        </w:rPr>
      </w:pPr>
      <w:r w:rsidRPr="00D920DC">
        <w:rPr>
          <w:rFonts w:ascii="Calibri" w:hAnsi="Calibri"/>
          <w:b/>
          <w:bCs/>
          <w:sz w:val="22"/>
          <w:szCs w:val="22"/>
        </w:rPr>
        <w:t xml:space="preserve">Cilj: </w:t>
      </w:r>
      <w:r w:rsidRPr="00D920DC">
        <w:rPr>
          <w:rFonts w:ascii="Calibri" w:hAnsi="Calibri"/>
          <w:sz w:val="22"/>
          <w:szCs w:val="22"/>
        </w:rPr>
        <w:t xml:space="preserve"> Povećanje ostalih životnih uvjeta socijalno ugroženim obiteljima i kućanstvima</w:t>
      </w:r>
    </w:p>
    <w:p w14:paraId="0D4D609C" w14:textId="77777777" w:rsidR="00D920DC" w:rsidRPr="00D920DC" w:rsidRDefault="00D920DC" w:rsidP="00D920DC">
      <w:pPr>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920DC" w:rsidRPr="00D920DC" w14:paraId="7D1B561D" w14:textId="77777777" w:rsidTr="00D920DC">
        <w:trPr>
          <w:trHeight w:val="284"/>
        </w:trPr>
        <w:tc>
          <w:tcPr>
            <w:tcW w:w="2739" w:type="dxa"/>
            <w:tcBorders>
              <w:top w:val="single" w:sz="4" w:space="0" w:color="auto"/>
              <w:bottom w:val="single" w:sz="4" w:space="0" w:color="auto"/>
              <w:right w:val="single" w:sz="4" w:space="0" w:color="auto"/>
            </w:tcBorders>
          </w:tcPr>
          <w:p w14:paraId="6C8003BB"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61C0C95" w14:textId="77777777" w:rsidR="00D920DC" w:rsidRPr="00D920DC" w:rsidRDefault="00D920DC" w:rsidP="00D920DC">
            <w:pPr>
              <w:jc w:val="both"/>
              <w:rPr>
                <w:rFonts w:ascii="Calibri" w:hAnsi="Calibri"/>
                <w:sz w:val="22"/>
                <w:szCs w:val="22"/>
              </w:rPr>
            </w:pPr>
            <w:r w:rsidRPr="00D920DC">
              <w:rPr>
                <w:rFonts w:ascii="Calibri" w:hAnsi="Calibri"/>
                <w:sz w:val="22"/>
                <w:szCs w:val="22"/>
              </w:rPr>
              <w:t>Broj realiziranih zahtjeva kojima se postiže veća razina zadovoljavanja ostalih životnih potreba</w:t>
            </w:r>
          </w:p>
        </w:tc>
      </w:tr>
      <w:tr w:rsidR="00D920DC" w:rsidRPr="00D920DC" w14:paraId="38A5A0DF" w14:textId="77777777" w:rsidTr="00D920DC">
        <w:trPr>
          <w:trHeight w:val="769"/>
        </w:trPr>
        <w:tc>
          <w:tcPr>
            <w:tcW w:w="2739" w:type="dxa"/>
            <w:tcBorders>
              <w:top w:val="single" w:sz="4" w:space="0" w:color="auto"/>
              <w:bottom w:val="single" w:sz="4" w:space="0" w:color="auto"/>
              <w:right w:val="single" w:sz="4" w:space="0" w:color="auto"/>
            </w:tcBorders>
          </w:tcPr>
          <w:p w14:paraId="1CC39A43"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701BC68"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D920DC" w:rsidRPr="00D920DC" w14:paraId="6A9F4551" w14:textId="77777777" w:rsidTr="00D920DC">
        <w:trPr>
          <w:trHeight w:val="284"/>
        </w:trPr>
        <w:tc>
          <w:tcPr>
            <w:tcW w:w="2739" w:type="dxa"/>
            <w:tcBorders>
              <w:top w:val="single" w:sz="4" w:space="0" w:color="auto"/>
              <w:bottom w:val="single" w:sz="4" w:space="0" w:color="auto"/>
              <w:right w:val="single" w:sz="4" w:space="0" w:color="auto"/>
            </w:tcBorders>
          </w:tcPr>
          <w:p w14:paraId="4519629A"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9E894BE" w14:textId="77777777" w:rsidR="00D920DC" w:rsidRPr="00D920DC" w:rsidRDefault="00D920DC" w:rsidP="00D920DC">
            <w:pPr>
              <w:jc w:val="both"/>
              <w:rPr>
                <w:rFonts w:ascii="Calibri" w:hAnsi="Calibri"/>
                <w:sz w:val="22"/>
                <w:szCs w:val="22"/>
              </w:rPr>
            </w:pPr>
            <w:r w:rsidRPr="00D920DC">
              <w:rPr>
                <w:rFonts w:ascii="Calibri" w:hAnsi="Calibri"/>
                <w:sz w:val="22"/>
                <w:szCs w:val="22"/>
              </w:rPr>
              <w:t>%</w:t>
            </w:r>
          </w:p>
        </w:tc>
      </w:tr>
      <w:tr w:rsidR="00D920DC" w:rsidRPr="00D920DC" w14:paraId="5464FDAC" w14:textId="77777777" w:rsidTr="00D920DC">
        <w:trPr>
          <w:trHeight w:val="284"/>
        </w:trPr>
        <w:tc>
          <w:tcPr>
            <w:tcW w:w="2739" w:type="dxa"/>
            <w:tcBorders>
              <w:top w:val="single" w:sz="4" w:space="0" w:color="auto"/>
              <w:bottom w:val="single" w:sz="4" w:space="0" w:color="auto"/>
              <w:right w:val="single" w:sz="4" w:space="0" w:color="auto"/>
            </w:tcBorders>
          </w:tcPr>
          <w:p w14:paraId="7B331DD9"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30CFD79"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100 </w:t>
            </w:r>
          </w:p>
        </w:tc>
      </w:tr>
      <w:tr w:rsidR="00D920DC" w:rsidRPr="00D920DC" w14:paraId="284780CC" w14:textId="77777777" w:rsidTr="00D920DC">
        <w:trPr>
          <w:trHeight w:val="299"/>
        </w:trPr>
        <w:tc>
          <w:tcPr>
            <w:tcW w:w="2739" w:type="dxa"/>
            <w:tcBorders>
              <w:top w:val="single" w:sz="4" w:space="0" w:color="auto"/>
              <w:bottom w:val="single" w:sz="4" w:space="0" w:color="auto"/>
              <w:right w:val="single" w:sz="4" w:space="0" w:color="auto"/>
            </w:tcBorders>
          </w:tcPr>
          <w:p w14:paraId="41648CEC"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97F009E"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Općina Viškovo, Crveni križ, Centar za socijalnu skrb </w:t>
            </w:r>
          </w:p>
        </w:tc>
      </w:tr>
      <w:tr w:rsidR="00D920DC" w:rsidRPr="00D920DC" w14:paraId="38DE965B" w14:textId="77777777" w:rsidTr="00D920DC">
        <w:trPr>
          <w:trHeight w:val="284"/>
        </w:trPr>
        <w:tc>
          <w:tcPr>
            <w:tcW w:w="2739" w:type="dxa"/>
            <w:tcBorders>
              <w:top w:val="single" w:sz="4" w:space="0" w:color="auto"/>
              <w:bottom w:val="single" w:sz="4" w:space="0" w:color="auto"/>
              <w:right w:val="single" w:sz="4" w:space="0" w:color="auto"/>
            </w:tcBorders>
          </w:tcPr>
          <w:p w14:paraId="5A24CBF4"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50B1322C"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3E693FEB" w14:textId="77777777" w:rsidTr="00D920DC">
        <w:trPr>
          <w:trHeight w:val="284"/>
        </w:trPr>
        <w:tc>
          <w:tcPr>
            <w:tcW w:w="2739" w:type="dxa"/>
            <w:tcBorders>
              <w:top w:val="single" w:sz="4" w:space="0" w:color="auto"/>
              <w:bottom w:val="single" w:sz="4" w:space="0" w:color="auto"/>
              <w:right w:val="single" w:sz="4" w:space="0" w:color="auto"/>
            </w:tcBorders>
          </w:tcPr>
          <w:p w14:paraId="4E3AE8C4"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5007A86"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r w:rsidR="00D920DC" w:rsidRPr="00D920DC" w14:paraId="17DFE494" w14:textId="77777777" w:rsidTr="00D920DC">
        <w:trPr>
          <w:trHeight w:val="359"/>
        </w:trPr>
        <w:tc>
          <w:tcPr>
            <w:tcW w:w="2739" w:type="dxa"/>
            <w:tcBorders>
              <w:top w:val="single" w:sz="4" w:space="0" w:color="auto"/>
              <w:bottom w:val="single" w:sz="4" w:space="0" w:color="auto"/>
              <w:right w:val="single" w:sz="4" w:space="0" w:color="auto"/>
            </w:tcBorders>
          </w:tcPr>
          <w:p w14:paraId="66C60105"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522172C" w14:textId="77777777" w:rsidR="00D920DC" w:rsidRPr="00D920DC" w:rsidRDefault="00D920DC" w:rsidP="00D920DC">
            <w:pPr>
              <w:jc w:val="both"/>
              <w:rPr>
                <w:rFonts w:ascii="Calibri" w:hAnsi="Calibri"/>
                <w:sz w:val="22"/>
                <w:szCs w:val="22"/>
              </w:rPr>
            </w:pPr>
            <w:r w:rsidRPr="00D920DC">
              <w:rPr>
                <w:rFonts w:ascii="Calibri" w:hAnsi="Calibri"/>
                <w:sz w:val="22"/>
                <w:szCs w:val="22"/>
              </w:rPr>
              <w:t>100</w:t>
            </w:r>
          </w:p>
        </w:tc>
      </w:tr>
    </w:tbl>
    <w:p w14:paraId="0350C355" w14:textId="77777777" w:rsidR="00D920DC" w:rsidRPr="00D920DC" w:rsidRDefault="00D920DC" w:rsidP="00D920DC">
      <w:pPr>
        <w:jc w:val="both"/>
        <w:rPr>
          <w:rFonts w:ascii="Calibri" w:hAnsi="Calibri"/>
          <w:sz w:val="10"/>
          <w:szCs w:val="10"/>
        </w:rPr>
      </w:pPr>
    </w:p>
    <w:p w14:paraId="4C6244E2" w14:textId="77777777" w:rsidR="00D920DC" w:rsidRDefault="00D920DC" w:rsidP="00D920DC">
      <w:pPr>
        <w:jc w:val="both"/>
        <w:rPr>
          <w:rFonts w:ascii="Calibri" w:hAnsi="Calibri"/>
          <w:i/>
          <w:iCs/>
          <w:sz w:val="22"/>
          <w:szCs w:val="22"/>
        </w:rPr>
      </w:pPr>
      <w:r w:rsidRPr="00D920DC">
        <w:rPr>
          <w:rFonts w:ascii="Calibri" w:hAnsi="Calibri"/>
          <w:i/>
          <w:iCs/>
          <w:sz w:val="22"/>
          <w:szCs w:val="22"/>
        </w:rPr>
        <w:t>Izvještaj o postignutim ciljevima i rezultatima programa temeljenim na pokazateljima uspješnosti iz nadležnosti proračunskog korisnika u prethodnoj godini:</w:t>
      </w:r>
    </w:p>
    <w:p w14:paraId="1BDA9B9D" w14:textId="77777777" w:rsidR="00143716" w:rsidRPr="00D920DC" w:rsidRDefault="00143716" w:rsidP="00D920DC">
      <w:pPr>
        <w:jc w:val="both"/>
        <w:rPr>
          <w:rFonts w:ascii="Calibri" w:hAnsi="Calibri"/>
          <w:i/>
          <w:iCs/>
          <w:sz w:val="22"/>
          <w:szCs w:val="22"/>
        </w:rPr>
      </w:pPr>
    </w:p>
    <w:p w14:paraId="70F963FF" w14:textId="77777777" w:rsidR="00D920DC" w:rsidRPr="00D920DC" w:rsidRDefault="00D920DC" w:rsidP="00D920DC">
      <w:pPr>
        <w:jc w:val="both"/>
        <w:rPr>
          <w:rFonts w:ascii="Calibri" w:hAnsi="Calibri"/>
          <w:sz w:val="22"/>
          <w:szCs w:val="22"/>
        </w:rPr>
      </w:pPr>
      <w:r w:rsidRPr="00D920DC">
        <w:rPr>
          <w:rFonts w:ascii="Calibri" w:hAnsi="Calibri"/>
          <w:sz w:val="22"/>
          <w:szCs w:val="22"/>
        </w:rPr>
        <w:t>U toku godine riješeni su svi zahtjevi korisnika i uredno su podmireni troškovi prema pružateljima usluga za troškove produženog boravka, marende, javnog prijevoza, predškolskim ustanova i ostalo.</w:t>
      </w:r>
    </w:p>
    <w:p w14:paraId="2A7E32F0" w14:textId="77777777" w:rsidR="00D920DC" w:rsidRDefault="00D920DC" w:rsidP="00D920DC">
      <w:pPr>
        <w:jc w:val="both"/>
        <w:rPr>
          <w:rFonts w:ascii="Calibri" w:hAnsi="Calibri"/>
          <w:b/>
          <w:noProof/>
          <w:sz w:val="22"/>
          <w:szCs w:val="22"/>
        </w:rPr>
      </w:pPr>
    </w:p>
    <w:p w14:paraId="2C90A3F6" w14:textId="77777777" w:rsidR="00143716" w:rsidRDefault="00143716" w:rsidP="00D920DC">
      <w:pPr>
        <w:jc w:val="both"/>
        <w:rPr>
          <w:rFonts w:ascii="Calibri" w:hAnsi="Calibri"/>
          <w:b/>
          <w:noProof/>
          <w:sz w:val="22"/>
          <w:szCs w:val="22"/>
        </w:rPr>
      </w:pPr>
    </w:p>
    <w:p w14:paraId="43EEEA9C" w14:textId="77777777" w:rsidR="00143716" w:rsidRDefault="00143716" w:rsidP="00D920DC">
      <w:pPr>
        <w:jc w:val="both"/>
        <w:rPr>
          <w:rFonts w:ascii="Calibri" w:hAnsi="Calibri"/>
          <w:b/>
          <w:noProof/>
          <w:sz w:val="22"/>
          <w:szCs w:val="22"/>
        </w:rPr>
      </w:pPr>
    </w:p>
    <w:p w14:paraId="3FAB3F22" w14:textId="77777777" w:rsidR="00143716" w:rsidRPr="00D920DC" w:rsidRDefault="00143716" w:rsidP="00D920DC">
      <w:pPr>
        <w:jc w:val="both"/>
        <w:rPr>
          <w:rFonts w:ascii="Calibri" w:hAnsi="Calibri"/>
          <w:b/>
          <w:noProof/>
          <w:sz w:val="22"/>
          <w:szCs w:val="22"/>
        </w:rPr>
      </w:pPr>
    </w:p>
    <w:p w14:paraId="4674DA0F" w14:textId="77777777" w:rsidR="00D920DC" w:rsidRPr="00D920DC" w:rsidRDefault="00D920DC" w:rsidP="00D920DC">
      <w:pPr>
        <w:jc w:val="both"/>
        <w:rPr>
          <w:rFonts w:ascii="Calibri" w:hAnsi="Calibri"/>
          <w:b/>
          <w:noProof/>
          <w:sz w:val="22"/>
          <w:szCs w:val="22"/>
        </w:rPr>
      </w:pPr>
      <w:r w:rsidRPr="00D920DC">
        <w:rPr>
          <w:rFonts w:ascii="Calibri" w:hAnsi="Calibri"/>
          <w:b/>
          <w:noProof/>
          <w:sz w:val="22"/>
          <w:szCs w:val="22"/>
        </w:rPr>
        <w:lastRenderedPageBreak/>
        <w:t>T217102 Projekt Zaželi-program zapošljavanja žena – Ruke pomažu</w:t>
      </w:r>
    </w:p>
    <w:p w14:paraId="0BDE461F" w14:textId="77777777" w:rsidR="00D920DC" w:rsidRPr="00D920DC" w:rsidRDefault="00D920DC" w:rsidP="00D920DC">
      <w:pPr>
        <w:jc w:val="both"/>
        <w:rPr>
          <w:rFonts w:ascii="Calibri" w:hAnsi="Calibri"/>
          <w:b/>
          <w:noProof/>
          <w:sz w:val="16"/>
          <w:szCs w:val="16"/>
        </w:rPr>
      </w:pPr>
    </w:p>
    <w:p w14:paraId="6934D07A" w14:textId="77777777" w:rsidR="00D920DC" w:rsidRPr="00D920DC" w:rsidRDefault="00D920DC" w:rsidP="00D920DC">
      <w:pPr>
        <w:jc w:val="both"/>
        <w:rPr>
          <w:rFonts w:ascii="Calibri" w:hAnsi="Calibri"/>
          <w:noProof/>
          <w:sz w:val="22"/>
          <w:szCs w:val="22"/>
        </w:rPr>
      </w:pPr>
      <w:r w:rsidRPr="00D920DC">
        <w:rPr>
          <w:rFonts w:ascii="Calibri" w:hAnsi="Calibri"/>
          <w:noProof/>
          <w:sz w:val="22"/>
          <w:szCs w:val="22"/>
        </w:rPr>
        <w:t>Za realizaciju ove aktivnosti planirana su sljedeće sredstva:</w:t>
      </w:r>
    </w:p>
    <w:p w14:paraId="2A2EC185" w14:textId="77777777" w:rsidR="00D920DC" w:rsidRPr="00D920DC" w:rsidRDefault="00D920DC" w:rsidP="00D920DC">
      <w:pPr>
        <w:numPr>
          <w:ilvl w:val="0"/>
          <w:numId w:val="5"/>
        </w:numPr>
        <w:spacing w:after="200"/>
        <w:contextualSpacing/>
        <w:jc w:val="both"/>
        <w:rPr>
          <w:rFonts w:ascii="Calibri" w:hAnsi="Calibri"/>
          <w:noProof/>
          <w:sz w:val="22"/>
          <w:szCs w:val="22"/>
        </w:rPr>
      </w:pPr>
      <w:r w:rsidRPr="00D920DC">
        <w:rPr>
          <w:rFonts w:ascii="Calibri" w:hAnsi="Calibri"/>
          <w:noProof/>
          <w:sz w:val="22"/>
          <w:szCs w:val="22"/>
        </w:rPr>
        <w:t>2021. godina        856.000,00 kuna</w:t>
      </w:r>
    </w:p>
    <w:p w14:paraId="5EC2E60E" w14:textId="77777777" w:rsidR="00D920DC" w:rsidRPr="00D920DC" w:rsidRDefault="00D920DC" w:rsidP="00D920DC">
      <w:pPr>
        <w:numPr>
          <w:ilvl w:val="0"/>
          <w:numId w:val="5"/>
        </w:numPr>
        <w:spacing w:after="200"/>
        <w:contextualSpacing/>
        <w:jc w:val="both"/>
        <w:rPr>
          <w:rFonts w:ascii="Calibri" w:hAnsi="Calibri"/>
          <w:noProof/>
          <w:sz w:val="22"/>
          <w:szCs w:val="22"/>
        </w:rPr>
      </w:pPr>
      <w:r w:rsidRPr="00D920DC">
        <w:rPr>
          <w:rFonts w:ascii="Calibri" w:hAnsi="Calibri"/>
          <w:noProof/>
          <w:sz w:val="22"/>
          <w:szCs w:val="22"/>
        </w:rPr>
        <w:t>2022. godina         0 kuna</w:t>
      </w:r>
    </w:p>
    <w:p w14:paraId="76007FA6" w14:textId="77777777" w:rsidR="00D920DC" w:rsidRPr="00D920DC" w:rsidRDefault="00D920DC" w:rsidP="00D920DC">
      <w:pPr>
        <w:numPr>
          <w:ilvl w:val="0"/>
          <w:numId w:val="5"/>
        </w:numPr>
        <w:spacing w:after="200"/>
        <w:contextualSpacing/>
        <w:jc w:val="both"/>
        <w:rPr>
          <w:rFonts w:ascii="Calibri" w:hAnsi="Calibri"/>
          <w:noProof/>
          <w:sz w:val="22"/>
          <w:szCs w:val="22"/>
        </w:rPr>
      </w:pPr>
      <w:r w:rsidRPr="00D920DC">
        <w:rPr>
          <w:rFonts w:ascii="Calibri" w:hAnsi="Calibri"/>
          <w:noProof/>
          <w:sz w:val="22"/>
          <w:szCs w:val="22"/>
        </w:rPr>
        <w:t>2023. godina         0 kuna</w:t>
      </w:r>
    </w:p>
    <w:p w14:paraId="0C2DF7F9" w14:textId="77777777" w:rsidR="00D920DC" w:rsidRPr="00D920DC" w:rsidRDefault="00D920DC" w:rsidP="00D920DC">
      <w:pPr>
        <w:spacing w:after="200"/>
        <w:ind w:left="720"/>
        <w:contextualSpacing/>
        <w:jc w:val="both"/>
        <w:rPr>
          <w:rFonts w:ascii="Calibri" w:hAnsi="Calibri"/>
          <w:noProof/>
          <w:sz w:val="12"/>
          <w:szCs w:val="12"/>
        </w:rPr>
      </w:pPr>
    </w:p>
    <w:p w14:paraId="5A8EB7E3" w14:textId="77777777" w:rsidR="00D920DC" w:rsidRPr="00D920DC" w:rsidRDefault="00D920DC" w:rsidP="00D920DC">
      <w:pPr>
        <w:contextualSpacing/>
        <w:jc w:val="both"/>
        <w:rPr>
          <w:rFonts w:ascii="Calibri" w:hAnsi="Calibri"/>
          <w:noProof/>
          <w:sz w:val="22"/>
          <w:szCs w:val="22"/>
        </w:rPr>
      </w:pPr>
      <w:r w:rsidRPr="00D920DC">
        <w:rPr>
          <w:rFonts w:ascii="Calibri" w:hAnsi="Calibri"/>
          <w:noProof/>
          <w:sz w:val="22"/>
          <w:szCs w:val="22"/>
        </w:rPr>
        <w:t xml:space="preserve">Ugovor po navedenom projekt potpisan je 17. siječnja  2019.g., a projekt će se provoditi unutar 30 mjeseci. Sukladno potpisanom Ugovoru, sredstva po ovom projektu planirana su kroz drugu polovicu 2019., te 2020. i dio 2021. godine. </w:t>
      </w:r>
      <w:r w:rsidRPr="00D920DC">
        <w:rPr>
          <w:rFonts w:ascii="Calibri" w:hAnsi="Calibri"/>
          <w:sz w:val="22"/>
          <w:szCs w:val="22"/>
        </w:rPr>
        <w:t>Proračunom  Općine Viškovo za 2020. godinu te projekcijama Proračuna za 2021. i 2022. godinu za ovu aktivnost bilo je planirano 554.500,00 kuna za 2021. godinu. Proračunom za 2021.godinu, sredstva su usklađena s odrađenim i planiranim aktivnostima projekta i činjenicom da u drugoj polovici 2021. godine završava provedba projekta.</w:t>
      </w:r>
    </w:p>
    <w:p w14:paraId="303174A7" w14:textId="77777777" w:rsidR="00D920DC" w:rsidRPr="00D920DC" w:rsidRDefault="00D920DC" w:rsidP="00D920DC">
      <w:pPr>
        <w:jc w:val="both"/>
        <w:rPr>
          <w:rFonts w:ascii="Calibri" w:hAnsi="Calibri"/>
          <w:noProof/>
          <w:sz w:val="22"/>
          <w:szCs w:val="22"/>
        </w:rPr>
      </w:pPr>
      <w:r w:rsidRPr="00D920DC">
        <w:rPr>
          <w:rFonts w:ascii="Calibri" w:hAnsi="Calibri"/>
          <w:noProof/>
          <w:sz w:val="22"/>
          <w:szCs w:val="22"/>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na nabavu bicikli.</w:t>
      </w:r>
    </w:p>
    <w:p w14:paraId="745507CD" w14:textId="77777777" w:rsidR="00D920DC" w:rsidRPr="00D920DC" w:rsidRDefault="00D920DC" w:rsidP="00D920DC">
      <w:pPr>
        <w:jc w:val="both"/>
        <w:rPr>
          <w:rFonts w:ascii="Calibri" w:hAnsi="Calibri"/>
          <w:noProof/>
          <w:sz w:val="12"/>
          <w:szCs w:val="12"/>
        </w:rPr>
      </w:pPr>
    </w:p>
    <w:p w14:paraId="7D193B34" w14:textId="77777777" w:rsidR="00D920DC" w:rsidRPr="00D920DC" w:rsidRDefault="00D920DC" w:rsidP="00D920DC">
      <w:pPr>
        <w:jc w:val="both"/>
        <w:rPr>
          <w:rFonts w:ascii="Calibri" w:hAnsi="Calibri"/>
          <w:sz w:val="22"/>
          <w:szCs w:val="22"/>
        </w:rPr>
      </w:pPr>
      <w:r w:rsidRPr="00D920DC">
        <w:rPr>
          <w:rFonts w:ascii="Calibri" w:hAnsi="Calibri"/>
          <w:b/>
          <w:sz w:val="22"/>
          <w:szCs w:val="22"/>
        </w:rPr>
        <w:t xml:space="preserve">Cilj 1: </w:t>
      </w:r>
      <w:r w:rsidRPr="00D920DC">
        <w:rPr>
          <w:rFonts w:ascii="Calibri" w:hAnsi="Calibri"/>
          <w:sz w:val="22"/>
          <w:szCs w:val="22"/>
        </w:rPr>
        <w:t>Broj nezaposlenih žena koji se zaposlio kroz ovaj program</w:t>
      </w:r>
    </w:p>
    <w:p w14:paraId="4C014448" w14:textId="77777777" w:rsidR="00D920DC" w:rsidRPr="00D920DC" w:rsidRDefault="00D920DC" w:rsidP="00D920D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920DC" w:rsidRPr="00D920DC" w14:paraId="782F2388" w14:textId="77777777" w:rsidTr="00D920DC">
        <w:tc>
          <w:tcPr>
            <w:tcW w:w="2802" w:type="dxa"/>
          </w:tcPr>
          <w:p w14:paraId="67A56AE0"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486" w:type="dxa"/>
          </w:tcPr>
          <w:p w14:paraId="500202B8" w14:textId="77777777" w:rsidR="00D920DC" w:rsidRPr="00D920DC" w:rsidRDefault="00D920DC" w:rsidP="00D920DC">
            <w:pPr>
              <w:jc w:val="both"/>
              <w:rPr>
                <w:rFonts w:ascii="Calibri" w:hAnsi="Calibri"/>
                <w:sz w:val="22"/>
                <w:szCs w:val="22"/>
              </w:rPr>
            </w:pPr>
            <w:r w:rsidRPr="00D920DC">
              <w:rPr>
                <w:rFonts w:ascii="Calibri" w:hAnsi="Calibri"/>
                <w:sz w:val="22"/>
                <w:szCs w:val="22"/>
              </w:rPr>
              <w:t>Broj nezaposlenih žena koje su zaposlene kroz projekt</w:t>
            </w:r>
          </w:p>
        </w:tc>
      </w:tr>
      <w:tr w:rsidR="00D920DC" w:rsidRPr="00D920DC" w14:paraId="11098C81" w14:textId="77777777" w:rsidTr="00D920DC">
        <w:tc>
          <w:tcPr>
            <w:tcW w:w="2802" w:type="dxa"/>
          </w:tcPr>
          <w:p w14:paraId="43731EAE"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486" w:type="dxa"/>
          </w:tcPr>
          <w:p w14:paraId="326CBFDF" w14:textId="77777777" w:rsidR="00D920DC" w:rsidRPr="00D920DC" w:rsidRDefault="00D920DC" w:rsidP="00D920DC">
            <w:pPr>
              <w:jc w:val="both"/>
              <w:rPr>
                <w:rFonts w:ascii="Calibri" w:hAnsi="Calibri"/>
                <w:sz w:val="22"/>
                <w:szCs w:val="22"/>
              </w:rPr>
            </w:pPr>
            <w:r w:rsidRPr="00D920DC">
              <w:rPr>
                <w:rFonts w:ascii="Calibri" w:hAnsi="Calibri"/>
                <w:sz w:val="22"/>
                <w:szCs w:val="22"/>
              </w:rPr>
              <w:t>Zaposlit će se nezaposlene žene i time se integrirati na tržište rada. Također, iste će pružiti potporu i podršku starijim osobama i osobama u nepovoljnom položaju.</w:t>
            </w:r>
          </w:p>
        </w:tc>
      </w:tr>
      <w:tr w:rsidR="00D920DC" w:rsidRPr="00D920DC" w14:paraId="135F78DA" w14:textId="77777777" w:rsidTr="00D920DC">
        <w:tc>
          <w:tcPr>
            <w:tcW w:w="2802" w:type="dxa"/>
          </w:tcPr>
          <w:p w14:paraId="365FF712"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486" w:type="dxa"/>
          </w:tcPr>
          <w:p w14:paraId="1A964EF3" w14:textId="77777777" w:rsidR="00D920DC" w:rsidRPr="00D920DC" w:rsidRDefault="00D920DC" w:rsidP="00D920DC">
            <w:pPr>
              <w:jc w:val="both"/>
              <w:rPr>
                <w:rFonts w:ascii="Calibri" w:hAnsi="Calibri"/>
                <w:sz w:val="22"/>
                <w:szCs w:val="22"/>
              </w:rPr>
            </w:pPr>
            <w:r w:rsidRPr="00D920DC">
              <w:rPr>
                <w:rFonts w:ascii="Calibri" w:hAnsi="Calibri"/>
                <w:sz w:val="22"/>
                <w:szCs w:val="22"/>
              </w:rPr>
              <w:t>Broj osoba</w:t>
            </w:r>
          </w:p>
        </w:tc>
      </w:tr>
      <w:tr w:rsidR="00D920DC" w:rsidRPr="00D920DC" w14:paraId="1DD19429" w14:textId="77777777" w:rsidTr="00D920DC">
        <w:tc>
          <w:tcPr>
            <w:tcW w:w="2802" w:type="dxa"/>
          </w:tcPr>
          <w:p w14:paraId="50ABFBFE"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486" w:type="dxa"/>
          </w:tcPr>
          <w:p w14:paraId="70EF0CF9" w14:textId="77777777" w:rsidR="00D920DC" w:rsidRPr="00D920DC" w:rsidRDefault="00D920DC" w:rsidP="00D920DC">
            <w:pPr>
              <w:jc w:val="both"/>
              <w:rPr>
                <w:rFonts w:ascii="Calibri" w:hAnsi="Calibri"/>
                <w:sz w:val="22"/>
                <w:szCs w:val="22"/>
              </w:rPr>
            </w:pPr>
            <w:r w:rsidRPr="00D920DC">
              <w:rPr>
                <w:rFonts w:ascii="Calibri" w:hAnsi="Calibri"/>
                <w:sz w:val="22"/>
                <w:szCs w:val="22"/>
              </w:rPr>
              <w:t>15</w:t>
            </w:r>
          </w:p>
        </w:tc>
      </w:tr>
      <w:tr w:rsidR="00D920DC" w:rsidRPr="00D920DC" w14:paraId="3EFA3099" w14:textId="77777777" w:rsidTr="00D920DC">
        <w:tc>
          <w:tcPr>
            <w:tcW w:w="2802" w:type="dxa"/>
          </w:tcPr>
          <w:p w14:paraId="0C2DAB5C"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486" w:type="dxa"/>
          </w:tcPr>
          <w:p w14:paraId="4F13A051"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 Općina Klana</w:t>
            </w:r>
          </w:p>
        </w:tc>
      </w:tr>
      <w:tr w:rsidR="00D920DC" w:rsidRPr="00D920DC" w14:paraId="19E1C23F" w14:textId="77777777" w:rsidTr="00D920DC">
        <w:tc>
          <w:tcPr>
            <w:tcW w:w="2802" w:type="dxa"/>
          </w:tcPr>
          <w:p w14:paraId="1F272A03"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486" w:type="dxa"/>
          </w:tcPr>
          <w:p w14:paraId="3C83730E" w14:textId="77777777" w:rsidR="00D920DC" w:rsidRPr="00D920DC" w:rsidRDefault="00D920DC" w:rsidP="00D920DC">
            <w:pPr>
              <w:jc w:val="both"/>
              <w:rPr>
                <w:rFonts w:ascii="Calibri" w:hAnsi="Calibri"/>
                <w:sz w:val="22"/>
                <w:szCs w:val="22"/>
              </w:rPr>
            </w:pPr>
            <w:r w:rsidRPr="00D920DC">
              <w:rPr>
                <w:rFonts w:ascii="Calibri" w:hAnsi="Calibri"/>
                <w:sz w:val="22"/>
                <w:szCs w:val="22"/>
              </w:rPr>
              <w:t>15</w:t>
            </w:r>
          </w:p>
        </w:tc>
      </w:tr>
      <w:tr w:rsidR="00D920DC" w:rsidRPr="00D920DC" w14:paraId="7944CBBC" w14:textId="77777777" w:rsidTr="00D920DC">
        <w:trPr>
          <w:trHeight w:val="70"/>
        </w:trPr>
        <w:tc>
          <w:tcPr>
            <w:tcW w:w="2802" w:type="dxa"/>
          </w:tcPr>
          <w:p w14:paraId="04E59C6B"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486" w:type="dxa"/>
          </w:tcPr>
          <w:p w14:paraId="77AE6AD1" w14:textId="77777777" w:rsidR="00D920DC" w:rsidRPr="00D920DC" w:rsidRDefault="00D920DC" w:rsidP="00D920DC">
            <w:pPr>
              <w:jc w:val="both"/>
              <w:rPr>
                <w:rFonts w:ascii="Calibri" w:hAnsi="Calibri"/>
                <w:sz w:val="22"/>
                <w:szCs w:val="22"/>
              </w:rPr>
            </w:pPr>
            <w:r w:rsidRPr="00D920DC">
              <w:rPr>
                <w:rFonts w:ascii="Calibri" w:hAnsi="Calibri"/>
                <w:sz w:val="22"/>
                <w:szCs w:val="22"/>
              </w:rPr>
              <w:t>15</w:t>
            </w:r>
          </w:p>
        </w:tc>
      </w:tr>
      <w:tr w:rsidR="00D920DC" w:rsidRPr="00D920DC" w14:paraId="5A585B4B" w14:textId="77777777" w:rsidTr="00D920DC">
        <w:trPr>
          <w:trHeight w:val="361"/>
        </w:trPr>
        <w:tc>
          <w:tcPr>
            <w:tcW w:w="2802" w:type="dxa"/>
          </w:tcPr>
          <w:p w14:paraId="5F48D638"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(2023.)</w:t>
            </w:r>
          </w:p>
        </w:tc>
        <w:tc>
          <w:tcPr>
            <w:tcW w:w="6486" w:type="dxa"/>
          </w:tcPr>
          <w:p w14:paraId="084F03FB" w14:textId="77777777" w:rsidR="00D920DC" w:rsidRPr="00D920DC" w:rsidRDefault="00D920DC" w:rsidP="00D920DC">
            <w:pPr>
              <w:jc w:val="both"/>
              <w:rPr>
                <w:rFonts w:ascii="Calibri" w:hAnsi="Calibri"/>
                <w:sz w:val="22"/>
                <w:szCs w:val="22"/>
              </w:rPr>
            </w:pPr>
            <w:r w:rsidRPr="00D920DC">
              <w:rPr>
                <w:rFonts w:ascii="Calibri" w:hAnsi="Calibri"/>
                <w:sz w:val="22"/>
                <w:szCs w:val="22"/>
              </w:rPr>
              <w:t>15</w:t>
            </w:r>
          </w:p>
        </w:tc>
      </w:tr>
    </w:tbl>
    <w:p w14:paraId="0AB34569" w14:textId="77777777" w:rsidR="00D920DC" w:rsidRPr="00D920DC" w:rsidRDefault="00D920DC" w:rsidP="00D920DC">
      <w:pPr>
        <w:contextualSpacing/>
        <w:jc w:val="both"/>
        <w:rPr>
          <w:rFonts w:ascii="Calibri" w:hAnsi="Calibri"/>
          <w:i/>
          <w:noProof/>
          <w:sz w:val="10"/>
          <w:szCs w:val="10"/>
        </w:rPr>
      </w:pPr>
    </w:p>
    <w:p w14:paraId="1A7A759C" w14:textId="77777777" w:rsidR="00D920DC" w:rsidRPr="00D920DC" w:rsidRDefault="00D920DC" w:rsidP="00D920DC">
      <w:pPr>
        <w:contextualSpacing/>
        <w:jc w:val="both"/>
        <w:rPr>
          <w:rFonts w:ascii="Calibri" w:hAnsi="Calibri"/>
          <w:i/>
          <w:noProof/>
          <w:sz w:val="22"/>
          <w:szCs w:val="22"/>
        </w:rPr>
      </w:pPr>
      <w:r w:rsidRPr="00D920DC">
        <w:rPr>
          <w:rFonts w:ascii="Calibri" w:hAnsi="Calibri"/>
          <w:i/>
          <w:noProof/>
          <w:sz w:val="22"/>
          <w:szCs w:val="22"/>
        </w:rPr>
        <w:t>Izvještaj o postignutim ciljevima i rezultatima programa temeljenim na pokazateljima uspješnosti iz nadležnosti proračunskog korisnika u prethodnoj godini:</w:t>
      </w:r>
    </w:p>
    <w:p w14:paraId="66FE9871" w14:textId="77777777" w:rsidR="00D920DC" w:rsidRPr="00D920DC" w:rsidRDefault="00D920DC" w:rsidP="00D920DC">
      <w:pPr>
        <w:jc w:val="both"/>
        <w:rPr>
          <w:rFonts w:ascii="Calibri" w:hAnsi="Calibri"/>
          <w:b/>
          <w:noProof/>
          <w:sz w:val="22"/>
          <w:szCs w:val="22"/>
        </w:rPr>
      </w:pPr>
      <w:r w:rsidRPr="00D920DC">
        <w:rPr>
          <w:rFonts w:ascii="Calibri" w:hAnsi="Calibri"/>
          <w:sz w:val="22"/>
          <w:szCs w:val="22"/>
        </w:rPr>
        <w:t>Navedeni projekt nije provođen u prethodnom razdoblju.</w:t>
      </w:r>
    </w:p>
    <w:p w14:paraId="502B1EC9" w14:textId="77777777" w:rsidR="00D920DC" w:rsidRPr="00D920DC" w:rsidRDefault="00D920DC" w:rsidP="00D920DC">
      <w:pPr>
        <w:jc w:val="both"/>
        <w:rPr>
          <w:rFonts w:ascii="Calibri" w:hAnsi="Calibri"/>
          <w:b/>
          <w:noProof/>
          <w:sz w:val="22"/>
          <w:szCs w:val="22"/>
        </w:rPr>
      </w:pPr>
    </w:p>
    <w:p w14:paraId="2148E8E7" w14:textId="77777777" w:rsidR="00D920DC" w:rsidRPr="00D920DC" w:rsidRDefault="00D920DC" w:rsidP="00D920DC">
      <w:pPr>
        <w:jc w:val="both"/>
        <w:rPr>
          <w:rFonts w:ascii="Calibri" w:hAnsi="Calibri"/>
          <w:b/>
          <w:noProof/>
          <w:sz w:val="22"/>
          <w:szCs w:val="22"/>
        </w:rPr>
      </w:pPr>
      <w:r w:rsidRPr="00D920DC">
        <w:rPr>
          <w:rFonts w:ascii="Calibri" w:hAnsi="Calibri"/>
          <w:b/>
          <w:noProof/>
          <w:sz w:val="22"/>
          <w:szCs w:val="22"/>
        </w:rPr>
        <w:t>A217102 Ostale pomoći starijim osobama</w:t>
      </w:r>
    </w:p>
    <w:p w14:paraId="051B9E45" w14:textId="77777777" w:rsidR="00D920DC" w:rsidRPr="00D920DC" w:rsidRDefault="00D920DC" w:rsidP="00D920DC">
      <w:pPr>
        <w:jc w:val="both"/>
        <w:rPr>
          <w:rFonts w:ascii="Calibri" w:hAnsi="Calibri"/>
          <w:b/>
          <w:noProof/>
          <w:sz w:val="16"/>
          <w:szCs w:val="16"/>
        </w:rPr>
      </w:pPr>
    </w:p>
    <w:p w14:paraId="0F9360F6" w14:textId="77777777" w:rsidR="00D920DC" w:rsidRPr="00D920DC" w:rsidRDefault="00D920DC" w:rsidP="00D920DC">
      <w:pPr>
        <w:jc w:val="both"/>
        <w:rPr>
          <w:rFonts w:ascii="Calibri" w:hAnsi="Calibri"/>
          <w:noProof/>
          <w:sz w:val="22"/>
          <w:szCs w:val="22"/>
        </w:rPr>
      </w:pPr>
      <w:r w:rsidRPr="00D920DC">
        <w:rPr>
          <w:rFonts w:ascii="Calibri" w:hAnsi="Calibri"/>
          <w:noProof/>
          <w:sz w:val="22"/>
          <w:szCs w:val="22"/>
        </w:rPr>
        <w:t>Za realizaciju ove aktivnosti planirana su sljedeće sredstva:</w:t>
      </w:r>
    </w:p>
    <w:p w14:paraId="23FB7112" w14:textId="77777777" w:rsidR="00D920DC" w:rsidRPr="00D920DC" w:rsidRDefault="00D920DC" w:rsidP="00D920DC">
      <w:pPr>
        <w:numPr>
          <w:ilvl w:val="0"/>
          <w:numId w:val="5"/>
        </w:numPr>
        <w:spacing w:after="200"/>
        <w:contextualSpacing/>
        <w:jc w:val="both"/>
        <w:rPr>
          <w:rFonts w:ascii="Calibri" w:hAnsi="Calibri"/>
          <w:noProof/>
          <w:sz w:val="22"/>
          <w:szCs w:val="22"/>
        </w:rPr>
      </w:pPr>
      <w:r w:rsidRPr="00D920DC">
        <w:rPr>
          <w:rFonts w:ascii="Calibri" w:hAnsi="Calibri"/>
          <w:noProof/>
          <w:sz w:val="22"/>
          <w:szCs w:val="22"/>
        </w:rPr>
        <w:t>2021. godina    575.000,00 kuna</w:t>
      </w:r>
    </w:p>
    <w:p w14:paraId="002D7FC2" w14:textId="77777777" w:rsidR="00D920DC" w:rsidRPr="00D920DC" w:rsidRDefault="00D920DC" w:rsidP="00D920DC">
      <w:pPr>
        <w:numPr>
          <w:ilvl w:val="0"/>
          <w:numId w:val="5"/>
        </w:numPr>
        <w:spacing w:after="200"/>
        <w:contextualSpacing/>
        <w:jc w:val="both"/>
        <w:rPr>
          <w:rFonts w:ascii="Calibri" w:hAnsi="Calibri"/>
          <w:noProof/>
          <w:sz w:val="22"/>
          <w:szCs w:val="22"/>
        </w:rPr>
      </w:pPr>
      <w:r w:rsidRPr="00D920DC">
        <w:rPr>
          <w:rFonts w:ascii="Calibri" w:hAnsi="Calibri"/>
          <w:noProof/>
          <w:sz w:val="22"/>
          <w:szCs w:val="22"/>
        </w:rPr>
        <w:t>2022. godina 1.075.000,00 kuna</w:t>
      </w:r>
    </w:p>
    <w:p w14:paraId="6C8ADC23" w14:textId="77777777" w:rsidR="00D920DC" w:rsidRPr="00D920DC" w:rsidRDefault="00D920DC" w:rsidP="00D920DC">
      <w:pPr>
        <w:numPr>
          <w:ilvl w:val="0"/>
          <w:numId w:val="5"/>
        </w:numPr>
        <w:spacing w:after="200"/>
        <w:contextualSpacing/>
        <w:jc w:val="both"/>
        <w:rPr>
          <w:rFonts w:ascii="Calibri" w:hAnsi="Calibri"/>
          <w:noProof/>
          <w:sz w:val="22"/>
          <w:szCs w:val="22"/>
        </w:rPr>
      </w:pPr>
      <w:r w:rsidRPr="00D920DC">
        <w:rPr>
          <w:rFonts w:ascii="Calibri" w:hAnsi="Calibri"/>
          <w:noProof/>
          <w:sz w:val="22"/>
          <w:szCs w:val="22"/>
        </w:rPr>
        <w:t>2023. godina 1.075.000,00 kuna</w:t>
      </w:r>
    </w:p>
    <w:p w14:paraId="262C206E" w14:textId="77777777" w:rsidR="00D920DC" w:rsidRPr="00D920DC" w:rsidRDefault="00D920DC" w:rsidP="00D920DC">
      <w:pPr>
        <w:spacing w:after="200"/>
        <w:ind w:left="720"/>
        <w:contextualSpacing/>
        <w:jc w:val="both"/>
        <w:rPr>
          <w:rFonts w:ascii="Calibri" w:hAnsi="Calibri"/>
          <w:noProof/>
          <w:sz w:val="12"/>
          <w:szCs w:val="12"/>
        </w:rPr>
      </w:pPr>
    </w:p>
    <w:p w14:paraId="05E4EB9D" w14:textId="77777777" w:rsidR="00D920DC" w:rsidRPr="00D920DC" w:rsidRDefault="00D920DC" w:rsidP="00D920DC">
      <w:pPr>
        <w:contextualSpacing/>
        <w:jc w:val="both"/>
        <w:rPr>
          <w:rFonts w:ascii="Calibri" w:hAnsi="Calibri"/>
          <w:noProof/>
          <w:sz w:val="22"/>
          <w:szCs w:val="22"/>
        </w:rPr>
      </w:pPr>
      <w:r w:rsidRPr="00D920DC">
        <w:rPr>
          <w:rFonts w:ascii="Calibri" w:hAnsi="Calibri"/>
          <w:noProof/>
          <w:sz w:val="22"/>
          <w:szCs w:val="22"/>
        </w:rPr>
        <w:t xml:space="preserve">Proračunom Općine Viškovo za 2020. godinu te projekcijama Proračuna za 2021. i 2022.  godinu za ovu aktivnost planirano je bilo 1.075.000,00 kuna za 2021. i 2022. godinu. </w:t>
      </w:r>
      <w:r w:rsidRPr="00D920DC">
        <w:rPr>
          <w:rFonts w:ascii="Calibri" w:hAnsi="Calibri"/>
          <w:sz w:val="22"/>
          <w:szCs w:val="22"/>
        </w:rPr>
        <w:t>Ovim izmjenama i dopunama proračuna usklađuju se potrebna financijska sredstva s potrebnim za provođenje aktivnosti. Sredstva planirana za jednokratne godišnje novčane pomoći osobama starijim od 65 godina, usklađena s utrošenim sredstvima za istu namjenu u 2020.godini.</w:t>
      </w:r>
    </w:p>
    <w:p w14:paraId="3A2F9CBC" w14:textId="77777777" w:rsidR="00D920DC" w:rsidRPr="00D920DC" w:rsidRDefault="00D920DC" w:rsidP="00D920DC">
      <w:pPr>
        <w:jc w:val="both"/>
        <w:rPr>
          <w:rFonts w:ascii="Calibri" w:hAnsi="Calibri"/>
          <w:noProof/>
          <w:sz w:val="22"/>
          <w:szCs w:val="22"/>
        </w:rPr>
      </w:pPr>
      <w:r w:rsidRPr="00D920DC">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jednokratne godišnje novčane pomoći osobama starijim od 65 godina s područja Općine Viškovo.</w:t>
      </w:r>
    </w:p>
    <w:p w14:paraId="4F9CA2B3" w14:textId="77777777" w:rsidR="00D920DC" w:rsidRPr="00D920DC" w:rsidRDefault="00D920DC" w:rsidP="00D920DC">
      <w:pPr>
        <w:ind w:left="708"/>
        <w:jc w:val="both"/>
        <w:rPr>
          <w:rFonts w:ascii="Calibri" w:hAnsi="Calibri"/>
          <w:b/>
          <w:sz w:val="12"/>
          <w:szCs w:val="12"/>
        </w:rPr>
      </w:pPr>
    </w:p>
    <w:p w14:paraId="471A9507" w14:textId="77777777" w:rsidR="00D920DC" w:rsidRPr="00D920DC" w:rsidRDefault="00D920DC" w:rsidP="00D920DC">
      <w:pPr>
        <w:jc w:val="both"/>
        <w:rPr>
          <w:rFonts w:ascii="Calibri" w:hAnsi="Calibri"/>
          <w:sz w:val="22"/>
          <w:szCs w:val="22"/>
        </w:rPr>
      </w:pPr>
      <w:r w:rsidRPr="00D920DC">
        <w:rPr>
          <w:rFonts w:ascii="Calibri" w:hAnsi="Calibri"/>
          <w:b/>
          <w:sz w:val="22"/>
          <w:szCs w:val="22"/>
        </w:rPr>
        <w:lastRenderedPageBreak/>
        <w:t xml:space="preserve">Cilj 1: </w:t>
      </w:r>
      <w:r w:rsidRPr="00D920DC">
        <w:rPr>
          <w:rFonts w:ascii="Calibri" w:hAnsi="Calibri"/>
          <w:sz w:val="22"/>
          <w:szCs w:val="22"/>
        </w:rPr>
        <w:t>Briga o osobama  starije životne dobi kroz dodjelu poklon bona</w:t>
      </w:r>
    </w:p>
    <w:p w14:paraId="61D40BE0" w14:textId="77777777" w:rsidR="00D920DC" w:rsidRPr="00D920DC" w:rsidRDefault="00D920DC" w:rsidP="00D920D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920DC" w:rsidRPr="00D920DC" w14:paraId="58BEBCAE" w14:textId="77777777" w:rsidTr="00D920DC">
        <w:tc>
          <w:tcPr>
            <w:tcW w:w="2802" w:type="dxa"/>
          </w:tcPr>
          <w:p w14:paraId="1ED88484"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486" w:type="dxa"/>
          </w:tcPr>
          <w:p w14:paraId="73608442" w14:textId="77777777" w:rsidR="00D920DC" w:rsidRPr="00D920DC" w:rsidRDefault="00D920DC" w:rsidP="00D920DC">
            <w:pPr>
              <w:jc w:val="both"/>
              <w:rPr>
                <w:rFonts w:ascii="Calibri" w:hAnsi="Calibri"/>
                <w:sz w:val="22"/>
                <w:szCs w:val="22"/>
              </w:rPr>
            </w:pPr>
            <w:r w:rsidRPr="00D920DC">
              <w:rPr>
                <w:rFonts w:ascii="Calibri" w:hAnsi="Calibri"/>
                <w:sz w:val="22"/>
                <w:szCs w:val="22"/>
              </w:rPr>
              <w:t>Broj poklon bonova osobama starije životne dobi</w:t>
            </w:r>
          </w:p>
        </w:tc>
      </w:tr>
      <w:tr w:rsidR="00D920DC" w:rsidRPr="00D920DC" w14:paraId="464E6A15" w14:textId="77777777" w:rsidTr="00D920DC">
        <w:tc>
          <w:tcPr>
            <w:tcW w:w="2802" w:type="dxa"/>
          </w:tcPr>
          <w:p w14:paraId="28593DD9"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486" w:type="dxa"/>
          </w:tcPr>
          <w:p w14:paraId="02A6711F" w14:textId="77777777" w:rsidR="00D920DC" w:rsidRPr="00D920DC" w:rsidRDefault="00D920DC" w:rsidP="00D920DC">
            <w:pPr>
              <w:jc w:val="both"/>
              <w:rPr>
                <w:rFonts w:ascii="Calibri" w:hAnsi="Calibri"/>
                <w:sz w:val="22"/>
                <w:szCs w:val="22"/>
              </w:rPr>
            </w:pPr>
            <w:r w:rsidRPr="00D920DC">
              <w:rPr>
                <w:rFonts w:ascii="Calibri" w:hAnsi="Calibri"/>
                <w:sz w:val="22"/>
                <w:szCs w:val="22"/>
              </w:rPr>
              <w:t>Dodjelom poklon bonova ostvaruje se mogućnost da osobe starije životne dobi na prikladniji način provedu božićne i novogodišnje blagdane</w:t>
            </w:r>
          </w:p>
        </w:tc>
      </w:tr>
      <w:tr w:rsidR="00D920DC" w:rsidRPr="00D920DC" w14:paraId="6EB48459" w14:textId="77777777" w:rsidTr="00D920DC">
        <w:tc>
          <w:tcPr>
            <w:tcW w:w="2802" w:type="dxa"/>
          </w:tcPr>
          <w:p w14:paraId="49488DD5"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486" w:type="dxa"/>
          </w:tcPr>
          <w:p w14:paraId="7F760BED" w14:textId="77777777" w:rsidR="00D920DC" w:rsidRPr="00D920DC" w:rsidRDefault="00D920DC" w:rsidP="00D920DC">
            <w:pPr>
              <w:jc w:val="both"/>
              <w:rPr>
                <w:rFonts w:ascii="Calibri" w:hAnsi="Calibri"/>
                <w:sz w:val="22"/>
                <w:szCs w:val="22"/>
              </w:rPr>
            </w:pPr>
            <w:r w:rsidRPr="00D920DC">
              <w:rPr>
                <w:rFonts w:ascii="Calibri" w:hAnsi="Calibri"/>
                <w:sz w:val="22"/>
                <w:szCs w:val="22"/>
              </w:rPr>
              <w:t>Broj poklon bonova</w:t>
            </w:r>
          </w:p>
        </w:tc>
      </w:tr>
      <w:tr w:rsidR="00D920DC" w:rsidRPr="00D920DC" w14:paraId="7734A0B3" w14:textId="77777777" w:rsidTr="00D920DC">
        <w:tc>
          <w:tcPr>
            <w:tcW w:w="2802" w:type="dxa"/>
          </w:tcPr>
          <w:p w14:paraId="1E4630E9"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486" w:type="dxa"/>
          </w:tcPr>
          <w:p w14:paraId="05CF27C0" w14:textId="77777777" w:rsidR="00D920DC" w:rsidRPr="00D920DC" w:rsidRDefault="00D920DC" w:rsidP="00D920DC">
            <w:pPr>
              <w:jc w:val="both"/>
              <w:rPr>
                <w:rFonts w:ascii="Calibri" w:hAnsi="Calibri"/>
                <w:sz w:val="22"/>
                <w:szCs w:val="22"/>
              </w:rPr>
            </w:pPr>
            <w:r w:rsidRPr="00D920DC">
              <w:rPr>
                <w:rFonts w:ascii="Calibri" w:hAnsi="Calibri"/>
                <w:sz w:val="22"/>
                <w:szCs w:val="22"/>
              </w:rPr>
              <w:t>700</w:t>
            </w:r>
          </w:p>
        </w:tc>
      </w:tr>
      <w:tr w:rsidR="00D920DC" w:rsidRPr="00D920DC" w14:paraId="434FE713" w14:textId="77777777" w:rsidTr="00D920DC">
        <w:tc>
          <w:tcPr>
            <w:tcW w:w="2802" w:type="dxa"/>
          </w:tcPr>
          <w:p w14:paraId="3905FCD2"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486" w:type="dxa"/>
          </w:tcPr>
          <w:p w14:paraId="35C0DFA1"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 MUP, Crveni Križ</w:t>
            </w:r>
          </w:p>
        </w:tc>
      </w:tr>
      <w:tr w:rsidR="00D920DC" w:rsidRPr="00D920DC" w14:paraId="0D59C206" w14:textId="77777777" w:rsidTr="00D920DC">
        <w:tc>
          <w:tcPr>
            <w:tcW w:w="2802" w:type="dxa"/>
          </w:tcPr>
          <w:p w14:paraId="6B609798"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486" w:type="dxa"/>
          </w:tcPr>
          <w:p w14:paraId="73A49E4C" w14:textId="77777777" w:rsidR="00D920DC" w:rsidRPr="00D920DC" w:rsidRDefault="00D920DC" w:rsidP="00D920DC">
            <w:pPr>
              <w:jc w:val="both"/>
              <w:rPr>
                <w:rFonts w:ascii="Calibri" w:hAnsi="Calibri"/>
                <w:sz w:val="22"/>
                <w:szCs w:val="22"/>
              </w:rPr>
            </w:pPr>
            <w:r w:rsidRPr="00D920DC">
              <w:rPr>
                <w:rFonts w:ascii="Calibri" w:hAnsi="Calibri"/>
                <w:sz w:val="22"/>
                <w:szCs w:val="22"/>
              </w:rPr>
              <w:t>700</w:t>
            </w:r>
          </w:p>
        </w:tc>
      </w:tr>
      <w:tr w:rsidR="00D920DC" w:rsidRPr="00D920DC" w14:paraId="6C4E8177" w14:textId="77777777" w:rsidTr="00D920DC">
        <w:trPr>
          <w:trHeight w:val="70"/>
        </w:trPr>
        <w:tc>
          <w:tcPr>
            <w:tcW w:w="2802" w:type="dxa"/>
          </w:tcPr>
          <w:p w14:paraId="47750FC2"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486" w:type="dxa"/>
          </w:tcPr>
          <w:p w14:paraId="70EA6C6D" w14:textId="77777777" w:rsidR="00D920DC" w:rsidRPr="00D920DC" w:rsidRDefault="00D920DC" w:rsidP="00D920DC">
            <w:pPr>
              <w:jc w:val="both"/>
              <w:rPr>
                <w:rFonts w:ascii="Calibri" w:hAnsi="Calibri"/>
                <w:sz w:val="22"/>
                <w:szCs w:val="22"/>
              </w:rPr>
            </w:pPr>
            <w:r w:rsidRPr="00D920DC">
              <w:rPr>
                <w:rFonts w:ascii="Calibri" w:hAnsi="Calibri"/>
                <w:sz w:val="22"/>
                <w:szCs w:val="22"/>
              </w:rPr>
              <w:t>700</w:t>
            </w:r>
          </w:p>
        </w:tc>
      </w:tr>
      <w:tr w:rsidR="00D920DC" w:rsidRPr="00D920DC" w14:paraId="3CE23A2A" w14:textId="77777777" w:rsidTr="00D920DC">
        <w:trPr>
          <w:trHeight w:val="361"/>
        </w:trPr>
        <w:tc>
          <w:tcPr>
            <w:tcW w:w="2802" w:type="dxa"/>
          </w:tcPr>
          <w:p w14:paraId="1AC9936A"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(2023.)</w:t>
            </w:r>
          </w:p>
        </w:tc>
        <w:tc>
          <w:tcPr>
            <w:tcW w:w="6486" w:type="dxa"/>
          </w:tcPr>
          <w:p w14:paraId="4229139D" w14:textId="77777777" w:rsidR="00D920DC" w:rsidRPr="00D920DC" w:rsidRDefault="00D920DC" w:rsidP="00D920DC">
            <w:pPr>
              <w:jc w:val="both"/>
              <w:rPr>
                <w:rFonts w:ascii="Calibri" w:hAnsi="Calibri"/>
                <w:sz w:val="22"/>
                <w:szCs w:val="22"/>
              </w:rPr>
            </w:pPr>
            <w:r w:rsidRPr="00D920DC">
              <w:rPr>
                <w:rFonts w:ascii="Calibri" w:hAnsi="Calibri"/>
                <w:sz w:val="22"/>
                <w:szCs w:val="22"/>
              </w:rPr>
              <w:t>700</w:t>
            </w:r>
          </w:p>
        </w:tc>
      </w:tr>
    </w:tbl>
    <w:p w14:paraId="4DDE25B7" w14:textId="77777777" w:rsidR="00D920DC" w:rsidRPr="00D920DC" w:rsidRDefault="00D920DC" w:rsidP="00D920DC">
      <w:pPr>
        <w:contextualSpacing/>
        <w:jc w:val="both"/>
        <w:rPr>
          <w:rFonts w:ascii="Calibri" w:hAnsi="Calibri"/>
          <w:sz w:val="22"/>
          <w:szCs w:val="22"/>
        </w:rPr>
      </w:pPr>
    </w:p>
    <w:p w14:paraId="5E59A9C2" w14:textId="77777777" w:rsidR="00D920DC" w:rsidRPr="00D920DC" w:rsidRDefault="00D920DC" w:rsidP="00D920DC">
      <w:pPr>
        <w:jc w:val="both"/>
        <w:rPr>
          <w:rFonts w:ascii="Calibri" w:hAnsi="Calibri"/>
          <w:sz w:val="22"/>
          <w:szCs w:val="22"/>
        </w:rPr>
      </w:pPr>
      <w:r w:rsidRPr="00D920DC">
        <w:rPr>
          <w:rFonts w:ascii="Calibri" w:hAnsi="Calibri"/>
          <w:b/>
          <w:sz w:val="22"/>
          <w:szCs w:val="22"/>
        </w:rPr>
        <w:t xml:space="preserve">Cilj 2: </w:t>
      </w:r>
      <w:r w:rsidRPr="00D920DC">
        <w:rPr>
          <w:rFonts w:ascii="Calibri" w:hAnsi="Calibri"/>
          <w:sz w:val="22"/>
          <w:szCs w:val="22"/>
        </w:rPr>
        <w:t>briga za starije i nemoćne osobe</w:t>
      </w:r>
    </w:p>
    <w:p w14:paraId="30D24DDF" w14:textId="77777777" w:rsidR="00D920DC" w:rsidRPr="00D920DC" w:rsidRDefault="00D920DC" w:rsidP="00D920D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920DC" w:rsidRPr="00D920DC" w14:paraId="53DCB0DB" w14:textId="77777777" w:rsidTr="00D920DC">
        <w:tc>
          <w:tcPr>
            <w:tcW w:w="2802" w:type="dxa"/>
          </w:tcPr>
          <w:p w14:paraId="0F02280D"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486" w:type="dxa"/>
          </w:tcPr>
          <w:p w14:paraId="60C72B80" w14:textId="77777777" w:rsidR="00D920DC" w:rsidRPr="00D920DC" w:rsidRDefault="00D920DC" w:rsidP="00D920DC">
            <w:pPr>
              <w:jc w:val="both"/>
              <w:rPr>
                <w:rFonts w:ascii="Calibri" w:hAnsi="Calibri"/>
                <w:sz w:val="22"/>
                <w:szCs w:val="22"/>
              </w:rPr>
            </w:pPr>
            <w:r w:rsidRPr="00D920DC">
              <w:rPr>
                <w:rFonts w:ascii="Calibri" w:hAnsi="Calibri"/>
                <w:sz w:val="22"/>
                <w:szCs w:val="22"/>
              </w:rPr>
              <w:t>Broj osoba starije životne dobi smještenih u ustanovama za starije i nemoćne osobe tijekom godine</w:t>
            </w:r>
          </w:p>
        </w:tc>
      </w:tr>
      <w:tr w:rsidR="00D920DC" w:rsidRPr="00D920DC" w14:paraId="7FC9420C" w14:textId="77777777" w:rsidTr="00D920DC">
        <w:tc>
          <w:tcPr>
            <w:tcW w:w="2802" w:type="dxa"/>
          </w:tcPr>
          <w:p w14:paraId="547995DA"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486" w:type="dxa"/>
          </w:tcPr>
          <w:p w14:paraId="5776B34C" w14:textId="77777777" w:rsidR="00D920DC" w:rsidRPr="00D920DC" w:rsidRDefault="00D920DC" w:rsidP="00D920DC">
            <w:pPr>
              <w:jc w:val="both"/>
              <w:rPr>
                <w:rFonts w:ascii="Calibri" w:hAnsi="Calibri"/>
                <w:sz w:val="22"/>
                <w:szCs w:val="22"/>
              </w:rPr>
            </w:pPr>
            <w:r w:rsidRPr="00D920DC">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D920DC" w:rsidRPr="00D920DC" w14:paraId="77DA2319" w14:textId="77777777" w:rsidTr="00D920DC">
        <w:tc>
          <w:tcPr>
            <w:tcW w:w="2802" w:type="dxa"/>
          </w:tcPr>
          <w:p w14:paraId="66F7C596"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486" w:type="dxa"/>
          </w:tcPr>
          <w:p w14:paraId="4A63F5D1" w14:textId="77777777" w:rsidR="00D920DC" w:rsidRPr="00D920DC" w:rsidRDefault="00D920DC" w:rsidP="00D920DC">
            <w:pPr>
              <w:jc w:val="both"/>
              <w:rPr>
                <w:rFonts w:ascii="Calibri" w:hAnsi="Calibri"/>
                <w:sz w:val="22"/>
                <w:szCs w:val="22"/>
              </w:rPr>
            </w:pPr>
            <w:r w:rsidRPr="00D920DC">
              <w:rPr>
                <w:rFonts w:ascii="Calibri" w:hAnsi="Calibri"/>
                <w:sz w:val="22"/>
                <w:szCs w:val="22"/>
              </w:rPr>
              <w:t>Broj osoba</w:t>
            </w:r>
          </w:p>
        </w:tc>
      </w:tr>
      <w:tr w:rsidR="00D920DC" w:rsidRPr="00D920DC" w14:paraId="0C83B125" w14:textId="77777777" w:rsidTr="00D920DC">
        <w:tc>
          <w:tcPr>
            <w:tcW w:w="2802" w:type="dxa"/>
          </w:tcPr>
          <w:p w14:paraId="06815D90"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486" w:type="dxa"/>
          </w:tcPr>
          <w:p w14:paraId="2BEF0AF2" w14:textId="77777777" w:rsidR="00D920DC" w:rsidRPr="00D920DC" w:rsidRDefault="00D920DC" w:rsidP="00D920DC">
            <w:pPr>
              <w:jc w:val="both"/>
              <w:rPr>
                <w:rFonts w:ascii="Calibri" w:hAnsi="Calibri"/>
                <w:sz w:val="22"/>
                <w:szCs w:val="22"/>
              </w:rPr>
            </w:pPr>
            <w:r w:rsidRPr="00D920DC">
              <w:rPr>
                <w:rFonts w:ascii="Calibri" w:hAnsi="Calibri"/>
                <w:sz w:val="22"/>
                <w:szCs w:val="22"/>
              </w:rPr>
              <w:t>0</w:t>
            </w:r>
          </w:p>
        </w:tc>
      </w:tr>
      <w:tr w:rsidR="00D920DC" w:rsidRPr="00D920DC" w14:paraId="1780AAD5" w14:textId="77777777" w:rsidTr="00D920DC">
        <w:tc>
          <w:tcPr>
            <w:tcW w:w="2802" w:type="dxa"/>
          </w:tcPr>
          <w:p w14:paraId="332F9A01"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486" w:type="dxa"/>
          </w:tcPr>
          <w:p w14:paraId="4433EFBB"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 Ustanove za starije i nemoćne</w:t>
            </w:r>
          </w:p>
        </w:tc>
      </w:tr>
      <w:tr w:rsidR="00D920DC" w:rsidRPr="00D920DC" w14:paraId="1AF433FA" w14:textId="77777777" w:rsidTr="00D920DC">
        <w:tc>
          <w:tcPr>
            <w:tcW w:w="2802" w:type="dxa"/>
          </w:tcPr>
          <w:p w14:paraId="3E26754F"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486" w:type="dxa"/>
          </w:tcPr>
          <w:p w14:paraId="646F3FEC" w14:textId="77777777" w:rsidR="00D920DC" w:rsidRPr="00D920DC" w:rsidRDefault="00D920DC" w:rsidP="00D920DC">
            <w:pPr>
              <w:jc w:val="both"/>
              <w:rPr>
                <w:rFonts w:ascii="Calibri" w:hAnsi="Calibri"/>
                <w:sz w:val="22"/>
                <w:szCs w:val="22"/>
              </w:rPr>
            </w:pPr>
            <w:r w:rsidRPr="00D920DC">
              <w:rPr>
                <w:rFonts w:ascii="Calibri" w:hAnsi="Calibri"/>
                <w:sz w:val="22"/>
                <w:szCs w:val="22"/>
              </w:rPr>
              <w:t>1</w:t>
            </w:r>
          </w:p>
        </w:tc>
      </w:tr>
      <w:tr w:rsidR="00D920DC" w:rsidRPr="00D920DC" w14:paraId="3AEBCD36" w14:textId="77777777" w:rsidTr="00D920DC">
        <w:trPr>
          <w:trHeight w:val="70"/>
        </w:trPr>
        <w:tc>
          <w:tcPr>
            <w:tcW w:w="2802" w:type="dxa"/>
          </w:tcPr>
          <w:p w14:paraId="257ABF3C"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486" w:type="dxa"/>
          </w:tcPr>
          <w:p w14:paraId="71072A39" w14:textId="77777777" w:rsidR="00D920DC" w:rsidRPr="00D920DC" w:rsidRDefault="00D920DC" w:rsidP="00D920DC">
            <w:pPr>
              <w:jc w:val="both"/>
              <w:rPr>
                <w:rFonts w:ascii="Calibri" w:hAnsi="Calibri"/>
                <w:sz w:val="22"/>
                <w:szCs w:val="22"/>
              </w:rPr>
            </w:pPr>
            <w:r w:rsidRPr="00D920DC">
              <w:rPr>
                <w:rFonts w:ascii="Calibri" w:hAnsi="Calibri"/>
                <w:sz w:val="22"/>
                <w:szCs w:val="22"/>
              </w:rPr>
              <w:t>1</w:t>
            </w:r>
          </w:p>
        </w:tc>
      </w:tr>
      <w:tr w:rsidR="00D920DC" w:rsidRPr="00D920DC" w14:paraId="0060EEDC" w14:textId="77777777" w:rsidTr="00D920DC">
        <w:trPr>
          <w:trHeight w:val="361"/>
        </w:trPr>
        <w:tc>
          <w:tcPr>
            <w:tcW w:w="2802" w:type="dxa"/>
          </w:tcPr>
          <w:p w14:paraId="032C57E1"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(2023.)</w:t>
            </w:r>
          </w:p>
        </w:tc>
        <w:tc>
          <w:tcPr>
            <w:tcW w:w="6486" w:type="dxa"/>
          </w:tcPr>
          <w:p w14:paraId="5733FC3F" w14:textId="77777777" w:rsidR="00D920DC" w:rsidRPr="00D920DC" w:rsidRDefault="00D920DC" w:rsidP="00D920DC">
            <w:pPr>
              <w:jc w:val="both"/>
              <w:rPr>
                <w:rFonts w:ascii="Calibri" w:hAnsi="Calibri"/>
                <w:sz w:val="22"/>
                <w:szCs w:val="22"/>
              </w:rPr>
            </w:pPr>
            <w:r w:rsidRPr="00D920DC">
              <w:rPr>
                <w:rFonts w:ascii="Calibri" w:hAnsi="Calibri"/>
                <w:sz w:val="22"/>
                <w:szCs w:val="22"/>
              </w:rPr>
              <w:t>1</w:t>
            </w:r>
          </w:p>
        </w:tc>
      </w:tr>
    </w:tbl>
    <w:p w14:paraId="21B81C9B" w14:textId="77777777" w:rsidR="00D920DC" w:rsidRPr="00D920DC" w:rsidRDefault="00D920DC" w:rsidP="00D920DC">
      <w:pPr>
        <w:contextualSpacing/>
        <w:jc w:val="both"/>
        <w:rPr>
          <w:rFonts w:ascii="Calibri" w:hAnsi="Calibri"/>
          <w:i/>
          <w:noProof/>
          <w:sz w:val="22"/>
          <w:szCs w:val="22"/>
        </w:rPr>
      </w:pPr>
    </w:p>
    <w:p w14:paraId="2F2E2002" w14:textId="77777777" w:rsidR="00D920DC" w:rsidRPr="00D920DC" w:rsidRDefault="00D920DC" w:rsidP="00D920DC">
      <w:pPr>
        <w:jc w:val="both"/>
        <w:rPr>
          <w:rFonts w:ascii="Calibri" w:hAnsi="Calibri"/>
          <w:sz w:val="22"/>
          <w:szCs w:val="22"/>
        </w:rPr>
      </w:pPr>
      <w:r w:rsidRPr="00D920DC">
        <w:rPr>
          <w:rFonts w:ascii="Calibri" w:hAnsi="Calibri"/>
          <w:b/>
          <w:sz w:val="22"/>
          <w:szCs w:val="22"/>
        </w:rPr>
        <w:t xml:space="preserve">Cilj 3: </w:t>
      </w:r>
      <w:r w:rsidRPr="00D920DC">
        <w:rPr>
          <w:rFonts w:ascii="Calibri" w:hAnsi="Calibri"/>
          <w:sz w:val="22"/>
          <w:szCs w:val="22"/>
        </w:rPr>
        <w:t>briga o osobama starije životne dobi kroz dodjelu novčane pomoći</w:t>
      </w:r>
    </w:p>
    <w:p w14:paraId="178EA959" w14:textId="77777777" w:rsidR="00D920DC" w:rsidRPr="00D920DC" w:rsidRDefault="00D920DC" w:rsidP="00D920D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920DC" w:rsidRPr="00D920DC" w14:paraId="4659355A" w14:textId="77777777" w:rsidTr="00D920DC">
        <w:tc>
          <w:tcPr>
            <w:tcW w:w="2802" w:type="dxa"/>
          </w:tcPr>
          <w:p w14:paraId="57036CC9"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486" w:type="dxa"/>
          </w:tcPr>
          <w:p w14:paraId="3971305D" w14:textId="77777777" w:rsidR="00D920DC" w:rsidRPr="00D920DC" w:rsidRDefault="00D920DC" w:rsidP="00D920DC">
            <w:pPr>
              <w:jc w:val="both"/>
              <w:rPr>
                <w:rFonts w:ascii="Calibri" w:hAnsi="Calibri"/>
                <w:sz w:val="22"/>
                <w:szCs w:val="22"/>
              </w:rPr>
            </w:pPr>
            <w:r w:rsidRPr="00D920DC">
              <w:rPr>
                <w:rFonts w:ascii="Calibri" w:hAnsi="Calibri"/>
                <w:sz w:val="22"/>
                <w:szCs w:val="22"/>
              </w:rPr>
              <w:t>Broj osoba starijih od 65 godina koji su primili jednokratnu godišnju novčanu pomoć</w:t>
            </w:r>
          </w:p>
        </w:tc>
      </w:tr>
      <w:tr w:rsidR="00D920DC" w:rsidRPr="00D920DC" w14:paraId="2DD2802B" w14:textId="77777777" w:rsidTr="00D920DC">
        <w:tc>
          <w:tcPr>
            <w:tcW w:w="2802" w:type="dxa"/>
          </w:tcPr>
          <w:p w14:paraId="6760A82B"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486" w:type="dxa"/>
          </w:tcPr>
          <w:p w14:paraId="022057BC"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Za osobe starije od 65 godina osigurava se jednokratna godišnja novčana pomoć s ciljem da im se nadomjeste nedostatna mjesečna primanja u starijoj životnoj dobi </w:t>
            </w:r>
          </w:p>
        </w:tc>
      </w:tr>
      <w:tr w:rsidR="00D920DC" w:rsidRPr="00D920DC" w14:paraId="154F585E" w14:textId="77777777" w:rsidTr="00D920DC">
        <w:tc>
          <w:tcPr>
            <w:tcW w:w="2802" w:type="dxa"/>
          </w:tcPr>
          <w:p w14:paraId="7F8BC64A"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486" w:type="dxa"/>
          </w:tcPr>
          <w:p w14:paraId="3042FF77" w14:textId="77777777" w:rsidR="00D920DC" w:rsidRPr="00D920DC" w:rsidRDefault="00D920DC" w:rsidP="00D920DC">
            <w:pPr>
              <w:jc w:val="both"/>
              <w:rPr>
                <w:rFonts w:ascii="Calibri" w:hAnsi="Calibri"/>
                <w:sz w:val="22"/>
                <w:szCs w:val="22"/>
              </w:rPr>
            </w:pPr>
            <w:r w:rsidRPr="00D920DC">
              <w:rPr>
                <w:rFonts w:ascii="Calibri" w:hAnsi="Calibri"/>
                <w:sz w:val="22"/>
                <w:szCs w:val="22"/>
              </w:rPr>
              <w:t>Broj osoba</w:t>
            </w:r>
          </w:p>
        </w:tc>
      </w:tr>
      <w:tr w:rsidR="00D920DC" w:rsidRPr="00D920DC" w14:paraId="4AB836FC" w14:textId="77777777" w:rsidTr="00D920DC">
        <w:tc>
          <w:tcPr>
            <w:tcW w:w="2802" w:type="dxa"/>
          </w:tcPr>
          <w:p w14:paraId="1FFDC35A"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486" w:type="dxa"/>
          </w:tcPr>
          <w:p w14:paraId="653C05D2" w14:textId="77777777" w:rsidR="00D920DC" w:rsidRPr="00D920DC" w:rsidRDefault="00D920DC" w:rsidP="00D920DC">
            <w:pPr>
              <w:jc w:val="both"/>
              <w:rPr>
                <w:rFonts w:ascii="Calibri" w:hAnsi="Calibri"/>
                <w:sz w:val="22"/>
                <w:szCs w:val="22"/>
              </w:rPr>
            </w:pPr>
            <w:r w:rsidRPr="00D920DC">
              <w:rPr>
                <w:rFonts w:ascii="Calibri" w:hAnsi="Calibri"/>
                <w:sz w:val="22"/>
                <w:szCs w:val="22"/>
              </w:rPr>
              <w:t>550</w:t>
            </w:r>
          </w:p>
        </w:tc>
      </w:tr>
      <w:tr w:rsidR="00D920DC" w:rsidRPr="00D920DC" w14:paraId="1169B8FB" w14:textId="77777777" w:rsidTr="00D920DC">
        <w:tc>
          <w:tcPr>
            <w:tcW w:w="2802" w:type="dxa"/>
          </w:tcPr>
          <w:p w14:paraId="18223864"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486" w:type="dxa"/>
          </w:tcPr>
          <w:p w14:paraId="73DA1BCF"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w:t>
            </w:r>
          </w:p>
        </w:tc>
      </w:tr>
      <w:tr w:rsidR="00D920DC" w:rsidRPr="00D920DC" w14:paraId="773F9949" w14:textId="77777777" w:rsidTr="00D920DC">
        <w:tc>
          <w:tcPr>
            <w:tcW w:w="2802" w:type="dxa"/>
          </w:tcPr>
          <w:p w14:paraId="1FEA3480"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486" w:type="dxa"/>
          </w:tcPr>
          <w:p w14:paraId="76ECD8A1" w14:textId="77777777" w:rsidR="00D920DC" w:rsidRPr="00D920DC" w:rsidRDefault="00D920DC" w:rsidP="00D920DC">
            <w:pPr>
              <w:jc w:val="both"/>
              <w:rPr>
                <w:rFonts w:ascii="Calibri" w:hAnsi="Calibri"/>
                <w:sz w:val="22"/>
                <w:szCs w:val="22"/>
              </w:rPr>
            </w:pPr>
            <w:r w:rsidRPr="00D920DC">
              <w:rPr>
                <w:rFonts w:ascii="Calibri" w:hAnsi="Calibri"/>
                <w:sz w:val="22"/>
                <w:szCs w:val="22"/>
              </w:rPr>
              <w:t>600</w:t>
            </w:r>
          </w:p>
        </w:tc>
      </w:tr>
      <w:tr w:rsidR="00D920DC" w:rsidRPr="00D920DC" w14:paraId="08444A72" w14:textId="77777777" w:rsidTr="00D920DC">
        <w:trPr>
          <w:trHeight w:val="70"/>
        </w:trPr>
        <w:tc>
          <w:tcPr>
            <w:tcW w:w="2802" w:type="dxa"/>
          </w:tcPr>
          <w:p w14:paraId="5DE88F03"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486" w:type="dxa"/>
          </w:tcPr>
          <w:p w14:paraId="3DC34BEB" w14:textId="77777777" w:rsidR="00D920DC" w:rsidRPr="00D920DC" w:rsidRDefault="00D920DC" w:rsidP="00D920DC">
            <w:pPr>
              <w:jc w:val="both"/>
              <w:rPr>
                <w:rFonts w:ascii="Calibri" w:hAnsi="Calibri"/>
                <w:sz w:val="22"/>
                <w:szCs w:val="22"/>
              </w:rPr>
            </w:pPr>
            <w:r w:rsidRPr="00D920DC">
              <w:rPr>
                <w:rFonts w:ascii="Calibri" w:hAnsi="Calibri"/>
                <w:sz w:val="22"/>
                <w:szCs w:val="22"/>
              </w:rPr>
              <w:t>1.000</w:t>
            </w:r>
          </w:p>
        </w:tc>
      </w:tr>
      <w:tr w:rsidR="00D920DC" w:rsidRPr="00D920DC" w14:paraId="04BADD0C" w14:textId="77777777" w:rsidTr="00D920DC">
        <w:trPr>
          <w:trHeight w:val="361"/>
        </w:trPr>
        <w:tc>
          <w:tcPr>
            <w:tcW w:w="2802" w:type="dxa"/>
          </w:tcPr>
          <w:p w14:paraId="3EE8A33F"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(2023.)</w:t>
            </w:r>
          </w:p>
        </w:tc>
        <w:tc>
          <w:tcPr>
            <w:tcW w:w="6486" w:type="dxa"/>
          </w:tcPr>
          <w:p w14:paraId="7DCB8BB0" w14:textId="77777777" w:rsidR="00D920DC" w:rsidRPr="00D920DC" w:rsidRDefault="00D920DC" w:rsidP="00D920DC">
            <w:pPr>
              <w:jc w:val="both"/>
              <w:rPr>
                <w:rFonts w:ascii="Calibri" w:hAnsi="Calibri"/>
                <w:sz w:val="22"/>
                <w:szCs w:val="22"/>
              </w:rPr>
            </w:pPr>
            <w:r w:rsidRPr="00D920DC">
              <w:rPr>
                <w:rFonts w:ascii="Calibri" w:hAnsi="Calibri"/>
                <w:sz w:val="22"/>
                <w:szCs w:val="22"/>
              </w:rPr>
              <w:t>1.000</w:t>
            </w:r>
          </w:p>
        </w:tc>
      </w:tr>
    </w:tbl>
    <w:p w14:paraId="0FBEBD73" w14:textId="77777777" w:rsidR="00D920DC" w:rsidRPr="00D920DC" w:rsidRDefault="00D920DC" w:rsidP="00D920DC">
      <w:pPr>
        <w:contextualSpacing/>
        <w:jc w:val="both"/>
        <w:rPr>
          <w:rFonts w:ascii="Calibri" w:hAnsi="Calibri"/>
          <w:i/>
          <w:noProof/>
          <w:sz w:val="22"/>
          <w:szCs w:val="22"/>
        </w:rPr>
      </w:pPr>
    </w:p>
    <w:p w14:paraId="23769F13" w14:textId="77777777" w:rsidR="00D920DC" w:rsidRDefault="00D920DC" w:rsidP="00D920DC">
      <w:pPr>
        <w:contextualSpacing/>
        <w:jc w:val="both"/>
        <w:rPr>
          <w:rFonts w:ascii="Calibri" w:hAnsi="Calibri"/>
          <w:i/>
          <w:noProof/>
          <w:sz w:val="22"/>
          <w:szCs w:val="22"/>
        </w:rPr>
      </w:pPr>
      <w:r w:rsidRPr="00D920DC">
        <w:rPr>
          <w:rFonts w:ascii="Calibri" w:hAnsi="Calibri"/>
          <w:i/>
          <w:noProof/>
          <w:sz w:val="22"/>
          <w:szCs w:val="22"/>
        </w:rPr>
        <w:t>Izvještaj o postignutim ciljevima i rezultatima programa temeljenim na pokazateljima uspješnosti iz nadležnosti proračunskog korisnika u prethodnoj godini:</w:t>
      </w:r>
    </w:p>
    <w:p w14:paraId="27A1DABD" w14:textId="77777777" w:rsidR="00143716" w:rsidRPr="00D920DC" w:rsidRDefault="00143716" w:rsidP="00D920DC">
      <w:pPr>
        <w:contextualSpacing/>
        <w:jc w:val="both"/>
        <w:rPr>
          <w:rFonts w:ascii="Calibri" w:hAnsi="Calibri"/>
          <w:i/>
          <w:noProof/>
          <w:sz w:val="22"/>
          <w:szCs w:val="22"/>
        </w:rPr>
      </w:pPr>
    </w:p>
    <w:p w14:paraId="18C15B85" w14:textId="6BB7AFB3" w:rsidR="00D920DC" w:rsidRPr="00D920DC" w:rsidRDefault="00D920DC" w:rsidP="00D920DC">
      <w:pPr>
        <w:jc w:val="both"/>
        <w:rPr>
          <w:rFonts w:ascii="Calibri" w:hAnsi="Calibri"/>
          <w:sz w:val="22"/>
          <w:szCs w:val="22"/>
        </w:rPr>
      </w:pPr>
      <w:r w:rsidRPr="00D920DC">
        <w:rPr>
          <w:rFonts w:ascii="Calibri" w:hAnsi="Calibri"/>
          <w:sz w:val="22"/>
          <w:szCs w:val="22"/>
        </w:rPr>
        <w:t>Sa podjelom poklon bonova započelo se u 2012. godini, te se s istom aktivnosti nastavilo. Cilj navedene aktivnosti je svim osobama starijim od 75. godina dodijeliti novčani poklon bon za blagdane. S dodjelom jednokratne godišnje pomoći osobama starijim od 65 godina započelo se 2020.</w:t>
      </w:r>
      <w:r w:rsidR="00E4584A">
        <w:rPr>
          <w:rFonts w:ascii="Calibri" w:hAnsi="Calibri"/>
          <w:sz w:val="22"/>
          <w:szCs w:val="22"/>
        </w:rPr>
        <w:t xml:space="preserve"> </w:t>
      </w:r>
      <w:r w:rsidRPr="00D920DC">
        <w:rPr>
          <w:rFonts w:ascii="Calibri" w:hAnsi="Calibri"/>
          <w:sz w:val="22"/>
          <w:szCs w:val="22"/>
        </w:rPr>
        <w:t>godine, te se ista aktivnost nastavlja.</w:t>
      </w:r>
    </w:p>
    <w:p w14:paraId="4CE0B8F5" w14:textId="77777777" w:rsidR="00D920DC" w:rsidRDefault="00D920DC" w:rsidP="00D920DC">
      <w:pPr>
        <w:jc w:val="both"/>
        <w:rPr>
          <w:rFonts w:ascii="Calibri" w:hAnsi="Calibri"/>
          <w:sz w:val="22"/>
          <w:szCs w:val="22"/>
        </w:rPr>
      </w:pPr>
    </w:p>
    <w:p w14:paraId="075140E8" w14:textId="77777777" w:rsidR="00143716" w:rsidRPr="00D920DC" w:rsidRDefault="00143716" w:rsidP="00D920DC">
      <w:pPr>
        <w:jc w:val="both"/>
        <w:rPr>
          <w:rFonts w:ascii="Calibri" w:hAnsi="Calibri"/>
          <w:sz w:val="22"/>
          <w:szCs w:val="22"/>
        </w:rPr>
      </w:pPr>
    </w:p>
    <w:p w14:paraId="64247F52" w14:textId="77777777" w:rsidR="00D920DC" w:rsidRPr="00D920DC" w:rsidRDefault="00D920DC" w:rsidP="00D920DC">
      <w:pPr>
        <w:spacing w:line="360" w:lineRule="auto"/>
        <w:contextualSpacing/>
        <w:jc w:val="both"/>
        <w:rPr>
          <w:rFonts w:ascii="Calibri" w:hAnsi="Calibri"/>
          <w:b/>
          <w:noProof/>
          <w:sz w:val="22"/>
          <w:szCs w:val="22"/>
        </w:rPr>
      </w:pPr>
      <w:r w:rsidRPr="00D920DC">
        <w:rPr>
          <w:rFonts w:ascii="Calibri" w:hAnsi="Calibri"/>
          <w:b/>
          <w:noProof/>
          <w:sz w:val="22"/>
          <w:szCs w:val="22"/>
        </w:rPr>
        <w:lastRenderedPageBreak/>
        <w:t>A217103 Potpore ustanovama i udrugama za starije osobe</w:t>
      </w:r>
    </w:p>
    <w:p w14:paraId="67355157" w14:textId="77777777" w:rsidR="00D920DC" w:rsidRPr="00D920DC" w:rsidRDefault="00D920DC" w:rsidP="00D920DC">
      <w:pPr>
        <w:jc w:val="both"/>
        <w:rPr>
          <w:rFonts w:ascii="Calibri" w:hAnsi="Calibri"/>
          <w:noProof/>
          <w:sz w:val="22"/>
          <w:szCs w:val="22"/>
        </w:rPr>
      </w:pPr>
      <w:r w:rsidRPr="00D920DC">
        <w:rPr>
          <w:rFonts w:ascii="Calibri" w:hAnsi="Calibri"/>
          <w:noProof/>
          <w:sz w:val="22"/>
          <w:szCs w:val="22"/>
        </w:rPr>
        <w:t>Za realizaciju ove aktivnosti planirana su sljedeće sredstva:</w:t>
      </w:r>
    </w:p>
    <w:p w14:paraId="037E6DAC" w14:textId="77777777" w:rsidR="00D920DC" w:rsidRPr="00D920DC" w:rsidRDefault="00D920DC" w:rsidP="00D920DC">
      <w:pPr>
        <w:numPr>
          <w:ilvl w:val="0"/>
          <w:numId w:val="5"/>
        </w:numPr>
        <w:spacing w:after="200"/>
        <w:contextualSpacing/>
        <w:jc w:val="both"/>
        <w:rPr>
          <w:rFonts w:ascii="Calibri" w:hAnsi="Calibri"/>
          <w:noProof/>
          <w:sz w:val="22"/>
          <w:szCs w:val="22"/>
        </w:rPr>
      </w:pPr>
      <w:r w:rsidRPr="00D920DC">
        <w:rPr>
          <w:rFonts w:ascii="Calibri" w:hAnsi="Calibri"/>
          <w:noProof/>
          <w:sz w:val="22"/>
          <w:szCs w:val="22"/>
        </w:rPr>
        <w:t>2021. godina 44.000,00 kuna</w:t>
      </w:r>
    </w:p>
    <w:p w14:paraId="244204A7" w14:textId="77777777" w:rsidR="00D920DC" w:rsidRPr="00D920DC" w:rsidRDefault="00D920DC" w:rsidP="00D920DC">
      <w:pPr>
        <w:numPr>
          <w:ilvl w:val="0"/>
          <w:numId w:val="5"/>
        </w:numPr>
        <w:spacing w:after="200"/>
        <w:contextualSpacing/>
        <w:jc w:val="both"/>
        <w:rPr>
          <w:rFonts w:ascii="Calibri" w:hAnsi="Calibri"/>
          <w:noProof/>
          <w:sz w:val="22"/>
          <w:szCs w:val="22"/>
        </w:rPr>
      </w:pPr>
      <w:r w:rsidRPr="00D920DC">
        <w:rPr>
          <w:rFonts w:ascii="Calibri" w:hAnsi="Calibri"/>
          <w:noProof/>
          <w:sz w:val="22"/>
          <w:szCs w:val="22"/>
        </w:rPr>
        <w:t>2022. godina 44.000,00 kuna</w:t>
      </w:r>
    </w:p>
    <w:p w14:paraId="13B931BE" w14:textId="77777777" w:rsidR="00D920DC" w:rsidRPr="00D920DC" w:rsidRDefault="00D920DC" w:rsidP="00D920DC">
      <w:pPr>
        <w:numPr>
          <w:ilvl w:val="0"/>
          <w:numId w:val="5"/>
        </w:numPr>
        <w:spacing w:after="200"/>
        <w:contextualSpacing/>
        <w:jc w:val="both"/>
        <w:rPr>
          <w:rFonts w:ascii="Calibri" w:hAnsi="Calibri"/>
          <w:noProof/>
          <w:sz w:val="22"/>
          <w:szCs w:val="22"/>
        </w:rPr>
      </w:pPr>
      <w:r w:rsidRPr="00D920DC">
        <w:rPr>
          <w:rFonts w:ascii="Calibri" w:hAnsi="Calibri"/>
          <w:noProof/>
          <w:sz w:val="22"/>
          <w:szCs w:val="22"/>
        </w:rPr>
        <w:t>2023. godina 44.000,00 kuna</w:t>
      </w:r>
    </w:p>
    <w:p w14:paraId="42B60CE8" w14:textId="77777777" w:rsidR="00D920DC" w:rsidRPr="00D920DC" w:rsidRDefault="00D920DC" w:rsidP="00D920DC">
      <w:pPr>
        <w:spacing w:after="200"/>
        <w:ind w:left="720"/>
        <w:contextualSpacing/>
        <w:jc w:val="both"/>
        <w:rPr>
          <w:rFonts w:ascii="Calibri" w:hAnsi="Calibri"/>
          <w:noProof/>
          <w:sz w:val="22"/>
          <w:szCs w:val="22"/>
        </w:rPr>
      </w:pPr>
    </w:p>
    <w:p w14:paraId="5D19F3AD"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Proračunom Općine Viškovo za 2020. godinu te projekcijama Proračuna za 2021. i 2022. godinu za ovu aktivnost bilo je planirano 44.000,00 kuna za 2021. i 2022. godinu. </w:t>
      </w:r>
    </w:p>
    <w:p w14:paraId="47A6140E" w14:textId="77777777" w:rsidR="00D920DC" w:rsidRPr="00D920DC" w:rsidRDefault="00D920DC" w:rsidP="00D920DC">
      <w:pPr>
        <w:jc w:val="both"/>
        <w:rPr>
          <w:rFonts w:ascii="Calibri" w:hAnsi="Calibri"/>
          <w:noProof/>
          <w:sz w:val="22"/>
          <w:szCs w:val="22"/>
        </w:rPr>
      </w:pPr>
      <w:r w:rsidRPr="00D920DC">
        <w:rPr>
          <w:rFonts w:ascii="Calibri" w:hAnsi="Calibri"/>
          <w:noProof/>
          <w:sz w:val="22"/>
          <w:szCs w:val="22"/>
        </w:rPr>
        <w:t xml:space="preserve">U sklopu ove aktivnosti planirani su rashodi vezani uz: </w:t>
      </w:r>
      <w:r w:rsidRPr="00D920DC">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495C3F9E" w14:textId="77777777" w:rsidR="00D920DC" w:rsidRPr="00D920DC" w:rsidRDefault="00D920DC" w:rsidP="00D920DC">
      <w:pPr>
        <w:jc w:val="both"/>
        <w:rPr>
          <w:rFonts w:ascii="Calibri" w:hAnsi="Calibri"/>
          <w:sz w:val="22"/>
          <w:szCs w:val="22"/>
        </w:rPr>
      </w:pPr>
      <w:r w:rsidRPr="00D920DC">
        <w:rPr>
          <w:rFonts w:ascii="Calibri" w:hAnsi="Calibri"/>
          <w:b/>
          <w:sz w:val="22"/>
          <w:szCs w:val="22"/>
        </w:rPr>
        <w:t>Cilj:</w:t>
      </w:r>
      <w:r w:rsidRPr="00D920DC">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w:t>
      </w:r>
    </w:p>
    <w:p w14:paraId="730164C4" w14:textId="77777777" w:rsidR="00D920DC" w:rsidRPr="00D920DC" w:rsidRDefault="00D920DC" w:rsidP="00D920DC">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920DC" w:rsidRPr="00D920DC" w14:paraId="2BBAF7DD" w14:textId="77777777" w:rsidTr="00D920DC">
        <w:tc>
          <w:tcPr>
            <w:tcW w:w="2802" w:type="dxa"/>
          </w:tcPr>
          <w:p w14:paraId="1783A147"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486" w:type="dxa"/>
          </w:tcPr>
          <w:p w14:paraId="2FCECDD4" w14:textId="77777777" w:rsidR="00D920DC" w:rsidRPr="00D920DC" w:rsidRDefault="00D920DC" w:rsidP="00D920DC">
            <w:pPr>
              <w:jc w:val="both"/>
              <w:rPr>
                <w:rFonts w:ascii="Calibri" w:hAnsi="Calibri"/>
                <w:sz w:val="22"/>
                <w:szCs w:val="22"/>
              </w:rPr>
            </w:pPr>
            <w:r w:rsidRPr="00D920DC">
              <w:rPr>
                <w:rFonts w:ascii="Calibri" w:hAnsi="Calibri"/>
                <w:sz w:val="22"/>
                <w:szCs w:val="22"/>
              </w:rPr>
              <w:t>Broj programa i aktivnosti koje umirovljenici provode</w:t>
            </w:r>
          </w:p>
        </w:tc>
      </w:tr>
      <w:tr w:rsidR="00D920DC" w:rsidRPr="00D920DC" w14:paraId="48AF044C" w14:textId="77777777" w:rsidTr="00D920DC">
        <w:tc>
          <w:tcPr>
            <w:tcW w:w="2802" w:type="dxa"/>
          </w:tcPr>
          <w:p w14:paraId="3EC39574"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486" w:type="dxa"/>
          </w:tcPr>
          <w:p w14:paraId="70495782" w14:textId="77777777" w:rsidR="00D920DC" w:rsidRPr="00D920DC" w:rsidRDefault="00D920DC" w:rsidP="00D920DC">
            <w:pPr>
              <w:jc w:val="both"/>
              <w:rPr>
                <w:rFonts w:ascii="Calibri" w:hAnsi="Calibri"/>
                <w:sz w:val="22"/>
                <w:szCs w:val="22"/>
              </w:rPr>
            </w:pPr>
            <w:r w:rsidRPr="00D920DC">
              <w:rPr>
                <w:rFonts w:ascii="Calibri" w:hAnsi="Calibri"/>
                <w:sz w:val="22"/>
                <w:szCs w:val="22"/>
              </w:rPr>
              <w:t>Razina društvenog standarda umirovljenika</w:t>
            </w:r>
          </w:p>
        </w:tc>
      </w:tr>
      <w:tr w:rsidR="00D920DC" w:rsidRPr="00D920DC" w14:paraId="7FEB3491" w14:textId="77777777" w:rsidTr="00D920DC">
        <w:tc>
          <w:tcPr>
            <w:tcW w:w="2802" w:type="dxa"/>
          </w:tcPr>
          <w:p w14:paraId="7D44AB00"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486" w:type="dxa"/>
          </w:tcPr>
          <w:p w14:paraId="4E612592" w14:textId="77777777" w:rsidR="00D920DC" w:rsidRPr="00D920DC" w:rsidRDefault="00D920DC" w:rsidP="00D920DC">
            <w:pPr>
              <w:jc w:val="both"/>
              <w:rPr>
                <w:rFonts w:ascii="Calibri" w:hAnsi="Calibri"/>
                <w:sz w:val="22"/>
                <w:szCs w:val="22"/>
              </w:rPr>
            </w:pPr>
            <w:r w:rsidRPr="00D920DC">
              <w:rPr>
                <w:rFonts w:ascii="Calibri" w:hAnsi="Calibri"/>
                <w:sz w:val="22"/>
                <w:szCs w:val="22"/>
              </w:rPr>
              <w:t>broj</w:t>
            </w:r>
          </w:p>
        </w:tc>
      </w:tr>
      <w:tr w:rsidR="00D920DC" w:rsidRPr="00D920DC" w14:paraId="4519F655" w14:textId="77777777" w:rsidTr="00D920DC">
        <w:tc>
          <w:tcPr>
            <w:tcW w:w="2802" w:type="dxa"/>
          </w:tcPr>
          <w:p w14:paraId="7D4C9968"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486" w:type="dxa"/>
          </w:tcPr>
          <w:p w14:paraId="7EA618FF" w14:textId="77777777" w:rsidR="00D920DC" w:rsidRPr="00D920DC" w:rsidRDefault="00D920DC" w:rsidP="00D920DC">
            <w:pPr>
              <w:jc w:val="both"/>
              <w:rPr>
                <w:rFonts w:ascii="Calibri" w:hAnsi="Calibri"/>
                <w:sz w:val="22"/>
                <w:szCs w:val="22"/>
              </w:rPr>
            </w:pPr>
            <w:r w:rsidRPr="00D920DC">
              <w:rPr>
                <w:rFonts w:ascii="Calibri" w:hAnsi="Calibri"/>
                <w:sz w:val="22"/>
                <w:szCs w:val="22"/>
              </w:rPr>
              <w:t>1</w:t>
            </w:r>
          </w:p>
        </w:tc>
      </w:tr>
      <w:tr w:rsidR="00D920DC" w:rsidRPr="00D920DC" w14:paraId="19919BF8" w14:textId="77777777" w:rsidTr="00D920DC">
        <w:tc>
          <w:tcPr>
            <w:tcW w:w="2802" w:type="dxa"/>
          </w:tcPr>
          <w:p w14:paraId="100BF2EC"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486" w:type="dxa"/>
          </w:tcPr>
          <w:p w14:paraId="35730B9F"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 udruge za starije</w:t>
            </w:r>
          </w:p>
        </w:tc>
      </w:tr>
      <w:tr w:rsidR="00D920DC" w:rsidRPr="00D920DC" w14:paraId="439E5D99" w14:textId="77777777" w:rsidTr="00D920DC">
        <w:tc>
          <w:tcPr>
            <w:tcW w:w="2802" w:type="dxa"/>
          </w:tcPr>
          <w:p w14:paraId="02193E55"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486" w:type="dxa"/>
          </w:tcPr>
          <w:p w14:paraId="1D78F010" w14:textId="77777777" w:rsidR="00D920DC" w:rsidRPr="00D920DC" w:rsidRDefault="00D920DC" w:rsidP="00D920DC">
            <w:pPr>
              <w:jc w:val="both"/>
              <w:rPr>
                <w:rFonts w:ascii="Calibri" w:hAnsi="Calibri"/>
                <w:sz w:val="22"/>
                <w:szCs w:val="22"/>
              </w:rPr>
            </w:pPr>
            <w:r w:rsidRPr="00D920DC">
              <w:rPr>
                <w:rFonts w:ascii="Calibri" w:hAnsi="Calibri"/>
                <w:sz w:val="22"/>
                <w:szCs w:val="22"/>
              </w:rPr>
              <w:t>1</w:t>
            </w:r>
          </w:p>
        </w:tc>
      </w:tr>
      <w:tr w:rsidR="00D920DC" w:rsidRPr="00D920DC" w14:paraId="6DBE5D6D" w14:textId="77777777" w:rsidTr="00D920DC">
        <w:tc>
          <w:tcPr>
            <w:tcW w:w="2802" w:type="dxa"/>
          </w:tcPr>
          <w:p w14:paraId="2D798183"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486" w:type="dxa"/>
          </w:tcPr>
          <w:p w14:paraId="296A4AA5" w14:textId="77777777" w:rsidR="00D920DC" w:rsidRPr="00D920DC" w:rsidRDefault="00D920DC" w:rsidP="00D920DC">
            <w:pPr>
              <w:jc w:val="both"/>
              <w:rPr>
                <w:rFonts w:ascii="Calibri" w:hAnsi="Calibri"/>
                <w:sz w:val="22"/>
                <w:szCs w:val="22"/>
              </w:rPr>
            </w:pPr>
            <w:r w:rsidRPr="00D920DC">
              <w:rPr>
                <w:rFonts w:ascii="Calibri" w:hAnsi="Calibri"/>
                <w:sz w:val="22"/>
                <w:szCs w:val="22"/>
              </w:rPr>
              <w:t>1</w:t>
            </w:r>
          </w:p>
        </w:tc>
      </w:tr>
      <w:tr w:rsidR="00D920DC" w:rsidRPr="00D920DC" w14:paraId="0AE2D67B" w14:textId="77777777" w:rsidTr="00D920DC">
        <w:trPr>
          <w:trHeight w:val="361"/>
        </w:trPr>
        <w:tc>
          <w:tcPr>
            <w:tcW w:w="2802" w:type="dxa"/>
          </w:tcPr>
          <w:p w14:paraId="3B13155C"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(2023.)</w:t>
            </w:r>
          </w:p>
        </w:tc>
        <w:tc>
          <w:tcPr>
            <w:tcW w:w="6486" w:type="dxa"/>
          </w:tcPr>
          <w:p w14:paraId="66274083" w14:textId="77777777" w:rsidR="00D920DC" w:rsidRPr="00D920DC" w:rsidRDefault="00D920DC" w:rsidP="00D920DC">
            <w:pPr>
              <w:jc w:val="both"/>
              <w:rPr>
                <w:rFonts w:ascii="Calibri" w:hAnsi="Calibri"/>
                <w:sz w:val="22"/>
                <w:szCs w:val="22"/>
              </w:rPr>
            </w:pPr>
            <w:r w:rsidRPr="00D920DC">
              <w:rPr>
                <w:rFonts w:ascii="Calibri" w:hAnsi="Calibri"/>
                <w:sz w:val="22"/>
                <w:szCs w:val="22"/>
              </w:rPr>
              <w:t>1</w:t>
            </w:r>
          </w:p>
        </w:tc>
      </w:tr>
    </w:tbl>
    <w:p w14:paraId="3B4AEDF2" w14:textId="77777777" w:rsidR="00D920DC" w:rsidRPr="00D920DC" w:rsidRDefault="00D920DC" w:rsidP="00D920DC">
      <w:pPr>
        <w:jc w:val="both"/>
        <w:rPr>
          <w:rFonts w:ascii="Calibri" w:hAnsi="Calibri"/>
          <w:noProof/>
          <w:sz w:val="22"/>
          <w:szCs w:val="22"/>
          <w:u w:val="single"/>
        </w:rPr>
      </w:pPr>
    </w:p>
    <w:p w14:paraId="44973EC5" w14:textId="77777777" w:rsidR="00D920DC" w:rsidRPr="00D920DC" w:rsidRDefault="00D920DC" w:rsidP="00D920DC">
      <w:pPr>
        <w:contextualSpacing/>
        <w:jc w:val="both"/>
        <w:rPr>
          <w:rFonts w:ascii="Calibri" w:hAnsi="Calibri"/>
          <w:i/>
          <w:noProof/>
          <w:sz w:val="22"/>
          <w:szCs w:val="22"/>
        </w:rPr>
      </w:pPr>
      <w:r w:rsidRPr="00D920DC">
        <w:rPr>
          <w:rFonts w:ascii="Calibri" w:hAnsi="Calibri"/>
          <w:i/>
          <w:noProof/>
          <w:sz w:val="22"/>
          <w:szCs w:val="22"/>
        </w:rPr>
        <w:t>Izvještaj o postignutim ciljevima i rezultatima programa temeljenim na pokazateljima uspješnosti iz nadležnosti proračunskog korisnika u prethodnoj godini:</w:t>
      </w:r>
    </w:p>
    <w:p w14:paraId="794FEDF2" w14:textId="77777777" w:rsidR="00D920DC" w:rsidRPr="00D920DC" w:rsidRDefault="00D920DC" w:rsidP="00D920DC">
      <w:pPr>
        <w:contextualSpacing/>
        <w:jc w:val="both"/>
        <w:rPr>
          <w:rFonts w:ascii="Calibri" w:hAnsi="Calibri"/>
          <w:sz w:val="22"/>
          <w:szCs w:val="22"/>
        </w:rPr>
      </w:pPr>
      <w:r w:rsidRPr="00D920DC">
        <w:rPr>
          <w:rFonts w:ascii="Calibri" w:hAnsi="Calibri"/>
          <w:sz w:val="22"/>
          <w:szCs w:val="22"/>
        </w:rPr>
        <w:t>U prethodnom periodu uspješno je realiziran program Udruge umirovljenika Viškovo.</w:t>
      </w:r>
    </w:p>
    <w:p w14:paraId="0A6849B7" w14:textId="77777777" w:rsidR="00D920DC" w:rsidRPr="00D920DC" w:rsidRDefault="00D920DC" w:rsidP="00D920DC">
      <w:pPr>
        <w:contextualSpacing/>
        <w:jc w:val="both"/>
        <w:rPr>
          <w:rFonts w:ascii="Calibri" w:hAnsi="Calibri"/>
          <w:sz w:val="22"/>
          <w:szCs w:val="22"/>
        </w:rPr>
      </w:pPr>
    </w:p>
    <w:p w14:paraId="5DE09B10" w14:textId="77777777" w:rsidR="00D920DC" w:rsidRPr="00D920DC" w:rsidRDefault="00D920DC" w:rsidP="00D920DC">
      <w:pPr>
        <w:contextualSpacing/>
        <w:jc w:val="both"/>
        <w:rPr>
          <w:rFonts w:ascii="Calibri" w:hAnsi="Calibri"/>
          <w:sz w:val="16"/>
          <w:szCs w:val="16"/>
        </w:rPr>
      </w:pPr>
    </w:p>
    <w:p w14:paraId="0CA9ADC0"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A217105 Aktivnosti zdravstvene zaštite građana</w:t>
      </w:r>
    </w:p>
    <w:p w14:paraId="647B58AB"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sljedeće sredstva:</w:t>
      </w:r>
    </w:p>
    <w:p w14:paraId="6B05819E" w14:textId="77777777" w:rsidR="00D920DC" w:rsidRPr="00D920DC" w:rsidRDefault="00D920DC" w:rsidP="00D920DC">
      <w:pPr>
        <w:numPr>
          <w:ilvl w:val="0"/>
          <w:numId w:val="42"/>
        </w:numPr>
        <w:jc w:val="both"/>
        <w:rPr>
          <w:rFonts w:ascii="Calibri" w:hAnsi="Calibri"/>
          <w:sz w:val="22"/>
          <w:szCs w:val="22"/>
        </w:rPr>
      </w:pPr>
      <w:r w:rsidRPr="00D920DC">
        <w:rPr>
          <w:rFonts w:ascii="Calibri" w:hAnsi="Calibri"/>
          <w:sz w:val="22"/>
          <w:szCs w:val="22"/>
        </w:rPr>
        <w:t>2021. godina 616.000,00 kuna</w:t>
      </w:r>
    </w:p>
    <w:p w14:paraId="4D4A8102" w14:textId="77777777" w:rsidR="00D920DC" w:rsidRPr="00D920DC" w:rsidRDefault="00D920DC" w:rsidP="00D920DC">
      <w:pPr>
        <w:numPr>
          <w:ilvl w:val="0"/>
          <w:numId w:val="42"/>
        </w:numPr>
        <w:jc w:val="both"/>
        <w:rPr>
          <w:rFonts w:ascii="Calibri" w:hAnsi="Calibri"/>
          <w:sz w:val="22"/>
          <w:szCs w:val="22"/>
        </w:rPr>
      </w:pPr>
      <w:r w:rsidRPr="00D920DC">
        <w:rPr>
          <w:rFonts w:ascii="Calibri" w:hAnsi="Calibri"/>
          <w:sz w:val="22"/>
          <w:szCs w:val="22"/>
        </w:rPr>
        <w:t>2022. godina 419.000,00 kuna</w:t>
      </w:r>
    </w:p>
    <w:p w14:paraId="3E44183F" w14:textId="77777777" w:rsidR="00D920DC" w:rsidRPr="00D920DC" w:rsidRDefault="00D920DC" w:rsidP="00D920DC">
      <w:pPr>
        <w:numPr>
          <w:ilvl w:val="0"/>
          <w:numId w:val="42"/>
        </w:numPr>
        <w:jc w:val="both"/>
        <w:rPr>
          <w:rFonts w:ascii="Calibri" w:hAnsi="Calibri"/>
          <w:sz w:val="22"/>
          <w:szCs w:val="22"/>
        </w:rPr>
      </w:pPr>
      <w:r w:rsidRPr="00D920DC">
        <w:rPr>
          <w:rFonts w:ascii="Calibri" w:hAnsi="Calibri"/>
          <w:sz w:val="22"/>
          <w:szCs w:val="22"/>
        </w:rPr>
        <w:t>2023. godina 419.000,00 kuna</w:t>
      </w:r>
    </w:p>
    <w:p w14:paraId="5562FFA7" w14:textId="77777777" w:rsidR="00D920DC" w:rsidRPr="00D920DC" w:rsidRDefault="00D920DC" w:rsidP="00D920DC">
      <w:pPr>
        <w:ind w:left="1080"/>
        <w:jc w:val="both"/>
        <w:rPr>
          <w:rFonts w:ascii="Calibri" w:hAnsi="Calibri"/>
          <w:sz w:val="22"/>
          <w:szCs w:val="22"/>
        </w:rPr>
      </w:pPr>
    </w:p>
    <w:p w14:paraId="51F6908B" w14:textId="77777777" w:rsidR="00D920DC" w:rsidRPr="00D920DC" w:rsidRDefault="00D920DC" w:rsidP="00D920DC">
      <w:pPr>
        <w:jc w:val="both"/>
        <w:rPr>
          <w:rFonts w:ascii="Calibri" w:hAnsi="Calibri"/>
          <w:sz w:val="22"/>
          <w:szCs w:val="22"/>
        </w:rPr>
      </w:pPr>
      <w:r w:rsidRPr="00D920DC">
        <w:rPr>
          <w:rFonts w:ascii="Calibri" w:hAnsi="Calibri"/>
          <w:sz w:val="22"/>
          <w:szCs w:val="22"/>
        </w:rPr>
        <w:t>Proračunom Općine Viškovo za 2020. godinu te projekcijama Proračuna za 2021. i 2022. godinu za ovu aktivnost bilo je planirano 411.500,00 kuna za 2021. i 2022. godinu. Do odstupanja u planiranim iznosima u odnosu na usvojen plan  dolazi zbog osiguravanja dodatnih sredstava za opremu za grijanje zdravstvene stanice nabava koje je prijavljena na Javni poziv Fonda za zaštitu okoliša, te zbog usklađenja financijskih sredstva s iskazanim ostalim potrebama u sklopu ove aktivnosti. Ovim izmjenama i dopunama proračuna usklađuju se potrebna financijska sredstva s potrebnim za provođenje planiranih aktivnosti.</w:t>
      </w:r>
    </w:p>
    <w:p w14:paraId="7B140D64"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D920DC">
        <w:rPr>
          <w:rFonts w:ascii="Calibri" w:hAnsi="Calibri"/>
          <w:sz w:val="22"/>
          <w:szCs w:val="22"/>
        </w:rPr>
        <w:t>Cambierieva</w:t>
      </w:r>
      <w:proofErr w:type="spellEnd"/>
      <w:r w:rsidRPr="00D920DC">
        <w:rPr>
          <w:rFonts w:ascii="Calibri" w:hAnsi="Calibri"/>
          <w:sz w:val="22"/>
          <w:szCs w:val="22"/>
        </w:rPr>
        <w:t>.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Također tu su planirana i sredstva za nabavu opreme za grijanje zdravstvene stanice.</w:t>
      </w:r>
    </w:p>
    <w:p w14:paraId="4B52C0EB" w14:textId="77777777" w:rsidR="00D920DC" w:rsidRPr="00D920DC" w:rsidRDefault="00D920DC" w:rsidP="00D920DC">
      <w:pPr>
        <w:jc w:val="both"/>
        <w:rPr>
          <w:rFonts w:ascii="Calibri" w:hAnsi="Calibri"/>
          <w:sz w:val="22"/>
          <w:szCs w:val="22"/>
        </w:rPr>
      </w:pPr>
    </w:p>
    <w:p w14:paraId="40BFE07F" w14:textId="77777777" w:rsidR="00D920DC" w:rsidRPr="00D920DC" w:rsidRDefault="00D920DC" w:rsidP="00D920DC">
      <w:pPr>
        <w:spacing w:line="276" w:lineRule="auto"/>
        <w:jc w:val="both"/>
        <w:rPr>
          <w:rFonts w:ascii="Calibri" w:hAnsi="Calibri"/>
          <w:sz w:val="22"/>
          <w:szCs w:val="22"/>
        </w:rPr>
      </w:pPr>
      <w:r w:rsidRPr="00D920DC">
        <w:rPr>
          <w:rFonts w:ascii="Calibri" w:hAnsi="Calibri"/>
          <w:b/>
          <w:bCs/>
          <w:sz w:val="22"/>
          <w:szCs w:val="22"/>
        </w:rPr>
        <w:lastRenderedPageBreak/>
        <w:t xml:space="preserve">Cilj 1: </w:t>
      </w:r>
      <w:r w:rsidRPr="00D920DC">
        <w:rPr>
          <w:rFonts w:ascii="Calibri" w:hAnsi="Calibri"/>
          <w:sz w:val="22"/>
          <w:szCs w:val="22"/>
        </w:rPr>
        <w:t xml:space="preserve"> Povećanje zdravstvene zaštite i razine zdravlja cjelokupnog stanovništva</w:t>
      </w:r>
    </w:p>
    <w:p w14:paraId="1C143BE9" w14:textId="77777777" w:rsidR="00D920DC" w:rsidRPr="00D920DC" w:rsidRDefault="00D920DC" w:rsidP="00D920DC">
      <w:pPr>
        <w:spacing w:line="276" w:lineRule="auto"/>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D920DC" w:rsidRPr="00D920DC" w14:paraId="4406750F" w14:textId="77777777" w:rsidTr="00D920DC">
        <w:tc>
          <w:tcPr>
            <w:tcW w:w="2802" w:type="dxa"/>
            <w:tcBorders>
              <w:top w:val="single" w:sz="4" w:space="0" w:color="auto"/>
              <w:bottom w:val="single" w:sz="4" w:space="0" w:color="auto"/>
              <w:right w:val="single" w:sz="4" w:space="0" w:color="auto"/>
            </w:tcBorders>
          </w:tcPr>
          <w:p w14:paraId="4F4B0FF8"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0DB06B06" w14:textId="77777777" w:rsidR="00D920DC" w:rsidRPr="00D920DC" w:rsidRDefault="00D920DC" w:rsidP="00D920DC">
            <w:pPr>
              <w:jc w:val="both"/>
              <w:rPr>
                <w:rFonts w:ascii="Calibri" w:hAnsi="Calibri"/>
                <w:sz w:val="22"/>
                <w:szCs w:val="22"/>
              </w:rPr>
            </w:pPr>
            <w:r w:rsidRPr="00D920DC">
              <w:rPr>
                <w:rFonts w:ascii="Calibri" w:hAnsi="Calibri"/>
                <w:sz w:val="22"/>
                <w:szCs w:val="22"/>
              </w:rPr>
              <w:t>Broj korisnika  usluga prehrane dojenčadi, realizacija zatraženih intervencija palijativne skrbi</w:t>
            </w:r>
          </w:p>
        </w:tc>
      </w:tr>
      <w:tr w:rsidR="00D920DC" w:rsidRPr="00D920DC" w14:paraId="6CB9CD25" w14:textId="77777777" w:rsidTr="00D920DC">
        <w:trPr>
          <w:trHeight w:val="509"/>
        </w:trPr>
        <w:tc>
          <w:tcPr>
            <w:tcW w:w="2802" w:type="dxa"/>
            <w:tcBorders>
              <w:top w:val="single" w:sz="4" w:space="0" w:color="auto"/>
              <w:bottom w:val="single" w:sz="4" w:space="0" w:color="auto"/>
              <w:right w:val="single" w:sz="4" w:space="0" w:color="auto"/>
            </w:tcBorders>
          </w:tcPr>
          <w:p w14:paraId="46C59CE9"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26217608"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Povećanjem razine zdravlja povećava se radna sposobnost stanovništva </w:t>
            </w:r>
          </w:p>
        </w:tc>
      </w:tr>
      <w:tr w:rsidR="00D920DC" w:rsidRPr="00D920DC" w14:paraId="0DE4291D" w14:textId="77777777" w:rsidTr="00D920DC">
        <w:tc>
          <w:tcPr>
            <w:tcW w:w="2802" w:type="dxa"/>
            <w:tcBorders>
              <w:top w:val="single" w:sz="4" w:space="0" w:color="auto"/>
              <w:bottom w:val="single" w:sz="4" w:space="0" w:color="auto"/>
              <w:right w:val="single" w:sz="4" w:space="0" w:color="auto"/>
            </w:tcBorders>
          </w:tcPr>
          <w:p w14:paraId="2F000625"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2EF87D1A" w14:textId="77777777" w:rsidR="00D920DC" w:rsidRPr="00D920DC" w:rsidRDefault="00D920DC" w:rsidP="00D920DC">
            <w:pPr>
              <w:jc w:val="both"/>
              <w:rPr>
                <w:rFonts w:ascii="Calibri" w:hAnsi="Calibri"/>
                <w:sz w:val="22"/>
                <w:szCs w:val="22"/>
              </w:rPr>
            </w:pPr>
            <w:r w:rsidRPr="00D920DC">
              <w:rPr>
                <w:rFonts w:ascii="Calibri" w:hAnsi="Calibri"/>
                <w:sz w:val="22"/>
                <w:szCs w:val="22"/>
              </w:rPr>
              <w:t>Broj /%</w:t>
            </w:r>
          </w:p>
        </w:tc>
      </w:tr>
      <w:tr w:rsidR="00D920DC" w:rsidRPr="00D920DC" w14:paraId="1F8D7F42" w14:textId="77777777" w:rsidTr="00D920DC">
        <w:tc>
          <w:tcPr>
            <w:tcW w:w="2802" w:type="dxa"/>
            <w:tcBorders>
              <w:top w:val="single" w:sz="4" w:space="0" w:color="auto"/>
              <w:bottom w:val="single" w:sz="4" w:space="0" w:color="auto"/>
              <w:right w:val="single" w:sz="4" w:space="0" w:color="auto"/>
            </w:tcBorders>
          </w:tcPr>
          <w:p w14:paraId="0509E8C6"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14:paraId="68339FFC" w14:textId="77777777" w:rsidR="00D920DC" w:rsidRPr="00D920DC" w:rsidRDefault="00D920DC" w:rsidP="00D920DC">
            <w:pPr>
              <w:jc w:val="both"/>
              <w:rPr>
                <w:rFonts w:ascii="Calibri" w:hAnsi="Calibri"/>
                <w:sz w:val="22"/>
                <w:szCs w:val="22"/>
              </w:rPr>
            </w:pPr>
            <w:r w:rsidRPr="00D920DC">
              <w:rPr>
                <w:rFonts w:ascii="Calibri" w:hAnsi="Calibri"/>
                <w:sz w:val="22"/>
                <w:szCs w:val="22"/>
              </w:rPr>
              <w:t>20/100</w:t>
            </w:r>
          </w:p>
        </w:tc>
      </w:tr>
      <w:tr w:rsidR="00D920DC" w:rsidRPr="00D920DC" w14:paraId="4BA78913" w14:textId="77777777" w:rsidTr="00D920DC">
        <w:tc>
          <w:tcPr>
            <w:tcW w:w="2802" w:type="dxa"/>
            <w:tcBorders>
              <w:top w:val="single" w:sz="4" w:space="0" w:color="auto"/>
              <w:bottom w:val="single" w:sz="4" w:space="0" w:color="auto"/>
              <w:right w:val="single" w:sz="4" w:space="0" w:color="auto"/>
            </w:tcBorders>
          </w:tcPr>
          <w:p w14:paraId="1257D25C"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14:paraId="4E2DBC8F"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Općina Viškovo, Dom zdravlja, Crveni križ </w:t>
            </w:r>
          </w:p>
        </w:tc>
      </w:tr>
      <w:tr w:rsidR="00D920DC" w:rsidRPr="00D920DC" w14:paraId="2BC621B4" w14:textId="77777777" w:rsidTr="00D920DC">
        <w:tc>
          <w:tcPr>
            <w:tcW w:w="2802" w:type="dxa"/>
            <w:tcBorders>
              <w:top w:val="single" w:sz="4" w:space="0" w:color="auto"/>
              <w:bottom w:val="single" w:sz="4" w:space="0" w:color="auto"/>
              <w:right w:val="single" w:sz="4" w:space="0" w:color="auto"/>
            </w:tcBorders>
          </w:tcPr>
          <w:p w14:paraId="7542708C"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14:paraId="10E4921D"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20/100 </w:t>
            </w:r>
          </w:p>
        </w:tc>
      </w:tr>
      <w:tr w:rsidR="00D920DC" w:rsidRPr="00D920DC" w14:paraId="3D37E15E" w14:textId="77777777" w:rsidTr="00D920DC">
        <w:tc>
          <w:tcPr>
            <w:tcW w:w="2802" w:type="dxa"/>
            <w:tcBorders>
              <w:top w:val="single" w:sz="4" w:space="0" w:color="auto"/>
              <w:bottom w:val="single" w:sz="4" w:space="0" w:color="auto"/>
              <w:right w:val="single" w:sz="4" w:space="0" w:color="auto"/>
            </w:tcBorders>
          </w:tcPr>
          <w:p w14:paraId="6B07AE96"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14:paraId="20C1932D"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20/100 </w:t>
            </w:r>
          </w:p>
        </w:tc>
      </w:tr>
      <w:tr w:rsidR="00D920DC" w:rsidRPr="00D920DC" w14:paraId="3B8E06D6" w14:textId="77777777" w:rsidTr="00D920DC">
        <w:trPr>
          <w:trHeight w:val="361"/>
        </w:trPr>
        <w:tc>
          <w:tcPr>
            <w:tcW w:w="2802" w:type="dxa"/>
            <w:tcBorders>
              <w:top w:val="single" w:sz="4" w:space="0" w:color="auto"/>
              <w:bottom w:val="single" w:sz="4" w:space="0" w:color="auto"/>
              <w:right w:val="single" w:sz="4" w:space="0" w:color="auto"/>
            </w:tcBorders>
          </w:tcPr>
          <w:p w14:paraId="23CD9995"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(2023.)</w:t>
            </w:r>
          </w:p>
        </w:tc>
        <w:tc>
          <w:tcPr>
            <w:tcW w:w="6486" w:type="dxa"/>
            <w:tcBorders>
              <w:top w:val="single" w:sz="4" w:space="0" w:color="auto"/>
              <w:left w:val="single" w:sz="4" w:space="0" w:color="auto"/>
              <w:bottom w:val="single" w:sz="4" w:space="0" w:color="auto"/>
            </w:tcBorders>
          </w:tcPr>
          <w:p w14:paraId="2189B914"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20/100 </w:t>
            </w:r>
          </w:p>
        </w:tc>
      </w:tr>
    </w:tbl>
    <w:p w14:paraId="52A92006" w14:textId="77777777" w:rsidR="00D920DC" w:rsidRPr="00D920DC" w:rsidRDefault="00D920DC" w:rsidP="00D920DC">
      <w:pPr>
        <w:jc w:val="both"/>
        <w:rPr>
          <w:rFonts w:ascii="Calibri" w:hAnsi="Calibri"/>
          <w:b/>
          <w:bCs/>
          <w:sz w:val="22"/>
          <w:szCs w:val="22"/>
        </w:rPr>
      </w:pPr>
    </w:p>
    <w:p w14:paraId="3D3E6FAE" w14:textId="77777777" w:rsidR="00D920DC" w:rsidRPr="00D920DC" w:rsidRDefault="00D920DC" w:rsidP="00D920DC">
      <w:pPr>
        <w:jc w:val="both"/>
        <w:rPr>
          <w:rFonts w:ascii="Calibri" w:hAnsi="Calibri"/>
          <w:sz w:val="22"/>
          <w:szCs w:val="22"/>
        </w:rPr>
      </w:pPr>
      <w:r w:rsidRPr="00D920DC">
        <w:rPr>
          <w:rFonts w:ascii="Calibri" w:hAnsi="Calibri"/>
          <w:b/>
          <w:bCs/>
          <w:sz w:val="22"/>
          <w:szCs w:val="22"/>
        </w:rPr>
        <w:t xml:space="preserve">Cilj 2.: </w:t>
      </w:r>
      <w:r w:rsidRPr="00D920DC">
        <w:rPr>
          <w:rFonts w:ascii="Calibri" w:hAnsi="Calibri"/>
          <w:sz w:val="22"/>
          <w:szCs w:val="22"/>
        </w:rPr>
        <w:t xml:space="preserve"> Sufinanciranje rada ordinacija na lokalitetu </w:t>
      </w:r>
      <w:proofErr w:type="spellStart"/>
      <w:r w:rsidRPr="00D920DC">
        <w:rPr>
          <w:rFonts w:ascii="Calibri" w:hAnsi="Calibri"/>
          <w:sz w:val="22"/>
          <w:szCs w:val="22"/>
        </w:rPr>
        <w:t>Cambierieva</w:t>
      </w:r>
      <w:proofErr w:type="spellEnd"/>
    </w:p>
    <w:p w14:paraId="1F4F3676" w14:textId="77777777" w:rsidR="00D920DC" w:rsidRPr="00D920DC" w:rsidRDefault="00D920DC" w:rsidP="00D920DC">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D920DC" w:rsidRPr="00D920DC" w14:paraId="1D5289E7" w14:textId="77777777" w:rsidTr="00D920DC">
        <w:tc>
          <w:tcPr>
            <w:tcW w:w="2802" w:type="dxa"/>
            <w:tcBorders>
              <w:top w:val="single" w:sz="4" w:space="0" w:color="auto"/>
              <w:bottom w:val="single" w:sz="4" w:space="0" w:color="auto"/>
              <w:right w:val="single" w:sz="4" w:space="0" w:color="auto"/>
            </w:tcBorders>
          </w:tcPr>
          <w:p w14:paraId="3CE914F3"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54D57E13" w14:textId="77777777" w:rsidR="00D920DC" w:rsidRPr="00D920DC" w:rsidRDefault="00D920DC" w:rsidP="00D920DC">
            <w:pPr>
              <w:jc w:val="both"/>
              <w:rPr>
                <w:rFonts w:ascii="Calibri" w:hAnsi="Calibri"/>
                <w:sz w:val="22"/>
                <w:szCs w:val="22"/>
              </w:rPr>
            </w:pPr>
            <w:r w:rsidRPr="00D920DC">
              <w:rPr>
                <w:rFonts w:ascii="Calibri" w:hAnsi="Calibri"/>
                <w:sz w:val="22"/>
                <w:szCs w:val="22"/>
              </w:rPr>
              <w:t>Osigurati potrebnu zdravstvenu zaštitu sufinanciranjem dežurstava</w:t>
            </w:r>
          </w:p>
        </w:tc>
      </w:tr>
      <w:tr w:rsidR="00D920DC" w:rsidRPr="00D920DC" w14:paraId="36FBC5BF" w14:textId="77777777" w:rsidTr="00D920DC">
        <w:tc>
          <w:tcPr>
            <w:tcW w:w="2802" w:type="dxa"/>
            <w:tcBorders>
              <w:top w:val="single" w:sz="4" w:space="0" w:color="auto"/>
              <w:bottom w:val="single" w:sz="4" w:space="0" w:color="auto"/>
              <w:right w:val="single" w:sz="4" w:space="0" w:color="auto"/>
            </w:tcBorders>
          </w:tcPr>
          <w:p w14:paraId="02812515"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2F785904"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Sufinanciranje dežurstava ordinacija pedijatrije, stomatologije i opće/obiteljske medicine na lokalitetu </w:t>
            </w:r>
            <w:proofErr w:type="spellStart"/>
            <w:r w:rsidRPr="00D920DC">
              <w:rPr>
                <w:rFonts w:ascii="Calibri" w:hAnsi="Calibri"/>
                <w:sz w:val="22"/>
                <w:szCs w:val="22"/>
              </w:rPr>
              <w:t>Cambierieva</w:t>
            </w:r>
            <w:proofErr w:type="spellEnd"/>
            <w:r w:rsidRPr="00D920DC">
              <w:rPr>
                <w:rFonts w:ascii="Calibri" w:hAnsi="Calibri"/>
                <w:sz w:val="22"/>
                <w:szCs w:val="22"/>
              </w:rPr>
              <w:t>.</w:t>
            </w:r>
          </w:p>
        </w:tc>
      </w:tr>
      <w:tr w:rsidR="00D920DC" w:rsidRPr="00D920DC" w14:paraId="05B212C2" w14:textId="77777777" w:rsidTr="00D920DC">
        <w:tc>
          <w:tcPr>
            <w:tcW w:w="2802" w:type="dxa"/>
            <w:tcBorders>
              <w:top w:val="single" w:sz="4" w:space="0" w:color="auto"/>
              <w:bottom w:val="single" w:sz="4" w:space="0" w:color="auto"/>
              <w:right w:val="single" w:sz="4" w:space="0" w:color="auto"/>
            </w:tcBorders>
          </w:tcPr>
          <w:p w14:paraId="73DE1251"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297196C7" w14:textId="77777777" w:rsidR="00D920DC" w:rsidRPr="00D920DC" w:rsidRDefault="00D920DC" w:rsidP="00D920DC">
            <w:pPr>
              <w:jc w:val="both"/>
              <w:rPr>
                <w:rFonts w:ascii="Calibri" w:hAnsi="Calibri"/>
                <w:sz w:val="22"/>
                <w:szCs w:val="22"/>
              </w:rPr>
            </w:pPr>
            <w:r w:rsidRPr="00D920DC">
              <w:rPr>
                <w:rFonts w:ascii="Calibri" w:hAnsi="Calibri"/>
                <w:sz w:val="22"/>
                <w:szCs w:val="22"/>
              </w:rPr>
              <w:t>% sufinanciranja u odnosu na ostale JLS</w:t>
            </w:r>
          </w:p>
        </w:tc>
      </w:tr>
      <w:tr w:rsidR="00D920DC" w:rsidRPr="00D920DC" w14:paraId="7096DF00" w14:textId="77777777" w:rsidTr="00D920DC">
        <w:tc>
          <w:tcPr>
            <w:tcW w:w="2802" w:type="dxa"/>
            <w:tcBorders>
              <w:top w:val="single" w:sz="4" w:space="0" w:color="auto"/>
              <w:bottom w:val="single" w:sz="4" w:space="0" w:color="auto"/>
              <w:right w:val="single" w:sz="4" w:space="0" w:color="auto"/>
            </w:tcBorders>
          </w:tcPr>
          <w:p w14:paraId="1B865460"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14:paraId="0B5FADB0" w14:textId="77777777" w:rsidR="00D920DC" w:rsidRPr="00D920DC" w:rsidRDefault="00D920DC" w:rsidP="00D920DC">
            <w:pPr>
              <w:jc w:val="both"/>
              <w:rPr>
                <w:rFonts w:ascii="Calibri" w:hAnsi="Calibri"/>
                <w:sz w:val="22"/>
                <w:szCs w:val="22"/>
              </w:rPr>
            </w:pPr>
            <w:r w:rsidRPr="00D920DC">
              <w:rPr>
                <w:rFonts w:ascii="Calibri" w:hAnsi="Calibri"/>
                <w:sz w:val="22"/>
                <w:szCs w:val="22"/>
              </w:rPr>
              <w:t>6,76</w:t>
            </w:r>
          </w:p>
        </w:tc>
      </w:tr>
      <w:tr w:rsidR="00D920DC" w:rsidRPr="00D920DC" w14:paraId="76D7753E" w14:textId="77777777" w:rsidTr="00D920DC">
        <w:tc>
          <w:tcPr>
            <w:tcW w:w="2802" w:type="dxa"/>
            <w:tcBorders>
              <w:top w:val="single" w:sz="4" w:space="0" w:color="auto"/>
              <w:bottom w:val="single" w:sz="4" w:space="0" w:color="auto"/>
              <w:right w:val="single" w:sz="4" w:space="0" w:color="auto"/>
            </w:tcBorders>
          </w:tcPr>
          <w:p w14:paraId="66F5E754"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14:paraId="02B863C0"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Dom zdravlja PGŽ </w:t>
            </w:r>
          </w:p>
        </w:tc>
      </w:tr>
      <w:tr w:rsidR="00D920DC" w:rsidRPr="00D920DC" w14:paraId="1049329E" w14:textId="77777777" w:rsidTr="00D920DC">
        <w:tc>
          <w:tcPr>
            <w:tcW w:w="2802" w:type="dxa"/>
            <w:tcBorders>
              <w:top w:val="single" w:sz="4" w:space="0" w:color="auto"/>
              <w:bottom w:val="single" w:sz="4" w:space="0" w:color="auto"/>
              <w:right w:val="single" w:sz="4" w:space="0" w:color="auto"/>
            </w:tcBorders>
          </w:tcPr>
          <w:p w14:paraId="42B9CA14"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14:paraId="6C8A4A17" w14:textId="77777777" w:rsidR="00D920DC" w:rsidRPr="00D920DC" w:rsidRDefault="00D920DC" w:rsidP="00D920DC">
            <w:pPr>
              <w:jc w:val="both"/>
              <w:rPr>
                <w:rFonts w:ascii="Calibri" w:hAnsi="Calibri"/>
                <w:sz w:val="22"/>
                <w:szCs w:val="22"/>
              </w:rPr>
            </w:pPr>
            <w:r w:rsidRPr="00D920DC">
              <w:rPr>
                <w:rFonts w:ascii="Calibri" w:hAnsi="Calibri"/>
                <w:sz w:val="22"/>
                <w:szCs w:val="22"/>
              </w:rPr>
              <w:t>6,76</w:t>
            </w:r>
          </w:p>
        </w:tc>
      </w:tr>
      <w:tr w:rsidR="00D920DC" w:rsidRPr="00D920DC" w14:paraId="5E0B8252" w14:textId="77777777" w:rsidTr="00D920DC">
        <w:tc>
          <w:tcPr>
            <w:tcW w:w="2802" w:type="dxa"/>
            <w:tcBorders>
              <w:top w:val="single" w:sz="4" w:space="0" w:color="auto"/>
              <w:bottom w:val="single" w:sz="4" w:space="0" w:color="auto"/>
              <w:right w:val="single" w:sz="4" w:space="0" w:color="auto"/>
            </w:tcBorders>
          </w:tcPr>
          <w:p w14:paraId="63279E5B"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14:paraId="01F2E36D"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6,76 </w:t>
            </w:r>
          </w:p>
        </w:tc>
      </w:tr>
      <w:tr w:rsidR="00D920DC" w:rsidRPr="00D920DC" w14:paraId="02827281" w14:textId="77777777" w:rsidTr="00D920DC">
        <w:trPr>
          <w:trHeight w:val="361"/>
        </w:trPr>
        <w:tc>
          <w:tcPr>
            <w:tcW w:w="2802" w:type="dxa"/>
            <w:tcBorders>
              <w:top w:val="single" w:sz="4" w:space="0" w:color="auto"/>
              <w:bottom w:val="single" w:sz="4" w:space="0" w:color="auto"/>
              <w:right w:val="single" w:sz="4" w:space="0" w:color="auto"/>
            </w:tcBorders>
          </w:tcPr>
          <w:p w14:paraId="7A9366B2"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Ciljana vrijednost (2023.)</w:t>
            </w:r>
          </w:p>
        </w:tc>
        <w:tc>
          <w:tcPr>
            <w:tcW w:w="6486" w:type="dxa"/>
            <w:tcBorders>
              <w:top w:val="single" w:sz="4" w:space="0" w:color="auto"/>
              <w:left w:val="single" w:sz="4" w:space="0" w:color="auto"/>
              <w:bottom w:val="single" w:sz="4" w:space="0" w:color="auto"/>
            </w:tcBorders>
          </w:tcPr>
          <w:p w14:paraId="03D7A285" w14:textId="77777777" w:rsidR="00D920DC" w:rsidRPr="00D920DC" w:rsidRDefault="00D920DC" w:rsidP="00D920DC">
            <w:pPr>
              <w:jc w:val="both"/>
              <w:rPr>
                <w:rFonts w:ascii="Calibri" w:hAnsi="Calibri"/>
                <w:sz w:val="22"/>
                <w:szCs w:val="22"/>
              </w:rPr>
            </w:pPr>
            <w:r w:rsidRPr="00D920DC">
              <w:rPr>
                <w:rFonts w:ascii="Calibri" w:hAnsi="Calibri"/>
                <w:sz w:val="22"/>
                <w:szCs w:val="22"/>
              </w:rPr>
              <w:t>6,76</w:t>
            </w:r>
          </w:p>
        </w:tc>
      </w:tr>
    </w:tbl>
    <w:p w14:paraId="616F7C74" w14:textId="77777777" w:rsidR="00D920DC" w:rsidRPr="00D920DC" w:rsidRDefault="00D920DC" w:rsidP="00D920DC">
      <w:pPr>
        <w:jc w:val="both"/>
        <w:rPr>
          <w:rFonts w:ascii="Calibri" w:hAnsi="Calibri"/>
          <w:sz w:val="16"/>
          <w:szCs w:val="16"/>
        </w:rPr>
      </w:pPr>
    </w:p>
    <w:p w14:paraId="0D0653D3" w14:textId="77777777" w:rsidR="00D920DC" w:rsidRPr="00D920DC" w:rsidRDefault="00D920DC" w:rsidP="00D920DC">
      <w:pPr>
        <w:jc w:val="both"/>
        <w:rPr>
          <w:rFonts w:ascii="Calibri" w:hAnsi="Calibri"/>
          <w:sz w:val="22"/>
          <w:szCs w:val="22"/>
        </w:rPr>
      </w:pPr>
      <w:r w:rsidRPr="00D920DC">
        <w:rPr>
          <w:rFonts w:ascii="Calibri" w:hAnsi="Calibri"/>
          <w:b/>
          <w:sz w:val="22"/>
          <w:szCs w:val="22"/>
        </w:rPr>
        <w:t xml:space="preserve">Cilj 3: </w:t>
      </w:r>
      <w:r w:rsidRPr="00D920DC">
        <w:rPr>
          <w:rFonts w:ascii="Calibri" w:hAnsi="Calibri"/>
          <w:sz w:val="22"/>
          <w:szCs w:val="22"/>
        </w:rPr>
        <w:t>Povećanje zdravstvene zaštite i razine zdravlja cjelokupnog stanovništva</w:t>
      </w:r>
    </w:p>
    <w:p w14:paraId="46CA7C6D" w14:textId="77777777" w:rsidR="00D920DC" w:rsidRPr="00D920DC" w:rsidRDefault="00D920DC" w:rsidP="00D920DC">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920DC" w:rsidRPr="00D920DC" w14:paraId="5A142A2A" w14:textId="77777777" w:rsidTr="00D920DC">
        <w:tc>
          <w:tcPr>
            <w:tcW w:w="2802" w:type="dxa"/>
          </w:tcPr>
          <w:p w14:paraId="611432F8"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486" w:type="dxa"/>
          </w:tcPr>
          <w:p w14:paraId="5EF437F9" w14:textId="77777777" w:rsidR="00D920DC" w:rsidRPr="00D920DC" w:rsidRDefault="00D920DC" w:rsidP="00D920DC">
            <w:pPr>
              <w:jc w:val="both"/>
              <w:rPr>
                <w:rFonts w:ascii="Calibri" w:hAnsi="Calibri"/>
                <w:sz w:val="22"/>
                <w:szCs w:val="22"/>
              </w:rPr>
            </w:pPr>
            <w:r w:rsidRPr="00D920DC">
              <w:rPr>
                <w:rFonts w:ascii="Calibri" w:hAnsi="Calibri"/>
                <w:sz w:val="22"/>
                <w:szCs w:val="22"/>
              </w:rPr>
              <w:t>Broj programa koji se odnose na akcije Crvenog križa, akcija dobrovoljnog darivanja krvi, edukaciju liječenih alkoholičar.</w:t>
            </w:r>
          </w:p>
        </w:tc>
      </w:tr>
      <w:tr w:rsidR="00D920DC" w:rsidRPr="00D920DC" w14:paraId="79B9B343" w14:textId="77777777" w:rsidTr="00D920DC">
        <w:tc>
          <w:tcPr>
            <w:tcW w:w="2802" w:type="dxa"/>
          </w:tcPr>
          <w:p w14:paraId="52A27DE0"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486" w:type="dxa"/>
          </w:tcPr>
          <w:p w14:paraId="3EC3D470"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Povećanje radne sposobnosti stanovništva zbog povećanja zdravstvenog standarda. </w:t>
            </w:r>
          </w:p>
        </w:tc>
      </w:tr>
      <w:tr w:rsidR="00D920DC" w:rsidRPr="00D920DC" w14:paraId="06D936B6" w14:textId="77777777" w:rsidTr="00D920DC">
        <w:tc>
          <w:tcPr>
            <w:tcW w:w="2802" w:type="dxa"/>
          </w:tcPr>
          <w:p w14:paraId="641F04BA"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486" w:type="dxa"/>
          </w:tcPr>
          <w:p w14:paraId="15054949" w14:textId="77777777" w:rsidR="00D920DC" w:rsidRPr="00D920DC" w:rsidRDefault="00D920DC" w:rsidP="00D920DC">
            <w:pPr>
              <w:jc w:val="both"/>
              <w:rPr>
                <w:rFonts w:ascii="Calibri" w:hAnsi="Calibri"/>
                <w:sz w:val="22"/>
                <w:szCs w:val="22"/>
              </w:rPr>
            </w:pPr>
            <w:r w:rsidRPr="00D920DC">
              <w:rPr>
                <w:rFonts w:ascii="Calibri" w:hAnsi="Calibri"/>
                <w:sz w:val="22"/>
                <w:szCs w:val="22"/>
              </w:rPr>
              <w:t>Broj prihvaćenih programa</w:t>
            </w:r>
          </w:p>
        </w:tc>
      </w:tr>
      <w:tr w:rsidR="00D920DC" w:rsidRPr="00D920DC" w14:paraId="3A2C95B0" w14:textId="77777777" w:rsidTr="00D920DC">
        <w:tc>
          <w:tcPr>
            <w:tcW w:w="2802" w:type="dxa"/>
          </w:tcPr>
          <w:p w14:paraId="561498A4"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486" w:type="dxa"/>
          </w:tcPr>
          <w:p w14:paraId="6F30B214" w14:textId="77777777" w:rsidR="00D920DC" w:rsidRPr="00D920DC" w:rsidRDefault="00D920DC" w:rsidP="00D920DC">
            <w:pPr>
              <w:jc w:val="both"/>
              <w:rPr>
                <w:rFonts w:ascii="Calibri" w:hAnsi="Calibri"/>
                <w:sz w:val="22"/>
                <w:szCs w:val="22"/>
              </w:rPr>
            </w:pPr>
            <w:r w:rsidRPr="00D920DC">
              <w:rPr>
                <w:rFonts w:ascii="Calibri" w:hAnsi="Calibri"/>
                <w:sz w:val="22"/>
                <w:szCs w:val="22"/>
              </w:rPr>
              <w:t>10</w:t>
            </w:r>
          </w:p>
        </w:tc>
      </w:tr>
      <w:tr w:rsidR="00D920DC" w:rsidRPr="00D920DC" w14:paraId="32EDFF4E" w14:textId="77777777" w:rsidTr="00D920DC">
        <w:tc>
          <w:tcPr>
            <w:tcW w:w="2802" w:type="dxa"/>
          </w:tcPr>
          <w:p w14:paraId="5B77547B"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486" w:type="dxa"/>
          </w:tcPr>
          <w:p w14:paraId="0BF0E0D5"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Općina Viškovo, Dom zdravlja, Crveni križ </w:t>
            </w:r>
          </w:p>
        </w:tc>
      </w:tr>
      <w:tr w:rsidR="00D920DC" w:rsidRPr="00D920DC" w14:paraId="2A392F2C" w14:textId="77777777" w:rsidTr="00D920DC">
        <w:tc>
          <w:tcPr>
            <w:tcW w:w="2802" w:type="dxa"/>
          </w:tcPr>
          <w:p w14:paraId="6F682874"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486" w:type="dxa"/>
          </w:tcPr>
          <w:p w14:paraId="09E4D12C" w14:textId="77777777" w:rsidR="00D920DC" w:rsidRPr="00D920DC" w:rsidRDefault="00D920DC" w:rsidP="00D920DC">
            <w:pPr>
              <w:jc w:val="both"/>
              <w:rPr>
                <w:rFonts w:ascii="Calibri" w:hAnsi="Calibri"/>
                <w:sz w:val="22"/>
                <w:szCs w:val="22"/>
              </w:rPr>
            </w:pPr>
            <w:r w:rsidRPr="00D920DC">
              <w:rPr>
                <w:rFonts w:ascii="Calibri" w:hAnsi="Calibri"/>
                <w:sz w:val="22"/>
                <w:szCs w:val="22"/>
              </w:rPr>
              <w:t>10</w:t>
            </w:r>
          </w:p>
        </w:tc>
      </w:tr>
      <w:tr w:rsidR="00D920DC" w:rsidRPr="00D920DC" w14:paraId="55B2ACD6" w14:textId="77777777" w:rsidTr="00D920DC">
        <w:tc>
          <w:tcPr>
            <w:tcW w:w="2802" w:type="dxa"/>
          </w:tcPr>
          <w:p w14:paraId="6ED36893"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486" w:type="dxa"/>
          </w:tcPr>
          <w:p w14:paraId="3F5FB515" w14:textId="77777777" w:rsidR="00D920DC" w:rsidRPr="00D920DC" w:rsidRDefault="00D920DC" w:rsidP="00D920DC">
            <w:pPr>
              <w:jc w:val="both"/>
              <w:rPr>
                <w:rFonts w:ascii="Calibri" w:hAnsi="Calibri"/>
                <w:sz w:val="22"/>
                <w:szCs w:val="22"/>
              </w:rPr>
            </w:pPr>
            <w:r w:rsidRPr="00D920DC">
              <w:rPr>
                <w:rFonts w:ascii="Calibri" w:hAnsi="Calibri"/>
                <w:sz w:val="22"/>
                <w:szCs w:val="22"/>
              </w:rPr>
              <w:t>10</w:t>
            </w:r>
          </w:p>
        </w:tc>
      </w:tr>
      <w:tr w:rsidR="00D920DC" w:rsidRPr="00D920DC" w14:paraId="0BD6A8D3" w14:textId="77777777" w:rsidTr="00D920DC">
        <w:trPr>
          <w:trHeight w:val="361"/>
        </w:trPr>
        <w:tc>
          <w:tcPr>
            <w:tcW w:w="2802" w:type="dxa"/>
          </w:tcPr>
          <w:p w14:paraId="429D6F26"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(2023.)</w:t>
            </w:r>
          </w:p>
        </w:tc>
        <w:tc>
          <w:tcPr>
            <w:tcW w:w="6486" w:type="dxa"/>
          </w:tcPr>
          <w:p w14:paraId="2CBDE3BE" w14:textId="77777777" w:rsidR="00D920DC" w:rsidRPr="00D920DC" w:rsidRDefault="00D920DC" w:rsidP="00D920DC">
            <w:pPr>
              <w:jc w:val="both"/>
              <w:rPr>
                <w:rFonts w:ascii="Calibri" w:hAnsi="Calibri"/>
                <w:sz w:val="22"/>
                <w:szCs w:val="22"/>
              </w:rPr>
            </w:pPr>
            <w:r w:rsidRPr="00D920DC">
              <w:rPr>
                <w:rFonts w:ascii="Calibri" w:hAnsi="Calibri"/>
                <w:sz w:val="22"/>
                <w:szCs w:val="22"/>
              </w:rPr>
              <w:t>10</w:t>
            </w:r>
          </w:p>
        </w:tc>
      </w:tr>
    </w:tbl>
    <w:p w14:paraId="45174DFD" w14:textId="77777777" w:rsidR="00D920DC" w:rsidRPr="00D920DC" w:rsidRDefault="00D920DC" w:rsidP="00D920DC">
      <w:pPr>
        <w:jc w:val="both"/>
        <w:rPr>
          <w:rFonts w:ascii="Calibri" w:hAnsi="Calibri"/>
          <w:b/>
          <w:sz w:val="16"/>
          <w:szCs w:val="16"/>
        </w:rPr>
      </w:pPr>
    </w:p>
    <w:p w14:paraId="2A17CA9D" w14:textId="77777777" w:rsidR="00D920DC" w:rsidRPr="00D920DC" w:rsidRDefault="00D920DC" w:rsidP="00D920DC">
      <w:pPr>
        <w:jc w:val="both"/>
        <w:rPr>
          <w:rFonts w:ascii="Calibri" w:hAnsi="Calibri"/>
          <w:sz w:val="22"/>
          <w:szCs w:val="22"/>
        </w:rPr>
      </w:pPr>
      <w:r w:rsidRPr="00D920DC">
        <w:rPr>
          <w:rFonts w:ascii="Calibri" w:hAnsi="Calibri"/>
          <w:b/>
          <w:sz w:val="22"/>
          <w:szCs w:val="22"/>
        </w:rPr>
        <w:t xml:space="preserve">Cilj 4: </w:t>
      </w:r>
      <w:r w:rsidRPr="00D920DC">
        <w:rPr>
          <w:rFonts w:ascii="Calibri" w:hAnsi="Calibri"/>
          <w:sz w:val="22"/>
          <w:szCs w:val="22"/>
        </w:rPr>
        <w:t xml:space="preserve"> Povećanje standarda teško oboljelim i hendikepiranim mještanima.</w:t>
      </w:r>
    </w:p>
    <w:p w14:paraId="6DC4AB7E" w14:textId="77777777" w:rsidR="00D920DC" w:rsidRPr="00D920DC" w:rsidRDefault="00D920DC" w:rsidP="00D920DC">
      <w:pPr>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920DC" w:rsidRPr="00D920DC" w14:paraId="4CE80A74" w14:textId="77777777" w:rsidTr="00D920DC">
        <w:tc>
          <w:tcPr>
            <w:tcW w:w="2802" w:type="dxa"/>
          </w:tcPr>
          <w:p w14:paraId="2CF40566"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486" w:type="dxa"/>
          </w:tcPr>
          <w:p w14:paraId="287FE103" w14:textId="77777777" w:rsidR="00D920DC" w:rsidRPr="00D920DC" w:rsidRDefault="00D920DC" w:rsidP="00D920DC">
            <w:pPr>
              <w:jc w:val="both"/>
              <w:rPr>
                <w:rFonts w:ascii="Calibri" w:hAnsi="Calibri"/>
                <w:sz w:val="22"/>
                <w:szCs w:val="22"/>
              </w:rPr>
            </w:pPr>
            <w:r w:rsidRPr="00D920DC">
              <w:rPr>
                <w:rFonts w:ascii="Calibri" w:hAnsi="Calibri"/>
                <w:sz w:val="22"/>
                <w:szCs w:val="22"/>
              </w:rPr>
              <w:t>Broj sklopljenih ugovora o povremenom prijevozu, broj korisnika opreme za invalide</w:t>
            </w:r>
          </w:p>
        </w:tc>
      </w:tr>
      <w:tr w:rsidR="00D920DC" w:rsidRPr="00D920DC" w14:paraId="0CB78EAC" w14:textId="77777777" w:rsidTr="00D920DC">
        <w:tc>
          <w:tcPr>
            <w:tcW w:w="2802" w:type="dxa"/>
          </w:tcPr>
          <w:p w14:paraId="7CE5E039"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486" w:type="dxa"/>
          </w:tcPr>
          <w:p w14:paraId="19D7F3FA"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Bolesnim i hendikepiranim osobama olakšava se svakodnevni život u zajednici </w:t>
            </w:r>
          </w:p>
        </w:tc>
      </w:tr>
      <w:tr w:rsidR="00D920DC" w:rsidRPr="00D920DC" w14:paraId="64C4A1A4" w14:textId="77777777" w:rsidTr="00D920DC">
        <w:tc>
          <w:tcPr>
            <w:tcW w:w="2802" w:type="dxa"/>
          </w:tcPr>
          <w:p w14:paraId="78E90F95"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486" w:type="dxa"/>
          </w:tcPr>
          <w:p w14:paraId="2007C2B0"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Broj </w:t>
            </w:r>
          </w:p>
        </w:tc>
      </w:tr>
      <w:tr w:rsidR="00D920DC" w:rsidRPr="00D920DC" w14:paraId="5D59656A" w14:textId="77777777" w:rsidTr="00D920DC">
        <w:tc>
          <w:tcPr>
            <w:tcW w:w="2802" w:type="dxa"/>
          </w:tcPr>
          <w:p w14:paraId="667A0A42"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486" w:type="dxa"/>
          </w:tcPr>
          <w:p w14:paraId="72E88594" w14:textId="77777777" w:rsidR="00D920DC" w:rsidRPr="00D920DC" w:rsidRDefault="00D920DC" w:rsidP="00D920DC">
            <w:pPr>
              <w:jc w:val="both"/>
              <w:rPr>
                <w:rFonts w:ascii="Calibri" w:hAnsi="Calibri"/>
                <w:sz w:val="22"/>
                <w:szCs w:val="22"/>
              </w:rPr>
            </w:pPr>
            <w:r w:rsidRPr="00D920DC">
              <w:rPr>
                <w:rFonts w:ascii="Calibri" w:hAnsi="Calibri"/>
                <w:sz w:val="22"/>
                <w:szCs w:val="22"/>
              </w:rPr>
              <w:t>3 ugovora o prijevozu, 30 korisnika opreme za invalide</w:t>
            </w:r>
          </w:p>
        </w:tc>
      </w:tr>
      <w:tr w:rsidR="00D920DC" w:rsidRPr="00D920DC" w14:paraId="526C7515" w14:textId="77777777" w:rsidTr="00D920DC">
        <w:tc>
          <w:tcPr>
            <w:tcW w:w="2802" w:type="dxa"/>
          </w:tcPr>
          <w:p w14:paraId="49948E04"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486" w:type="dxa"/>
          </w:tcPr>
          <w:p w14:paraId="6319089E"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Općina Viškovo, </w:t>
            </w:r>
          </w:p>
        </w:tc>
      </w:tr>
      <w:tr w:rsidR="00D920DC" w:rsidRPr="00D920DC" w14:paraId="35BA7F9C" w14:textId="77777777" w:rsidTr="00D920DC">
        <w:tc>
          <w:tcPr>
            <w:tcW w:w="2802" w:type="dxa"/>
          </w:tcPr>
          <w:p w14:paraId="25D47EBF"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486" w:type="dxa"/>
          </w:tcPr>
          <w:p w14:paraId="640F303D" w14:textId="77777777" w:rsidR="00D920DC" w:rsidRPr="00D920DC" w:rsidRDefault="00D920DC" w:rsidP="00D920DC">
            <w:pPr>
              <w:jc w:val="both"/>
              <w:rPr>
                <w:rFonts w:ascii="Calibri" w:hAnsi="Calibri"/>
                <w:sz w:val="22"/>
                <w:szCs w:val="22"/>
              </w:rPr>
            </w:pPr>
            <w:r w:rsidRPr="00D920DC">
              <w:rPr>
                <w:rFonts w:ascii="Calibri" w:hAnsi="Calibri"/>
                <w:sz w:val="22"/>
                <w:szCs w:val="22"/>
              </w:rPr>
              <w:t>3 ugovora o prijevozu, 30 korisnika medicinske opreme</w:t>
            </w:r>
          </w:p>
        </w:tc>
      </w:tr>
      <w:tr w:rsidR="00D920DC" w:rsidRPr="00D920DC" w14:paraId="39CF0140" w14:textId="77777777" w:rsidTr="00D920DC">
        <w:tc>
          <w:tcPr>
            <w:tcW w:w="2802" w:type="dxa"/>
          </w:tcPr>
          <w:p w14:paraId="4EBE4948"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486" w:type="dxa"/>
          </w:tcPr>
          <w:p w14:paraId="750E1F2D"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3 ugovora o prijevozu, 30 korisnika medicinske opreme, </w:t>
            </w:r>
          </w:p>
        </w:tc>
      </w:tr>
      <w:tr w:rsidR="00D920DC" w:rsidRPr="00D920DC" w14:paraId="74BA946E" w14:textId="77777777" w:rsidTr="00D920DC">
        <w:trPr>
          <w:trHeight w:val="361"/>
        </w:trPr>
        <w:tc>
          <w:tcPr>
            <w:tcW w:w="2802" w:type="dxa"/>
          </w:tcPr>
          <w:p w14:paraId="556FD07C"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(2023.)</w:t>
            </w:r>
          </w:p>
        </w:tc>
        <w:tc>
          <w:tcPr>
            <w:tcW w:w="6486" w:type="dxa"/>
          </w:tcPr>
          <w:p w14:paraId="3D9E15E4" w14:textId="77777777" w:rsidR="00D920DC" w:rsidRPr="00D920DC" w:rsidRDefault="00D920DC" w:rsidP="00D920DC">
            <w:pPr>
              <w:jc w:val="both"/>
              <w:rPr>
                <w:rFonts w:ascii="Calibri" w:hAnsi="Calibri"/>
                <w:sz w:val="22"/>
                <w:szCs w:val="22"/>
              </w:rPr>
            </w:pPr>
            <w:r w:rsidRPr="00D920DC">
              <w:rPr>
                <w:rFonts w:ascii="Calibri" w:hAnsi="Calibri"/>
                <w:sz w:val="22"/>
                <w:szCs w:val="22"/>
              </w:rPr>
              <w:t>3 ugovora o prijevozu, 30 korisnika medicinske opreme</w:t>
            </w:r>
          </w:p>
        </w:tc>
      </w:tr>
    </w:tbl>
    <w:p w14:paraId="34DD408A" w14:textId="77777777" w:rsidR="00D920DC" w:rsidRPr="00D920DC" w:rsidRDefault="00D920DC" w:rsidP="00D920DC">
      <w:pPr>
        <w:jc w:val="both"/>
        <w:rPr>
          <w:rFonts w:ascii="Calibri" w:hAnsi="Calibri"/>
          <w:i/>
          <w:sz w:val="12"/>
          <w:szCs w:val="12"/>
        </w:rPr>
      </w:pPr>
    </w:p>
    <w:p w14:paraId="2701BC49" w14:textId="77777777" w:rsidR="00D920DC" w:rsidRPr="00D920DC" w:rsidRDefault="00D920DC" w:rsidP="00D920DC">
      <w:pPr>
        <w:jc w:val="both"/>
        <w:rPr>
          <w:rFonts w:ascii="Calibri" w:hAnsi="Calibri"/>
          <w:i/>
          <w:sz w:val="22"/>
          <w:szCs w:val="22"/>
        </w:rPr>
      </w:pPr>
      <w:r w:rsidRPr="00D920DC">
        <w:rPr>
          <w:rFonts w:ascii="Calibri" w:hAnsi="Calibri"/>
          <w:i/>
          <w:sz w:val="22"/>
          <w:szCs w:val="22"/>
        </w:rPr>
        <w:lastRenderedPageBreak/>
        <w:t>Izvještaj o postignutim ciljevima i rezultatima programa temeljenim na pokazateljima uspješnosti iz nadležnosti proračunskog korisnika u prethodnoj godini:</w:t>
      </w:r>
    </w:p>
    <w:p w14:paraId="08A1014F" w14:textId="77777777" w:rsidR="00D920DC" w:rsidRPr="00D920DC" w:rsidRDefault="00D920DC" w:rsidP="00D920DC">
      <w:pPr>
        <w:jc w:val="both"/>
        <w:rPr>
          <w:rFonts w:ascii="Calibri" w:hAnsi="Calibri"/>
          <w:sz w:val="22"/>
          <w:szCs w:val="22"/>
        </w:rPr>
      </w:pPr>
      <w:r w:rsidRPr="00D920DC">
        <w:rPr>
          <w:rFonts w:ascii="Calibri" w:hAnsi="Calibri"/>
          <w:sz w:val="22"/>
          <w:szCs w:val="22"/>
        </w:rPr>
        <w:t>Redovno obavljana savjetovanja za prehranu dojenčadi, dodjela mliječnih obroka, izvršene usluge palijativne skrbi, redovno održavanje dežurstava ordinacija za pedijatriju, stomatologiju i opću/obiteljsku medicinu. Izvršeni su svi prihvaćeni programi Crvenog križa, organizirane planirane akcije dobrovoljnog darivanja krvi i odrađene edukacije sa liječenim alkoholičarima.</w:t>
      </w:r>
    </w:p>
    <w:p w14:paraId="23BBDD70" w14:textId="77777777" w:rsidR="00D920DC" w:rsidRPr="00D920DC" w:rsidRDefault="00D920DC" w:rsidP="00D920DC">
      <w:pPr>
        <w:jc w:val="both"/>
        <w:rPr>
          <w:rFonts w:ascii="Calibri" w:hAnsi="Calibri"/>
          <w:sz w:val="22"/>
          <w:szCs w:val="22"/>
        </w:rPr>
      </w:pPr>
    </w:p>
    <w:p w14:paraId="792ACBD4"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T217106 Projekt od prevencije do zdravlja</w:t>
      </w:r>
    </w:p>
    <w:p w14:paraId="79DA826B" w14:textId="77777777" w:rsidR="00D920DC" w:rsidRPr="00D920DC" w:rsidRDefault="00D920DC" w:rsidP="00D920DC">
      <w:pPr>
        <w:jc w:val="both"/>
        <w:rPr>
          <w:rFonts w:ascii="Calibri" w:hAnsi="Calibri"/>
          <w:b/>
          <w:noProof/>
          <w:sz w:val="16"/>
          <w:szCs w:val="16"/>
        </w:rPr>
      </w:pPr>
    </w:p>
    <w:p w14:paraId="4ECA2D32" w14:textId="77777777" w:rsidR="00D920DC" w:rsidRPr="00D920DC" w:rsidRDefault="00D920DC" w:rsidP="00D920DC">
      <w:pPr>
        <w:jc w:val="both"/>
        <w:rPr>
          <w:rFonts w:ascii="Calibri" w:hAnsi="Calibri"/>
          <w:noProof/>
          <w:sz w:val="22"/>
          <w:szCs w:val="22"/>
        </w:rPr>
      </w:pPr>
      <w:r w:rsidRPr="00D920DC">
        <w:rPr>
          <w:rFonts w:ascii="Calibri" w:hAnsi="Calibri"/>
          <w:noProof/>
          <w:sz w:val="22"/>
          <w:szCs w:val="22"/>
        </w:rPr>
        <w:t>Za realizaciju ove aktivnosti planirana su sljedeće sredstva:</w:t>
      </w:r>
    </w:p>
    <w:p w14:paraId="3D34A76A" w14:textId="77777777" w:rsidR="00D920DC" w:rsidRPr="00D920DC" w:rsidRDefault="00D920DC" w:rsidP="00D920DC">
      <w:pPr>
        <w:numPr>
          <w:ilvl w:val="0"/>
          <w:numId w:val="5"/>
        </w:numPr>
        <w:spacing w:after="200"/>
        <w:contextualSpacing/>
        <w:jc w:val="both"/>
        <w:rPr>
          <w:rFonts w:ascii="Calibri" w:hAnsi="Calibri"/>
          <w:noProof/>
          <w:sz w:val="22"/>
          <w:szCs w:val="22"/>
        </w:rPr>
      </w:pPr>
      <w:r w:rsidRPr="00D920DC">
        <w:rPr>
          <w:rFonts w:ascii="Calibri" w:hAnsi="Calibri"/>
          <w:noProof/>
          <w:sz w:val="22"/>
          <w:szCs w:val="22"/>
        </w:rPr>
        <w:t>2021. godina    215.500,00 kuna</w:t>
      </w:r>
    </w:p>
    <w:p w14:paraId="28075597" w14:textId="77777777" w:rsidR="00D920DC" w:rsidRPr="00D920DC" w:rsidRDefault="00D920DC" w:rsidP="00D920DC">
      <w:pPr>
        <w:numPr>
          <w:ilvl w:val="0"/>
          <w:numId w:val="5"/>
        </w:numPr>
        <w:spacing w:after="200"/>
        <w:contextualSpacing/>
        <w:jc w:val="both"/>
        <w:rPr>
          <w:rFonts w:ascii="Calibri" w:hAnsi="Calibri"/>
          <w:noProof/>
          <w:sz w:val="22"/>
          <w:szCs w:val="22"/>
        </w:rPr>
      </w:pPr>
      <w:r w:rsidRPr="00D920DC">
        <w:rPr>
          <w:rFonts w:ascii="Calibri" w:hAnsi="Calibri"/>
          <w:noProof/>
          <w:sz w:val="22"/>
          <w:szCs w:val="22"/>
        </w:rPr>
        <w:t>2022. godina                       0 kuna</w:t>
      </w:r>
    </w:p>
    <w:p w14:paraId="3C6B51A8" w14:textId="77777777" w:rsidR="00D920DC" w:rsidRDefault="00D920DC" w:rsidP="00D920DC">
      <w:pPr>
        <w:numPr>
          <w:ilvl w:val="0"/>
          <w:numId w:val="5"/>
        </w:numPr>
        <w:spacing w:after="200"/>
        <w:contextualSpacing/>
        <w:jc w:val="both"/>
        <w:rPr>
          <w:rFonts w:ascii="Calibri" w:hAnsi="Calibri"/>
          <w:noProof/>
          <w:sz w:val="22"/>
          <w:szCs w:val="22"/>
        </w:rPr>
      </w:pPr>
      <w:r w:rsidRPr="00D920DC">
        <w:rPr>
          <w:rFonts w:ascii="Calibri" w:hAnsi="Calibri"/>
          <w:noProof/>
          <w:sz w:val="22"/>
          <w:szCs w:val="22"/>
        </w:rPr>
        <w:t>2023. godina                       0 kuna</w:t>
      </w:r>
    </w:p>
    <w:p w14:paraId="2C9BA673" w14:textId="77777777" w:rsidR="00143716" w:rsidRPr="00D920DC" w:rsidRDefault="00143716" w:rsidP="00143716">
      <w:pPr>
        <w:spacing w:after="200"/>
        <w:ind w:left="720"/>
        <w:contextualSpacing/>
        <w:jc w:val="both"/>
        <w:rPr>
          <w:rFonts w:ascii="Calibri" w:hAnsi="Calibri"/>
          <w:noProof/>
          <w:sz w:val="22"/>
          <w:szCs w:val="22"/>
        </w:rPr>
      </w:pPr>
    </w:p>
    <w:p w14:paraId="7C285EAA" w14:textId="77777777" w:rsidR="00D920DC" w:rsidRPr="00D920DC" w:rsidRDefault="00D920DC" w:rsidP="00D920DC">
      <w:pPr>
        <w:contextualSpacing/>
        <w:jc w:val="both"/>
        <w:rPr>
          <w:rFonts w:ascii="Calibri" w:hAnsi="Calibri"/>
          <w:noProof/>
          <w:sz w:val="22"/>
          <w:szCs w:val="22"/>
        </w:rPr>
      </w:pPr>
      <w:r w:rsidRPr="00D920DC">
        <w:rPr>
          <w:rFonts w:ascii="Calibri" w:hAnsi="Calibri"/>
          <w:noProof/>
          <w:sz w:val="22"/>
          <w:szCs w:val="22"/>
        </w:rPr>
        <w:t>Proračunom Općine Viškovo za 2020. godinu te projekcijama Proračuna za 2021. i 2022.  godinu za ovaj projekt bilo je planirano 6.000,00 za 2021. godinu. Ugovor po navedenom projekt potpisan je 22. listopada  2019.g., a projekt će se provoditi unutar 18 mjeseci. S obzirom na situaciju uzrokovanu pandemijom virusa COVID-19, dio aktivnosti koje su se planirale provesti tijekom 2020.godine odgođen je za provedbu u 2021.godini. Realiziran je Dodatak ugovoru koji regulira provedbu tih aktivnosti kao i prolongaciju provedbe projekta tijekom 2021. godine.</w:t>
      </w:r>
    </w:p>
    <w:p w14:paraId="33C48849" w14:textId="77777777" w:rsidR="00D920DC" w:rsidRPr="00D920DC" w:rsidRDefault="00D920DC" w:rsidP="00D920DC">
      <w:pPr>
        <w:jc w:val="both"/>
        <w:rPr>
          <w:rFonts w:ascii="Calibri" w:hAnsi="Calibri"/>
          <w:noProof/>
          <w:sz w:val="22"/>
          <w:szCs w:val="22"/>
        </w:rPr>
      </w:pPr>
      <w:r w:rsidRPr="00D920DC">
        <w:rPr>
          <w:rFonts w:ascii="Calibri" w:hAnsi="Calibri"/>
          <w:noProof/>
          <w:sz w:val="22"/>
          <w:szCs w:val="22"/>
        </w:rPr>
        <w:t>U sklopu ove aktivnosti planirani su rashodi vezani uz organizaciju ukupno četiri tjedna zdravlja i to na Viškovu i u Loparu.</w:t>
      </w:r>
    </w:p>
    <w:p w14:paraId="15AD1AFC" w14:textId="77777777" w:rsidR="00D920DC" w:rsidRPr="00D920DC" w:rsidRDefault="00D920DC" w:rsidP="00D920DC">
      <w:pPr>
        <w:jc w:val="both"/>
        <w:rPr>
          <w:rFonts w:ascii="Calibri" w:hAnsi="Calibri"/>
          <w:noProof/>
          <w:sz w:val="12"/>
          <w:szCs w:val="12"/>
        </w:rPr>
      </w:pPr>
    </w:p>
    <w:p w14:paraId="2CF0ED72" w14:textId="77777777" w:rsidR="00D920DC" w:rsidRPr="00D920DC" w:rsidRDefault="00D920DC" w:rsidP="00D920DC">
      <w:pPr>
        <w:jc w:val="both"/>
        <w:rPr>
          <w:rFonts w:ascii="Calibri" w:hAnsi="Calibri"/>
          <w:sz w:val="22"/>
          <w:szCs w:val="22"/>
        </w:rPr>
      </w:pPr>
      <w:r w:rsidRPr="00D920DC">
        <w:rPr>
          <w:rFonts w:ascii="Calibri" w:hAnsi="Calibri"/>
          <w:b/>
          <w:sz w:val="22"/>
          <w:szCs w:val="22"/>
        </w:rPr>
        <w:t xml:space="preserve">Cilj 1: </w:t>
      </w:r>
      <w:r w:rsidRPr="00D920DC">
        <w:rPr>
          <w:rFonts w:ascii="Calibri" w:hAnsi="Calibri"/>
          <w:sz w:val="22"/>
          <w:szCs w:val="22"/>
        </w:rPr>
        <w:t>Broj organiziranih tjedana zdravlja</w:t>
      </w:r>
    </w:p>
    <w:p w14:paraId="31D1F539" w14:textId="77777777" w:rsidR="00D920DC" w:rsidRPr="00D920DC" w:rsidRDefault="00D920DC" w:rsidP="00D920D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920DC" w:rsidRPr="00D920DC" w14:paraId="7995995D" w14:textId="77777777" w:rsidTr="00D920DC">
        <w:tc>
          <w:tcPr>
            <w:tcW w:w="2802" w:type="dxa"/>
          </w:tcPr>
          <w:p w14:paraId="5EB95822"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486" w:type="dxa"/>
          </w:tcPr>
          <w:p w14:paraId="0776F4AF" w14:textId="77777777" w:rsidR="00D920DC" w:rsidRPr="00D920DC" w:rsidRDefault="00D920DC" w:rsidP="00D920DC">
            <w:pPr>
              <w:jc w:val="both"/>
              <w:rPr>
                <w:rFonts w:ascii="Calibri" w:hAnsi="Calibri"/>
                <w:sz w:val="22"/>
                <w:szCs w:val="22"/>
              </w:rPr>
            </w:pPr>
            <w:r w:rsidRPr="00D920DC">
              <w:rPr>
                <w:rFonts w:ascii="Calibri" w:hAnsi="Calibri"/>
                <w:sz w:val="22"/>
                <w:szCs w:val="22"/>
              </w:rPr>
              <w:t>Broj tjedana zdravlja</w:t>
            </w:r>
          </w:p>
        </w:tc>
      </w:tr>
      <w:tr w:rsidR="00D920DC" w:rsidRPr="00D920DC" w14:paraId="273BDF4F" w14:textId="77777777" w:rsidTr="00D920DC">
        <w:tc>
          <w:tcPr>
            <w:tcW w:w="2802" w:type="dxa"/>
          </w:tcPr>
          <w:p w14:paraId="7B298309"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486" w:type="dxa"/>
          </w:tcPr>
          <w:p w14:paraId="0294F306" w14:textId="77777777" w:rsidR="00D920DC" w:rsidRPr="00D920DC" w:rsidRDefault="00D920DC" w:rsidP="00D920DC">
            <w:pPr>
              <w:jc w:val="both"/>
              <w:rPr>
                <w:rFonts w:asciiTheme="minorHAnsi" w:hAnsiTheme="minorHAnsi" w:cstheme="minorHAnsi"/>
                <w:sz w:val="22"/>
                <w:szCs w:val="22"/>
              </w:rPr>
            </w:pPr>
            <w:r w:rsidRPr="00D920DC">
              <w:rPr>
                <w:rFonts w:asciiTheme="minorHAnsi" w:hAnsiTheme="minorHAnsi" w:cstheme="minorHAnsi"/>
                <w:sz w:val="22"/>
                <w:szCs w:val="22"/>
              </w:rPr>
              <w:t>Projekt „Od prevencije do zdravlja“ ima za cilj povećanje znanja i svijesti o važnosti promocije zdravlja i prevencije bolesti raka pluća. Cilj je također promicanje zdravih navika i zdravlja.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D920DC" w:rsidRPr="00D920DC" w14:paraId="3468B388" w14:textId="77777777" w:rsidTr="00D920DC">
        <w:tc>
          <w:tcPr>
            <w:tcW w:w="2802" w:type="dxa"/>
          </w:tcPr>
          <w:p w14:paraId="3EF2A109"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486" w:type="dxa"/>
          </w:tcPr>
          <w:p w14:paraId="7D189DBF"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Broj </w:t>
            </w:r>
          </w:p>
        </w:tc>
      </w:tr>
      <w:tr w:rsidR="00D920DC" w:rsidRPr="00D920DC" w14:paraId="782FA60A" w14:textId="77777777" w:rsidTr="00D920DC">
        <w:tc>
          <w:tcPr>
            <w:tcW w:w="2802" w:type="dxa"/>
          </w:tcPr>
          <w:p w14:paraId="2FBC27B9"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486" w:type="dxa"/>
          </w:tcPr>
          <w:p w14:paraId="604CAA57" w14:textId="77777777" w:rsidR="00D920DC" w:rsidRPr="00D920DC" w:rsidRDefault="00D920DC" w:rsidP="00D920DC">
            <w:pPr>
              <w:jc w:val="both"/>
              <w:rPr>
                <w:rFonts w:ascii="Calibri" w:hAnsi="Calibri"/>
                <w:sz w:val="22"/>
                <w:szCs w:val="22"/>
              </w:rPr>
            </w:pPr>
            <w:r w:rsidRPr="00D920DC">
              <w:rPr>
                <w:rFonts w:ascii="Calibri" w:hAnsi="Calibri"/>
                <w:sz w:val="22"/>
                <w:szCs w:val="22"/>
              </w:rPr>
              <w:t>4</w:t>
            </w:r>
          </w:p>
        </w:tc>
      </w:tr>
      <w:tr w:rsidR="00D920DC" w:rsidRPr="00D920DC" w14:paraId="37BAC831" w14:textId="77777777" w:rsidTr="00D920DC">
        <w:tc>
          <w:tcPr>
            <w:tcW w:w="2802" w:type="dxa"/>
          </w:tcPr>
          <w:p w14:paraId="5701D70D"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486" w:type="dxa"/>
          </w:tcPr>
          <w:p w14:paraId="7CA3ECA7"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 Općina Lopar</w:t>
            </w:r>
          </w:p>
        </w:tc>
      </w:tr>
      <w:tr w:rsidR="00D920DC" w:rsidRPr="00D920DC" w14:paraId="2D955423" w14:textId="77777777" w:rsidTr="00D920DC">
        <w:tc>
          <w:tcPr>
            <w:tcW w:w="2802" w:type="dxa"/>
          </w:tcPr>
          <w:p w14:paraId="139ECDA8"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486" w:type="dxa"/>
          </w:tcPr>
          <w:p w14:paraId="4E444EF1" w14:textId="77777777" w:rsidR="00D920DC" w:rsidRPr="00D920DC" w:rsidRDefault="00D920DC" w:rsidP="00D920DC">
            <w:pPr>
              <w:jc w:val="both"/>
              <w:rPr>
                <w:rFonts w:ascii="Calibri" w:hAnsi="Calibri"/>
                <w:sz w:val="22"/>
                <w:szCs w:val="22"/>
              </w:rPr>
            </w:pPr>
            <w:r w:rsidRPr="00D920DC">
              <w:rPr>
                <w:rFonts w:ascii="Calibri" w:hAnsi="Calibri"/>
                <w:sz w:val="22"/>
                <w:szCs w:val="22"/>
              </w:rPr>
              <w:t>2</w:t>
            </w:r>
          </w:p>
        </w:tc>
      </w:tr>
      <w:tr w:rsidR="00D920DC" w:rsidRPr="00D920DC" w14:paraId="00CE10CE" w14:textId="77777777" w:rsidTr="00D920DC">
        <w:trPr>
          <w:trHeight w:val="70"/>
        </w:trPr>
        <w:tc>
          <w:tcPr>
            <w:tcW w:w="2802" w:type="dxa"/>
          </w:tcPr>
          <w:p w14:paraId="54C97B5C"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486" w:type="dxa"/>
          </w:tcPr>
          <w:p w14:paraId="508E5E8C" w14:textId="77777777" w:rsidR="00D920DC" w:rsidRPr="00D920DC" w:rsidRDefault="00D920DC" w:rsidP="00D920DC">
            <w:pPr>
              <w:jc w:val="both"/>
              <w:rPr>
                <w:rFonts w:ascii="Calibri" w:hAnsi="Calibri"/>
                <w:sz w:val="22"/>
                <w:szCs w:val="22"/>
              </w:rPr>
            </w:pPr>
            <w:r w:rsidRPr="00D920DC">
              <w:rPr>
                <w:rFonts w:ascii="Calibri" w:hAnsi="Calibri"/>
                <w:sz w:val="22"/>
                <w:szCs w:val="22"/>
              </w:rPr>
              <w:t>0</w:t>
            </w:r>
          </w:p>
        </w:tc>
      </w:tr>
      <w:tr w:rsidR="00D920DC" w:rsidRPr="00D920DC" w14:paraId="18887074" w14:textId="77777777" w:rsidTr="00D920DC">
        <w:trPr>
          <w:trHeight w:val="361"/>
        </w:trPr>
        <w:tc>
          <w:tcPr>
            <w:tcW w:w="2802" w:type="dxa"/>
          </w:tcPr>
          <w:p w14:paraId="7C67708B"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(2023.)</w:t>
            </w:r>
          </w:p>
        </w:tc>
        <w:tc>
          <w:tcPr>
            <w:tcW w:w="6486" w:type="dxa"/>
          </w:tcPr>
          <w:p w14:paraId="2755902A" w14:textId="77777777" w:rsidR="00D920DC" w:rsidRPr="00D920DC" w:rsidRDefault="00D920DC" w:rsidP="00D920DC">
            <w:pPr>
              <w:jc w:val="both"/>
              <w:rPr>
                <w:rFonts w:ascii="Calibri" w:hAnsi="Calibri"/>
                <w:sz w:val="22"/>
                <w:szCs w:val="22"/>
              </w:rPr>
            </w:pPr>
            <w:r w:rsidRPr="00D920DC">
              <w:rPr>
                <w:rFonts w:ascii="Calibri" w:hAnsi="Calibri"/>
                <w:sz w:val="22"/>
                <w:szCs w:val="22"/>
              </w:rPr>
              <w:t>0</w:t>
            </w:r>
          </w:p>
        </w:tc>
      </w:tr>
    </w:tbl>
    <w:p w14:paraId="454ED9C6" w14:textId="77777777" w:rsidR="00D920DC" w:rsidRPr="00D920DC" w:rsidRDefault="00D920DC" w:rsidP="00D920DC">
      <w:pPr>
        <w:contextualSpacing/>
        <w:jc w:val="both"/>
        <w:rPr>
          <w:rFonts w:ascii="Calibri" w:hAnsi="Calibri"/>
          <w:sz w:val="16"/>
          <w:szCs w:val="16"/>
        </w:rPr>
      </w:pPr>
    </w:p>
    <w:p w14:paraId="7D054D47" w14:textId="77777777" w:rsidR="00D920DC" w:rsidRPr="00D920DC" w:rsidRDefault="00D920DC" w:rsidP="00D920DC">
      <w:pPr>
        <w:contextualSpacing/>
        <w:jc w:val="both"/>
        <w:rPr>
          <w:rFonts w:ascii="Calibri" w:hAnsi="Calibri"/>
          <w:i/>
          <w:noProof/>
          <w:sz w:val="22"/>
          <w:szCs w:val="22"/>
        </w:rPr>
      </w:pPr>
      <w:r w:rsidRPr="00D920DC">
        <w:rPr>
          <w:rFonts w:ascii="Calibri" w:hAnsi="Calibri"/>
          <w:i/>
          <w:noProof/>
          <w:sz w:val="22"/>
          <w:szCs w:val="22"/>
        </w:rPr>
        <w:t>Izvještaj o postignutim ciljevima i rezultatima programa temeljenim na pokazateljima uspješnosti iz nadležnosti proračunskog korisnika u prethodnoj godini:</w:t>
      </w:r>
    </w:p>
    <w:p w14:paraId="4F72A084" w14:textId="77777777" w:rsidR="00D920DC" w:rsidRPr="00D920DC" w:rsidRDefault="00D920DC" w:rsidP="00D920DC">
      <w:pPr>
        <w:jc w:val="both"/>
        <w:rPr>
          <w:rFonts w:ascii="Calibri" w:hAnsi="Calibri"/>
          <w:b/>
          <w:noProof/>
          <w:sz w:val="22"/>
          <w:szCs w:val="22"/>
        </w:rPr>
      </w:pPr>
      <w:r w:rsidRPr="00D920DC">
        <w:rPr>
          <w:rFonts w:ascii="Calibri" w:hAnsi="Calibri"/>
          <w:sz w:val="22"/>
          <w:szCs w:val="22"/>
        </w:rPr>
        <w:t>Navedeni projekt nije provođen u prethodnom razdoblju.</w:t>
      </w:r>
    </w:p>
    <w:p w14:paraId="7B84CE60" w14:textId="77777777" w:rsidR="00D920DC" w:rsidRPr="00D920DC" w:rsidRDefault="00D920DC" w:rsidP="00D920DC">
      <w:pPr>
        <w:jc w:val="both"/>
        <w:rPr>
          <w:rFonts w:ascii="Calibri" w:hAnsi="Calibri"/>
          <w:b/>
          <w:bCs/>
          <w:i/>
          <w:iCs/>
          <w:sz w:val="22"/>
          <w:szCs w:val="22"/>
        </w:rPr>
      </w:pPr>
    </w:p>
    <w:p w14:paraId="3FCE120B"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T217107 Projekt Za sretnije djetinjstvo</w:t>
      </w:r>
    </w:p>
    <w:p w14:paraId="5F96FE5F" w14:textId="77777777" w:rsidR="00D920DC" w:rsidRPr="00D920DC" w:rsidRDefault="00D920DC" w:rsidP="00D920DC">
      <w:pPr>
        <w:jc w:val="both"/>
        <w:rPr>
          <w:rFonts w:ascii="Calibri" w:hAnsi="Calibri"/>
          <w:b/>
          <w:noProof/>
          <w:sz w:val="16"/>
          <w:szCs w:val="16"/>
        </w:rPr>
      </w:pPr>
    </w:p>
    <w:p w14:paraId="3EA95C34" w14:textId="77777777" w:rsidR="00D920DC" w:rsidRPr="00D920DC" w:rsidRDefault="00D920DC" w:rsidP="00D920DC">
      <w:pPr>
        <w:jc w:val="both"/>
        <w:rPr>
          <w:rFonts w:ascii="Calibri" w:hAnsi="Calibri"/>
          <w:noProof/>
          <w:sz w:val="22"/>
          <w:szCs w:val="22"/>
        </w:rPr>
      </w:pPr>
      <w:r w:rsidRPr="00D920DC">
        <w:rPr>
          <w:rFonts w:ascii="Calibri" w:hAnsi="Calibri"/>
          <w:noProof/>
          <w:sz w:val="22"/>
          <w:szCs w:val="22"/>
        </w:rPr>
        <w:t>Za realizaciju ove aktivnosti planirana su sljedeće sredstva:</w:t>
      </w:r>
    </w:p>
    <w:p w14:paraId="0242FAA1" w14:textId="77777777" w:rsidR="00D920DC" w:rsidRPr="00D920DC" w:rsidRDefault="00D920DC" w:rsidP="00D920DC">
      <w:pPr>
        <w:numPr>
          <w:ilvl w:val="0"/>
          <w:numId w:val="5"/>
        </w:numPr>
        <w:spacing w:after="200"/>
        <w:contextualSpacing/>
        <w:jc w:val="both"/>
        <w:rPr>
          <w:rFonts w:ascii="Calibri" w:hAnsi="Calibri"/>
          <w:noProof/>
          <w:sz w:val="22"/>
          <w:szCs w:val="22"/>
        </w:rPr>
      </w:pPr>
      <w:r w:rsidRPr="00D920DC">
        <w:rPr>
          <w:rFonts w:ascii="Calibri" w:hAnsi="Calibri"/>
          <w:noProof/>
          <w:sz w:val="22"/>
          <w:szCs w:val="22"/>
        </w:rPr>
        <w:t>2021. godina    1.251.000,00 kuna</w:t>
      </w:r>
    </w:p>
    <w:p w14:paraId="5E95ADC1" w14:textId="77777777" w:rsidR="00D920DC" w:rsidRPr="00D920DC" w:rsidRDefault="00D920DC" w:rsidP="00D920DC">
      <w:pPr>
        <w:numPr>
          <w:ilvl w:val="0"/>
          <w:numId w:val="5"/>
        </w:numPr>
        <w:spacing w:after="200"/>
        <w:contextualSpacing/>
        <w:jc w:val="both"/>
        <w:rPr>
          <w:rFonts w:ascii="Calibri" w:hAnsi="Calibri"/>
          <w:noProof/>
          <w:sz w:val="22"/>
          <w:szCs w:val="22"/>
        </w:rPr>
      </w:pPr>
      <w:r w:rsidRPr="00D920DC">
        <w:rPr>
          <w:rFonts w:ascii="Calibri" w:hAnsi="Calibri"/>
          <w:noProof/>
          <w:sz w:val="22"/>
          <w:szCs w:val="22"/>
        </w:rPr>
        <w:t>2022. godina                         0 kuna</w:t>
      </w:r>
    </w:p>
    <w:p w14:paraId="2F37B8F5" w14:textId="77777777" w:rsidR="00D920DC" w:rsidRPr="00D920DC" w:rsidRDefault="00D920DC" w:rsidP="00D920DC">
      <w:pPr>
        <w:numPr>
          <w:ilvl w:val="0"/>
          <w:numId w:val="5"/>
        </w:numPr>
        <w:spacing w:after="200"/>
        <w:contextualSpacing/>
        <w:jc w:val="both"/>
        <w:rPr>
          <w:rFonts w:ascii="Calibri" w:hAnsi="Calibri"/>
          <w:noProof/>
          <w:sz w:val="22"/>
          <w:szCs w:val="22"/>
        </w:rPr>
      </w:pPr>
      <w:r w:rsidRPr="00D920DC">
        <w:rPr>
          <w:rFonts w:ascii="Calibri" w:hAnsi="Calibri"/>
          <w:noProof/>
          <w:sz w:val="22"/>
          <w:szCs w:val="22"/>
        </w:rPr>
        <w:t>2023. godina                         0 kuna</w:t>
      </w:r>
    </w:p>
    <w:p w14:paraId="07BF5271" w14:textId="77777777" w:rsidR="00D920DC" w:rsidRPr="00D920DC" w:rsidRDefault="00D920DC" w:rsidP="00D920DC">
      <w:pPr>
        <w:contextualSpacing/>
        <w:jc w:val="both"/>
        <w:rPr>
          <w:rFonts w:ascii="Calibri" w:hAnsi="Calibri"/>
          <w:noProof/>
          <w:sz w:val="22"/>
          <w:szCs w:val="22"/>
        </w:rPr>
      </w:pPr>
      <w:r w:rsidRPr="00D920DC">
        <w:rPr>
          <w:rFonts w:ascii="Calibri" w:hAnsi="Calibri"/>
          <w:noProof/>
          <w:sz w:val="22"/>
          <w:szCs w:val="22"/>
        </w:rPr>
        <w:lastRenderedPageBreak/>
        <w:t xml:space="preserve">Proračunom Općine Viškovo za 2020. godinu te projekcijama Proračuna za 2021. i 2022.  godinu ovaj projekt nije bio planiran. Ugovor po navedenom projekt potpisan je 15. veljače  2021.g., a projekt će se provoditi unutar 24 mjeseca. </w:t>
      </w:r>
    </w:p>
    <w:p w14:paraId="51CA7ECF" w14:textId="77777777" w:rsidR="00D920DC" w:rsidRPr="00D920DC" w:rsidRDefault="00D920DC" w:rsidP="00D920DC">
      <w:pPr>
        <w:jc w:val="both"/>
        <w:rPr>
          <w:rFonts w:ascii="Calibri" w:hAnsi="Calibri"/>
          <w:noProof/>
          <w:sz w:val="22"/>
          <w:szCs w:val="22"/>
        </w:rPr>
      </w:pPr>
      <w:r w:rsidRPr="00D920DC">
        <w:rPr>
          <w:rFonts w:ascii="Calibri" w:hAnsi="Calibri"/>
          <w:noProof/>
          <w:sz w:val="22"/>
          <w:szCs w:val="22"/>
        </w:rPr>
        <w:t xml:space="preserve">U sklopu ove aktivnosti planirani su rashodi vezani uz </w:t>
      </w:r>
    </w:p>
    <w:p w14:paraId="606FA928" w14:textId="77777777" w:rsidR="00D920DC" w:rsidRPr="00D920DC" w:rsidRDefault="00D920DC" w:rsidP="00D920DC">
      <w:pPr>
        <w:jc w:val="both"/>
        <w:rPr>
          <w:rFonts w:ascii="Calibri" w:hAnsi="Calibri"/>
          <w:noProof/>
          <w:sz w:val="12"/>
          <w:szCs w:val="12"/>
        </w:rPr>
      </w:pPr>
    </w:p>
    <w:p w14:paraId="36B95B31" w14:textId="77777777" w:rsidR="00D920DC" w:rsidRPr="00D920DC" w:rsidRDefault="00D920DC" w:rsidP="00D920DC">
      <w:pPr>
        <w:jc w:val="both"/>
        <w:rPr>
          <w:rFonts w:ascii="Calibri" w:hAnsi="Calibri"/>
          <w:sz w:val="22"/>
          <w:szCs w:val="22"/>
        </w:rPr>
      </w:pPr>
      <w:r w:rsidRPr="00D920DC">
        <w:rPr>
          <w:rFonts w:ascii="Calibri" w:hAnsi="Calibri"/>
          <w:b/>
          <w:sz w:val="22"/>
          <w:szCs w:val="22"/>
        </w:rPr>
        <w:t xml:space="preserve">Cilj 1: </w:t>
      </w:r>
      <w:r w:rsidRPr="00D920DC">
        <w:rPr>
          <w:rFonts w:ascii="Calibri" w:hAnsi="Calibri"/>
          <w:sz w:val="22"/>
          <w:szCs w:val="22"/>
        </w:rPr>
        <w:t>Broj provedenih aktivnosti</w:t>
      </w:r>
    </w:p>
    <w:p w14:paraId="7FEC43B5" w14:textId="77777777" w:rsidR="00D920DC" w:rsidRPr="00D920DC" w:rsidRDefault="00D920DC" w:rsidP="00D920D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920DC" w:rsidRPr="00D920DC" w14:paraId="66B256FC" w14:textId="77777777" w:rsidTr="00D920DC">
        <w:tc>
          <w:tcPr>
            <w:tcW w:w="2802" w:type="dxa"/>
          </w:tcPr>
          <w:p w14:paraId="25EE7FF3"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Pokazatelj rezultata</w:t>
            </w:r>
          </w:p>
        </w:tc>
        <w:tc>
          <w:tcPr>
            <w:tcW w:w="6486" w:type="dxa"/>
          </w:tcPr>
          <w:p w14:paraId="49AF573B" w14:textId="77777777" w:rsidR="00D920DC" w:rsidRPr="00D920DC" w:rsidRDefault="00D920DC" w:rsidP="00D920DC">
            <w:pPr>
              <w:jc w:val="both"/>
              <w:rPr>
                <w:rFonts w:ascii="Calibri" w:hAnsi="Calibri"/>
                <w:sz w:val="22"/>
                <w:szCs w:val="22"/>
              </w:rPr>
            </w:pPr>
            <w:r w:rsidRPr="00D920DC">
              <w:rPr>
                <w:rFonts w:ascii="Calibri" w:hAnsi="Calibri"/>
                <w:sz w:val="22"/>
                <w:szCs w:val="22"/>
              </w:rPr>
              <w:t>Broj uspostavljene socijalne usluge (rehabilitacijski tim i mobilni tim)/uspostavljen besplatni sportski sadržaj/uređena i opremljena senzorna soba</w:t>
            </w:r>
          </w:p>
        </w:tc>
      </w:tr>
      <w:tr w:rsidR="00D920DC" w:rsidRPr="00D920DC" w14:paraId="209235F7" w14:textId="77777777" w:rsidTr="00D920DC">
        <w:tc>
          <w:tcPr>
            <w:tcW w:w="2802" w:type="dxa"/>
          </w:tcPr>
          <w:p w14:paraId="62BFF89B" w14:textId="77777777" w:rsidR="00D920DC" w:rsidRPr="00D920DC" w:rsidRDefault="00D920DC" w:rsidP="00D920DC">
            <w:pPr>
              <w:jc w:val="both"/>
              <w:rPr>
                <w:rFonts w:ascii="Calibri" w:hAnsi="Calibri"/>
                <w:b/>
                <w:sz w:val="22"/>
                <w:szCs w:val="22"/>
              </w:rPr>
            </w:pPr>
            <w:r w:rsidRPr="00D920DC">
              <w:rPr>
                <w:rFonts w:ascii="Calibri" w:hAnsi="Calibri"/>
                <w:b/>
                <w:sz w:val="22"/>
                <w:szCs w:val="22"/>
              </w:rPr>
              <w:t>Definicija</w:t>
            </w:r>
          </w:p>
        </w:tc>
        <w:tc>
          <w:tcPr>
            <w:tcW w:w="6486" w:type="dxa"/>
          </w:tcPr>
          <w:p w14:paraId="79B14432" w14:textId="77777777" w:rsidR="00D920DC" w:rsidRPr="00D920DC" w:rsidRDefault="00D920DC" w:rsidP="00D920DC">
            <w:pPr>
              <w:jc w:val="both"/>
              <w:rPr>
                <w:rFonts w:asciiTheme="minorHAnsi" w:hAnsiTheme="minorHAnsi" w:cstheme="minorHAnsi"/>
                <w:sz w:val="22"/>
                <w:szCs w:val="22"/>
              </w:rPr>
            </w:pPr>
            <w:r w:rsidRPr="00D920DC">
              <w:rPr>
                <w:rFonts w:asciiTheme="minorHAnsi" w:hAnsiTheme="minorHAnsi" w:cstheme="minorHAnsi"/>
                <w:sz w:val="22"/>
                <w:szCs w:val="22"/>
              </w:rPr>
              <w:t>Projekt „Za sretnije djetinjstvo“ ima za cilj za djecu s teškoćama u razvoju i problemima u ponašanju uspostaviti usluge rehabilitacijskog i mobilnog tima, urediti i opremiti senzornu sobu za potrebe provedbe rehabilitacijskog programa. Za djecu slabijeg ekonomskog statusa predviđena je uspostava Atletske škole i Škole trčanja.</w:t>
            </w:r>
          </w:p>
        </w:tc>
      </w:tr>
      <w:tr w:rsidR="00D920DC" w:rsidRPr="00D920DC" w14:paraId="28711B10" w14:textId="77777777" w:rsidTr="00D920DC">
        <w:tc>
          <w:tcPr>
            <w:tcW w:w="2802" w:type="dxa"/>
          </w:tcPr>
          <w:p w14:paraId="242D0BB1" w14:textId="77777777" w:rsidR="00D920DC" w:rsidRPr="00D920DC" w:rsidRDefault="00D920DC" w:rsidP="00D920DC">
            <w:pPr>
              <w:jc w:val="both"/>
              <w:rPr>
                <w:rFonts w:ascii="Calibri" w:hAnsi="Calibri"/>
                <w:b/>
                <w:sz w:val="22"/>
                <w:szCs w:val="22"/>
              </w:rPr>
            </w:pPr>
            <w:r w:rsidRPr="00D920DC">
              <w:rPr>
                <w:rFonts w:ascii="Calibri" w:hAnsi="Calibri"/>
                <w:b/>
                <w:sz w:val="22"/>
                <w:szCs w:val="22"/>
              </w:rPr>
              <w:t>Jedinica</w:t>
            </w:r>
          </w:p>
        </w:tc>
        <w:tc>
          <w:tcPr>
            <w:tcW w:w="6486" w:type="dxa"/>
          </w:tcPr>
          <w:p w14:paraId="6F26394C"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Broj </w:t>
            </w:r>
          </w:p>
        </w:tc>
      </w:tr>
      <w:tr w:rsidR="00D920DC" w:rsidRPr="00D920DC" w14:paraId="006D07A4" w14:textId="77777777" w:rsidTr="00D920DC">
        <w:tc>
          <w:tcPr>
            <w:tcW w:w="2802" w:type="dxa"/>
          </w:tcPr>
          <w:p w14:paraId="1627F16F" w14:textId="77777777" w:rsidR="00D920DC" w:rsidRPr="00D920DC" w:rsidRDefault="00D920DC" w:rsidP="00D920DC">
            <w:pPr>
              <w:jc w:val="both"/>
              <w:rPr>
                <w:rFonts w:ascii="Calibri" w:hAnsi="Calibri"/>
                <w:b/>
                <w:sz w:val="22"/>
                <w:szCs w:val="22"/>
              </w:rPr>
            </w:pPr>
            <w:r w:rsidRPr="00D920DC">
              <w:rPr>
                <w:rFonts w:ascii="Calibri" w:hAnsi="Calibri"/>
                <w:b/>
                <w:sz w:val="22"/>
                <w:szCs w:val="22"/>
              </w:rPr>
              <w:t>Polazna vrijednost</w:t>
            </w:r>
          </w:p>
        </w:tc>
        <w:tc>
          <w:tcPr>
            <w:tcW w:w="6486" w:type="dxa"/>
          </w:tcPr>
          <w:p w14:paraId="1565E0C8" w14:textId="77777777" w:rsidR="00D920DC" w:rsidRPr="00D920DC" w:rsidRDefault="00D920DC" w:rsidP="00D920DC">
            <w:pPr>
              <w:jc w:val="both"/>
              <w:rPr>
                <w:rFonts w:ascii="Calibri" w:hAnsi="Calibri"/>
                <w:sz w:val="22"/>
                <w:szCs w:val="22"/>
              </w:rPr>
            </w:pPr>
            <w:r w:rsidRPr="00D920DC">
              <w:rPr>
                <w:rFonts w:ascii="Calibri" w:hAnsi="Calibri"/>
                <w:sz w:val="22"/>
                <w:szCs w:val="22"/>
              </w:rPr>
              <w:t>2/2/1</w:t>
            </w:r>
          </w:p>
        </w:tc>
      </w:tr>
      <w:tr w:rsidR="00D920DC" w:rsidRPr="00D920DC" w14:paraId="5BEC47B6" w14:textId="77777777" w:rsidTr="00D920DC">
        <w:tc>
          <w:tcPr>
            <w:tcW w:w="2802" w:type="dxa"/>
          </w:tcPr>
          <w:p w14:paraId="71CACDC8" w14:textId="77777777" w:rsidR="00D920DC" w:rsidRPr="00D920DC" w:rsidRDefault="00D920DC" w:rsidP="00D920DC">
            <w:pPr>
              <w:jc w:val="both"/>
              <w:rPr>
                <w:rFonts w:ascii="Calibri" w:hAnsi="Calibri"/>
                <w:b/>
                <w:sz w:val="22"/>
                <w:szCs w:val="22"/>
              </w:rPr>
            </w:pPr>
            <w:r w:rsidRPr="00D920DC">
              <w:rPr>
                <w:rFonts w:ascii="Calibri" w:hAnsi="Calibri"/>
                <w:b/>
                <w:sz w:val="22"/>
                <w:szCs w:val="22"/>
              </w:rPr>
              <w:t>Izvor podataka</w:t>
            </w:r>
          </w:p>
        </w:tc>
        <w:tc>
          <w:tcPr>
            <w:tcW w:w="6486" w:type="dxa"/>
          </w:tcPr>
          <w:p w14:paraId="0C455C22" w14:textId="77777777" w:rsidR="00D920DC" w:rsidRPr="00D920DC" w:rsidRDefault="00D920DC" w:rsidP="00D920DC">
            <w:pPr>
              <w:jc w:val="both"/>
              <w:rPr>
                <w:rFonts w:ascii="Calibri" w:hAnsi="Calibri"/>
                <w:sz w:val="22"/>
                <w:szCs w:val="22"/>
              </w:rPr>
            </w:pPr>
            <w:r w:rsidRPr="00D920DC">
              <w:rPr>
                <w:rFonts w:ascii="Calibri" w:hAnsi="Calibri"/>
                <w:sz w:val="22"/>
                <w:szCs w:val="22"/>
              </w:rPr>
              <w:t>Općina Viškovo</w:t>
            </w:r>
          </w:p>
        </w:tc>
      </w:tr>
      <w:tr w:rsidR="00D920DC" w:rsidRPr="00D920DC" w14:paraId="5C565DBA" w14:textId="77777777" w:rsidTr="00D920DC">
        <w:tc>
          <w:tcPr>
            <w:tcW w:w="2802" w:type="dxa"/>
          </w:tcPr>
          <w:p w14:paraId="1287F646"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(2021.)</w:t>
            </w:r>
          </w:p>
        </w:tc>
        <w:tc>
          <w:tcPr>
            <w:tcW w:w="6486" w:type="dxa"/>
          </w:tcPr>
          <w:p w14:paraId="04FF9727" w14:textId="77777777" w:rsidR="00D920DC" w:rsidRPr="00D920DC" w:rsidRDefault="00D920DC" w:rsidP="00D920DC">
            <w:pPr>
              <w:jc w:val="both"/>
              <w:rPr>
                <w:rFonts w:ascii="Calibri" w:hAnsi="Calibri"/>
                <w:sz w:val="22"/>
                <w:szCs w:val="22"/>
              </w:rPr>
            </w:pPr>
            <w:r w:rsidRPr="00D920DC">
              <w:rPr>
                <w:rFonts w:ascii="Calibri" w:hAnsi="Calibri"/>
                <w:sz w:val="22"/>
                <w:szCs w:val="22"/>
              </w:rPr>
              <w:t>2/2/1</w:t>
            </w:r>
          </w:p>
        </w:tc>
      </w:tr>
      <w:tr w:rsidR="00D920DC" w:rsidRPr="00D920DC" w14:paraId="7193DCD7" w14:textId="77777777" w:rsidTr="00D920DC">
        <w:trPr>
          <w:trHeight w:val="70"/>
        </w:trPr>
        <w:tc>
          <w:tcPr>
            <w:tcW w:w="2802" w:type="dxa"/>
          </w:tcPr>
          <w:p w14:paraId="78568900"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(2022.)</w:t>
            </w:r>
          </w:p>
        </w:tc>
        <w:tc>
          <w:tcPr>
            <w:tcW w:w="6486" w:type="dxa"/>
          </w:tcPr>
          <w:p w14:paraId="2AD2BC70" w14:textId="77777777" w:rsidR="00D920DC" w:rsidRPr="00D920DC" w:rsidRDefault="00D920DC" w:rsidP="00D920DC">
            <w:pPr>
              <w:jc w:val="both"/>
              <w:rPr>
                <w:rFonts w:ascii="Calibri" w:hAnsi="Calibri"/>
                <w:sz w:val="22"/>
                <w:szCs w:val="22"/>
              </w:rPr>
            </w:pPr>
            <w:r w:rsidRPr="00D920DC">
              <w:rPr>
                <w:rFonts w:ascii="Calibri" w:hAnsi="Calibri"/>
                <w:sz w:val="22"/>
                <w:szCs w:val="22"/>
              </w:rPr>
              <w:t>0</w:t>
            </w:r>
          </w:p>
        </w:tc>
      </w:tr>
      <w:tr w:rsidR="00D920DC" w:rsidRPr="00D920DC" w14:paraId="035B2C21" w14:textId="77777777" w:rsidTr="00D920DC">
        <w:trPr>
          <w:trHeight w:val="361"/>
        </w:trPr>
        <w:tc>
          <w:tcPr>
            <w:tcW w:w="2802" w:type="dxa"/>
          </w:tcPr>
          <w:p w14:paraId="508C213C" w14:textId="77777777" w:rsidR="00D920DC" w:rsidRPr="00D920DC" w:rsidRDefault="00D920DC" w:rsidP="00D920DC">
            <w:pPr>
              <w:jc w:val="both"/>
              <w:rPr>
                <w:rFonts w:ascii="Calibri" w:hAnsi="Calibri"/>
                <w:b/>
                <w:sz w:val="22"/>
                <w:szCs w:val="22"/>
              </w:rPr>
            </w:pPr>
            <w:r w:rsidRPr="00D920DC">
              <w:rPr>
                <w:rFonts w:ascii="Calibri" w:hAnsi="Calibri"/>
                <w:b/>
                <w:sz w:val="22"/>
                <w:szCs w:val="22"/>
              </w:rPr>
              <w:t>Ciljana vrijednost (2023.)</w:t>
            </w:r>
          </w:p>
        </w:tc>
        <w:tc>
          <w:tcPr>
            <w:tcW w:w="6486" w:type="dxa"/>
          </w:tcPr>
          <w:p w14:paraId="2AE3E1D3" w14:textId="77777777" w:rsidR="00D920DC" w:rsidRPr="00D920DC" w:rsidRDefault="00D920DC" w:rsidP="00D920DC">
            <w:pPr>
              <w:jc w:val="both"/>
              <w:rPr>
                <w:rFonts w:ascii="Calibri" w:hAnsi="Calibri"/>
                <w:sz w:val="22"/>
                <w:szCs w:val="22"/>
              </w:rPr>
            </w:pPr>
            <w:r w:rsidRPr="00D920DC">
              <w:rPr>
                <w:rFonts w:ascii="Calibri" w:hAnsi="Calibri"/>
                <w:sz w:val="22"/>
                <w:szCs w:val="22"/>
              </w:rPr>
              <w:t>0</w:t>
            </w:r>
          </w:p>
        </w:tc>
      </w:tr>
    </w:tbl>
    <w:p w14:paraId="5BB8A49C" w14:textId="77777777" w:rsidR="00D920DC" w:rsidRPr="00D920DC" w:rsidRDefault="00D920DC" w:rsidP="00D920DC">
      <w:pPr>
        <w:contextualSpacing/>
        <w:jc w:val="both"/>
        <w:rPr>
          <w:rFonts w:ascii="Calibri" w:hAnsi="Calibri"/>
          <w:sz w:val="16"/>
          <w:szCs w:val="16"/>
        </w:rPr>
      </w:pPr>
    </w:p>
    <w:p w14:paraId="558FDE78" w14:textId="77777777" w:rsidR="00D920DC" w:rsidRPr="00D920DC" w:rsidRDefault="00D920DC" w:rsidP="00D920DC">
      <w:pPr>
        <w:contextualSpacing/>
        <w:jc w:val="both"/>
        <w:rPr>
          <w:rFonts w:ascii="Calibri" w:hAnsi="Calibri"/>
          <w:i/>
          <w:noProof/>
          <w:sz w:val="22"/>
          <w:szCs w:val="22"/>
        </w:rPr>
      </w:pPr>
      <w:r w:rsidRPr="00D920DC">
        <w:rPr>
          <w:rFonts w:ascii="Calibri" w:hAnsi="Calibri"/>
          <w:i/>
          <w:noProof/>
          <w:sz w:val="22"/>
          <w:szCs w:val="22"/>
        </w:rPr>
        <w:t>Izvještaj o postignutim ciljevima i rezultatima programa temeljenim na pokazateljima uspješnosti iz nadležnosti proračunskog korisnika u prethodnoj godini:</w:t>
      </w:r>
    </w:p>
    <w:p w14:paraId="0B568DB8" w14:textId="77777777" w:rsidR="00D920DC" w:rsidRPr="00D920DC" w:rsidRDefault="00D920DC" w:rsidP="00D920DC">
      <w:pPr>
        <w:jc w:val="both"/>
        <w:rPr>
          <w:rFonts w:ascii="Calibri" w:hAnsi="Calibri"/>
          <w:b/>
          <w:noProof/>
          <w:sz w:val="22"/>
          <w:szCs w:val="22"/>
        </w:rPr>
      </w:pPr>
      <w:r w:rsidRPr="00D920DC">
        <w:rPr>
          <w:rFonts w:ascii="Calibri" w:hAnsi="Calibri"/>
          <w:sz w:val="22"/>
          <w:szCs w:val="22"/>
        </w:rPr>
        <w:t>Navedeni projekt nije provođen u prethodnom razdoblju.</w:t>
      </w:r>
    </w:p>
    <w:p w14:paraId="12878372" w14:textId="77777777" w:rsidR="00D920DC" w:rsidRPr="00D920DC" w:rsidRDefault="00D920DC" w:rsidP="00D920DC">
      <w:pPr>
        <w:jc w:val="both"/>
        <w:rPr>
          <w:rFonts w:ascii="Calibri" w:hAnsi="Calibri"/>
          <w:b/>
          <w:bCs/>
          <w:i/>
          <w:iCs/>
          <w:sz w:val="22"/>
          <w:szCs w:val="22"/>
        </w:rPr>
      </w:pPr>
    </w:p>
    <w:p w14:paraId="73CA5758" w14:textId="77777777" w:rsidR="00D920DC" w:rsidRPr="00D920DC" w:rsidRDefault="00D920DC" w:rsidP="00D920DC">
      <w:pPr>
        <w:jc w:val="both"/>
        <w:rPr>
          <w:rFonts w:ascii="Calibri" w:hAnsi="Calibri"/>
          <w:b/>
          <w:bCs/>
          <w:sz w:val="22"/>
          <w:szCs w:val="22"/>
        </w:rPr>
      </w:pPr>
      <w:r w:rsidRPr="00D920DC">
        <w:rPr>
          <w:rFonts w:ascii="Calibri" w:hAnsi="Calibri"/>
          <w:b/>
          <w:bCs/>
          <w:sz w:val="22"/>
          <w:szCs w:val="22"/>
        </w:rPr>
        <w:t xml:space="preserve">K217101 Izgradnja i opremanje objekata socijalne, zdravstvene i obiteljske skrbi </w:t>
      </w:r>
    </w:p>
    <w:p w14:paraId="3485CE3E" w14:textId="77777777" w:rsidR="00D920DC" w:rsidRPr="00D920DC" w:rsidRDefault="00D920DC" w:rsidP="00D920DC">
      <w:pPr>
        <w:jc w:val="both"/>
        <w:rPr>
          <w:rFonts w:ascii="Calibri" w:hAnsi="Calibri"/>
          <w:sz w:val="22"/>
          <w:szCs w:val="22"/>
        </w:rPr>
      </w:pPr>
      <w:r w:rsidRPr="00D920DC">
        <w:rPr>
          <w:rFonts w:ascii="Calibri" w:hAnsi="Calibri"/>
          <w:sz w:val="22"/>
          <w:szCs w:val="22"/>
        </w:rPr>
        <w:t>Za realizaciju ove aktivnosti planirana su sljedeće sredstva:</w:t>
      </w:r>
    </w:p>
    <w:p w14:paraId="0C46035B" w14:textId="77777777" w:rsidR="00D920DC" w:rsidRPr="00D920DC" w:rsidRDefault="00D920DC" w:rsidP="00D920DC">
      <w:pPr>
        <w:numPr>
          <w:ilvl w:val="0"/>
          <w:numId w:val="42"/>
        </w:numPr>
        <w:jc w:val="both"/>
        <w:rPr>
          <w:rFonts w:ascii="Calibri" w:hAnsi="Calibri"/>
          <w:sz w:val="22"/>
          <w:szCs w:val="22"/>
        </w:rPr>
      </w:pPr>
      <w:r w:rsidRPr="00D920DC">
        <w:rPr>
          <w:rFonts w:ascii="Calibri" w:hAnsi="Calibri"/>
          <w:sz w:val="22"/>
          <w:szCs w:val="22"/>
        </w:rPr>
        <w:t>2021. godina   262.000,00 kuna</w:t>
      </w:r>
    </w:p>
    <w:p w14:paraId="74FB83EF" w14:textId="77777777" w:rsidR="00D920DC" w:rsidRPr="00D920DC" w:rsidRDefault="00D920DC" w:rsidP="00D920DC">
      <w:pPr>
        <w:numPr>
          <w:ilvl w:val="0"/>
          <w:numId w:val="42"/>
        </w:numPr>
        <w:jc w:val="both"/>
        <w:rPr>
          <w:rFonts w:ascii="Calibri" w:hAnsi="Calibri"/>
          <w:sz w:val="22"/>
          <w:szCs w:val="22"/>
        </w:rPr>
      </w:pPr>
      <w:r w:rsidRPr="00D920DC">
        <w:rPr>
          <w:rFonts w:ascii="Calibri" w:hAnsi="Calibri"/>
          <w:sz w:val="22"/>
          <w:szCs w:val="22"/>
        </w:rPr>
        <w:t>2022. godina               0,00 kuna</w:t>
      </w:r>
    </w:p>
    <w:p w14:paraId="70016BC5" w14:textId="77777777" w:rsidR="00D920DC" w:rsidRPr="00D920DC" w:rsidRDefault="00D920DC" w:rsidP="00D920DC">
      <w:pPr>
        <w:numPr>
          <w:ilvl w:val="0"/>
          <w:numId w:val="42"/>
        </w:numPr>
        <w:jc w:val="both"/>
        <w:rPr>
          <w:rFonts w:ascii="Calibri" w:hAnsi="Calibri"/>
          <w:sz w:val="22"/>
          <w:szCs w:val="22"/>
        </w:rPr>
      </w:pPr>
      <w:r w:rsidRPr="00D920DC">
        <w:rPr>
          <w:rFonts w:ascii="Calibri" w:hAnsi="Calibri"/>
          <w:sz w:val="22"/>
          <w:szCs w:val="22"/>
        </w:rPr>
        <w:t>2023. godina               0,00 kuna</w:t>
      </w:r>
    </w:p>
    <w:p w14:paraId="01905FD4" w14:textId="77777777" w:rsidR="00D920DC" w:rsidRPr="00D920DC" w:rsidRDefault="00D920DC" w:rsidP="00D920DC">
      <w:pPr>
        <w:ind w:left="1080"/>
        <w:jc w:val="both"/>
        <w:rPr>
          <w:rFonts w:ascii="Calibri" w:hAnsi="Calibri"/>
          <w:sz w:val="22"/>
          <w:szCs w:val="22"/>
        </w:rPr>
      </w:pPr>
    </w:p>
    <w:p w14:paraId="1AB8F3DA"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Proračunom Općine Viškovo za 2021. godinu, te projekcijama Proračuna za 2022. i 2023. godinu za ovaj kapitalni projekt nisu bila planirana sredstva u 2021. i 2022. godini. </w:t>
      </w:r>
    </w:p>
    <w:p w14:paraId="446FAFA3" w14:textId="77777777" w:rsidR="00D920DC" w:rsidRPr="00D920DC" w:rsidRDefault="00D920DC" w:rsidP="00D920DC">
      <w:pPr>
        <w:jc w:val="both"/>
        <w:rPr>
          <w:rFonts w:ascii="Calibri" w:hAnsi="Calibri"/>
          <w:sz w:val="22"/>
          <w:szCs w:val="22"/>
        </w:rPr>
      </w:pPr>
      <w:r w:rsidRPr="00D920DC">
        <w:rPr>
          <w:rFonts w:ascii="Calibri" w:hAnsi="Calibri"/>
          <w:sz w:val="22"/>
          <w:szCs w:val="22"/>
        </w:rPr>
        <w:t xml:space="preserve">Do odstupanja u planiranim iznosima u odnosu na usvojene projekcije dolazi zbog planiranja sredstava potrebnih za dovršetak projektne dokumentacije i ishođenje građevinske dozvole za zgradu Centra za rehabilitaciju na području Općine Viškovo. Naime, u 2019. godini izvršena je prijava projekta „Zajedno protiv izolacije“ na poziv Unapređivanje infrastrukture za pružanje socijalnih usluga u zajednici kao podrška procesu </w:t>
      </w:r>
      <w:proofErr w:type="spellStart"/>
      <w:r w:rsidRPr="00D920DC">
        <w:rPr>
          <w:rFonts w:ascii="Calibri" w:hAnsi="Calibri"/>
          <w:sz w:val="22"/>
          <w:szCs w:val="22"/>
        </w:rPr>
        <w:t>deinstitucionalizacije</w:t>
      </w:r>
      <w:proofErr w:type="spellEnd"/>
      <w:r w:rsidRPr="00D920DC">
        <w:rPr>
          <w:rFonts w:ascii="Calibri" w:hAnsi="Calibri"/>
          <w:sz w:val="22"/>
          <w:szCs w:val="22"/>
        </w:rPr>
        <w:t xml:space="preserve"> – druga faza, a koji se financira iz sredstava fondova EU te se uskoro očekuje odluka i vjerojatno odobravanje projekta, što znači da mora biti pripremljena projektna dokumentacija i ishodovana građevinska dozvola. </w:t>
      </w:r>
    </w:p>
    <w:p w14:paraId="0BB1E376" w14:textId="77777777" w:rsidR="00D920DC" w:rsidRPr="00D920DC" w:rsidRDefault="00D920DC" w:rsidP="00D920DC">
      <w:pPr>
        <w:autoSpaceDE w:val="0"/>
        <w:autoSpaceDN w:val="0"/>
        <w:adjustRightInd w:val="0"/>
        <w:jc w:val="both"/>
        <w:rPr>
          <w:rFonts w:ascii="Calibri" w:hAnsi="Calibri"/>
          <w:sz w:val="22"/>
          <w:szCs w:val="22"/>
        </w:rPr>
      </w:pPr>
      <w:r w:rsidRPr="00D920DC">
        <w:rPr>
          <w:rFonts w:ascii="Calibri" w:hAnsi="Calibri"/>
          <w:sz w:val="22"/>
          <w:szCs w:val="22"/>
        </w:rPr>
        <w:t xml:space="preserve">U sklopu ove aktivnosti planirani su rashodi za izradu projektne dokumentacije (glavni i izvedbeni projekt) te ishođenje građevinske dozvole za izgradnju Centra za rehabilitaciju na području Općine Viškovo. U sklopu istoga, osim stambene zajednice i poludnevnog boravka za korisnike centra, planirani su i prostori za udruge  s područja općine Viškovo odnosno  za socijalno zdravstvene djelatnosti. </w:t>
      </w:r>
    </w:p>
    <w:p w14:paraId="426FDC91" w14:textId="77777777" w:rsidR="00D920DC" w:rsidRPr="00D920DC" w:rsidRDefault="00D920DC" w:rsidP="00D920DC">
      <w:pPr>
        <w:autoSpaceDE w:val="0"/>
        <w:autoSpaceDN w:val="0"/>
        <w:adjustRightInd w:val="0"/>
        <w:jc w:val="both"/>
        <w:rPr>
          <w:rFonts w:ascii="Calibri" w:eastAsia="Calibri" w:hAnsi="Calibri"/>
          <w:sz w:val="22"/>
          <w:szCs w:val="22"/>
          <w:lang w:eastAsia="en-US"/>
        </w:rPr>
      </w:pPr>
    </w:p>
    <w:p w14:paraId="586D7114" w14:textId="77777777" w:rsidR="00D920DC" w:rsidRPr="00D920DC" w:rsidRDefault="00D920DC" w:rsidP="00D920DC">
      <w:pPr>
        <w:rPr>
          <w:rFonts w:ascii="Calibri" w:hAnsi="Calibri"/>
          <w:sz w:val="22"/>
          <w:szCs w:val="22"/>
        </w:rPr>
      </w:pPr>
      <w:r w:rsidRPr="00D920DC">
        <w:rPr>
          <w:rFonts w:ascii="Calibri" w:hAnsi="Calibri"/>
          <w:b/>
          <w:sz w:val="22"/>
          <w:szCs w:val="22"/>
        </w:rPr>
        <w:t xml:space="preserve">Cilj 1: </w:t>
      </w:r>
      <w:r w:rsidRPr="00D920DC">
        <w:rPr>
          <w:rFonts w:ascii="Calibri" w:hAnsi="Calibri"/>
          <w:sz w:val="22"/>
          <w:szCs w:val="22"/>
        </w:rPr>
        <w:t xml:space="preserve"> Izrada projektne dokumentacije za izgradnju Centra za rehabilitaciju na području općine </w:t>
      </w:r>
    </w:p>
    <w:p w14:paraId="7997F443" w14:textId="77777777" w:rsidR="00D920DC" w:rsidRPr="00D920DC" w:rsidRDefault="00D920DC" w:rsidP="00D920DC">
      <w:pPr>
        <w:rPr>
          <w:rFonts w:ascii="Calibri" w:eastAsia="Calibri" w:hAnsi="Calibri"/>
          <w:b/>
          <w:sz w:val="16"/>
          <w:szCs w:val="16"/>
          <w:lang w:eastAsia="en-US"/>
        </w:rPr>
      </w:pPr>
      <w:r w:rsidRPr="00D920DC">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D920DC" w:rsidRPr="00D920DC" w14:paraId="3D84E852"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5582B309"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14:paraId="121B547D"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gotovost projekta </w:t>
            </w:r>
          </w:p>
        </w:tc>
      </w:tr>
      <w:tr w:rsidR="00D920DC" w:rsidRPr="00D920DC" w14:paraId="6B982571"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2ED1725F"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14:paraId="341D8586"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Unaprjeđenje kvalitete pružanja socijalnih usluga na području općine Viškovo.</w:t>
            </w:r>
          </w:p>
        </w:tc>
      </w:tr>
      <w:tr w:rsidR="00D920DC" w:rsidRPr="00D920DC" w14:paraId="7CAE1A60"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46E14FFE"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14:paraId="4CC6AB80"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D920DC" w:rsidRPr="00D920DC" w14:paraId="1A75A518"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3E36BCA7"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lastRenderedPageBreak/>
              <w:t>Polazna vrijednost</w:t>
            </w:r>
          </w:p>
        </w:tc>
        <w:tc>
          <w:tcPr>
            <w:tcW w:w="6345" w:type="dxa"/>
            <w:tcBorders>
              <w:top w:val="single" w:sz="4" w:space="0" w:color="auto"/>
              <w:left w:val="single" w:sz="4" w:space="0" w:color="auto"/>
              <w:bottom w:val="single" w:sz="4" w:space="0" w:color="auto"/>
              <w:right w:val="single" w:sz="4" w:space="0" w:color="auto"/>
            </w:tcBorders>
            <w:hideMark/>
          </w:tcPr>
          <w:p w14:paraId="54F01C2C"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15</w:t>
            </w:r>
          </w:p>
        </w:tc>
      </w:tr>
      <w:tr w:rsidR="00D920DC" w:rsidRPr="00D920DC" w14:paraId="76998C63"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2E4B4CC8"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14:paraId="19CD5DF0"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D920DC" w:rsidRPr="00D920DC" w14:paraId="1706B0E9"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7BABA7C0"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14:paraId="034F5F46"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D920DC" w:rsidRPr="00D920DC" w14:paraId="2D99EF52"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76BDA220"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14:paraId="6401A168"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D920DC" w:rsidRPr="00D920DC" w14:paraId="6CD35A01" w14:textId="77777777" w:rsidTr="00D920DC">
        <w:tc>
          <w:tcPr>
            <w:tcW w:w="2943" w:type="dxa"/>
            <w:tcBorders>
              <w:top w:val="single" w:sz="4" w:space="0" w:color="auto"/>
              <w:left w:val="single" w:sz="4" w:space="0" w:color="auto"/>
              <w:bottom w:val="single" w:sz="4" w:space="0" w:color="auto"/>
              <w:right w:val="single" w:sz="4" w:space="0" w:color="auto"/>
            </w:tcBorders>
            <w:hideMark/>
          </w:tcPr>
          <w:p w14:paraId="057EDCC8" w14:textId="77777777" w:rsidR="00D920DC" w:rsidRPr="00D920DC" w:rsidRDefault="00D920DC" w:rsidP="00D920DC">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345" w:type="dxa"/>
            <w:tcBorders>
              <w:top w:val="single" w:sz="4" w:space="0" w:color="auto"/>
              <w:left w:val="single" w:sz="4" w:space="0" w:color="auto"/>
              <w:bottom w:val="single" w:sz="4" w:space="0" w:color="auto"/>
              <w:right w:val="single" w:sz="4" w:space="0" w:color="auto"/>
            </w:tcBorders>
            <w:hideMark/>
          </w:tcPr>
          <w:p w14:paraId="6EE89CC6" w14:textId="77777777" w:rsidR="00D920DC" w:rsidRPr="00D920DC" w:rsidRDefault="00D920DC" w:rsidP="00D920DC">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14:paraId="0330BECB" w14:textId="77777777" w:rsidR="00D920DC" w:rsidRPr="00D920DC" w:rsidRDefault="00D920DC" w:rsidP="00D920DC">
      <w:pPr>
        <w:jc w:val="both"/>
        <w:rPr>
          <w:rFonts w:ascii="Calibri" w:hAnsi="Calibri"/>
          <w:b/>
          <w:bCs/>
          <w:i/>
          <w:iCs/>
          <w:sz w:val="22"/>
          <w:szCs w:val="22"/>
        </w:rPr>
      </w:pPr>
    </w:p>
    <w:p w14:paraId="001430EA" w14:textId="77777777" w:rsidR="00D920DC" w:rsidRPr="00D920DC" w:rsidRDefault="00D920DC" w:rsidP="00D920DC">
      <w:pPr>
        <w:jc w:val="both"/>
        <w:rPr>
          <w:rFonts w:ascii="Calibri" w:hAnsi="Calibri"/>
          <w:i/>
          <w:iCs/>
          <w:sz w:val="22"/>
          <w:szCs w:val="22"/>
        </w:rPr>
      </w:pPr>
      <w:r w:rsidRPr="00D920DC">
        <w:rPr>
          <w:rFonts w:ascii="Calibri" w:hAnsi="Calibri"/>
          <w:i/>
          <w:iCs/>
          <w:sz w:val="22"/>
          <w:szCs w:val="22"/>
        </w:rPr>
        <w:t>Izvještaj o postignutim ciljevima i rezultatima programa temeljenim na pokazateljima uspješnosti iz nadležnosti proračunskog korisnika u prethodnoj godini:</w:t>
      </w:r>
    </w:p>
    <w:p w14:paraId="5A907991" w14:textId="77777777" w:rsidR="00D920DC" w:rsidRPr="00D920DC" w:rsidRDefault="00D920DC" w:rsidP="00D920DC">
      <w:pPr>
        <w:jc w:val="both"/>
        <w:rPr>
          <w:rFonts w:ascii="Calibri" w:hAnsi="Calibri"/>
          <w:sz w:val="22"/>
          <w:szCs w:val="22"/>
        </w:rPr>
      </w:pPr>
      <w:r w:rsidRPr="00D920DC">
        <w:rPr>
          <w:rFonts w:ascii="Calibri" w:hAnsi="Calibri"/>
          <w:sz w:val="22"/>
          <w:szCs w:val="22"/>
        </w:rPr>
        <w:t>U 2020. godini nije bilo aktivnosti po navedenom kapitalnom projektu, osim pregleda projektne prijave od strane nadležnog tijela.</w:t>
      </w:r>
    </w:p>
    <w:p w14:paraId="73949E4E" w14:textId="77777777" w:rsidR="00D920DC" w:rsidRPr="00D920DC" w:rsidRDefault="00D920DC" w:rsidP="00D920DC">
      <w:pPr>
        <w:jc w:val="both"/>
        <w:rPr>
          <w:rFonts w:ascii="Calibri" w:hAnsi="Calibri"/>
          <w:color w:val="FF0000"/>
          <w:sz w:val="22"/>
          <w:szCs w:val="22"/>
        </w:rPr>
      </w:pPr>
    </w:p>
    <w:p w14:paraId="278A0AC7" w14:textId="77777777" w:rsidR="00D920DC" w:rsidRPr="00D920DC" w:rsidRDefault="00D920DC" w:rsidP="00D920DC">
      <w:pPr>
        <w:jc w:val="both"/>
        <w:rPr>
          <w:rFonts w:ascii="Calibri" w:hAnsi="Calibri"/>
          <w:b/>
          <w:bCs/>
          <w:i/>
          <w:iCs/>
          <w:sz w:val="22"/>
          <w:szCs w:val="22"/>
        </w:rPr>
      </w:pPr>
      <w:r w:rsidRPr="00D920DC">
        <w:rPr>
          <w:rFonts w:ascii="Calibri" w:hAnsi="Calibri"/>
          <w:b/>
          <w:bCs/>
          <w:i/>
          <w:iCs/>
          <w:sz w:val="22"/>
          <w:szCs w:val="22"/>
        </w:rPr>
        <w:t>4.Ishodište i pokazatelji na kojima se zasnivaju izračuni i ocjene potrebnih sredstava za provođenje programa</w:t>
      </w:r>
    </w:p>
    <w:p w14:paraId="75CC3241" w14:textId="77777777" w:rsidR="00D920DC" w:rsidRPr="00D920DC" w:rsidRDefault="00D920DC" w:rsidP="00D920DC">
      <w:pPr>
        <w:jc w:val="both"/>
        <w:rPr>
          <w:rFonts w:ascii="Calibri" w:hAnsi="Calibri"/>
          <w:b/>
          <w:bCs/>
          <w:i/>
          <w:iCs/>
          <w:sz w:val="10"/>
          <w:szCs w:val="10"/>
        </w:rPr>
      </w:pPr>
    </w:p>
    <w:p w14:paraId="35B0F022" w14:textId="77777777" w:rsidR="00D920DC" w:rsidRPr="00D920DC" w:rsidRDefault="00D920DC" w:rsidP="00D920DC">
      <w:pPr>
        <w:jc w:val="both"/>
        <w:rPr>
          <w:rFonts w:ascii="Calibri" w:hAnsi="Calibri"/>
          <w:sz w:val="22"/>
          <w:szCs w:val="22"/>
        </w:rPr>
      </w:pPr>
      <w:r w:rsidRPr="00D920DC">
        <w:rPr>
          <w:rFonts w:ascii="Calibri" w:hAnsi="Calibri"/>
          <w:sz w:val="22"/>
          <w:szCs w:val="22"/>
        </w:rPr>
        <w:t>Procjena visine rashoda potrebnih za realizaciju ovog programa temelji se na izračunima.</w:t>
      </w:r>
    </w:p>
    <w:p w14:paraId="5FF92064" w14:textId="77777777" w:rsidR="00D920DC" w:rsidRPr="00D920DC" w:rsidRDefault="00D920DC" w:rsidP="00D920DC">
      <w:pPr>
        <w:jc w:val="both"/>
        <w:rPr>
          <w:rFonts w:ascii="Calibri" w:hAnsi="Calibri"/>
          <w:sz w:val="22"/>
          <w:szCs w:val="22"/>
        </w:rPr>
      </w:pPr>
      <w:r w:rsidRPr="00D920DC">
        <w:rPr>
          <w:rFonts w:ascii="Calibri" w:hAnsi="Calibri"/>
          <w:sz w:val="22"/>
          <w:szCs w:val="22"/>
        </w:rPr>
        <w:t>Financiranje rashoda za provedbu ovog programa planirano je iz:</w:t>
      </w:r>
    </w:p>
    <w:p w14:paraId="735C8693" w14:textId="77777777" w:rsidR="00D920DC" w:rsidRPr="00D920DC" w:rsidRDefault="00D920DC" w:rsidP="00D920DC">
      <w:pPr>
        <w:numPr>
          <w:ilvl w:val="0"/>
          <w:numId w:val="42"/>
        </w:numPr>
        <w:jc w:val="both"/>
        <w:rPr>
          <w:rFonts w:ascii="Calibri" w:hAnsi="Calibri"/>
          <w:sz w:val="22"/>
          <w:szCs w:val="22"/>
        </w:rPr>
      </w:pPr>
      <w:r w:rsidRPr="00D920DC">
        <w:rPr>
          <w:rFonts w:ascii="Calibri" w:hAnsi="Calibri"/>
          <w:sz w:val="22"/>
          <w:szCs w:val="22"/>
        </w:rPr>
        <w:t>općih prihoda i primitaka u iznosu od 1.953.000,00 kuna</w:t>
      </w:r>
    </w:p>
    <w:p w14:paraId="3FA3A4F9" w14:textId="77777777" w:rsidR="00D920DC" w:rsidRPr="00D920DC" w:rsidRDefault="00D920DC" w:rsidP="00D920DC">
      <w:pPr>
        <w:numPr>
          <w:ilvl w:val="0"/>
          <w:numId w:val="42"/>
        </w:numPr>
        <w:jc w:val="both"/>
        <w:rPr>
          <w:rFonts w:ascii="Calibri" w:hAnsi="Calibri"/>
          <w:sz w:val="22"/>
          <w:szCs w:val="22"/>
        </w:rPr>
      </w:pPr>
      <w:r w:rsidRPr="00D920DC">
        <w:rPr>
          <w:rFonts w:ascii="Calibri" w:hAnsi="Calibri"/>
          <w:sz w:val="22"/>
          <w:szCs w:val="22"/>
        </w:rPr>
        <w:t xml:space="preserve">ostalih prihoda za posebne namjene u iznosu od 19.000,00 kuna  </w:t>
      </w:r>
    </w:p>
    <w:p w14:paraId="03FCA9C5" w14:textId="77777777" w:rsidR="00D920DC" w:rsidRPr="00D920DC" w:rsidRDefault="00D920DC" w:rsidP="00D920DC">
      <w:pPr>
        <w:numPr>
          <w:ilvl w:val="0"/>
          <w:numId w:val="42"/>
        </w:numPr>
        <w:jc w:val="both"/>
        <w:rPr>
          <w:rFonts w:ascii="Calibri" w:hAnsi="Calibri"/>
          <w:sz w:val="22"/>
          <w:szCs w:val="22"/>
        </w:rPr>
      </w:pPr>
      <w:r w:rsidRPr="00D920DC">
        <w:rPr>
          <w:rFonts w:ascii="Calibri" w:hAnsi="Calibri"/>
          <w:sz w:val="22"/>
          <w:szCs w:val="22"/>
        </w:rPr>
        <w:t>ostalih pomoći u iznosu od 30.000,00 kuna</w:t>
      </w:r>
    </w:p>
    <w:p w14:paraId="0F099EB8" w14:textId="77777777" w:rsidR="00D920DC" w:rsidRDefault="00D920DC" w:rsidP="00D920DC">
      <w:pPr>
        <w:numPr>
          <w:ilvl w:val="0"/>
          <w:numId w:val="42"/>
        </w:numPr>
        <w:jc w:val="both"/>
        <w:rPr>
          <w:rFonts w:ascii="Calibri" w:hAnsi="Calibri"/>
          <w:sz w:val="22"/>
          <w:szCs w:val="22"/>
        </w:rPr>
      </w:pPr>
      <w:r w:rsidRPr="00D920DC">
        <w:rPr>
          <w:rFonts w:ascii="Calibri" w:hAnsi="Calibri"/>
          <w:sz w:val="22"/>
          <w:szCs w:val="22"/>
        </w:rPr>
        <w:t>pomoći iz EU sredstava u iznosu od 2.584.500,00 kuna</w:t>
      </w:r>
    </w:p>
    <w:p w14:paraId="5E42AF5F" w14:textId="33540B56" w:rsidR="005147DC" w:rsidRPr="00D920DC" w:rsidRDefault="00D920DC" w:rsidP="00D920DC">
      <w:pPr>
        <w:numPr>
          <w:ilvl w:val="0"/>
          <w:numId w:val="42"/>
        </w:numPr>
        <w:jc w:val="both"/>
        <w:rPr>
          <w:rFonts w:ascii="Calibri" w:hAnsi="Calibri"/>
          <w:sz w:val="22"/>
          <w:szCs w:val="22"/>
        </w:rPr>
      </w:pPr>
      <w:r w:rsidRPr="00D920DC">
        <w:rPr>
          <w:rFonts w:ascii="Calibri" w:hAnsi="Calibri"/>
          <w:sz w:val="22"/>
          <w:szCs w:val="22"/>
        </w:rPr>
        <w:t>prihodi od prodaje nefin</w:t>
      </w:r>
      <w:r>
        <w:rPr>
          <w:rFonts w:ascii="Calibri" w:hAnsi="Calibri"/>
          <w:sz w:val="22"/>
          <w:szCs w:val="22"/>
        </w:rPr>
        <w:t xml:space="preserve">ancijske </w:t>
      </w:r>
      <w:r w:rsidRPr="00D920DC">
        <w:rPr>
          <w:rFonts w:ascii="Calibri" w:hAnsi="Calibri"/>
          <w:sz w:val="22"/>
          <w:szCs w:val="22"/>
        </w:rPr>
        <w:t>imovine u iznosu od 150.000,00 kuna</w:t>
      </w:r>
    </w:p>
    <w:p w14:paraId="3F4EADEC" w14:textId="77777777" w:rsidR="005147DC" w:rsidRPr="00143716" w:rsidRDefault="005147DC" w:rsidP="001009CC">
      <w:pPr>
        <w:rPr>
          <w:rFonts w:ascii="Calibri" w:hAnsi="Calibri"/>
          <w:b/>
          <w:sz w:val="12"/>
          <w:szCs w:val="12"/>
        </w:rPr>
      </w:pPr>
    </w:p>
    <w:p w14:paraId="3A43B8A3" w14:textId="77777777" w:rsidR="00D920DC" w:rsidRDefault="00D920DC" w:rsidP="001009CC">
      <w:pPr>
        <w:rPr>
          <w:rFonts w:ascii="Calibri" w:hAnsi="Calibri"/>
          <w:b/>
          <w:sz w:val="22"/>
          <w:szCs w:val="22"/>
        </w:rPr>
      </w:pPr>
    </w:p>
    <w:p w14:paraId="02E2B365" w14:textId="77777777" w:rsidR="00D920DC" w:rsidRPr="00143716" w:rsidRDefault="00D920DC" w:rsidP="001009CC">
      <w:pPr>
        <w:rPr>
          <w:rFonts w:ascii="Calibri" w:hAnsi="Calibri"/>
          <w:b/>
          <w:sz w:val="12"/>
          <w:szCs w:val="12"/>
        </w:rPr>
      </w:pPr>
    </w:p>
    <w:p w14:paraId="21E4892B" w14:textId="3B4616C2" w:rsidR="001009CC" w:rsidRPr="00B32A8D" w:rsidRDefault="001009CC" w:rsidP="001009CC">
      <w:pPr>
        <w:rPr>
          <w:rFonts w:ascii="Calibri" w:hAnsi="Calibri"/>
          <w:b/>
          <w:sz w:val="22"/>
          <w:szCs w:val="22"/>
        </w:rPr>
      </w:pPr>
      <w:r w:rsidRPr="00B32A8D">
        <w:rPr>
          <w:rFonts w:ascii="Calibri" w:hAnsi="Calibri"/>
          <w:b/>
          <w:sz w:val="22"/>
          <w:szCs w:val="22"/>
        </w:rPr>
        <w:t xml:space="preserve">PROGRAM 3000: AKTIVNOSTI PRORAČUNA, FINANCIJA I </w:t>
      </w:r>
      <w:r w:rsidR="00B53D23" w:rsidRPr="00B32A8D">
        <w:rPr>
          <w:rFonts w:ascii="Calibri" w:hAnsi="Calibri"/>
          <w:b/>
          <w:sz w:val="22"/>
          <w:szCs w:val="22"/>
        </w:rPr>
        <w:t>RAČUNOVODSTVA</w:t>
      </w:r>
    </w:p>
    <w:p w14:paraId="576EF3F3" w14:textId="77777777" w:rsidR="001009CC" w:rsidRPr="00A210FE" w:rsidRDefault="001009CC" w:rsidP="001009CC">
      <w:pPr>
        <w:rPr>
          <w:rFonts w:ascii="Calibri" w:hAnsi="Calibri"/>
          <w:b/>
          <w:sz w:val="24"/>
          <w:szCs w:val="24"/>
        </w:rPr>
      </w:pPr>
    </w:p>
    <w:p w14:paraId="569191BF" w14:textId="77777777" w:rsidR="001009CC" w:rsidRPr="00A210FE" w:rsidRDefault="001009CC" w:rsidP="00144697">
      <w:pPr>
        <w:pStyle w:val="Odlomakpopisa"/>
        <w:numPr>
          <w:ilvl w:val="0"/>
          <w:numId w:val="19"/>
        </w:numPr>
        <w:spacing w:after="0" w:line="240" w:lineRule="auto"/>
        <w:ind w:left="426" w:hanging="426"/>
        <w:rPr>
          <w:b/>
          <w:i/>
        </w:rPr>
      </w:pPr>
      <w:r w:rsidRPr="00A210FE">
        <w:rPr>
          <w:b/>
          <w:i/>
        </w:rPr>
        <w:t xml:space="preserve">Zakonska osnova: </w:t>
      </w:r>
    </w:p>
    <w:p w14:paraId="29913417" w14:textId="5BCC2207" w:rsidR="001009CC" w:rsidRPr="00A210FE" w:rsidRDefault="001009CC" w:rsidP="001009CC">
      <w:pPr>
        <w:pStyle w:val="Odlomakpopisa"/>
        <w:numPr>
          <w:ilvl w:val="0"/>
          <w:numId w:val="6"/>
        </w:numPr>
        <w:spacing w:after="0" w:line="240" w:lineRule="auto"/>
        <w:jc w:val="both"/>
        <w:rPr>
          <w:b/>
          <w:i/>
        </w:rPr>
      </w:pPr>
      <w:r w:rsidRPr="00A210FE">
        <w:t>Zakon o lokalnoj i područnoj (regionalnoj) samoupravi („Narodne novine“, broj 33/01</w:t>
      </w:r>
      <w:r w:rsidR="00644356">
        <w:t>.</w:t>
      </w:r>
      <w:r w:rsidRPr="00A210FE">
        <w:t>, 60/01</w:t>
      </w:r>
      <w:r w:rsidR="00644356">
        <w:t>.</w:t>
      </w:r>
      <w:r w:rsidRPr="00A210FE">
        <w:t>, 129/05</w:t>
      </w:r>
      <w:r w:rsidR="00644356">
        <w:t>.</w:t>
      </w:r>
      <w:r w:rsidRPr="00A210FE">
        <w:t>, 109/07</w:t>
      </w:r>
      <w:r w:rsidR="00644356">
        <w:t>.</w:t>
      </w:r>
      <w:r w:rsidRPr="00A210FE">
        <w:t>, 125/08</w:t>
      </w:r>
      <w:r w:rsidR="00644356">
        <w:t>.</w:t>
      </w:r>
      <w:r w:rsidR="00B6085E" w:rsidRPr="00A210FE">
        <w:t>, 36/09</w:t>
      </w:r>
      <w:r w:rsidR="00644356">
        <w:t>.</w:t>
      </w:r>
      <w:r w:rsidR="00B6085E" w:rsidRPr="00A210FE">
        <w:t>, 150/11</w:t>
      </w:r>
      <w:r w:rsidR="00644356">
        <w:t>.</w:t>
      </w:r>
      <w:r w:rsidR="00B6085E" w:rsidRPr="00A210FE">
        <w:t>, 144/12</w:t>
      </w:r>
      <w:r w:rsidR="00644356">
        <w:t xml:space="preserve">., </w:t>
      </w:r>
      <w:r w:rsidR="00B6085E" w:rsidRPr="00A210FE">
        <w:t>19/13</w:t>
      </w:r>
      <w:r w:rsidR="00644356">
        <w:t>. (pročišćeni tekst)</w:t>
      </w:r>
      <w:r w:rsidR="00B6085E" w:rsidRPr="00A210FE">
        <w:t>, 137/15</w:t>
      </w:r>
      <w:r w:rsidR="00644356">
        <w:t>.</w:t>
      </w:r>
      <w:r w:rsidR="00EE6A0B">
        <w:t>,</w:t>
      </w:r>
      <w:r w:rsidR="00644356">
        <w:t xml:space="preserve"> 123/17.</w:t>
      </w:r>
      <w:r w:rsidR="004E3C08">
        <w:t>,</w:t>
      </w:r>
      <w:r w:rsidR="00EE6A0B">
        <w:t xml:space="preserve"> 98/19.</w:t>
      </w:r>
      <w:r w:rsidR="004E3C08">
        <w:t xml:space="preserve"> i 144/20.</w:t>
      </w:r>
      <w:r w:rsidRPr="00A210FE">
        <w:t>)</w:t>
      </w:r>
    </w:p>
    <w:p w14:paraId="428818D1" w14:textId="77777777" w:rsidR="001009CC" w:rsidRPr="00A210FE" w:rsidRDefault="001009CC" w:rsidP="001009CC">
      <w:pPr>
        <w:pStyle w:val="Odlomakpopisa"/>
        <w:numPr>
          <w:ilvl w:val="0"/>
          <w:numId w:val="6"/>
        </w:numPr>
        <w:spacing w:after="0" w:line="240" w:lineRule="auto"/>
        <w:jc w:val="both"/>
        <w:rPr>
          <w:b/>
          <w:i/>
        </w:rPr>
      </w:pPr>
      <w:r w:rsidRPr="00A210FE">
        <w:t>Zakon o proračunu („Narodne novine“, broj 87/08., 136/12. i 15/15.)</w:t>
      </w:r>
    </w:p>
    <w:p w14:paraId="7A2CE82F" w14:textId="41424EEB" w:rsidR="00644356" w:rsidRPr="00E27FC8" w:rsidRDefault="00644356" w:rsidP="00644356">
      <w:pPr>
        <w:pStyle w:val="Odlomakpopisa"/>
        <w:numPr>
          <w:ilvl w:val="0"/>
          <w:numId w:val="6"/>
        </w:numPr>
        <w:spacing w:after="0" w:line="240" w:lineRule="auto"/>
        <w:jc w:val="both"/>
        <w:rPr>
          <w:b/>
          <w:i/>
        </w:rPr>
      </w:pPr>
      <w:r w:rsidRPr="00A210FE">
        <w:t>Zakon o financiranju jedinica lokalne i područne (regionalne) samouprave („Narodne novine“, broj</w:t>
      </w:r>
      <w:r w:rsidR="00591212">
        <w:t xml:space="preserve"> 127/17.</w:t>
      </w:r>
      <w:r w:rsidR="004E3C08">
        <w:t xml:space="preserve"> i 138/20.</w:t>
      </w:r>
      <w:r w:rsidRPr="00A210FE">
        <w:t>)</w:t>
      </w:r>
    </w:p>
    <w:p w14:paraId="27D4403F" w14:textId="77777777" w:rsidR="00644356" w:rsidRPr="009A3F1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 xml:space="preserve">Zakon o lokalnim porezima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8"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Pr="009A3F16">
        <w:rPr>
          <w:rFonts w:ascii="Calibri" w:eastAsia="Calibri" w:hAnsi="Calibri"/>
          <w:sz w:val="22"/>
          <w:szCs w:val="22"/>
          <w:lang w:eastAsia="en-US"/>
        </w:rPr>
        <w:t xml:space="preserve"> i </w:t>
      </w:r>
      <w:r>
        <w:rPr>
          <w:rFonts w:ascii="Calibri" w:eastAsia="Calibri" w:hAnsi="Calibri"/>
          <w:sz w:val="22"/>
          <w:szCs w:val="22"/>
          <w:lang w:eastAsia="en-US"/>
        </w:rPr>
        <w:t>101/1</w:t>
      </w:r>
      <w:hyperlink r:id="rId9" w:history="1">
        <w:r>
          <w:rPr>
            <w:rFonts w:ascii="Calibri" w:eastAsia="Calibri" w:hAnsi="Calibri"/>
            <w:sz w:val="22"/>
            <w:szCs w:val="22"/>
            <w:lang w:eastAsia="en-US"/>
          </w:rPr>
          <w:t>7</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14:paraId="14B17D64" w14:textId="776FF6B3" w:rsidR="00644356" w:rsidRPr="009A3F16" w:rsidRDefault="00644356" w:rsidP="004E3C08">
      <w:pPr>
        <w:numPr>
          <w:ilvl w:val="0"/>
          <w:numId w:val="6"/>
        </w:numPr>
        <w:spacing w:before="100" w:beforeAutospacing="1" w:after="100" w:afterAutospacing="1"/>
        <w:ind w:right="-425"/>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 xml:space="preserve">u na dohodak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0"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00E85CA3">
        <w:rPr>
          <w:rFonts w:ascii="Calibri" w:eastAsia="Calibri" w:hAnsi="Calibri"/>
          <w:sz w:val="22"/>
          <w:szCs w:val="22"/>
          <w:lang w:eastAsia="en-US"/>
        </w:rPr>
        <w:t>,</w:t>
      </w:r>
      <w:r w:rsidR="00AB6B76">
        <w:rPr>
          <w:rFonts w:ascii="Calibri" w:eastAsia="Calibri" w:hAnsi="Calibri"/>
          <w:sz w:val="22"/>
          <w:szCs w:val="22"/>
          <w:lang w:eastAsia="en-US"/>
        </w:rPr>
        <w:t xml:space="preserve"> 106/18.</w:t>
      </w:r>
      <w:r w:rsidR="00E85CA3">
        <w:rPr>
          <w:rFonts w:ascii="Calibri" w:eastAsia="Calibri" w:hAnsi="Calibri"/>
          <w:sz w:val="22"/>
          <w:szCs w:val="22"/>
          <w:lang w:eastAsia="en-US"/>
        </w:rPr>
        <w:t>, 121/19.</w:t>
      </w:r>
      <w:r w:rsidR="004E3C08">
        <w:rPr>
          <w:rFonts w:ascii="Calibri" w:eastAsia="Calibri" w:hAnsi="Calibri"/>
          <w:sz w:val="22"/>
          <w:szCs w:val="22"/>
          <w:lang w:eastAsia="en-US"/>
        </w:rPr>
        <w:t>,</w:t>
      </w:r>
      <w:r w:rsidR="00E85CA3">
        <w:rPr>
          <w:rFonts w:ascii="Calibri" w:eastAsia="Calibri" w:hAnsi="Calibri"/>
          <w:sz w:val="22"/>
          <w:szCs w:val="22"/>
          <w:lang w:eastAsia="en-US"/>
        </w:rPr>
        <w:t xml:space="preserve"> 32/20.</w:t>
      </w:r>
      <w:r w:rsidR="004E3C08">
        <w:rPr>
          <w:rFonts w:ascii="Calibri" w:eastAsia="Calibri" w:hAnsi="Calibri"/>
          <w:sz w:val="22"/>
          <w:szCs w:val="22"/>
          <w:lang w:eastAsia="en-US"/>
        </w:rPr>
        <w:t xml:space="preserve"> i 138/20.</w:t>
      </w:r>
      <w:r w:rsidRPr="009A3F16">
        <w:rPr>
          <w:rFonts w:ascii="Calibri" w:eastAsia="Calibri" w:hAnsi="Calibri"/>
          <w:sz w:val="22"/>
          <w:szCs w:val="22"/>
          <w:lang w:eastAsia="en-US"/>
        </w:rPr>
        <w:t xml:space="preserve">) </w:t>
      </w:r>
    </w:p>
    <w:p w14:paraId="78242A42" w14:textId="0275824C" w:rsidR="0064435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u na dodanu vrijednost</w:t>
      </w:r>
      <w:r w:rsidRPr="00E27FC8">
        <w:rPr>
          <w:rFonts w:ascii="Calibri" w:eastAsia="Calibri" w:hAnsi="Calibri"/>
          <w:sz w:val="22"/>
          <w:szCs w:val="22"/>
          <w:lang w:eastAsia="en-US"/>
        </w:rPr>
        <w:t xml:space="preserve">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r>
        <w:rPr>
          <w:rFonts w:ascii="Calibri" w:eastAsia="Calibri" w:hAnsi="Calibri"/>
          <w:sz w:val="22"/>
          <w:szCs w:val="22"/>
          <w:lang w:eastAsia="en-US"/>
        </w:rPr>
        <w:t>73/13., 99/13., 148/13., 153/13., 143/14., 115/16.</w:t>
      </w:r>
      <w:r w:rsidR="00E85CA3">
        <w:rPr>
          <w:rFonts w:ascii="Calibri" w:eastAsia="Calibri" w:hAnsi="Calibri"/>
          <w:sz w:val="22"/>
          <w:szCs w:val="22"/>
          <w:lang w:eastAsia="en-US"/>
        </w:rPr>
        <w:t>,</w:t>
      </w:r>
      <w:r w:rsidR="00AB6B76">
        <w:rPr>
          <w:rFonts w:ascii="Calibri" w:eastAsia="Calibri" w:hAnsi="Calibri"/>
          <w:sz w:val="22"/>
          <w:szCs w:val="22"/>
          <w:lang w:eastAsia="en-US"/>
        </w:rPr>
        <w:t xml:space="preserve"> 106/18.</w:t>
      </w:r>
      <w:r w:rsidR="004E3C08">
        <w:rPr>
          <w:rFonts w:ascii="Calibri" w:eastAsia="Calibri" w:hAnsi="Calibri"/>
          <w:sz w:val="22"/>
          <w:szCs w:val="22"/>
          <w:lang w:eastAsia="en-US"/>
        </w:rPr>
        <w:t>,</w:t>
      </w:r>
      <w:r w:rsidR="00E85CA3">
        <w:rPr>
          <w:rFonts w:ascii="Calibri" w:eastAsia="Calibri" w:hAnsi="Calibri"/>
          <w:sz w:val="22"/>
          <w:szCs w:val="22"/>
          <w:lang w:eastAsia="en-US"/>
        </w:rPr>
        <w:t xml:space="preserve"> 121/19.</w:t>
      </w:r>
      <w:r w:rsidR="004E3C08">
        <w:rPr>
          <w:rFonts w:ascii="Calibri" w:eastAsia="Calibri" w:hAnsi="Calibri"/>
          <w:sz w:val="22"/>
          <w:szCs w:val="22"/>
          <w:lang w:eastAsia="en-US"/>
        </w:rPr>
        <w:t xml:space="preserve"> i 138/20.</w:t>
      </w:r>
      <w:r w:rsidRPr="009A3F16">
        <w:rPr>
          <w:rFonts w:ascii="Calibri" w:eastAsia="Calibri" w:hAnsi="Calibri"/>
          <w:sz w:val="22"/>
          <w:szCs w:val="22"/>
          <w:lang w:eastAsia="en-US"/>
        </w:rPr>
        <w:t xml:space="preserve">) </w:t>
      </w:r>
    </w:p>
    <w:p w14:paraId="1E762A61" w14:textId="77777777" w:rsidR="00FC0A8D" w:rsidRPr="009A3F16" w:rsidRDefault="00FC0A8D" w:rsidP="00644356">
      <w:pPr>
        <w:numPr>
          <w:ilvl w:val="0"/>
          <w:numId w:val="6"/>
        </w:numPr>
        <w:spacing w:before="100" w:beforeAutospacing="1" w:after="100" w:afterAutospacing="1"/>
        <w:rPr>
          <w:rFonts w:ascii="Calibri" w:eastAsia="Calibri" w:hAnsi="Calibri"/>
          <w:sz w:val="22"/>
          <w:szCs w:val="22"/>
          <w:lang w:eastAsia="en-US"/>
        </w:rPr>
      </w:pPr>
      <w:r>
        <w:rPr>
          <w:rFonts w:ascii="Calibri" w:eastAsia="Calibri" w:hAnsi="Calibri"/>
          <w:sz w:val="22"/>
          <w:szCs w:val="22"/>
          <w:lang w:eastAsia="en-US"/>
        </w:rPr>
        <w:t xml:space="preserve">Opći porezni zakon </w:t>
      </w:r>
      <w:r w:rsidRPr="00FC0A8D">
        <w:rPr>
          <w:rFonts w:ascii="Calibri" w:eastAsia="Calibri" w:hAnsi="Calibri"/>
          <w:sz w:val="22"/>
          <w:szCs w:val="22"/>
          <w:lang w:eastAsia="en-US"/>
        </w:rPr>
        <w:t>(„Narodne novine“, broj</w:t>
      </w:r>
      <w:r>
        <w:rPr>
          <w:rFonts w:ascii="Calibri" w:eastAsia="Calibri" w:hAnsi="Calibri"/>
          <w:sz w:val="22"/>
          <w:szCs w:val="22"/>
          <w:lang w:eastAsia="en-US"/>
        </w:rPr>
        <w:t xml:space="preserve"> 115/16.</w:t>
      </w:r>
      <w:r w:rsidR="00AB6B76">
        <w:rPr>
          <w:rFonts w:ascii="Calibri" w:eastAsia="Calibri" w:hAnsi="Calibri"/>
          <w:sz w:val="22"/>
          <w:szCs w:val="22"/>
          <w:lang w:eastAsia="en-US"/>
        </w:rPr>
        <w:t>, 106/18.</w:t>
      </w:r>
      <w:r w:rsidR="00E85CA3">
        <w:rPr>
          <w:rFonts w:ascii="Calibri" w:eastAsia="Calibri" w:hAnsi="Calibri"/>
          <w:sz w:val="22"/>
          <w:szCs w:val="22"/>
          <w:lang w:eastAsia="en-US"/>
        </w:rPr>
        <w:t>, 121/19.,32/20. i 42/20.</w:t>
      </w:r>
      <w:r>
        <w:rPr>
          <w:rFonts w:ascii="Calibri" w:eastAsia="Calibri" w:hAnsi="Calibri"/>
          <w:sz w:val="22"/>
          <w:szCs w:val="22"/>
          <w:lang w:eastAsia="en-US"/>
        </w:rPr>
        <w:t>)</w:t>
      </w:r>
    </w:p>
    <w:p w14:paraId="36447D37" w14:textId="77777777" w:rsidR="001009CC" w:rsidRPr="009A3F16" w:rsidRDefault="001009CC" w:rsidP="001009CC">
      <w:pPr>
        <w:pStyle w:val="Odlomakpopisa"/>
        <w:numPr>
          <w:ilvl w:val="0"/>
          <w:numId w:val="6"/>
        </w:numPr>
        <w:spacing w:after="0" w:line="240" w:lineRule="auto"/>
        <w:jc w:val="both"/>
        <w:rPr>
          <w:b/>
          <w:i/>
        </w:rPr>
      </w:pPr>
      <w:r w:rsidRPr="00A210FE">
        <w:t>Zakon o fiskalnoj odgovornosti („Narodne novine“, broj</w:t>
      </w:r>
      <w:r w:rsidR="00AB6B76">
        <w:t xml:space="preserve"> 111/18.</w:t>
      </w:r>
      <w:r w:rsidRPr="00A210FE">
        <w:t>)</w:t>
      </w:r>
    </w:p>
    <w:p w14:paraId="7C8486BC" w14:textId="77777777" w:rsidR="009A3F16" w:rsidRPr="009A3F16" w:rsidRDefault="009A3F16" w:rsidP="009A3F16">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Uredba o sastavljanju i predaji Izjave o fiskalnoj odgovornosti i izvještaja o primjeni fiskalnih pravila (Narodne novine, br</w:t>
      </w:r>
      <w:r w:rsidR="00EE6A0B">
        <w:rPr>
          <w:rFonts w:ascii="Calibri" w:eastAsia="Calibri" w:hAnsi="Calibri"/>
          <w:sz w:val="22"/>
          <w:szCs w:val="22"/>
          <w:lang w:eastAsia="en-US"/>
        </w:rPr>
        <w:t>oj 95/19.</w:t>
      </w:r>
      <w:r w:rsidRPr="009A3F16">
        <w:rPr>
          <w:rFonts w:ascii="Calibri" w:eastAsia="Calibri" w:hAnsi="Calibri"/>
          <w:sz w:val="22"/>
          <w:szCs w:val="22"/>
          <w:lang w:eastAsia="en-US"/>
        </w:rPr>
        <w:t xml:space="preserve">) </w:t>
      </w:r>
    </w:p>
    <w:p w14:paraId="0331DFC0" w14:textId="77777777" w:rsidR="00E27FC8" w:rsidRPr="009A3F16" w:rsidRDefault="00E27FC8" w:rsidP="00E27FC8">
      <w:pPr>
        <w:pStyle w:val="Odlomakpopisa"/>
        <w:numPr>
          <w:ilvl w:val="0"/>
          <w:numId w:val="6"/>
        </w:numPr>
        <w:spacing w:after="0" w:line="240" w:lineRule="auto"/>
        <w:jc w:val="both"/>
        <w:rPr>
          <w:b/>
          <w:i/>
        </w:rPr>
      </w:pPr>
      <w:r w:rsidRPr="00A210FE">
        <w:t xml:space="preserve">Pravilnik o proračunskom računovodstvu i računskom planu („Narodne novine“, broj 124/14., 115/15. </w:t>
      </w:r>
      <w:r w:rsidR="00FC0A8D">
        <w:t>,</w:t>
      </w:r>
      <w:r w:rsidRPr="00A210FE">
        <w:t xml:space="preserve"> 87/16.</w:t>
      </w:r>
      <w:r w:rsidR="00E85CA3">
        <w:t>,</w:t>
      </w:r>
      <w:r w:rsidR="00FC0A8D">
        <w:t xml:space="preserve"> 3/18.</w:t>
      </w:r>
      <w:r w:rsidR="00E85CA3">
        <w:t>, 126/19. i 108/20.</w:t>
      </w:r>
      <w:r w:rsidRPr="00A210FE">
        <w:t>)</w:t>
      </w:r>
    </w:p>
    <w:p w14:paraId="2B616932" w14:textId="77777777"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proračunskim klasifikacijama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1" w:history="1">
        <w:r w:rsidRPr="009A3F16">
          <w:rPr>
            <w:rFonts w:ascii="Calibri" w:eastAsia="Calibri" w:hAnsi="Calibri"/>
            <w:sz w:val="22"/>
            <w:szCs w:val="22"/>
            <w:lang w:eastAsia="en-US"/>
          </w:rPr>
          <w:t>26/10</w:t>
        </w:r>
      </w:hyperlink>
      <w:r>
        <w:rPr>
          <w:rFonts w:ascii="Calibri" w:eastAsia="Calibri" w:hAnsi="Calibri"/>
          <w:sz w:val="22"/>
          <w:szCs w:val="22"/>
          <w:lang w:eastAsia="en-US"/>
        </w:rPr>
        <w:t>.</w:t>
      </w:r>
      <w:r w:rsidR="00E85CA3">
        <w:rPr>
          <w:rFonts w:ascii="Calibri" w:eastAsia="Calibri" w:hAnsi="Calibri"/>
          <w:sz w:val="22"/>
          <w:szCs w:val="22"/>
          <w:lang w:eastAsia="en-US"/>
        </w:rPr>
        <w:t>,</w:t>
      </w:r>
      <w:r w:rsidRPr="009A3F16">
        <w:rPr>
          <w:rFonts w:ascii="Calibri" w:eastAsia="Calibri" w:hAnsi="Calibri"/>
          <w:sz w:val="22"/>
          <w:szCs w:val="22"/>
          <w:lang w:eastAsia="en-US"/>
        </w:rPr>
        <w:t xml:space="preserve"> </w:t>
      </w:r>
      <w:hyperlink r:id="rId12" w:history="1">
        <w:r w:rsidRPr="009A3F16">
          <w:rPr>
            <w:rFonts w:ascii="Calibri" w:eastAsia="Calibri" w:hAnsi="Calibri"/>
            <w:sz w:val="22"/>
            <w:szCs w:val="22"/>
            <w:lang w:eastAsia="en-US"/>
          </w:rPr>
          <w:t>120/13</w:t>
        </w:r>
      </w:hyperlink>
      <w:r>
        <w:rPr>
          <w:rFonts w:ascii="Calibri" w:eastAsia="Calibri" w:hAnsi="Calibri"/>
          <w:sz w:val="22"/>
          <w:szCs w:val="22"/>
          <w:lang w:eastAsia="en-US"/>
        </w:rPr>
        <w:t>.</w:t>
      </w:r>
      <w:r w:rsidR="00E85CA3">
        <w:rPr>
          <w:rFonts w:ascii="Calibri" w:eastAsia="Calibri" w:hAnsi="Calibri"/>
          <w:sz w:val="22"/>
          <w:szCs w:val="22"/>
          <w:lang w:eastAsia="en-US"/>
        </w:rPr>
        <w:t xml:space="preserve"> i 1/20.</w:t>
      </w:r>
      <w:r w:rsidRPr="009A3F16">
        <w:rPr>
          <w:rFonts w:ascii="Calibri" w:eastAsia="Calibri" w:hAnsi="Calibri"/>
          <w:sz w:val="22"/>
          <w:szCs w:val="22"/>
          <w:lang w:eastAsia="en-US"/>
        </w:rPr>
        <w:t xml:space="preserve">) </w:t>
      </w:r>
    </w:p>
    <w:p w14:paraId="530D6F98" w14:textId="77777777"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utvrđivanju proračunskih i izvanproračunskih korisnika državnog proračuna i proračunskih i izvanproračunskih korisnika proračuna jedinica lokalne i područne (regionalne) samouprave te o načinu vođenja Registra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3" w:history="1">
        <w:r w:rsidRPr="009A3F16">
          <w:rPr>
            <w:rFonts w:ascii="Calibri" w:eastAsia="Calibri" w:hAnsi="Calibri"/>
            <w:sz w:val="22"/>
            <w:szCs w:val="22"/>
            <w:lang w:eastAsia="en-US"/>
          </w:rPr>
          <w:t>128/09</w:t>
        </w:r>
      </w:hyperlink>
      <w:r>
        <w:rPr>
          <w:rFonts w:ascii="Calibri" w:eastAsia="Calibri" w:hAnsi="Calibri"/>
          <w:sz w:val="22"/>
          <w:szCs w:val="22"/>
          <w:lang w:eastAsia="en-US"/>
        </w:rPr>
        <w:t>.</w:t>
      </w:r>
      <w:r w:rsidR="00AB6B76">
        <w:rPr>
          <w:rFonts w:ascii="Calibri" w:eastAsia="Calibri" w:hAnsi="Calibri"/>
          <w:sz w:val="22"/>
          <w:szCs w:val="22"/>
          <w:lang w:eastAsia="en-US"/>
        </w:rPr>
        <w:t>,</w:t>
      </w:r>
      <w:r w:rsidRPr="009A3F16">
        <w:rPr>
          <w:rFonts w:ascii="Calibri" w:eastAsia="Calibri" w:hAnsi="Calibri"/>
          <w:sz w:val="22"/>
          <w:szCs w:val="22"/>
          <w:lang w:eastAsia="en-US"/>
        </w:rPr>
        <w:t xml:space="preserve"> </w:t>
      </w:r>
      <w:hyperlink r:id="rId14" w:history="1">
        <w:r w:rsidRPr="009A3F16">
          <w:rPr>
            <w:rFonts w:ascii="Calibri" w:eastAsia="Calibri" w:hAnsi="Calibri"/>
            <w:sz w:val="22"/>
            <w:szCs w:val="22"/>
            <w:lang w:eastAsia="en-US"/>
          </w:rPr>
          <w:t>142/14</w:t>
        </w:r>
      </w:hyperlink>
      <w:r>
        <w:rPr>
          <w:rFonts w:ascii="Calibri" w:eastAsia="Calibri" w:hAnsi="Calibri"/>
          <w:sz w:val="22"/>
          <w:szCs w:val="22"/>
          <w:lang w:eastAsia="en-US"/>
        </w:rPr>
        <w:t>.</w:t>
      </w:r>
      <w:r w:rsidR="00AB6B76">
        <w:rPr>
          <w:rFonts w:ascii="Calibri" w:eastAsia="Calibri" w:hAnsi="Calibri"/>
          <w:sz w:val="22"/>
          <w:szCs w:val="22"/>
          <w:lang w:eastAsia="en-US"/>
        </w:rPr>
        <w:t xml:space="preserve"> i 23/19.</w:t>
      </w:r>
      <w:r w:rsidRPr="009A3F16">
        <w:rPr>
          <w:rFonts w:ascii="Calibri" w:eastAsia="Calibri" w:hAnsi="Calibri"/>
          <w:sz w:val="22"/>
          <w:szCs w:val="22"/>
          <w:lang w:eastAsia="en-US"/>
        </w:rPr>
        <w:t xml:space="preserve">) </w:t>
      </w:r>
    </w:p>
    <w:p w14:paraId="457EEF30" w14:textId="77777777"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postupku zaduživanja te davanja jamstava i suglasnosti jedinica lokalne i područne (regionalne) samouprave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5" w:history="1">
        <w:r w:rsidRPr="009A3F16">
          <w:rPr>
            <w:rFonts w:ascii="Calibri" w:eastAsia="Calibri" w:hAnsi="Calibri"/>
            <w:sz w:val="22"/>
            <w:szCs w:val="22"/>
            <w:lang w:eastAsia="en-US"/>
          </w:rPr>
          <w:t>55/09</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i </w:t>
      </w:r>
      <w:hyperlink r:id="rId16" w:history="1">
        <w:r w:rsidRPr="009A3F16">
          <w:rPr>
            <w:rFonts w:ascii="Calibri" w:eastAsia="Calibri" w:hAnsi="Calibri"/>
            <w:sz w:val="22"/>
            <w:szCs w:val="22"/>
            <w:lang w:eastAsia="en-US"/>
          </w:rPr>
          <w:t>139/10</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14:paraId="31AADD87" w14:textId="77777777" w:rsidR="009A3F16" w:rsidRPr="009A3F16" w:rsidRDefault="009A3F16" w:rsidP="009A3F16">
      <w:pPr>
        <w:pStyle w:val="Odlomakpopisa"/>
        <w:numPr>
          <w:ilvl w:val="0"/>
          <w:numId w:val="6"/>
        </w:numPr>
        <w:spacing w:after="0" w:line="240" w:lineRule="auto"/>
        <w:jc w:val="both"/>
      </w:pPr>
      <w:r w:rsidRPr="00A210FE">
        <w:t xml:space="preserve">Zakon o javnoj nabavi („Narodne novine“, broj </w:t>
      </w:r>
      <w:r w:rsidR="00FC0A8D">
        <w:t>120/16.</w:t>
      </w:r>
      <w:r w:rsidRPr="00A210FE">
        <w:t>)</w:t>
      </w:r>
    </w:p>
    <w:p w14:paraId="03015CC3" w14:textId="77777777" w:rsidR="009A3F16" w:rsidRPr="009A3F16" w:rsidRDefault="009A3F16" w:rsidP="009A3F16">
      <w:pPr>
        <w:pStyle w:val="Odlomakpopisa"/>
        <w:numPr>
          <w:ilvl w:val="0"/>
          <w:numId w:val="6"/>
        </w:numPr>
        <w:spacing w:after="0" w:line="240" w:lineRule="auto"/>
        <w:jc w:val="both"/>
      </w:pPr>
      <w:r w:rsidRPr="00A210FE">
        <w:t>Zakon o sustavu unutarnjih financijskih kontrola u javnom sektoru („Narodne novine“, broj 78/15.</w:t>
      </w:r>
      <w:r w:rsidR="00AB6B76">
        <w:t xml:space="preserve"> i 102/19.</w:t>
      </w:r>
      <w:r w:rsidRPr="00A210FE">
        <w:t xml:space="preserve">) </w:t>
      </w:r>
    </w:p>
    <w:p w14:paraId="66505AB6" w14:textId="53361631" w:rsidR="001009CC" w:rsidRPr="00A210FE" w:rsidRDefault="00212D84" w:rsidP="001009CC">
      <w:pPr>
        <w:pStyle w:val="Odlomakpopisa"/>
        <w:numPr>
          <w:ilvl w:val="0"/>
          <w:numId w:val="6"/>
        </w:numPr>
        <w:spacing w:after="0" w:line="240" w:lineRule="auto"/>
        <w:jc w:val="both"/>
        <w:rPr>
          <w:b/>
          <w:i/>
        </w:rPr>
      </w:pPr>
      <w:r w:rsidRPr="00A210FE">
        <w:lastRenderedPageBreak/>
        <w:t xml:space="preserve">Statut Općine Viškovo </w:t>
      </w:r>
      <w:r w:rsidR="00FC0A8D">
        <w:t>(</w:t>
      </w:r>
      <w:r w:rsidR="001009CC" w:rsidRPr="00A210FE">
        <w:t>Službene novine Općine Viškovo“, broj 3/1</w:t>
      </w:r>
      <w:r w:rsidR="00FC0A8D">
        <w:t>8</w:t>
      </w:r>
      <w:r w:rsidR="001009CC" w:rsidRPr="00A210FE">
        <w:t>.</w:t>
      </w:r>
      <w:r w:rsidR="004E3C08">
        <w:t>,</w:t>
      </w:r>
      <w:r w:rsidR="00E85CA3">
        <w:t xml:space="preserve"> 2/20.</w:t>
      </w:r>
      <w:r w:rsidR="004E3C08">
        <w:t xml:space="preserve"> i 4/21.</w:t>
      </w:r>
      <w:r w:rsidR="001009CC" w:rsidRPr="00A210FE">
        <w:t>)</w:t>
      </w:r>
    </w:p>
    <w:p w14:paraId="33B4E8F6" w14:textId="77777777" w:rsidR="001009CC" w:rsidRPr="00A210FE" w:rsidRDefault="001009CC" w:rsidP="001009CC">
      <w:pPr>
        <w:pStyle w:val="Odlomakpopisa"/>
        <w:numPr>
          <w:ilvl w:val="0"/>
          <w:numId w:val="6"/>
        </w:numPr>
        <w:spacing w:after="0" w:line="240" w:lineRule="auto"/>
        <w:jc w:val="both"/>
      </w:pPr>
      <w:r w:rsidRPr="00A210FE">
        <w:t>Odluka o ustrojstvu i djelokrugu rada općinske uprave Općine Viškovo („Službene novine Primorsko-goranske županije“, broj  4/14.</w:t>
      </w:r>
      <w:r w:rsidR="00E85CA3">
        <w:t xml:space="preserve"> i 20/19.</w:t>
      </w:r>
      <w:r w:rsidRPr="00A210FE">
        <w:t>)</w:t>
      </w:r>
    </w:p>
    <w:p w14:paraId="3E5A04FA" w14:textId="77777777" w:rsidR="001009CC" w:rsidRPr="00A210FE" w:rsidRDefault="007F3941" w:rsidP="001009CC">
      <w:pPr>
        <w:pStyle w:val="Odlomakpopisa"/>
        <w:numPr>
          <w:ilvl w:val="0"/>
          <w:numId w:val="6"/>
        </w:numPr>
        <w:spacing w:after="0" w:line="240" w:lineRule="auto"/>
        <w:jc w:val="both"/>
      </w:pPr>
      <w:hyperlink r:id="rId17" w:history="1">
        <w:r w:rsidR="001009CC" w:rsidRPr="00A210FE">
          <w:t xml:space="preserve">Odluka o koeficijentima za obračun plaće službenika i namještenika </w:t>
        </w:r>
      </w:hyperlink>
      <w:r w:rsidR="001009CC" w:rsidRPr="00A210FE">
        <w:t>(„Službene novine Primorsko-goranske županije“, broj 40/10., 40/12. i 9/14.</w:t>
      </w:r>
      <w:r w:rsidR="00D22C49" w:rsidRPr="00A210FE">
        <w:t xml:space="preserve"> i „Službene novine Općine Viškovo“, broj 2/16. i 5/16.</w:t>
      </w:r>
      <w:r w:rsidR="001009CC" w:rsidRPr="00A210FE">
        <w:t>)</w:t>
      </w:r>
    </w:p>
    <w:p w14:paraId="1E7DBBF8" w14:textId="202879C6" w:rsidR="001009CC" w:rsidRPr="00A210FE" w:rsidRDefault="001009CC" w:rsidP="001009CC">
      <w:pPr>
        <w:pStyle w:val="Odlomakpopisa"/>
        <w:numPr>
          <w:ilvl w:val="0"/>
          <w:numId w:val="6"/>
        </w:numPr>
        <w:spacing w:after="0" w:line="240" w:lineRule="auto"/>
        <w:jc w:val="both"/>
        <w:rPr>
          <w:b/>
          <w:i/>
        </w:rPr>
      </w:pPr>
      <w:r w:rsidRPr="00A210FE">
        <w:t>Odluka o izvršavanju proračuna Općine Viškovo za 20</w:t>
      </w:r>
      <w:r w:rsidR="00AB6B76">
        <w:t>2</w:t>
      </w:r>
      <w:r w:rsidR="00E85CA3">
        <w:t>1</w:t>
      </w:r>
      <w:r w:rsidRPr="00A210FE">
        <w:t xml:space="preserve">. godinu </w:t>
      </w:r>
      <w:r w:rsidR="004E3C08">
        <w:t>(</w:t>
      </w:r>
      <w:r w:rsidR="004E3C08" w:rsidRPr="00A210FE">
        <w:t xml:space="preserve">„Službene novine Općine Viškovo“, broj </w:t>
      </w:r>
      <w:r w:rsidR="004E3C08">
        <w:t>14/20</w:t>
      </w:r>
      <w:r w:rsidR="004E3C08" w:rsidRPr="00A210FE">
        <w:t>.</w:t>
      </w:r>
      <w:r w:rsidR="004E3C08">
        <w:t>)</w:t>
      </w:r>
    </w:p>
    <w:p w14:paraId="58A0E811" w14:textId="77777777" w:rsidR="001009CC" w:rsidRDefault="001009CC" w:rsidP="00FC0A8D">
      <w:pPr>
        <w:pStyle w:val="Odlomakpopisa"/>
        <w:spacing w:after="0" w:line="240" w:lineRule="auto"/>
        <w:ind w:left="284" w:right="-144" w:hanging="142"/>
        <w:jc w:val="both"/>
        <w:rPr>
          <w:sz w:val="16"/>
          <w:szCs w:val="16"/>
        </w:rPr>
      </w:pPr>
    </w:p>
    <w:p w14:paraId="34FCC362" w14:textId="77777777" w:rsidR="00F770D1" w:rsidRPr="00FC0A8D" w:rsidRDefault="00F770D1" w:rsidP="00FC0A8D">
      <w:pPr>
        <w:pStyle w:val="Odlomakpopisa"/>
        <w:spacing w:after="0" w:line="240" w:lineRule="auto"/>
        <w:ind w:left="284" w:right="-144" w:hanging="142"/>
        <w:jc w:val="both"/>
        <w:rPr>
          <w:sz w:val="16"/>
          <w:szCs w:val="16"/>
        </w:rPr>
      </w:pPr>
    </w:p>
    <w:p w14:paraId="5FE044DE" w14:textId="77777777" w:rsidR="001009CC" w:rsidRPr="00A210FE" w:rsidRDefault="001009CC" w:rsidP="00144697">
      <w:pPr>
        <w:pStyle w:val="Odlomakpopisa"/>
        <w:numPr>
          <w:ilvl w:val="0"/>
          <w:numId w:val="19"/>
        </w:numPr>
        <w:spacing w:after="0" w:line="240" w:lineRule="auto"/>
        <w:ind w:left="426" w:hanging="426"/>
        <w:jc w:val="both"/>
        <w:rPr>
          <w:b/>
          <w:i/>
        </w:rPr>
      </w:pPr>
      <w:r w:rsidRPr="00A210FE">
        <w:rPr>
          <w:b/>
          <w:i/>
        </w:rPr>
        <w:t>Opis programa:</w:t>
      </w:r>
    </w:p>
    <w:p w14:paraId="39BED051" w14:textId="77777777" w:rsidR="0023152A" w:rsidRPr="00FC0A8D" w:rsidRDefault="0023152A" w:rsidP="0023152A">
      <w:pPr>
        <w:pStyle w:val="Odlomakpopisa"/>
        <w:spacing w:after="0" w:line="240" w:lineRule="auto"/>
        <w:ind w:left="426"/>
        <w:jc w:val="both"/>
        <w:rPr>
          <w:b/>
          <w:i/>
          <w:sz w:val="12"/>
          <w:szCs w:val="12"/>
        </w:rPr>
      </w:pPr>
    </w:p>
    <w:p w14:paraId="684A7AD5" w14:textId="77777777" w:rsidR="001009CC" w:rsidRPr="00A210FE" w:rsidRDefault="001009CC" w:rsidP="001009CC">
      <w:pPr>
        <w:rPr>
          <w:rFonts w:ascii="Calibri" w:hAnsi="Calibri"/>
          <w:sz w:val="22"/>
          <w:szCs w:val="22"/>
        </w:rPr>
      </w:pPr>
      <w:r w:rsidRPr="00A210FE">
        <w:rPr>
          <w:rFonts w:ascii="Calibri" w:hAnsi="Calibri"/>
          <w:sz w:val="22"/>
          <w:szCs w:val="22"/>
        </w:rPr>
        <w:t xml:space="preserve">Navedeni program sastoji se od sljedećih aktivnosti i kapitalnih projekata: </w:t>
      </w:r>
    </w:p>
    <w:p w14:paraId="0C571B31" w14:textId="77777777" w:rsidR="001009CC" w:rsidRPr="00A210FE" w:rsidRDefault="001009CC" w:rsidP="001009CC">
      <w:pPr>
        <w:pStyle w:val="Odlomakpopisa"/>
        <w:numPr>
          <w:ilvl w:val="0"/>
          <w:numId w:val="2"/>
        </w:numPr>
        <w:spacing w:after="0" w:line="240" w:lineRule="auto"/>
      </w:pPr>
      <w:r w:rsidRPr="00A210FE">
        <w:t>A301001 Zajednički troškovi odjela</w:t>
      </w:r>
    </w:p>
    <w:p w14:paraId="04BAEA2A" w14:textId="77777777" w:rsidR="001009CC" w:rsidRPr="00A210FE" w:rsidRDefault="001009CC" w:rsidP="001009CC">
      <w:pPr>
        <w:pStyle w:val="Odlomakpopisa"/>
        <w:numPr>
          <w:ilvl w:val="0"/>
          <w:numId w:val="2"/>
        </w:numPr>
        <w:spacing w:after="0" w:line="240" w:lineRule="auto"/>
      </w:pPr>
      <w:r w:rsidRPr="00A210FE">
        <w:t>K301002 Nabava opreme i druge imovine za potrebe odjela</w:t>
      </w:r>
    </w:p>
    <w:p w14:paraId="11B60C0D" w14:textId="77777777" w:rsidR="001009CC" w:rsidRPr="00A210FE" w:rsidRDefault="001009CC" w:rsidP="001009CC">
      <w:pPr>
        <w:pStyle w:val="Odlomakpopisa"/>
        <w:numPr>
          <w:ilvl w:val="0"/>
          <w:numId w:val="2"/>
        </w:numPr>
        <w:spacing w:after="0" w:line="240" w:lineRule="auto"/>
      </w:pPr>
      <w:r w:rsidRPr="00A210FE">
        <w:t>A301003 Otplata kredita</w:t>
      </w:r>
    </w:p>
    <w:p w14:paraId="0FF90A72" w14:textId="77777777" w:rsidR="001009CC" w:rsidRPr="00A210FE" w:rsidRDefault="001009CC" w:rsidP="001009CC">
      <w:pPr>
        <w:pStyle w:val="Odlomakpopisa"/>
        <w:spacing w:after="0" w:line="240" w:lineRule="auto"/>
        <w:rPr>
          <w:sz w:val="16"/>
          <w:szCs w:val="16"/>
        </w:rPr>
      </w:pPr>
    </w:p>
    <w:p w14:paraId="601261F9" w14:textId="77777777" w:rsidR="001009CC" w:rsidRPr="00A210FE" w:rsidRDefault="001009CC" w:rsidP="00144697">
      <w:pPr>
        <w:pStyle w:val="Odlomakpopisa"/>
        <w:numPr>
          <w:ilvl w:val="0"/>
          <w:numId w:val="19"/>
        </w:numPr>
        <w:spacing w:after="0" w:line="240" w:lineRule="auto"/>
        <w:ind w:left="284"/>
        <w:rPr>
          <w:b/>
          <w:i/>
        </w:rPr>
      </w:pPr>
      <w:r w:rsidRPr="00A210FE">
        <w:rPr>
          <w:b/>
          <w:i/>
        </w:rPr>
        <w:t>Ciljevi programa u trogodišnjem razdoblju i pokazatelji uspješnosti kojima će se mjeriti ostvarenje tih ciljeva</w:t>
      </w:r>
    </w:p>
    <w:p w14:paraId="3C456DE4" w14:textId="77777777" w:rsidR="001009CC" w:rsidRPr="00FC0A8D" w:rsidRDefault="001009CC" w:rsidP="001009CC">
      <w:pPr>
        <w:rPr>
          <w:rFonts w:ascii="Calibri" w:hAnsi="Calibri"/>
          <w:sz w:val="12"/>
          <w:szCs w:val="12"/>
          <w:u w:val="single"/>
        </w:rPr>
      </w:pPr>
    </w:p>
    <w:p w14:paraId="5AD51079" w14:textId="77777777" w:rsidR="00143716" w:rsidRDefault="00143716" w:rsidP="001009CC">
      <w:pPr>
        <w:rPr>
          <w:rFonts w:ascii="Calibri" w:hAnsi="Calibri"/>
          <w:b/>
          <w:sz w:val="22"/>
          <w:szCs w:val="22"/>
        </w:rPr>
      </w:pPr>
    </w:p>
    <w:p w14:paraId="4E9594E6" w14:textId="77777777" w:rsidR="001009CC" w:rsidRPr="00A210FE" w:rsidRDefault="001009CC" w:rsidP="001009CC">
      <w:pPr>
        <w:rPr>
          <w:rFonts w:ascii="Calibri" w:hAnsi="Calibri"/>
          <w:b/>
          <w:sz w:val="22"/>
          <w:szCs w:val="22"/>
        </w:rPr>
      </w:pPr>
      <w:r w:rsidRPr="00A210FE">
        <w:rPr>
          <w:rFonts w:ascii="Calibri" w:hAnsi="Calibri"/>
          <w:b/>
          <w:sz w:val="22"/>
          <w:szCs w:val="22"/>
        </w:rPr>
        <w:t>A301001 Zajednički troškovi odjela</w:t>
      </w:r>
    </w:p>
    <w:p w14:paraId="5B7E29EC" w14:textId="77777777" w:rsidR="001009CC" w:rsidRPr="00A210FE" w:rsidRDefault="001009CC" w:rsidP="001009CC">
      <w:pPr>
        <w:rPr>
          <w:rFonts w:ascii="Calibri" w:hAnsi="Calibri"/>
          <w:sz w:val="22"/>
          <w:szCs w:val="22"/>
        </w:rPr>
      </w:pPr>
      <w:r w:rsidRPr="00A210FE">
        <w:rPr>
          <w:rFonts w:ascii="Calibri" w:hAnsi="Calibri"/>
          <w:sz w:val="22"/>
          <w:szCs w:val="22"/>
        </w:rPr>
        <w:t>Za realizaciju ove aktivnosti planirana su sljedeća sredstva:</w:t>
      </w:r>
    </w:p>
    <w:p w14:paraId="121B31EE" w14:textId="54B82BF1" w:rsidR="001009CC" w:rsidRPr="00A210FE" w:rsidRDefault="001009CC" w:rsidP="001009CC">
      <w:pPr>
        <w:pStyle w:val="Odlomakpopisa"/>
        <w:numPr>
          <w:ilvl w:val="0"/>
          <w:numId w:val="5"/>
        </w:numPr>
        <w:spacing w:after="0" w:line="240" w:lineRule="auto"/>
      </w:pPr>
      <w:r w:rsidRPr="00A210FE">
        <w:t>20</w:t>
      </w:r>
      <w:r w:rsidR="00200823">
        <w:t>2</w:t>
      </w:r>
      <w:r w:rsidR="00C85F3E">
        <w:t>1</w:t>
      </w:r>
      <w:r w:rsidR="006B26BA" w:rsidRPr="00A210FE">
        <w:t xml:space="preserve">. godina </w:t>
      </w:r>
      <w:r w:rsidR="00C85F3E">
        <w:t>9.3</w:t>
      </w:r>
      <w:r w:rsidR="00D920DC">
        <w:t>25</w:t>
      </w:r>
      <w:r w:rsidR="005F518A">
        <w:t xml:space="preserve">.000 </w:t>
      </w:r>
      <w:r w:rsidRPr="00A210FE">
        <w:t>kuna</w:t>
      </w:r>
    </w:p>
    <w:p w14:paraId="38574038" w14:textId="77777777" w:rsidR="001009CC" w:rsidRPr="00A210FE" w:rsidRDefault="001009CC" w:rsidP="001009CC">
      <w:pPr>
        <w:pStyle w:val="Odlomakpopisa"/>
        <w:numPr>
          <w:ilvl w:val="0"/>
          <w:numId w:val="5"/>
        </w:numPr>
        <w:spacing w:after="0" w:line="240" w:lineRule="auto"/>
      </w:pPr>
      <w:r w:rsidRPr="00A210FE">
        <w:t>20</w:t>
      </w:r>
      <w:r w:rsidR="00200823">
        <w:t>2</w:t>
      </w:r>
      <w:r w:rsidR="00C85F3E">
        <w:t>2</w:t>
      </w:r>
      <w:r w:rsidR="006B26BA" w:rsidRPr="00A210FE">
        <w:t xml:space="preserve">. godina </w:t>
      </w:r>
      <w:r w:rsidR="00C85F3E">
        <w:t>9.507</w:t>
      </w:r>
      <w:r w:rsidR="005F518A">
        <w:t>.000</w:t>
      </w:r>
      <w:r w:rsidRPr="00A210FE">
        <w:t xml:space="preserve"> kuna</w:t>
      </w:r>
    </w:p>
    <w:p w14:paraId="06476622" w14:textId="77777777" w:rsidR="001009CC" w:rsidRDefault="001009CC" w:rsidP="001009CC">
      <w:pPr>
        <w:pStyle w:val="Odlomakpopisa"/>
        <w:numPr>
          <w:ilvl w:val="0"/>
          <w:numId w:val="5"/>
        </w:numPr>
        <w:spacing w:after="0"/>
      </w:pPr>
      <w:r w:rsidRPr="00A210FE">
        <w:t>20</w:t>
      </w:r>
      <w:r w:rsidR="00243431">
        <w:t>2</w:t>
      </w:r>
      <w:r w:rsidR="00C85F3E">
        <w:t>3</w:t>
      </w:r>
      <w:r w:rsidR="006B26BA" w:rsidRPr="00A210FE">
        <w:t xml:space="preserve">. godina </w:t>
      </w:r>
      <w:r w:rsidR="00C85F3E">
        <w:t>8.712</w:t>
      </w:r>
      <w:r w:rsidR="005F518A">
        <w:t>.000</w:t>
      </w:r>
      <w:r w:rsidRPr="00A210FE">
        <w:t xml:space="preserve"> kuna</w:t>
      </w:r>
    </w:p>
    <w:p w14:paraId="0EF3C056" w14:textId="77777777" w:rsidR="00143716" w:rsidRPr="00143716" w:rsidRDefault="00143716" w:rsidP="00143716">
      <w:pPr>
        <w:pStyle w:val="Odlomakpopisa"/>
        <w:spacing w:after="0"/>
        <w:rPr>
          <w:sz w:val="10"/>
          <w:szCs w:val="10"/>
        </w:rPr>
      </w:pPr>
    </w:p>
    <w:p w14:paraId="7C25EC42" w14:textId="741C1834" w:rsidR="00BE08C6" w:rsidRDefault="001009CC" w:rsidP="001009CC">
      <w:pPr>
        <w:jc w:val="both"/>
        <w:rPr>
          <w:rFonts w:ascii="Calibri" w:hAnsi="Calibri"/>
          <w:sz w:val="22"/>
          <w:szCs w:val="22"/>
        </w:rPr>
      </w:pPr>
      <w:r w:rsidRPr="00A210FE">
        <w:rPr>
          <w:rFonts w:ascii="Calibri" w:hAnsi="Calibri"/>
          <w:sz w:val="22"/>
          <w:szCs w:val="22"/>
        </w:rPr>
        <w:t>Proračunom Općine Viškovo za 20</w:t>
      </w:r>
      <w:r w:rsidR="00C85F3E">
        <w:rPr>
          <w:rFonts w:ascii="Calibri" w:hAnsi="Calibri"/>
          <w:sz w:val="22"/>
          <w:szCs w:val="22"/>
        </w:rPr>
        <w:t>20</w:t>
      </w:r>
      <w:r w:rsidRPr="00A210FE">
        <w:rPr>
          <w:rFonts w:ascii="Calibri" w:hAnsi="Calibri"/>
          <w:sz w:val="22"/>
          <w:szCs w:val="22"/>
        </w:rPr>
        <w:t>. godinu te projekcijama Proračuna za 20</w:t>
      </w:r>
      <w:r w:rsidR="00C85F3E">
        <w:rPr>
          <w:rFonts w:ascii="Calibri" w:hAnsi="Calibri"/>
          <w:sz w:val="22"/>
          <w:szCs w:val="22"/>
        </w:rPr>
        <w:t>21</w:t>
      </w:r>
      <w:r w:rsidRPr="00A210FE">
        <w:rPr>
          <w:rFonts w:ascii="Calibri" w:hAnsi="Calibri"/>
          <w:sz w:val="22"/>
          <w:szCs w:val="22"/>
        </w:rPr>
        <w:t>. i 20</w:t>
      </w:r>
      <w:r w:rsidR="00563E3A">
        <w:rPr>
          <w:rFonts w:ascii="Calibri" w:hAnsi="Calibri"/>
          <w:sz w:val="22"/>
          <w:szCs w:val="22"/>
        </w:rPr>
        <w:t>2</w:t>
      </w:r>
      <w:r w:rsidR="00C85F3E">
        <w:rPr>
          <w:rFonts w:ascii="Calibri" w:hAnsi="Calibri"/>
          <w:sz w:val="22"/>
          <w:szCs w:val="22"/>
        </w:rPr>
        <w:t>2</w:t>
      </w:r>
      <w:r w:rsidRPr="00A210FE">
        <w:rPr>
          <w:rFonts w:ascii="Calibri" w:hAnsi="Calibri"/>
          <w:sz w:val="22"/>
          <w:szCs w:val="22"/>
        </w:rPr>
        <w:t>. godinu za aktivnost Zajednički troškovi odjel</w:t>
      </w:r>
      <w:r w:rsidR="006D2F6C" w:rsidRPr="00A210FE">
        <w:rPr>
          <w:rFonts w:ascii="Calibri" w:hAnsi="Calibri"/>
          <w:sz w:val="22"/>
          <w:szCs w:val="22"/>
        </w:rPr>
        <w:t>a planiran je iznos od</w:t>
      </w:r>
      <w:r w:rsidR="00D75B42" w:rsidRPr="00A210FE">
        <w:rPr>
          <w:rFonts w:ascii="Calibri" w:hAnsi="Calibri"/>
          <w:sz w:val="22"/>
          <w:szCs w:val="22"/>
        </w:rPr>
        <w:t xml:space="preserve"> </w:t>
      </w:r>
      <w:r w:rsidR="00C85F3E">
        <w:rPr>
          <w:rFonts w:ascii="Calibri" w:hAnsi="Calibri"/>
          <w:sz w:val="22"/>
          <w:szCs w:val="22"/>
        </w:rPr>
        <w:t>8.135</w:t>
      </w:r>
      <w:r w:rsidR="00200823">
        <w:rPr>
          <w:rFonts w:ascii="Calibri" w:hAnsi="Calibri"/>
          <w:sz w:val="22"/>
          <w:szCs w:val="22"/>
        </w:rPr>
        <w:t>.000</w:t>
      </w:r>
      <w:r w:rsidRPr="00A210FE">
        <w:rPr>
          <w:rFonts w:ascii="Calibri" w:hAnsi="Calibri"/>
          <w:sz w:val="22"/>
          <w:szCs w:val="22"/>
        </w:rPr>
        <w:t xml:space="preserve"> kuna za 20</w:t>
      </w:r>
      <w:r w:rsidR="00200823">
        <w:rPr>
          <w:rFonts w:ascii="Calibri" w:hAnsi="Calibri"/>
          <w:sz w:val="22"/>
          <w:szCs w:val="22"/>
        </w:rPr>
        <w:t>2</w:t>
      </w:r>
      <w:r w:rsidR="00C85F3E">
        <w:rPr>
          <w:rFonts w:ascii="Calibri" w:hAnsi="Calibri"/>
          <w:sz w:val="22"/>
          <w:szCs w:val="22"/>
        </w:rPr>
        <w:t>1</w:t>
      </w:r>
      <w:r w:rsidR="006D2F6C" w:rsidRPr="00A210FE">
        <w:rPr>
          <w:rFonts w:ascii="Calibri" w:hAnsi="Calibri"/>
          <w:sz w:val="22"/>
          <w:szCs w:val="22"/>
        </w:rPr>
        <w:t xml:space="preserve">. godinu, odnosno </w:t>
      </w:r>
      <w:r w:rsidR="00C85F3E">
        <w:rPr>
          <w:rFonts w:ascii="Calibri" w:hAnsi="Calibri"/>
          <w:sz w:val="22"/>
          <w:szCs w:val="22"/>
        </w:rPr>
        <w:t>8.200</w:t>
      </w:r>
      <w:r w:rsidR="009E0888">
        <w:rPr>
          <w:rFonts w:ascii="Calibri" w:hAnsi="Calibri"/>
          <w:sz w:val="22"/>
          <w:szCs w:val="22"/>
        </w:rPr>
        <w:t>.000</w:t>
      </w:r>
      <w:r w:rsidRPr="00A210FE">
        <w:rPr>
          <w:rFonts w:ascii="Calibri" w:hAnsi="Calibri"/>
          <w:sz w:val="22"/>
          <w:szCs w:val="22"/>
        </w:rPr>
        <w:t xml:space="preserve"> kuna za 20</w:t>
      </w:r>
      <w:r w:rsidR="00200823">
        <w:rPr>
          <w:rFonts w:ascii="Calibri" w:hAnsi="Calibri"/>
          <w:sz w:val="22"/>
          <w:szCs w:val="22"/>
        </w:rPr>
        <w:t>2</w:t>
      </w:r>
      <w:r w:rsidR="00C85F3E">
        <w:rPr>
          <w:rFonts w:ascii="Calibri" w:hAnsi="Calibri"/>
          <w:sz w:val="22"/>
          <w:szCs w:val="22"/>
        </w:rPr>
        <w:t>2</w:t>
      </w:r>
      <w:r w:rsidRPr="00A210FE">
        <w:rPr>
          <w:rFonts w:ascii="Calibri" w:hAnsi="Calibri"/>
          <w:sz w:val="22"/>
          <w:szCs w:val="22"/>
        </w:rPr>
        <w:t>. godinu. U odnosu na prethodne projekcije planira</w:t>
      </w:r>
      <w:r w:rsidR="002C09B6">
        <w:rPr>
          <w:rFonts w:ascii="Calibri" w:hAnsi="Calibri"/>
          <w:sz w:val="22"/>
          <w:szCs w:val="22"/>
        </w:rPr>
        <w:t xml:space="preserve"> </w:t>
      </w:r>
      <w:r w:rsidRPr="00A210FE">
        <w:rPr>
          <w:rFonts w:ascii="Calibri" w:hAnsi="Calibri"/>
          <w:sz w:val="22"/>
          <w:szCs w:val="22"/>
        </w:rPr>
        <w:t xml:space="preserve">rashoda ove aktivnosti </w:t>
      </w:r>
      <w:r w:rsidR="009E0888">
        <w:rPr>
          <w:rFonts w:ascii="Calibri" w:hAnsi="Calibri"/>
          <w:sz w:val="22"/>
          <w:szCs w:val="22"/>
        </w:rPr>
        <w:t>na rashodima</w:t>
      </w:r>
      <w:r w:rsidR="002C09B6">
        <w:rPr>
          <w:rFonts w:ascii="Calibri" w:hAnsi="Calibri"/>
          <w:sz w:val="22"/>
          <w:szCs w:val="22"/>
        </w:rPr>
        <w:t xml:space="preserve"> za plaće </w:t>
      </w:r>
      <w:r w:rsidR="00D75B42" w:rsidRPr="00A210FE">
        <w:rPr>
          <w:rFonts w:ascii="Calibri" w:hAnsi="Calibri"/>
          <w:sz w:val="22"/>
          <w:szCs w:val="22"/>
        </w:rPr>
        <w:t>zaposlenih službenika</w:t>
      </w:r>
      <w:r w:rsidR="009E0888">
        <w:rPr>
          <w:rFonts w:ascii="Calibri" w:hAnsi="Calibri"/>
          <w:sz w:val="22"/>
          <w:szCs w:val="22"/>
        </w:rPr>
        <w:t xml:space="preserve"> zbog planiranog povećanja broja zaposlenih u </w:t>
      </w:r>
      <w:r w:rsidR="005F518A">
        <w:rPr>
          <w:rFonts w:ascii="Calibri" w:hAnsi="Calibri"/>
          <w:sz w:val="22"/>
          <w:szCs w:val="22"/>
        </w:rPr>
        <w:t xml:space="preserve">općinskim </w:t>
      </w:r>
      <w:r w:rsidR="009E0888">
        <w:rPr>
          <w:rFonts w:ascii="Calibri" w:hAnsi="Calibri"/>
          <w:sz w:val="22"/>
          <w:szCs w:val="22"/>
        </w:rPr>
        <w:t xml:space="preserve">upravnim tijelima </w:t>
      </w:r>
      <w:r w:rsidR="002C09B6">
        <w:rPr>
          <w:rFonts w:ascii="Calibri" w:hAnsi="Calibri"/>
          <w:sz w:val="22"/>
          <w:szCs w:val="22"/>
        </w:rPr>
        <w:t xml:space="preserve">te </w:t>
      </w:r>
      <w:r w:rsidR="009E0888">
        <w:rPr>
          <w:rFonts w:ascii="Calibri" w:hAnsi="Calibri"/>
          <w:sz w:val="22"/>
          <w:szCs w:val="22"/>
        </w:rPr>
        <w:t>povećanja</w:t>
      </w:r>
      <w:r w:rsidR="002C09B6">
        <w:rPr>
          <w:rFonts w:ascii="Calibri" w:hAnsi="Calibri"/>
          <w:sz w:val="22"/>
          <w:szCs w:val="22"/>
        </w:rPr>
        <w:t xml:space="preserve"> materijalnih rashoda</w:t>
      </w:r>
      <w:r w:rsidR="005F518A">
        <w:rPr>
          <w:rFonts w:ascii="Calibri" w:hAnsi="Calibri"/>
          <w:sz w:val="22"/>
          <w:szCs w:val="22"/>
        </w:rPr>
        <w:t xml:space="preserve">, najvećim dijelom rashoda za </w:t>
      </w:r>
      <w:r w:rsidR="00BE08C6">
        <w:rPr>
          <w:rFonts w:ascii="Calibri" w:hAnsi="Calibri"/>
          <w:sz w:val="22"/>
          <w:szCs w:val="22"/>
        </w:rPr>
        <w:t xml:space="preserve">geodetske usluge vezane uz izmjeru površine objekta za obračun komunalne i vodne naknade koje nisu bile planirane u prethodnim projekcijama te usluga </w:t>
      </w:r>
      <w:r w:rsidR="005F518A">
        <w:rPr>
          <w:rFonts w:ascii="Calibri" w:hAnsi="Calibri"/>
          <w:sz w:val="22"/>
          <w:szCs w:val="22"/>
        </w:rPr>
        <w:t>Porezne uprave za naplatu i ev</w:t>
      </w:r>
      <w:r w:rsidR="00345AA3">
        <w:rPr>
          <w:rFonts w:ascii="Calibri" w:hAnsi="Calibri"/>
          <w:sz w:val="22"/>
          <w:szCs w:val="22"/>
        </w:rPr>
        <w:t xml:space="preserve">idenciju poreznih prihoda koje ovise o visini </w:t>
      </w:r>
      <w:r w:rsidR="00BE08C6">
        <w:rPr>
          <w:rFonts w:ascii="Calibri" w:hAnsi="Calibri"/>
          <w:sz w:val="22"/>
          <w:szCs w:val="22"/>
        </w:rPr>
        <w:t xml:space="preserve">planiranih, odnosno </w:t>
      </w:r>
      <w:r w:rsidR="00345AA3">
        <w:rPr>
          <w:rFonts w:ascii="Calibri" w:hAnsi="Calibri"/>
          <w:sz w:val="22"/>
          <w:szCs w:val="22"/>
        </w:rPr>
        <w:t xml:space="preserve">naplaćenih poreznih prihoda. </w:t>
      </w:r>
    </w:p>
    <w:p w14:paraId="02848AFF" w14:textId="200F887C" w:rsidR="007A55E1" w:rsidRPr="007A55E1" w:rsidRDefault="005874B0" w:rsidP="007A55E1">
      <w:pPr>
        <w:jc w:val="both"/>
        <w:rPr>
          <w:rFonts w:ascii="Calibri" w:hAnsi="Calibri"/>
          <w:sz w:val="22"/>
          <w:szCs w:val="22"/>
        </w:rPr>
      </w:pPr>
      <w:r>
        <w:rPr>
          <w:rFonts w:ascii="Calibri" w:hAnsi="Calibri"/>
          <w:sz w:val="22"/>
          <w:szCs w:val="22"/>
        </w:rPr>
        <w:t>Rashodi predviđeni</w:t>
      </w:r>
      <w:r w:rsidR="005F518A">
        <w:rPr>
          <w:rFonts w:ascii="Calibri" w:hAnsi="Calibri"/>
          <w:sz w:val="22"/>
          <w:szCs w:val="22"/>
        </w:rPr>
        <w:t xml:space="preserve"> za 20</w:t>
      </w:r>
      <w:r w:rsidR="00345AA3">
        <w:rPr>
          <w:rFonts w:ascii="Calibri" w:hAnsi="Calibri"/>
          <w:sz w:val="22"/>
          <w:szCs w:val="22"/>
        </w:rPr>
        <w:t>2</w:t>
      </w:r>
      <w:r w:rsidR="00BE08C6">
        <w:rPr>
          <w:rFonts w:ascii="Calibri" w:hAnsi="Calibri"/>
          <w:sz w:val="22"/>
          <w:szCs w:val="22"/>
        </w:rPr>
        <w:t>1</w:t>
      </w:r>
      <w:r w:rsidR="005F518A">
        <w:rPr>
          <w:rFonts w:ascii="Calibri" w:hAnsi="Calibri"/>
          <w:sz w:val="22"/>
          <w:szCs w:val="22"/>
        </w:rPr>
        <w:t xml:space="preserve">. godinu, planirani su </w:t>
      </w:r>
      <w:r w:rsidR="00E830DA">
        <w:rPr>
          <w:rFonts w:ascii="Calibri" w:hAnsi="Calibri"/>
          <w:sz w:val="22"/>
          <w:szCs w:val="22"/>
        </w:rPr>
        <w:t xml:space="preserve">sadržajno u cijelosti </w:t>
      </w:r>
      <w:r w:rsidR="005F518A">
        <w:rPr>
          <w:rFonts w:ascii="Calibri" w:hAnsi="Calibri"/>
          <w:sz w:val="22"/>
          <w:szCs w:val="22"/>
        </w:rPr>
        <w:t>i u projekcijama za 202</w:t>
      </w:r>
      <w:r w:rsidR="00BE08C6">
        <w:rPr>
          <w:rFonts w:ascii="Calibri" w:hAnsi="Calibri"/>
          <w:sz w:val="22"/>
          <w:szCs w:val="22"/>
        </w:rPr>
        <w:t>2. i 2023</w:t>
      </w:r>
      <w:r w:rsidR="005F518A">
        <w:rPr>
          <w:rFonts w:ascii="Calibri" w:hAnsi="Calibri"/>
          <w:sz w:val="22"/>
          <w:szCs w:val="22"/>
        </w:rPr>
        <w:t>. godinu</w:t>
      </w:r>
      <w:r w:rsidR="00E830DA">
        <w:rPr>
          <w:rFonts w:ascii="Calibri" w:hAnsi="Calibri"/>
          <w:sz w:val="22"/>
          <w:szCs w:val="22"/>
        </w:rPr>
        <w:t xml:space="preserve">, s tim da je </w:t>
      </w:r>
      <w:r w:rsidR="007A55E1">
        <w:rPr>
          <w:rFonts w:ascii="Calibri" w:hAnsi="Calibri"/>
          <w:sz w:val="22"/>
          <w:szCs w:val="22"/>
        </w:rPr>
        <w:t xml:space="preserve">ovim izmjenama plana </w:t>
      </w:r>
      <w:r w:rsidR="00E830DA">
        <w:rPr>
          <w:rFonts w:ascii="Calibri" w:hAnsi="Calibri"/>
          <w:sz w:val="22"/>
          <w:szCs w:val="22"/>
        </w:rPr>
        <w:t>u 2021. godini planirano</w:t>
      </w:r>
      <w:r>
        <w:rPr>
          <w:rFonts w:ascii="Calibri" w:hAnsi="Calibri"/>
          <w:sz w:val="22"/>
          <w:szCs w:val="22"/>
        </w:rPr>
        <w:t xml:space="preserve"> </w:t>
      </w:r>
      <w:r w:rsidR="00BE08C6">
        <w:rPr>
          <w:rFonts w:ascii="Calibri" w:hAnsi="Calibri"/>
          <w:sz w:val="22"/>
          <w:szCs w:val="22"/>
        </w:rPr>
        <w:t xml:space="preserve">odstupanje na više za </w:t>
      </w:r>
      <w:r w:rsidR="007A55E1">
        <w:rPr>
          <w:rFonts w:ascii="Calibri" w:hAnsi="Calibri"/>
          <w:sz w:val="22"/>
          <w:szCs w:val="22"/>
        </w:rPr>
        <w:t>36</w:t>
      </w:r>
      <w:r w:rsidR="00E830DA">
        <w:rPr>
          <w:rFonts w:ascii="Calibri" w:hAnsi="Calibri"/>
          <w:sz w:val="22"/>
          <w:szCs w:val="22"/>
        </w:rPr>
        <w:t xml:space="preserve">% u odnosu na </w:t>
      </w:r>
      <w:r w:rsidR="007A55E1">
        <w:rPr>
          <w:rFonts w:ascii="Calibri" w:hAnsi="Calibri"/>
          <w:sz w:val="22"/>
          <w:szCs w:val="22"/>
        </w:rPr>
        <w:t>izvršenje plana za</w:t>
      </w:r>
      <w:r w:rsidR="00BE08C6">
        <w:rPr>
          <w:rFonts w:ascii="Calibri" w:hAnsi="Calibri"/>
          <w:sz w:val="22"/>
          <w:szCs w:val="22"/>
        </w:rPr>
        <w:t xml:space="preserve"> 2020. godinu, </w:t>
      </w:r>
      <w:r w:rsidR="00E830DA">
        <w:rPr>
          <w:rFonts w:ascii="Calibri" w:hAnsi="Calibri"/>
          <w:sz w:val="22"/>
          <w:szCs w:val="22"/>
        </w:rPr>
        <w:t xml:space="preserve">u 2022. godini odstupanje na više za </w:t>
      </w:r>
      <w:r w:rsidR="007A55E1">
        <w:rPr>
          <w:rFonts w:ascii="Calibri" w:hAnsi="Calibri"/>
          <w:sz w:val="22"/>
          <w:szCs w:val="22"/>
        </w:rPr>
        <w:t>2</w:t>
      </w:r>
      <w:r w:rsidR="00E830DA">
        <w:rPr>
          <w:rFonts w:ascii="Calibri" w:hAnsi="Calibri"/>
          <w:sz w:val="22"/>
          <w:szCs w:val="22"/>
        </w:rPr>
        <w:t>% u odnosu na plan za 2021. godinu</w:t>
      </w:r>
      <w:r w:rsidR="007A55E1">
        <w:rPr>
          <w:rFonts w:ascii="Calibri" w:hAnsi="Calibri"/>
          <w:sz w:val="22"/>
          <w:szCs w:val="22"/>
        </w:rPr>
        <w:t>, a</w:t>
      </w:r>
      <w:r w:rsidR="00BE08C6">
        <w:rPr>
          <w:rFonts w:ascii="Calibri" w:hAnsi="Calibri"/>
          <w:sz w:val="22"/>
          <w:szCs w:val="22"/>
        </w:rPr>
        <w:t xml:space="preserve"> u 2023. godini </w:t>
      </w:r>
      <w:r w:rsidR="007A55E1">
        <w:rPr>
          <w:rFonts w:ascii="Calibri" w:hAnsi="Calibri"/>
          <w:sz w:val="22"/>
          <w:szCs w:val="22"/>
        </w:rPr>
        <w:t xml:space="preserve">planirano je </w:t>
      </w:r>
      <w:r w:rsidR="00BE08C6">
        <w:rPr>
          <w:rFonts w:ascii="Calibri" w:hAnsi="Calibri"/>
          <w:sz w:val="22"/>
          <w:szCs w:val="22"/>
        </w:rPr>
        <w:t>smanjenje plana za 8% u odnosu na 2022. godinu</w:t>
      </w:r>
      <w:r w:rsidR="00E830DA">
        <w:rPr>
          <w:rFonts w:ascii="Calibri" w:hAnsi="Calibri"/>
          <w:sz w:val="22"/>
          <w:szCs w:val="22"/>
        </w:rPr>
        <w:t xml:space="preserve">, a </w:t>
      </w:r>
      <w:r>
        <w:rPr>
          <w:rFonts w:ascii="Calibri" w:hAnsi="Calibri"/>
          <w:sz w:val="22"/>
          <w:szCs w:val="22"/>
        </w:rPr>
        <w:t>u skladu s propisanim obvezama</w:t>
      </w:r>
      <w:r w:rsidR="00E830DA">
        <w:rPr>
          <w:rFonts w:ascii="Calibri" w:hAnsi="Calibri"/>
          <w:sz w:val="22"/>
          <w:szCs w:val="22"/>
        </w:rPr>
        <w:t>,</w:t>
      </w:r>
      <w:r>
        <w:rPr>
          <w:rFonts w:ascii="Calibri" w:hAnsi="Calibri"/>
          <w:sz w:val="22"/>
          <w:szCs w:val="22"/>
        </w:rPr>
        <w:t xml:space="preserve"> općinskim aktima</w:t>
      </w:r>
      <w:r w:rsidR="007A55E1">
        <w:rPr>
          <w:rFonts w:ascii="Calibri" w:hAnsi="Calibri"/>
          <w:sz w:val="22"/>
          <w:szCs w:val="22"/>
        </w:rPr>
        <w:t xml:space="preserve">, dinamikom izvršavanja </w:t>
      </w:r>
      <w:r w:rsidR="00E830DA">
        <w:rPr>
          <w:rFonts w:ascii="Calibri" w:hAnsi="Calibri"/>
          <w:sz w:val="22"/>
          <w:szCs w:val="22"/>
        </w:rPr>
        <w:t>ukupno planirani</w:t>
      </w:r>
      <w:r w:rsidR="007A55E1">
        <w:rPr>
          <w:rFonts w:ascii="Calibri" w:hAnsi="Calibri"/>
          <w:sz w:val="22"/>
          <w:szCs w:val="22"/>
        </w:rPr>
        <w:t>h</w:t>
      </w:r>
      <w:r w:rsidR="00E830DA">
        <w:rPr>
          <w:rFonts w:ascii="Calibri" w:hAnsi="Calibri"/>
          <w:sz w:val="22"/>
          <w:szCs w:val="22"/>
        </w:rPr>
        <w:t xml:space="preserve"> aktivnosti</w:t>
      </w:r>
      <w:r w:rsidR="002B2A3D">
        <w:rPr>
          <w:rFonts w:ascii="Calibri" w:hAnsi="Calibri"/>
          <w:sz w:val="22"/>
          <w:szCs w:val="22"/>
        </w:rPr>
        <w:t xml:space="preserve"> upravnog tijela</w:t>
      </w:r>
      <w:r>
        <w:rPr>
          <w:rFonts w:ascii="Calibri" w:hAnsi="Calibri"/>
          <w:sz w:val="22"/>
          <w:szCs w:val="22"/>
        </w:rPr>
        <w:t>.</w:t>
      </w:r>
      <w:r w:rsidR="00143716">
        <w:rPr>
          <w:rFonts w:ascii="Calibri" w:hAnsi="Calibri"/>
          <w:sz w:val="22"/>
          <w:szCs w:val="22"/>
        </w:rPr>
        <w:t xml:space="preserve"> </w:t>
      </w:r>
      <w:r w:rsidR="007A55E1" w:rsidRPr="007A55E1">
        <w:rPr>
          <w:rFonts w:ascii="Calibri" w:hAnsi="Calibri"/>
          <w:sz w:val="22"/>
          <w:szCs w:val="22"/>
        </w:rPr>
        <w:t>Ovim izmjenama proračuna u odnosu na prethodno planirano za 202</w:t>
      </w:r>
      <w:r w:rsidR="007A55E1">
        <w:rPr>
          <w:rFonts w:ascii="Calibri" w:hAnsi="Calibri"/>
          <w:sz w:val="22"/>
          <w:szCs w:val="22"/>
        </w:rPr>
        <w:t>1</w:t>
      </w:r>
      <w:r w:rsidR="007A55E1" w:rsidRPr="007A55E1">
        <w:rPr>
          <w:rFonts w:ascii="Calibri" w:hAnsi="Calibri"/>
          <w:sz w:val="22"/>
          <w:szCs w:val="22"/>
        </w:rPr>
        <w:t xml:space="preserve">. godinu </w:t>
      </w:r>
      <w:r w:rsidR="007A55E1">
        <w:rPr>
          <w:rFonts w:ascii="Calibri" w:hAnsi="Calibri"/>
          <w:sz w:val="22"/>
          <w:szCs w:val="22"/>
        </w:rPr>
        <w:t xml:space="preserve">za ovu aktivnost </w:t>
      </w:r>
      <w:r w:rsidR="007A55E1" w:rsidRPr="007A55E1">
        <w:rPr>
          <w:rFonts w:ascii="Calibri" w:hAnsi="Calibri"/>
          <w:sz w:val="22"/>
          <w:szCs w:val="22"/>
        </w:rPr>
        <w:t xml:space="preserve">korigirani su i smanjeni rashodi za </w:t>
      </w:r>
      <w:r w:rsidR="007A55E1">
        <w:rPr>
          <w:rFonts w:ascii="Calibri" w:hAnsi="Calibri"/>
          <w:sz w:val="22"/>
          <w:szCs w:val="22"/>
        </w:rPr>
        <w:t xml:space="preserve">usluge u iznosu od 71.000 kn sukladno novim procjenama </w:t>
      </w:r>
      <w:r w:rsidR="007A55E1" w:rsidRPr="007A55E1">
        <w:rPr>
          <w:rFonts w:ascii="Calibri" w:hAnsi="Calibri"/>
          <w:sz w:val="22"/>
          <w:szCs w:val="22"/>
        </w:rPr>
        <w:t xml:space="preserve">i preuzetim obvezama </w:t>
      </w:r>
      <w:r w:rsidR="007A55E1">
        <w:rPr>
          <w:rFonts w:ascii="Calibri" w:hAnsi="Calibri"/>
          <w:sz w:val="22"/>
          <w:szCs w:val="22"/>
        </w:rPr>
        <w:t>za ovu</w:t>
      </w:r>
      <w:r w:rsidR="007A55E1" w:rsidRPr="007A55E1">
        <w:rPr>
          <w:rFonts w:ascii="Calibri" w:hAnsi="Calibri"/>
          <w:sz w:val="22"/>
          <w:szCs w:val="22"/>
        </w:rPr>
        <w:t xml:space="preserve"> proračunsk</w:t>
      </w:r>
      <w:r w:rsidR="007A55E1">
        <w:rPr>
          <w:rFonts w:ascii="Calibri" w:hAnsi="Calibri"/>
          <w:sz w:val="22"/>
          <w:szCs w:val="22"/>
        </w:rPr>
        <w:t>u</w:t>
      </w:r>
      <w:r w:rsidR="007A55E1" w:rsidRPr="007A55E1">
        <w:rPr>
          <w:rFonts w:ascii="Calibri" w:hAnsi="Calibri"/>
          <w:sz w:val="22"/>
          <w:szCs w:val="22"/>
        </w:rPr>
        <w:t xml:space="preserve"> godin</w:t>
      </w:r>
      <w:r w:rsidR="007A55E1">
        <w:rPr>
          <w:rFonts w:ascii="Calibri" w:hAnsi="Calibri"/>
          <w:sz w:val="22"/>
          <w:szCs w:val="22"/>
        </w:rPr>
        <w:t>u</w:t>
      </w:r>
      <w:r w:rsidR="007A55E1" w:rsidRPr="007A55E1">
        <w:rPr>
          <w:rFonts w:ascii="Calibri" w:hAnsi="Calibri"/>
          <w:sz w:val="22"/>
          <w:szCs w:val="22"/>
        </w:rPr>
        <w:t xml:space="preserve">.    </w:t>
      </w:r>
    </w:p>
    <w:p w14:paraId="6233D96E" w14:textId="77777777" w:rsidR="001009CC" w:rsidRPr="00A210FE" w:rsidRDefault="005F518A" w:rsidP="001009CC">
      <w:pPr>
        <w:jc w:val="both"/>
        <w:rPr>
          <w:rFonts w:ascii="Calibri" w:hAnsi="Calibri"/>
          <w:sz w:val="22"/>
          <w:szCs w:val="22"/>
        </w:rPr>
      </w:pPr>
      <w:r>
        <w:rPr>
          <w:rFonts w:ascii="Calibri" w:hAnsi="Calibri"/>
          <w:sz w:val="22"/>
          <w:szCs w:val="22"/>
        </w:rPr>
        <w:t xml:space="preserve">Rashodi planirani u ovoj </w:t>
      </w:r>
      <w:r w:rsidR="001009CC" w:rsidRPr="00A210FE">
        <w:rPr>
          <w:rFonts w:ascii="Calibri" w:hAnsi="Calibri"/>
          <w:sz w:val="22"/>
          <w:szCs w:val="22"/>
        </w:rPr>
        <w:t xml:space="preserve">aktivnosti </w:t>
      </w:r>
      <w:r>
        <w:rPr>
          <w:rFonts w:ascii="Calibri" w:hAnsi="Calibri"/>
          <w:sz w:val="22"/>
          <w:szCs w:val="22"/>
        </w:rPr>
        <w:t>odnose se na</w:t>
      </w:r>
      <w:r w:rsidR="001009CC" w:rsidRPr="00A210FE">
        <w:rPr>
          <w:rFonts w:ascii="Calibri" w:hAnsi="Calibri"/>
          <w:sz w:val="22"/>
          <w:szCs w:val="22"/>
        </w:rPr>
        <w:t xml:space="preserve"> rashod</w:t>
      </w:r>
      <w:r>
        <w:rPr>
          <w:rFonts w:ascii="Calibri" w:hAnsi="Calibri"/>
          <w:sz w:val="22"/>
          <w:szCs w:val="22"/>
        </w:rPr>
        <w:t>e vezane</w:t>
      </w:r>
      <w:r w:rsidR="001009CC" w:rsidRPr="00A210FE">
        <w:rPr>
          <w:rFonts w:ascii="Calibri" w:hAnsi="Calibri"/>
          <w:sz w:val="22"/>
          <w:szCs w:val="22"/>
        </w:rPr>
        <w:t xml:space="preserve"> uz plaće i ostala prava službenika Jedinstvenog upravnog odjela Općine Viškovo, rashod</w:t>
      </w:r>
      <w:r>
        <w:rPr>
          <w:rFonts w:ascii="Calibri" w:hAnsi="Calibri"/>
          <w:sz w:val="22"/>
          <w:szCs w:val="22"/>
        </w:rPr>
        <w:t>e vezane</w:t>
      </w:r>
      <w:r w:rsidR="001009CC" w:rsidRPr="00A210FE">
        <w:rPr>
          <w:rFonts w:ascii="Calibri" w:hAnsi="Calibri"/>
          <w:sz w:val="22"/>
          <w:szCs w:val="22"/>
        </w:rPr>
        <w:t xml:space="preserve"> uz stručna osposobljavanja, službena putovanja, literaturu, gorivo za službena vozila, </w:t>
      </w:r>
      <w:r w:rsidR="00856493" w:rsidRPr="00A210FE">
        <w:rPr>
          <w:rFonts w:ascii="Calibri" w:hAnsi="Calibri"/>
          <w:sz w:val="22"/>
          <w:szCs w:val="22"/>
        </w:rPr>
        <w:t xml:space="preserve">sitni inventar, usluge telefona </w:t>
      </w:r>
      <w:r w:rsidR="001009CC" w:rsidRPr="00A210FE">
        <w:rPr>
          <w:rFonts w:ascii="Calibri" w:hAnsi="Calibri"/>
          <w:sz w:val="22"/>
          <w:szCs w:val="22"/>
        </w:rPr>
        <w:t>i interneta, računalne usluge, usluge održavanja opreme</w:t>
      </w:r>
      <w:r w:rsidR="00E830DA">
        <w:rPr>
          <w:rFonts w:ascii="Calibri" w:hAnsi="Calibri"/>
          <w:sz w:val="22"/>
          <w:szCs w:val="22"/>
        </w:rPr>
        <w:t xml:space="preserve"> potrebne za rad općinskih tijela</w:t>
      </w:r>
      <w:r w:rsidR="001009CC" w:rsidRPr="00A210FE">
        <w:rPr>
          <w:rFonts w:ascii="Calibri" w:hAnsi="Calibri"/>
          <w:sz w:val="22"/>
          <w:szCs w:val="22"/>
        </w:rPr>
        <w:t xml:space="preserve">, intelektualne i grafičke usluge, najamnine </w:t>
      </w:r>
      <w:r>
        <w:rPr>
          <w:rFonts w:ascii="Calibri" w:hAnsi="Calibri"/>
          <w:sz w:val="22"/>
          <w:szCs w:val="22"/>
        </w:rPr>
        <w:t>za računalnu i drugu opremu</w:t>
      </w:r>
      <w:r w:rsidR="00E830DA">
        <w:rPr>
          <w:rFonts w:ascii="Calibri" w:hAnsi="Calibri"/>
          <w:sz w:val="22"/>
          <w:szCs w:val="22"/>
        </w:rPr>
        <w:t>,</w:t>
      </w:r>
      <w:r>
        <w:rPr>
          <w:rFonts w:ascii="Calibri" w:hAnsi="Calibri"/>
          <w:sz w:val="22"/>
          <w:szCs w:val="22"/>
        </w:rPr>
        <w:t xml:space="preserve"> </w:t>
      </w:r>
      <w:r w:rsidR="001009CC" w:rsidRPr="00A210FE">
        <w:rPr>
          <w:rFonts w:ascii="Calibri" w:hAnsi="Calibri"/>
          <w:sz w:val="22"/>
          <w:szCs w:val="22"/>
        </w:rPr>
        <w:t xml:space="preserve">licence za antivirusne programe, </w:t>
      </w:r>
      <w:r w:rsidR="00E830DA">
        <w:rPr>
          <w:rFonts w:ascii="Calibri" w:hAnsi="Calibri"/>
          <w:sz w:val="22"/>
          <w:szCs w:val="22"/>
        </w:rPr>
        <w:t>usluge Porezne uprave za naplatu i evidenciju poreznih prihoda,</w:t>
      </w:r>
      <w:r w:rsidR="000E6FDC">
        <w:rPr>
          <w:rFonts w:ascii="Calibri" w:hAnsi="Calibri"/>
          <w:sz w:val="22"/>
          <w:szCs w:val="22"/>
        </w:rPr>
        <w:t xml:space="preserve"> </w:t>
      </w:r>
      <w:r>
        <w:rPr>
          <w:rFonts w:ascii="Calibri" w:hAnsi="Calibri"/>
          <w:sz w:val="22"/>
          <w:szCs w:val="22"/>
        </w:rPr>
        <w:t>kao i rashode</w:t>
      </w:r>
      <w:r w:rsidR="001009CC" w:rsidRPr="00A210FE">
        <w:rPr>
          <w:rFonts w:ascii="Calibri" w:hAnsi="Calibri"/>
          <w:sz w:val="22"/>
          <w:szCs w:val="22"/>
        </w:rPr>
        <w:t xml:space="preserve"> vezan</w:t>
      </w:r>
      <w:r>
        <w:rPr>
          <w:rFonts w:ascii="Calibri" w:hAnsi="Calibri"/>
          <w:sz w:val="22"/>
          <w:szCs w:val="22"/>
        </w:rPr>
        <w:t>e</w:t>
      </w:r>
      <w:r w:rsidR="001009CC" w:rsidRPr="00A210FE">
        <w:rPr>
          <w:rFonts w:ascii="Calibri" w:hAnsi="Calibri"/>
          <w:sz w:val="22"/>
          <w:szCs w:val="22"/>
        </w:rPr>
        <w:t xml:space="preserve"> uz osobe na stručnom usavršavanju. </w:t>
      </w:r>
      <w:r w:rsidR="00655649">
        <w:rPr>
          <w:rFonts w:ascii="Calibri" w:hAnsi="Calibri"/>
          <w:sz w:val="22"/>
          <w:szCs w:val="22"/>
        </w:rPr>
        <w:t xml:space="preserve">Iznimno u 2021. i 2022. godini u okviru rashoda za intelektualne usluge planirani su rashodi za terensku izmjeru objekata na području općine za obračun komunalne i vodne naknade radi usklađivanja evidencije o objektima sa stvarnim stanjem na terenu. </w:t>
      </w:r>
      <w:r w:rsidR="001009CC" w:rsidRPr="00A210FE">
        <w:rPr>
          <w:rFonts w:ascii="Calibri" w:hAnsi="Calibri"/>
          <w:sz w:val="22"/>
          <w:szCs w:val="22"/>
        </w:rPr>
        <w:t>Također, u sklopu ove aktivnosti planiran</w:t>
      </w:r>
      <w:r w:rsidR="0023152A" w:rsidRPr="00A210FE">
        <w:rPr>
          <w:rFonts w:ascii="Calibri" w:hAnsi="Calibri"/>
          <w:sz w:val="22"/>
          <w:szCs w:val="22"/>
        </w:rPr>
        <w:t>i</w:t>
      </w:r>
      <w:r w:rsidR="001009CC" w:rsidRPr="00A210FE">
        <w:rPr>
          <w:rFonts w:ascii="Calibri" w:hAnsi="Calibri"/>
          <w:sz w:val="22"/>
          <w:szCs w:val="22"/>
        </w:rPr>
        <w:t xml:space="preserve"> su </w:t>
      </w:r>
      <w:r w:rsidR="00655649">
        <w:rPr>
          <w:rFonts w:ascii="Calibri" w:hAnsi="Calibri"/>
          <w:sz w:val="22"/>
          <w:szCs w:val="22"/>
        </w:rPr>
        <w:t xml:space="preserve">i </w:t>
      </w:r>
      <w:r w:rsidR="0023152A" w:rsidRPr="00A210FE">
        <w:rPr>
          <w:rFonts w:ascii="Calibri" w:hAnsi="Calibri"/>
          <w:sz w:val="22"/>
          <w:szCs w:val="22"/>
        </w:rPr>
        <w:t xml:space="preserve">financijski rashodi za </w:t>
      </w:r>
      <w:r w:rsidR="001009CC" w:rsidRPr="00A210FE">
        <w:rPr>
          <w:rFonts w:ascii="Calibri" w:hAnsi="Calibri"/>
          <w:sz w:val="22"/>
          <w:szCs w:val="22"/>
        </w:rPr>
        <w:t>bankarske usluge i usluge platnog prometa, zatezne kamate, rashodi vezani uz procjene nekretnina u postupcima ovrha i pripadajuće pristojbe te rashodi za eventualne naknade šteta.</w:t>
      </w:r>
    </w:p>
    <w:p w14:paraId="18EE658D" w14:textId="77777777" w:rsidR="001009CC" w:rsidRPr="00B01860" w:rsidRDefault="001009CC" w:rsidP="000E6FDC">
      <w:pPr>
        <w:jc w:val="both"/>
        <w:rPr>
          <w:rFonts w:ascii="Calibri" w:hAnsi="Calibri"/>
          <w:sz w:val="22"/>
          <w:szCs w:val="22"/>
        </w:rPr>
      </w:pPr>
      <w:r w:rsidRPr="00B01860">
        <w:rPr>
          <w:rFonts w:ascii="Calibri" w:hAnsi="Calibri"/>
          <w:b/>
          <w:sz w:val="22"/>
          <w:szCs w:val="22"/>
        </w:rPr>
        <w:lastRenderedPageBreak/>
        <w:t>Cilj 1.:</w:t>
      </w:r>
      <w:r w:rsidR="008407F6" w:rsidRPr="00B01860">
        <w:rPr>
          <w:rFonts w:ascii="Calibri" w:hAnsi="Calibri"/>
          <w:sz w:val="22"/>
          <w:szCs w:val="22"/>
        </w:rPr>
        <w:t xml:space="preserve"> osiguranje </w:t>
      </w:r>
      <w:r w:rsidR="00B01860" w:rsidRPr="00B01860">
        <w:rPr>
          <w:rFonts w:ascii="Calibri" w:hAnsi="Calibri"/>
          <w:sz w:val="22"/>
          <w:szCs w:val="22"/>
        </w:rPr>
        <w:t xml:space="preserve">materijalnih </w:t>
      </w:r>
      <w:r w:rsidR="008407F6" w:rsidRPr="00B01860">
        <w:rPr>
          <w:rFonts w:ascii="Calibri" w:hAnsi="Calibri"/>
          <w:sz w:val="22"/>
          <w:szCs w:val="22"/>
        </w:rPr>
        <w:t>preduvjeta za učinkovito</w:t>
      </w:r>
      <w:r w:rsidRPr="00B01860">
        <w:rPr>
          <w:rFonts w:ascii="Calibri" w:hAnsi="Calibri"/>
          <w:sz w:val="22"/>
          <w:szCs w:val="22"/>
        </w:rPr>
        <w:t xml:space="preserve"> izvršavanje poslova iz djelokruga rada</w:t>
      </w:r>
    </w:p>
    <w:p w14:paraId="0CBA9955" w14:textId="77777777" w:rsidR="001009CC" w:rsidRPr="00A210FE" w:rsidRDefault="001009CC" w:rsidP="001009CC">
      <w:pPr>
        <w:pStyle w:val="Odlomakpopisa"/>
        <w:spacing w:after="0" w:line="240" w:lineRule="auto"/>
        <w:jc w:val="both"/>
        <w:rPr>
          <w:rFonts w:eastAsia="Times New Roman"/>
          <w:sz w:val="16"/>
          <w:szCs w:val="16"/>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14:paraId="44E8C54C" w14:textId="77777777" w:rsidTr="006303FC">
        <w:tc>
          <w:tcPr>
            <w:tcW w:w="2802" w:type="dxa"/>
            <w:shd w:val="clear" w:color="auto" w:fill="auto"/>
          </w:tcPr>
          <w:p w14:paraId="6D9913D0"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249A0CC6" w14:textId="77777777" w:rsidR="001009CC" w:rsidRPr="00A210FE" w:rsidRDefault="008407F6" w:rsidP="008407F6">
            <w:pPr>
              <w:rPr>
                <w:rFonts w:ascii="Calibri" w:eastAsia="Calibri" w:hAnsi="Calibri"/>
                <w:sz w:val="22"/>
                <w:szCs w:val="22"/>
              </w:rPr>
            </w:pPr>
            <w:r>
              <w:rPr>
                <w:rFonts w:ascii="Calibri" w:eastAsia="Calibri" w:hAnsi="Calibri"/>
                <w:sz w:val="22"/>
                <w:szCs w:val="22"/>
              </w:rPr>
              <w:t>Učinkovitost i</w:t>
            </w:r>
            <w:r w:rsidR="001009CC" w:rsidRPr="00A210FE">
              <w:rPr>
                <w:rFonts w:ascii="Calibri" w:eastAsia="Calibri" w:hAnsi="Calibri"/>
                <w:sz w:val="22"/>
                <w:szCs w:val="22"/>
              </w:rPr>
              <w:t>zvršavanj</w:t>
            </w:r>
            <w:r>
              <w:rPr>
                <w:rFonts w:ascii="Calibri" w:eastAsia="Calibri" w:hAnsi="Calibri"/>
                <w:sz w:val="22"/>
                <w:szCs w:val="22"/>
              </w:rPr>
              <w:t>a</w:t>
            </w:r>
            <w:r w:rsidR="001009CC" w:rsidRPr="00A210FE">
              <w:rPr>
                <w:rFonts w:ascii="Calibri" w:eastAsia="Calibri" w:hAnsi="Calibri"/>
                <w:sz w:val="22"/>
                <w:szCs w:val="22"/>
              </w:rPr>
              <w:t xml:space="preserve"> poslova iz djelokruga rada</w:t>
            </w:r>
          </w:p>
        </w:tc>
      </w:tr>
      <w:tr w:rsidR="001009CC" w:rsidRPr="00A210FE" w14:paraId="0B337F66" w14:textId="77777777" w:rsidTr="006303FC">
        <w:tc>
          <w:tcPr>
            <w:tcW w:w="2802" w:type="dxa"/>
            <w:shd w:val="clear" w:color="auto" w:fill="auto"/>
          </w:tcPr>
          <w:p w14:paraId="30E5C562"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79D21318" w14:textId="77777777" w:rsidR="001009CC" w:rsidRPr="00A210FE" w:rsidRDefault="008407F6" w:rsidP="00655649">
            <w:pPr>
              <w:jc w:val="both"/>
              <w:rPr>
                <w:rFonts w:ascii="Calibri" w:eastAsia="Calibri" w:hAnsi="Calibri"/>
                <w:sz w:val="22"/>
                <w:szCs w:val="22"/>
              </w:rPr>
            </w:pPr>
            <w:r>
              <w:rPr>
                <w:rFonts w:ascii="Calibri" w:eastAsia="Calibri" w:hAnsi="Calibri"/>
                <w:sz w:val="22"/>
                <w:szCs w:val="22"/>
              </w:rPr>
              <w:t xml:space="preserve">Osiguranje materijalnih preduvjeta </w:t>
            </w:r>
            <w:r w:rsidR="00B01860">
              <w:rPr>
                <w:rFonts w:ascii="Calibri" w:eastAsia="Calibri" w:hAnsi="Calibri"/>
                <w:sz w:val="22"/>
                <w:szCs w:val="22"/>
              </w:rPr>
              <w:t>za u</w:t>
            </w:r>
            <w:r w:rsidR="001009CC" w:rsidRPr="00A210FE">
              <w:rPr>
                <w:rFonts w:ascii="Calibri" w:eastAsia="Calibri" w:hAnsi="Calibri"/>
                <w:sz w:val="22"/>
                <w:szCs w:val="22"/>
              </w:rPr>
              <w:t>činkovito i pravovremeno izvršavanje poslova iz djelokruga rada Jedinstvenog upravnog odjela u okviru unutarnjih ustrojstvenih jedinica</w:t>
            </w:r>
          </w:p>
        </w:tc>
      </w:tr>
      <w:tr w:rsidR="001009CC" w:rsidRPr="00A210FE" w14:paraId="328CE9CB" w14:textId="77777777" w:rsidTr="006303FC">
        <w:tc>
          <w:tcPr>
            <w:tcW w:w="2802" w:type="dxa"/>
            <w:shd w:val="clear" w:color="auto" w:fill="auto"/>
          </w:tcPr>
          <w:p w14:paraId="51AB3350"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FDC53F0" w14:textId="77777777" w:rsidR="001009CC" w:rsidRPr="00A210FE" w:rsidRDefault="001009CC" w:rsidP="00284F48">
            <w:pPr>
              <w:rPr>
                <w:rFonts w:ascii="Calibri" w:eastAsia="Calibri" w:hAnsi="Calibri"/>
                <w:sz w:val="22"/>
                <w:szCs w:val="22"/>
              </w:rPr>
            </w:pPr>
            <w:r w:rsidRPr="00A210FE">
              <w:rPr>
                <w:rFonts w:ascii="Calibri" w:eastAsia="Calibri" w:hAnsi="Calibri"/>
                <w:sz w:val="22"/>
                <w:szCs w:val="22"/>
              </w:rPr>
              <w:t>%</w:t>
            </w:r>
            <w:r w:rsidR="00B01860">
              <w:rPr>
                <w:rFonts w:ascii="Calibri" w:eastAsia="Calibri" w:hAnsi="Calibri"/>
                <w:sz w:val="22"/>
                <w:szCs w:val="22"/>
              </w:rPr>
              <w:t xml:space="preserve"> </w:t>
            </w:r>
          </w:p>
        </w:tc>
      </w:tr>
      <w:tr w:rsidR="001009CC" w:rsidRPr="00A210FE" w14:paraId="43D50536" w14:textId="77777777" w:rsidTr="006303FC">
        <w:tc>
          <w:tcPr>
            <w:tcW w:w="2802" w:type="dxa"/>
            <w:shd w:val="clear" w:color="auto" w:fill="auto"/>
          </w:tcPr>
          <w:p w14:paraId="62F1CEC9"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7196DE24"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14:paraId="17E6275E" w14:textId="77777777" w:rsidTr="006303FC">
        <w:tc>
          <w:tcPr>
            <w:tcW w:w="2802" w:type="dxa"/>
            <w:shd w:val="clear" w:color="auto" w:fill="auto"/>
          </w:tcPr>
          <w:p w14:paraId="5E35C574"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4FE4CF01"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14:paraId="406F5BA7" w14:textId="77777777" w:rsidTr="006303FC">
        <w:tc>
          <w:tcPr>
            <w:tcW w:w="2802" w:type="dxa"/>
            <w:shd w:val="clear" w:color="auto" w:fill="auto"/>
          </w:tcPr>
          <w:p w14:paraId="7380F7FE" w14:textId="77777777" w:rsidR="001009CC" w:rsidRPr="00A210FE" w:rsidRDefault="00D75B42" w:rsidP="00655649">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w:t>
            </w:r>
            <w:r w:rsidR="00655649">
              <w:rPr>
                <w:rFonts w:ascii="Calibri" w:eastAsia="Calibri" w:hAnsi="Calibri"/>
                <w:b/>
                <w:sz w:val="22"/>
                <w:szCs w:val="22"/>
              </w:rPr>
              <w:t>1</w:t>
            </w:r>
            <w:r w:rsidR="001009CC" w:rsidRPr="00A210FE">
              <w:rPr>
                <w:rFonts w:ascii="Calibri" w:eastAsia="Calibri" w:hAnsi="Calibri"/>
                <w:b/>
                <w:sz w:val="22"/>
                <w:szCs w:val="22"/>
              </w:rPr>
              <w:t>.)</w:t>
            </w:r>
          </w:p>
        </w:tc>
        <w:tc>
          <w:tcPr>
            <w:tcW w:w="6486" w:type="dxa"/>
            <w:shd w:val="clear" w:color="auto" w:fill="auto"/>
          </w:tcPr>
          <w:p w14:paraId="35B6C9FA"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14:paraId="216A0020" w14:textId="77777777" w:rsidTr="006303FC">
        <w:tc>
          <w:tcPr>
            <w:tcW w:w="2802" w:type="dxa"/>
            <w:shd w:val="clear" w:color="auto" w:fill="auto"/>
          </w:tcPr>
          <w:p w14:paraId="0B1BFBB9" w14:textId="77777777" w:rsidR="001009CC" w:rsidRPr="00A210FE" w:rsidRDefault="001009CC" w:rsidP="005F518A">
            <w:pPr>
              <w:rPr>
                <w:rFonts w:ascii="Calibri" w:eastAsia="Calibri" w:hAnsi="Calibri"/>
                <w:b/>
                <w:sz w:val="22"/>
                <w:szCs w:val="22"/>
              </w:rPr>
            </w:pPr>
            <w:r w:rsidRPr="00A210FE">
              <w:rPr>
                <w:rFonts w:ascii="Calibri" w:eastAsia="Calibri" w:hAnsi="Calibri"/>
                <w:b/>
                <w:sz w:val="22"/>
                <w:szCs w:val="22"/>
              </w:rPr>
              <w:t>Ciljana vrijednost (20</w:t>
            </w:r>
            <w:r w:rsidR="00655649">
              <w:rPr>
                <w:rFonts w:ascii="Calibri" w:eastAsia="Calibri" w:hAnsi="Calibri"/>
                <w:b/>
                <w:sz w:val="22"/>
                <w:szCs w:val="22"/>
              </w:rPr>
              <w:t>22</w:t>
            </w:r>
            <w:r w:rsidRPr="00A210FE">
              <w:rPr>
                <w:rFonts w:ascii="Calibri" w:eastAsia="Calibri" w:hAnsi="Calibri"/>
                <w:b/>
                <w:sz w:val="22"/>
                <w:szCs w:val="22"/>
              </w:rPr>
              <w:t>.)</w:t>
            </w:r>
          </w:p>
        </w:tc>
        <w:tc>
          <w:tcPr>
            <w:tcW w:w="6486" w:type="dxa"/>
            <w:shd w:val="clear" w:color="auto" w:fill="auto"/>
          </w:tcPr>
          <w:p w14:paraId="4B94AAD1"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14:paraId="0F94C242" w14:textId="77777777" w:rsidTr="006303FC">
        <w:trPr>
          <w:trHeight w:val="361"/>
        </w:trPr>
        <w:tc>
          <w:tcPr>
            <w:tcW w:w="2802" w:type="dxa"/>
            <w:shd w:val="clear" w:color="auto" w:fill="auto"/>
          </w:tcPr>
          <w:p w14:paraId="7A938A30" w14:textId="77777777" w:rsidR="001009CC" w:rsidRPr="00A210FE" w:rsidRDefault="001009CC" w:rsidP="005F518A">
            <w:pPr>
              <w:rPr>
                <w:rFonts w:ascii="Calibri" w:eastAsia="Calibri" w:hAnsi="Calibri"/>
                <w:b/>
                <w:sz w:val="22"/>
                <w:szCs w:val="22"/>
              </w:rPr>
            </w:pPr>
            <w:r w:rsidRPr="00A210FE">
              <w:rPr>
                <w:rFonts w:ascii="Calibri" w:eastAsia="Calibri" w:hAnsi="Calibri"/>
                <w:b/>
                <w:sz w:val="22"/>
                <w:szCs w:val="22"/>
              </w:rPr>
              <w:t>Ciljana vrijednost (20</w:t>
            </w:r>
            <w:r w:rsidR="00C21A7C">
              <w:rPr>
                <w:rFonts w:ascii="Calibri" w:eastAsia="Calibri" w:hAnsi="Calibri"/>
                <w:b/>
                <w:sz w:val="22"/>
                <w:szCs w:val="22"/>
              </w:rPr>
              <w:t>2</w:t>
            </w:r>
            <w:r w:rsidR="00655649">
              <w:rPr>
                <w:rFonts w:ascii="Calibri" w:eastAsia="Calibri" w:hAnsi="Calibri"/>
                <w:b/>
                <w:sz w:val="22"/>
                <w:szCs w:val="22"/>
              </w:rPr>
              <w:t>3</w:t>
            </w:r>
            <w:r w:rsidRPr="00A210FE">
              <w:rPr>
                <w:rFonts w:ascii="Calibri" w:eastAsia="Calibri" w:hAnsi="Calibri"/>
                <w:b/>
                <w:sz w:val="22"/>
                <w:szCs w:val="22"/>
              </w:rPr>
              <w:t>.)</w:t>
            </w:r>
          </w:p>
        </w:tc>
        <w:tc>
          <w:tcPr>
            <w:tcW w:w="6486" w:type="dxa"/>
            <w:shd w:val="clear" w:color="auto" w:fill="auto"/>
          </w:tcPr>
          <w:p w14:paraId="092946FB"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bl>
    <w:p w14:paraId="58ED24DC" w14:textId="77777777" w:rsidR="007958E9" w:rsidRDefault="007958E9" w:rsidP="001009CC">
      <w:pPr>
        <w:pStyle w:val="Odlomakpopisa"/>
        <w:spacing w:after="0" w:line="240" w:lineRule="auto"/>
        <w:ind w:left="284"/>
        <w:jc w:val="both"/>
        <w:rPr>
          <w:i/>
          <w:noProof/>
        </w:rPr>
      </w:pPr>
    </w:p>
    <w:p w14:paraId="1CABDF52" w14:textId="77777777" w:rsidR="001009CC"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14:paraId="08A306A3" w14:textId="77777777" w:rsidR="00D24D88" w:rsidRPr="00D24D88" w:rsidRDefault="00D24D88" w:rsidP="005E54B1">
      <w:pPr>
        <w:pStyle w:val="Odlomakpopisa"/>
        <w:spacing w:after="0" w:line="240" w:lineRule="auto"/>
        <w:ind w:left="0"/>
        <w:jc w:val="both"/>
        <w:rPr>
          <w:i/>
          <w:noProof/>
          <w:sz w:val="12"/>
          <w:szCs w:val="12"/>
        </w:rPr>
      </w:pPr>
    </w:p>
    <w:p w14:paraId="71425761" w14:textId="77777777" w:rsidR="001009CC" w:rsidRPr="00A210FE" w:rsidRDefault="001009CC" w:rsidP="005E54B1">
      <w:pPr>
        <w:jc w:val="both"/>
        <w:rPr>
          <w:rFonts w:ascii="Calibri" w:hAnsi="Calibri"/>
          <w:sz w:val="22"/>
          <w:szCs w:val="22"/>
        </w:rPr>
      </w:pPr>
      <w:r w:rsidRPr="00A210FE">
        <w:rPr>
          <w:rFonts w:ascii="Calibri" w:hAnsi="Calibri"/>
          <w:sz w:val="22"/>
          <w:szCs w:val="22"/>
        </w:rPr>
        <w:t>U pro</w:t>
      </w:r>
      <w:r w:rsidR="008407F6">
        <w:rPr>
          <w:rFonts w:ascii="Calibri" w:hAnsi="Calibri"/>
          <w:sz w:val="22"/>
          <w:szCs w:val="22"/>
        </w:rPr>
        <w:t xml:space="preserve">teklom razdoblju izvršeni su svi rashodi potrebni za redovno obavljanje </w:t>
      </w:r>
      <w:r w:rsidRPr="00A210FE">
        <w:rPr>
          <w:rFonts w:ascii="Calibri" w:hAnsi="Calibri"/>
          <w:sz w:val="22"/>
          <w:szCs w:val="22"/>
        </w:rPr>
        <w:t>propisan</w:t>
      </w:r>
      <w:r w:rsidR="008407F6">
        <w:rPr>
          <w:rFonts w:ascii="Calibri" w:hAnsi="Calibri"/>
          <w:sz w:val="22"/>
          <w:szCs w:val="22"/>
        </w:rPr>
        <w:t>ih</w:t>
      </w:r>
      <w:r w:rsidRPr="00A210FE">
        <w:rPr>
          <w:rFonts w:ascii="Calibri" w:hAnsi="Calibri"/>
          <w:sz w:val="22"/>
          <w:szCs w:val="22"/>
        </w:rPr>
        <w:t xml:space="preserve"> aktivnosti </w:t>
      </w:r>
      <w:r w:rsidR="008407F6">
        <w:rPr>
          <w:rFonts w:ascii="Calibri" w:hAnsi="Calibri"/>
          <w:sz w:val="22"/>
          <w:szCs w:val="22"/>
        </w:rPr>
        <w:t xml:space="preserve">koje su </w:t>
      </w:r>
      <w:r w:rsidRPr="00A210FE">
        <w:rPr>
          <w:rFonts w:ascii="Calibri" w:hAnsi="Calibri"/>
          <w:sz w:val="22"/>
          <w:szCs w:val="22"/>
        </w:rPr>
        <w:t>vezane uz poslove iz djelokruga rada Jedinstvenog upravnog odjela u okviru unutarnjih ustrojstvenih jedinica</w:t>
      </w:r>
      <w:r w:rsidR="00655649">
        <w:rPr>
          <w:rFonts w:ascii="Calibri" w:hAnsi="Calibri"/>
          <w:sz w:val="22"/>
          <w:szCs w:val="22"/>
        </w:rPr>
        <w:t xml:space="preserve">. </w:t>
      </w:r>
    </w:p>
    <w:p w14:paraId="59F3FE50" w14:textId="77777777" w:rsidR="00AB6B76" w:rsidRDefault="00AB6B76" w:rsidP="001009CC">
      <w:pPr>
        <w:rPr>
          <w:rFonts w:ascii="Calibri" w:hAnsi="Calibri"/>
          <w:b/>
          <w:noProof/>
          <w:sz w:val="22"/>
          <w:szCs w:val="22"/>
        </w:rPr>
      </w:pPr>
    </w:p>
    <w:p w14:paraId="00702453" w14:textId="77777777" w:rsidR="001009CC" w:rsidRPr="00A210FE" w:rsidRDefault="001009CC" w:rsidP="001009CC">
      <w:pPr>
        <w:rPr>
          <w:rFonts w:ascii="Calibri" w:hAnsi="Calibri"/>
          <w:b/>
          <w:noProof/>
          <w:sz w:val="22"/>
          <w:szCs w:val="22"/>
        </w:rPr>
      </w:pPr>
      <w:r w:rsidRPr="00A210FE">
        <w:rPr>
          <w:rFonts w:ascii="Calibri" w:hAnsi="Calibri"/>
          <w:b/>
          <w:noProof/>
          <w:sz w:val="22"/>
          <w:szCs w:val="22"/>
        </w:rPr>
        <w:t>K301002 Nabava opreme i druge imovine za potrebe odjela</w:t>
      </w:r>
    </w:p>
    <w:p w14:paraId="692E2EC9" w14:textId="77777777"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14:paraId="2BC5BC6C" w14:textId="78684467" w:rsidR="001009CC" w:rsidRPr="00A210FE" w:rsidRDefault="001009CC" w:rsidP="001009CC">
      <w:pPr>
        <w:pStyle w:val="Odlomakpopisa"/>
        <w:numPr>
          <w:ilvl w:val="0"/>
          <w:numId w:val="5"/>
        </w:numPr>
        <w:spacing w:after="0" w:line="240" w:lineRule="auto"/>
        <w:rPr>
          <w:noProof/>
        </w:rPr>
      </w:pPr>
      <w:r w:rsidRPr="00A210FE">
        <w:rPr>
          <w:noProof/>
        </w:rPr>
        <w:t>20</w:t>
      </w:r>
      <w:r w:rsidR="000E6FDC">
        <w:rPr>
          <w:noProof/>
        </w:rPr>
        <w:t>2</w:t>
      </w:r>
      <w:r w:rsidR="000919F0">
        <w:rPr>
          <w:noProof/>
        </w:rPr>
        <w:t>1</w:t>
      </w:r>
      <w:r w:rsidR="006B26BA" w:rsidRPr="00A210FE">
        <w:rPr>
          <w:noProof/>
        </w:rPr>
        <w:t xml:space="preserve">. godina </w:t>
      </w:r>
      <w:r w:rsidR="000919F0">
        <w:rPr>
          <w:noProof/>
        </w:rPr>
        <w:t xml:space="preserve">  </w:t>
      </w:r>
      <w:r w:rsidR="007A55E1">
        <w:rPr>
          <w:noProof/>
        </w:rPr>
        <w:t>305</w:t>
      </w:r>
      <w:r w:rsidR="00D75B42" w:rsidRPr="00A210FE">
        <w:rPr>
          <w:noProof/>
        </w:rPr>
        <w:t>.000</w:t>
      </w:r>
      <w:r w:rsidRPr="00A210FE">
        <w:rPr>
          <w:noProof/>
        </w:rPr>
        <w:t xml:space="preserve"> kuna</w:t>
      </w:r>
    </w:p>
    <w:p w14:paraId="5BDA53A6" w14:textId="77777777" w:rsidR="001009CC" w:rsidRPr="00A210FE" w:rsidRDefault="00EC50B6" w:rsidP="001009CC">
      <w:pPr>
        <w:pStyle w:val="Odlomakpopisa"/>
        <w:numPr>
          <w:ilvl w:val="0"/>
          <w:numId w:val="5"/>
        </w:numPr>
        <w:spacing w:after="0" w:line="240" w:lineRule="auto"/>
        <w:rPr>
          <w:noProof/>
        </w:rPr>
      </w:pPr>
      <w:r>
        <w:rPr>
          <w:noProof/>
        </w:rPr>
        <w:t>202</w:t>
      </w:r>
      <w:r w:rsidR="000919F0">
        <w:rPr>
          <w:noProof/>
        </w:rPr>
        <w:t>2</w:t>
      </w:r>
      <w:r w:rsidR="006B26BA" w:rsidRPr="00A210FE">
        <w:rPr>
          <w:noProof/>
        </w:rPr>
        <w:t xml:space="preserve">. godina </w:t>
      </w:r>
      <w:r w:rsidR="000E6FDC">
        <w:rPr>
          <w:noProof/>
        </w:rPr>
        <w:t xml:space="preserve">  1</w:t>
      </w:r>
      <w:r w:rsidR="000919F0">
        <w:rPr>
          <w:noProof/>
        </w:rPr>
        <w:t>5</w:t>
      </w:r>
      <w:r w:rsidR="00D75B42" w:rsidRPr="00A210FE">
        <w:rPr>
          <w:noProof/>
        </w:rPr>
        <w:t>0.000</w:t>
      </w:r>
      <w:r w:rsidR="006B26BA" w:rsidRPr="00A210FE">
        <w:rPr>
          <w:noProof/>
        </w:rPr>
        <w:t xml:space="preserve"> </w:t>
      </w:r>
      <w:r w:rsidR="001009CC" w:rsidRPr="00A210FE">
        <w:rPr>
          <w:noProof/>
        </w:rPr>
        <w:t>kuna</w:t>
      </w:r>
    </w:p>
    <w:p w14:paraId="61C7EE08" w14:textId="77777777" w:rsidR="001009CC" w:rsidRPr="00A210FE" w:rsidRDefault="00FA2D00" w:rsidP="001009CC">
      <w:pPr>
        <w:pStyle w:val="Odlomakpopisa"/>
        <w:numPr>
          <w:ilvl w:val="0"/>
          <w:numId w:val="5"/>
        </w:numPr>
        <w:spacing w:after="0"/>
        <w:rPr>
          <w:noProof/>
        </w:rPr>
      </w:pPr>
      <w:r>
        <w:rPr>
          <w:noProof/>
        </w:rPr>
        <w:t>202</w:t>
      </w:r>
      <w:r w:rsidR="000919F0">
        <w:rPr>
          <w:noProof/>
        </w:rPr>
        <w:t>3</w:t>
      </w:r>
      <w:r w:rsidR="006B26BA" w:rsidRPr="00A210FE">
        <w:rPr>
          <w:noProof/>
        </w:rPr>
        <w:t xml:space="preserve">. godina </w:t>
      </w:r>
      <w:r w:rsidR="00EC50B6">
        <w:rPr>
          <w:noProof/>
        </w:rPr>
        <w:t xml:space="preserve">  </w:t>
      </w:r>
      <w:r w:rsidR="000E6FDC">
        <w:rPr>
          <w:noProof/>
        </w:rPr>
        <w:t>1</w:t>
      </w:r>
      <w:r w:rsidR="000919F0">
        <w:rPr>
          <w:noProof/>
        </w:rPr>
        <w:t>5</w:t>
      </w:r>
      <w:r w:rsidR="00D75B42" w:rsidRPr="00A210FE">
        <w:rPr>
          <w:noProof/>
        </w:rPr>
        <w:t>0.000</w:t>
      </w:r>
      <w:r w:rsidR="006B26BA" w:rsidRPr="00A210FE">
        <w:rPr>
          <w:noProof/>
        </w:rPr>
        <w:t xml:space="preserve"> </w:t>
      </w:r>
      <w:r w:rsidR="001009CC" w:rsidRPr="00A210FE">
        <w:rPr>
          <w:noProof/>
        </w:rPr>
        <w:t>kuna</w:t>
      </w:r>
    </w:p>
    <w:p w14:paraId="4E0383DE" w14:textId="77777777" w:rsidR="00856493" w:rsidRPr="00A210FE" w:rsidRDefault="00856493" w:rsidP="00856493">
      <w:pPr>
        <w:pStyle w:val="Odlomakpopisa"/>
        <w:spacing w:after="0"/>
        <w:rPr>
          <w:noProof/>
          <w:sz w:val="16"/>
          <w:szCs w:val="16"/>
        </w:rPr>
      </w:pPr>
    </w:p>
    <w:p w14:paraId="77E6C91E" w14:textId="77777777" w:rsidR="00B723B1" w:rsidRDefault="001009CC" w:rsidP="00411F37">
      <w:pPr>
        <w:jc w:val="both"/>
        <w:rPr>
          <w:rFonts w:ascii="Calibri" w:hAnsi="Calibri"/>
          <w:sz w:val="22"/>
          <w:szCs w:val="22"/>
        </w:rPr>
      </w:pPr>
      <w:r w:rsidRPr="00A210FE">
        <w:rPr>
          <w:rFonts w:ascii="Calibri" w:hAnsi="Calibri"/>
          <w:noProof/>
          <w:sz w:val="22"/>
          <w:szCs w:val="22"/>
        </w:rPr>
        <w:t>P</w:t>
      </w:r>
      <w:r w:rsidR="00E9161A" w:rsidRPr="00A210FE">
        <w:rPr>
          <w:rFonts w:ascii="Calibri" w:hAnsi="Calibri"/>
          <w:noProof/>
          <w:sz w:val="22"/>
          <w:szCs w:val="22"/>
        </w:rPr>
        <w:t>roračunom Općine Viškovo za 20</w:t>
      </w:r>
      <w:r w:rsidR="00655649">
        <w:rPr>
          <w:rFonts w:ascii="Calibri" w:hAnsi="Calibri"/>
          <w:noProof/>
          <w:sz w:val="22"/>
          <w:szCs w:val="22"/>
        </w:rPr>
        <w:t>20</w:t>
      </w:r>
      <w:r w:rsidRPr="00A210FE">
        <w:rPr>
          <w:rFonts w:ascii="Calibri" w:hAnsi="Calibri"/>
          <w:noProof/>
          <w:sz w:val="22"/>
          <w:szCs w:val="22"/>
        </w:rPr>
        <w:t>. godinu te projekcijama Proračuna za 20</w:t>
      </w:r>
      <w:r w:rsidR="000E6FDC">
        <w:rPr>
          <w:rFonts w:ascii="Calibri" w:hAnsi="Calibri"/>
          <w:noProof/>
          <w:sz w:val="22"/>
          <w:szCs w:val="22"/>
        </w:rPr>
        <w:t>2</w:t>
      </w:r>
      <w:r w:rsidR="00655649">
        <w:rPr>
          <w:rFonts w:ascii="Calibri" w:hAnsi="Calibri"/>
          <w:noProof/>
          <w:sz w:val="22"/>
          <w:szCs w:val="22"/>
        </w:rPr>
        <w:t>1</w:t>
      </w:r>
      <w:r w:rsidR="00E9161A" w:rsidRPr="00A210FE">
        <w:rPr>
          <w:rFonts w:ascii="Calibri" w:hAnsi="Calibri"/>
          <w:noProof/>
          <w:sz w:val="22"/>
          <w:szCs w:val="22"/>
        </w:rPr>
        <w:t>. i 20</w:t>
      </w:r>
      <w:r w:rsidR="005874B0">
        <w:rPr>
          <w:rFonts w:ascii="Calibri" w:hAnsi="Calibri"/>
          <w:noProof/>
          <w:sz w:val="22"/>
          <w:szCs w:val="22"/>
        </w:rPr>
        <w:t>2</w:t>
      </w:r>
      <w:r w:rsidR="00655649">
        <w:rPr>
          <w:rFonts w:ascii="Calibri" w:hAnsi="Calibri"/>
          <w:noProof/>
          <w:sz w:val="22"/>
          <w:szCs w:val="22"/>
        </w:rPr>
        <w:t>2</w:t>
      </w:r>
      <w:r w:rsidRPr="00A210FE">
        <w:rPr>
          <w:rFonts w:ascii="Calibri" w:hAnsi="Calibri"/>
          <w:noProof/>
          <w:sz w:val="22"/>
          <w:szCs w:val="22"/>
        </w:rPr>
        <w:t>. godinu za kapitalni projekt Nabava opreme i druge imovine za potrebe od</w:t>
      </w:r>
      <w:r w:rsidR="006D2F6C" w:rsidRPr="00A210FE">
        <w:rPr>
          <w:rFonts w:ascii="Calibri" w:hAnsi="Calibri"/>
          <w:noProof/>
          <w:sz w:val="22"/>
          <w:szCs w:val="22"/>
        </w:rPr>
        <w:t xml:space="preserve">jela planiran je iznos od </w:t>
      </w:r>
      <w:r w:rsidR="00655649">
        <w:rPr>
          <w:rFonts w:ascii="Calibri" w:hAnsi="Calibri"/>
          <w:noProof/>
          <w:sz w:val="22"/>
          <w:szCs w:val="22"/>
        </w:rPr>
        <w:t>110</w:t>
      </w:r>
      <w:r w:rsidR="00D75B42" w:rsidRPr="00A210FE">
        <w:rPr>
          <w:rFonts w:ascii="Calibri" w:hAnsi="Calibri"/>
          <w:noProof/>
          <w:sz w:val="22"/>
          <w:szCs w:val="22"/>
        </w:rPr>
        <w:t xml:space="preserve">.000 </w:t>
      </w:r>
      <w:r w:rsidRPr="00A210FE">
        <w:rPr>
          <w:rFonts w:ascii="Calibri" w:hAnsi="Calibri"/>
          <w:noProof/>
          <w:sz w:val="22"/>
          <w:szCs w:val="22"/>
        </w:rPr>
        <w:t>kuna za 20</w:t>
      </w:r>
      <w:r w:rsidR="00655649">
        <w:rPr>
          <w:rFonts w:ascii="Calibri" w:hAnsi="Calibri"/>
          <w:noProof/>
          <w:sz w:val="22"/>
          <w:szCs w:val="22"/>
        </w:rPr>
        <w:t>21</w:t>
      </w:r>
      <w:r w:rsidRPr="00A210FE">
        <w:rPr>
          <w:rFonts w:ascii="Calibri" w:hAnsi="Calibri"/>
          <w:noProof/>
          <w:sz w:val="22"/>
          <w:szCs w:val="22"/>
        </w:rPr>
        <w:t xml:space="preserve">. </w:t>
      </w:r>
      <w:r w:rsidR="00D34698">
        <w:rPr>
          <w:rFonts w:ascii="Calibri" w:hAnsi="Calibri"/>
          <w:noProof/>
          <w:sz w:val="22"/>
          <w:szCs w:val="22"/>
        </w:rPr>
        <w:t xml:space="preserve">godinu </w:t>
      </w:r>
      <w:r w:rsidR="005874B0">
        <w:rPr>
          <w:rFonts w:ascii="Calibri" w:hAnsi="Calibri"/>
          <w:noProof/>
          <w:sz w:val="22"/>
          <w:szCs w:val="22"/>
        </w:rPr>
        <w:t xml:space="preserve">te </w:t>
      </w:r>
      <w:r w:rsidR="00655649">
        <w:rPr>
          <w:rFonts w:ascii="Calibri" w:hAnsi="Calibri"/>
          <w:noProof/>
          <w:sz w:val="22"/>
          <w:szCs w:val="22"/>
        </w:rPr>
        <w:t xml:space="preserve">isti </w:t>
      </w:r>
      <w:r w:rsidR="005874B0">
        <w:rPr>
          <w:rFonts w:ascii="Calibri" w:hAnsi="Calibri"/>
          <w:noProof/>
          <w:sz w:val="22"/>
          <w:szCs w:val="22"/>
        </w:rPr>
        <w:t xml:space="preserve">iznos za </w:t>
      </w:r>
      <w:r w:rsidRPr="00A210FE">
        <w:rPr>
          <w:rFonts w:ascii="Calibri" w:hAnsi="Calibri"/>
          <w:noProof/>
          <w:sz w:val="22"/>
          <w:szCs w:val="22"/>
        </w:rPr>
        <w:t>20</w:t>
      </w:r>
      <w:r w:rsidR="005874B0">
        <w:rPr>
          <w:rFonts w:ascii="Calibri" w:hAnsi="Calibri"/>
          <w:noProof/>
          <w:sz w:val="22"/>
          <w:szCs w:val="22"/>
        </w:rPr>
        <w:t>2</w:t>
      </w:r>
      <w:r w:rsidR="00655649">
        <w:rPr>
          <w:rFonts w:ascii="Calibri" w:hAnsi="Calibri"/>
          <w:noProof/>
          <w:sz w:val="22"/>
          <w:szCs w:val="22"/>
        </w:rPr>
        <w:t>2</w:t>
      </w:r>
      <w:r w:rsidRPr="00A210FE">
        <w:rPr>
          <w:rFonts w:ascii="Calibri" w:hAnsi="Calibri"/>
          <w:noProof/>
          <w:sz w:val="22"/>
          <w:szCs w:val="22"/>
        </w:rPr>
        <w:t xml:space="preserve">. godinu. </w:t>
      </w:r>
      <w:r w:rsidR="005874B0">
        <w:rPr>
          <w:rFonts w:ascii="Calibri" w:hAnsi="Calibri"/>
          <w:noProof/>
          <w:sz w:val="22"/>
          <w:szCs w:val="22"/>
        </w:rPr>
        <w:t xml:space="preserve">U ovom planskom razdoblju planirano je </w:t>
      </w:r>
      <w:r w:rsidR="000E6FDC">
        <w:rPr>
          <w:rFonts w:ascii="Calibri" w:hAnsi="Calibri"/>
          <w:noProof/>
          <w:sz w:val="22"/>
          <w:szCs w:val="22"/>
        </w:rPr>
        <w:t>određeno</w:t>
      </w:r>
      <w:r w:rsidR="005874B0">
        <w:rPr>
          <w:rFonts w:ascii="Calibri" w:hAnsi="Calibri"/>
          <w:noProof/>
          <w:sz w:val="22"/>
          <w:szCs w:val="22"/>
        </w:rPr>
        <w:t xml:space="preserve"> od</w:t>
      </w:r>
      <w:r w:rsidR="00EC50B6">
        <w:rPr>
          <w:rFonts w:ascii="Calibri" w:hAnsi="Calibri"/>
          <w:noProof/>
          <w:sz w:val="22"/>
          <w:szCs w:val="22"/>
        </w:rPr>
        <w:t>s</w:t>
      </w:r>
      <w:r w:rsidR="005874B0">
        <w:rPr>
          <w:rFonts w:ascii="Calibri" w:hAnsi="Calibri"/>
          <w:noProof/>
          <w:sz w:val="22"/>
          <w:szCs w:val="22"/>
        </w:rPr>
        <w:t>tupanje</w:t>
      </w:r>
      <w:r w:rsidRPr="00A210FE">
        <w:rPr>
          <w:rFonts w:ascii="Calibri" w:hAnsi="Calibri"/>
          <w:noProof/>
          <w:sz w:val="22"/>
          <w:szCs w:val="22"/>
        </w:rPr>
        <w:t xml:space="preserve"> u odnosu na prethodne projekcije</w:t>
      </w:r>
      <w:r w:rsidR="00EC50B6">
        <w:rPr>
          <w:rFonts w:ascii="Calibri" w:hAnsi="Calibri"/>
          <w:noProof/>
          <w:sz w:val="22"/>
          <w:szCs w:val="22"/>
        </w:rPr>
        <w:t xml:space="preserve"> </w:t>
      </w:r>
      <w:r w:rsidR="005874B0">
        <w:rPr>
          <w:rFonts w:ascii="Calibri" w:hAnsi="Calibri"/>
          <w:noProof/>
          <w:sz w:val="22"/>
          <w:szCs w:val="22"/>
        </w:rPr>
        <w:t>koje se temelji na novim procjenama</w:t>
      </w:r>
      <w:r w:rsidR="005874B0">
        <w:rPr>
          <w:rFonts w:ascii="Calibri" w:hAnsi="Calibri"/>
          <w:sz w:val="22"/>
          <w:szCs w:val="22"/>
        </w:rPr>
        <w:t xml:space="preserve"> i stvarnim potrebama</w:t>
      </w:r>
      <w:r w:rsidR="00D34698">
        <w:rPr>
          <w:rFonts w:ascii="Calibri" w:hAnsi="Calibri"/>
          <w:sz w:val="22"/>
          <w:szCs w:val="22"/>
        </w:rPr>
        <w:t xml:space="preserve"> radi poboljšanja</w:t>
      </w:r>
      <w:r w:rsidR="005874B0">
        <w:rPr>
          <w:rFonts w:ascii="Calibri" w:hAnsi="Calibri"/>
          <w:sz w:val="22"/>
          <w:szCs w:val="22"/>
        </w:rPr>
        <w:t xml:space="preserve"> opremljenosti službi unutar </w:t>
      </w:r>
      <w:r w:rsidR="005E54B1">
        <w:rPr>
          <w:rFonts w:ascii="Calibri" w:hAnsi="Calibri"/>
          <w:sz w:val="22"/>
          <w:szCs w:val="22"/>
        </w:rPr>
        <w:t>Jedinstvenog upravnog odjela</w:t>
      </w:r>
      <w:r w:rsidR="00CD506F">
        <w:rPr>
          <w:rFonts w:ascii="Calibri" w:hAnsi="Calibri"/>
          <w:sz w:val="22"/>
          <w:szCs w:val="22"/>
        </w:rPr>
        <w:t xml:space="preserve"> i drugih vezanih općinskih tijela</w:t>
      </w:r>
      <w:r w:rsidR="00EC50B6">
        <w:rPr>
          <w:rFonts w:ascii="Calibri" w:hAnsi="Calibri"/>
          <w:sz w:val="22"/>
          <w:szCs w:val="22"/>
        </w:rPr>
        <w:t xml:space="preserve">. </w:t>
      </w:r>
    </w:p>
    <w:p w14:paraId="6BBE6C32" w14:textId="499CDE9E" w:rsidR="00411F37" w:rsidRPr="00A210FE" w:rsidRDefault="00F909FE" w:rsidP="00411F37">
      <w:pPr>
        <w:jc w:val="both"/>
        <w:rPr>
          <w:rFonts w:ascii="Calibri" w:hAnsi="Calibri"/>
          <w:sz w:val="22"/>
          <w:szCs w:val="22"/>
        </w:rPr>
      </w:pPr>
      <w:r>
        <w:rPr>
          <w:rFonts w:ascii="Calibri" w:hAnsi="Calibri"/>
          <w:sz w:val="22"/>
          <w:szCs w:val="22"/>
        </w:rPr>
        <w:t>U prethodnom planu za</w:t>
      </w:r>
      <w:r w:rsidR="005874B0">
        <w:rPr>
          <w:rFonts w:ascii="Calibri" w:hAnsi="Calibri"/>
          <w:sz w:val="22"/>
          <w:szCs w:val="22"/>
        </w:rPr>
        <w:t xml:space="preserve"> 20</w:t>
      </w:r>
      <w:r w:rsidR="000E6FDC">
        <w:rPr>
          <w:rFonts w:ascii="Calibri" w:hAnsi="Calibri"/>
          <w:sz w:val="22"/>
          <w:szCs w:val="22"/>
        </w:rPr>
        <w:t>2</w:t>
      </w:r>
      <w:r w:rsidR="007A55E1">
        <w:rPr>
          <w:rFonts w:ascii="Calibri" w:hAnsi="Calibri"/>
          <w:sz w:val="22"/>
          <w:szCs w:val="22"/>
        </w:rPr>
        <w:t>1</w:t>
      </w:r>
      <w:r w:rsidR="005874B0">
        <w:rPr>
          <w:rFonts w:ascii="Calibri" w:hAnsi="Calibri"/>
          <w:sz w:val="22"/>
          <w:szCs w:val="22"/>
        </w:rPr>
        <w:t>. godin</w:t>
      </w:r>
      <w:r>
        <w:rPr>
          <w:rFonts w:ascii="Calibri" w:hAnsi="Calibri"/>
          <w:sz w:val="22"/>
          <w:szCs w:val="22"/>
        </w:rPr>
        <w:t>u</w:t>
      </w:r>
      <w:r w:rsidR="005874B0">
        <w:rPr>
          <w:rFonts w:ascii="Calibri" w:hAnsi="Calibri"/>
          <w:sz w:val="22"/>
          <w:szCs w:val="22"/>
        </w:rPr>
        <w:t xml:space="preserve"> planirana </w:t>
      </w:r>
      <w:r w:rsidR="00EC50B6">
        <w:rPr>
          <w:rFonts w:ascii="Calibri" w:hAnsi="Calibri"/>
          <w:sz w:val="22"/>
          <w:szCs w:val="22"/>
        </w:rPr>
        <w:t xml:space="preserve">je </w:t>
      </w:r>
      <w:r w:rsidR="005E54B1">
        <w:rPr>
          <w:rFonts w:ascii="Calibri" w:hAnsi="Calibri"/>
          <w:sz w:val="22"/>
          <w:szCs w:val="22"/>
        </w:rPr>
        <w:t>nabav</w:t>
      </w:r>
      <w:r w:rsidR="005874B0">
        <w:rPr>
          <w:rFonts w:ascii="Calibri" w:hAnsi="Calibri"/>
          <w:sz w:val="22"/>
          <w:szCs w:val="22"/>
        </w:rPr>
        <w:t>a informatičke i druge uredske opreme i namještaja te aplikacijskih programa u</w:t>
      </w:r>
      <w:r w:rsidR="00D34698">
        <w:rPr>
          <w:rFonts w:ascii="Calibri" w:hAnsi="Calibri"/>
          <w:sz w:val="22"/>
          <w:szCs w:val="22"/>
        </w:rPr>
        <w:t xml:space="preserve"> ukupnom</w:t>
      </w:r>
      <w:r w:rsidR="005874B0">
        <w:rPr>
          <w:rFonts w:ascii="Calibri" w:hAnsi="Calibri"/>
          <w:sz w:val="22"/>
          <w:szCs w:val="22"/>
        </w:rPr>
        <w:t xml:space="preserve"> i</w:t>
      </w:r>
      <w:r w:rsidR="00EC50B6">
        <w:rPr>
          <w:rFonts w:ascii="Calibri" w:hAnsi="Calibri"/>
          <w:sz w:val="22"/>
          <w:szCs w:val="22"/>
        </w:rPr>
        <w:t>z</w:t>
      </w:r>
      <w:r w:rsidR="005874B0">
        <w:rPr>
          <w:rFonts w:ascii="Calibri" w:hAnsi="Calibri"/>
          <w:sz w:val="22"/>
          <w:szCs w:val="22"/>
        </w:rPr>
        <w:t xml:space="preserve">nosu od </w:t>
      </w:r>
      <w:r w:rsidR="00655649">
        <w:rPr>
          <w:rFonts w:ascii="Calibri" w:hAnsi="Calibri"/>
          <w:sz w:val="22"/>
          <w:szCs w:val="22"/>
        </w:rPr>
        <w:t>15</w:t>
      </w:r>
      <w:r w:rsidR="005874B0">
        <w:rPr>
          <w:rFonts w:ascii="Calibri" w:hAnsi="Calibri"/>
          <w:sz w:val="22"/>
          <w:szCs w:val="22"/>
        </w:rPr>
        <w:t>0.000 kn,</w:t>
      </w:r>
      <w:r>
        <w:rPr>
          <w:rFonts w:ascii="Calibri" w:hAnsi="Calibri"/>
          <w:sz w:val="22"/>
          <w:szCs w:val="22"/>
        </w:rPr>
        <w:t xml:space="preserve"> dok je ovim izmjenama plana predviđeno povećanje rashoda na 305.000 kn koji uključuju nabavu službenog električnog automobila koji je dijelom sufinanciran sredstvima pomoći Fonda za zaštitu okoliša i energetsku učinkovitost, kako je već naprijed obrazloženo. U</w:t>
      </w:r>
      <w:r w:rsidR="005874B0">
        <w:rPr>
          <w:rFonts w:ascii="Calibri" w:hAnsi="Calibri"/>
          <w:sz w:val="22"/>
          <w:szCs w:val="22"/>
        </w:rPr>
        <w:t xml:space="preserve"> projekcijama za 202</w:t>
      </w:r>
      <w:r w:rsidR="00655649">
        <w:rPr>
          <w:rFonts w:ascii="Calibri" w:hAnsi="Calibri"/>
          <w:sz w:val="22"/>
          <w:szCs w:val="22"/>
        </w:rPr>
        <w:t>2</w:t>
      </w:r>
      <w:r w:rsidR="005874B0">
        <w:rPr>
          <w:rFonts w:ascii="Calibri" w:hAnsi="Calibri"/>
          <w:sz w:val="22"/>
          <w:szCs w:val="22"/>
        </w:rPr>
        <w:t>. i 202</w:t>
      </w:r>
      <w:r w:rsidR="00655649">
        <w:rPr>
          <w:rFonts w:ascii="Calibri" w:hAnsi="Calibri"/>
          <w:sz w:val="22"/>
          <w:szCs w:val="22"/>
        </w:rPr>
        <w:t>3</w:t>
      </w:r>
      <w:r w:rsidR="005874B0">
        <w:rPr>
          <w:rFonts w:ascii="Calibri" w:hAnsi="Calibri"/>
          <w:sz w:val="22"/>
          <w:szCs w:val="22"/>
        </w:rPr>
        <w:t xml:space="preserve">. godinu </w:t>
      </w:r>
      <w:r>
        <w:rPr>
          <w:rFonts w:ascii="Calibri" w:hAnsi="Calibri"/>
          <w:sz w:val="22"/>
          <w:szCs w:val="22"/>
        </w:rPr>
        <w:t xml:space="preserve">planirana je nabava dugotrajne imovine za potrebe upravnih tijela u </w:t>
      </w:r>
      <w:r w:rsidR="00655649">
        <w:rPr>
          <w:rFonts w:ascii="Calibri" w:hAnsi="Calibri"/>
          <w:sz w:val="22"/>
          <w:szCs w:val="22"/>
        </w:rPr>
        <w:t xml:space="preserve">iznosu </w:t>
      </w:r>
      <w:r w:rsidR="005874B0">
        <w:rPr>
          <w:rFonts w:ascii="Calibri" w:hAnsi="Calibri"/>
          <w:sz w:val="22"/>
          <w:szCs w:val="22"/>
        </w:rPr>
        <w:t xml:space="preserve">od </w:t>
      </w:r>
      <w:r w:rsidR="00655649">
        <w:rPr>
          <w:rFonts w:ascii="Calibri" w:hAnsi="Calibri"/>
          <w:sz w:val="22"/>
          <w:szCs w:val="22"/>
        </w:rPr>
        <w:t>15</w:t>
      </w:r>
      <w:r w:rsidR="005874B0">
        <w:rPr>
          <w:rFonts w:ascii="Calibri" w:hAnsi="Calibri"/>
          <w:sz w:val="22"/>
          <w:szCs w:val="22"/>
        </w:rPr>
        <w:t xml:space="preserve">0.000 kn </w:t>
      </w:r>
      <w:r w:rsidR="00EC50B6">
        <w:rPr>
          <w:rFonts w:ascii="Calibri" w:hAnsi="Calibri"/>
          <w:sz w:val="22"/>
          <w:szCs w:val="22"/>
        </w:rPr>
        <w:t>za svaku godinu posebno</w:t>
      </w:r>
      <w:r w:rsidR="005E54B1">
        <w:rPr>
          <w:rFonts w:ascii="Calibri" w:hAnsi="Calibri"/>
          <w:sz w:val="22"/>
          <w:szCs w:val="22"/>
        </w:rPr>
        <w:t>.</w:t>
      </w:r>
    </w:p>
    <w:p w14:paraId="0349B460" w14:textId="77777777" w:rsidR="001009CC" w:rsidRDefault="001009CC" w:rsidP="001009CC">
      <w:pPr>
        <w:jc w:val="both"/>
        <w:rPr>
          <w:rFonts w:ascii="Calibri" w:hAnsi="Calibri"/>
          <w:noProof/>
          <w:sz w:val="22"/>
          <w:szCs w:val="22"/>
        </w:rPr>
      </w:pPr>
      <w:r w:rsidRPr="00A210FE">
        <w:rPr>
          <w:rFonts w:ascii="Calibri" w:hAnsi="Calibri"/>
          <w:noProof/>
          <w:sz w:val="22"/>
          <w:szCs w:val="22"/>
        </w:rPr>
        <w:t>U sklopu ovog kapitalnog projekta planirani su rashodi vezani uz nabavu namještaja i uredske opreme, prije svega računalne opreme</w:t>
      </w:r>
      <w:r w:rsidR="00EC50B6">
        <w:rPr>
          <w:rFonts w:ascii="Calibri" w:hAnsi="Calibri"/>
          <w:noProof/>
          <w:sz w:val="22"/>
          <w:szCs w:val="22"/>
        </w:rPr>
        <w:t xml:space="preserve"> te n</w:t>
      </w:r>
      <w:r w:rsidR="00655649">
        <w:rPr>
          <w:rFonts w:ascii="Calibri" w:hAnsi="Calibri"/>
          <w:noProof/>
          <w:sz w:val="22"/>
          <w:szCs w:val="22"/>
        </w:rPr>
        <w:t>abavu</w:t>
      </w:r>
      <w:r w:rsidR="0055074A">
        <w:rPr>
          <w:rFonts w:ascii="Calibri" w:hAnsi="Calibri"/>
          <w:noProof/>
          <w:sz w:val="22"/>
          <w:szCs w:val="22"/>
        </w:rPr>
        <w:t xml:space="preserve"> novih </w:t>
      </w:r>
      <w:r w:rsidR="00EC50B6">
        <w:rPr>
          <w:rFonts w:ascii="Calibri" w:hAnsi="Calibri"/>
          <w:noProof/>
          <w:sz w:val="22"/>
          <w:szCs w:val="22"/>
        </w:rPr>
        <w:t xml:space="preserve">i </w:t>
      </w:r>
      <w:r w:rsidR="00655649">
        <w:rPr>
          <w:rFonts w:ascii="Calibri" w:hAnsi="Calibri"/>
          <w:noProof/>
          <w:sz w:val="22"/>
          <w:szCs w:val="22"/>
        </w:rPr>
        <w:t>doradu</w:t>
      </w:r>
      <w:r w:rsidR="00EC50B6">
        <w:rPr>
          <w:rFonts w:ascii="Calibri" w:hAnsi="Calibri"/>
          <w:noProof/>
          <w:sz w:val="22"/>
          <w:szCs w:val="22"/>
        </w:rPr>
        <w:t xml:space="preserve"> postojećih </w:t>
      </w:r>
      <w:r w:rsidR="0055074A">
        <w:rPr>
          <w:rFonts w:ascii="Calibri" w:hAnsi="Calibri"/>
          <w:noProof/>
          <w:sz w:val="22"/>
          <w:szCs w:val="22"/>
        </w:rPr>
        <w:t xml:space="preserve">programskih aplikacija </w:t>
      </w:r>
      <w:r w:rsidR="00EC50B6">
        <w:rPr>
          <w:rFonts w:ascii="Calibri" w:hAnsi="Calibri"/>
          <w:noProof/>
          <w:sz w:val="22"/>
          <w:szCs w:val="22"/>
        </w:rPr>
        <w:t xml:space="preserve">za </w:t>
      </w:r>
      <w:r w:rsidR="0055074A">
        <w:rPr>
          <w:rFonts w:ascii="Calibri" w:hAnsi="Calibri"/>
          <w:noProof/>
          <w:sz w:val="22"/>
          <w:szCs w:val="22"/>
        </w:rPr>
        <w:t>potrebe</w:t>
      </w:r>
      <w:r w:rsidR="00641FAC">
        <w:rPr>
          <w:rFonts w:ascii="Calibri" w:hAnsi="Calibri"/>
          <w:noProof/>
          <w:sz w:val="22"/>
          <w:szCs w:val="22"/>
        </w:rPr>
        <w:t xml:space="preserve"> odjela</w:t>
      </w:r>
      <w:r w:rsidR="00EC50B6">
        <w:rPr>
          <w:rFonts w:ascii="Calibri" w:hAnsi="Calibri"/>
          <w:noProof/>
          <w:sz w:val="22"/>
          <w:szCs w:val="22"/>
        </w:rPr>
        <w:t xml:space="preserve"> koje su uvjetovane stvarnim potrebama i/ili </w:t>
      </w:r>
      <w:r w:rsidR="00641FAC">
        <w:rPr>
          <w:rFonts w:ascii="Calibri" w:hAnsi="Calibri"/>
          <w:noProof/>
          <w:sz w:val="22"/>
          <w:szCs w:val="22"/>
        </w:rPr>
        <w:t xml:space="preserve"> zakonsk</w:t>
      </w:r>
      <w:r w:rsidR="00EC50B6">
        <w:rPr>
          <w:rFonts w:ascii="Calibri" w:hAnsi="Calibri"/>
          <w:noProof/>
          <w:sz w:val="22"/>
          <w:szCs w:val="22"/>
        </w:rPr>
        <w:t>im</w:t>
      </w:r>
      <w:r w:rsidR="00641FAC">
        <w:rPr>
          <w:rFonts w:ascii="Calibri" w:hAnsi="Calibri"/>
          <w:noProof/>
          <w:sz w:val="22"/>
          <w:szCs w:val="22"/>
        </w:rPr>
        <w:t xml:space="preserve"> </w:t>
      </w:r>
      <w:r w:rsidR="00EC50B6">
        <w:rPr>
          <w:rFonts w:ascii="Calibri" w:hAnsi="Calibri"/>
          <w:noProof/>
          <w:sz w:val="22"/>
          <w:szCs w:val="22"/>
        </w:rPr>
        <w:t>obvezama.</w:t>
      </w:r>
    </w:p>
    <w:p w14:paraId="3D99843E" w14:textId="77777777" w:rsidR="00EC50B6" w:rsidRDefault="00EC50B6" w:rsidP="001009CC">
      <w:pPr>
        <w:jc w:val="both"/>
        <w:rPr>
          <w:rFonts w:ascii="Calibri" w:hAnsi="Calibri"/>
          <w:noProof/>
          <w:sz w:val="22"/>
          <w:szCs w:val="22"/>
        </w:rPr>
      </w:pPr>
    </w:p>
    <w:p w14:paraId="45730F4C" w14:textId="77777777" w:rsidR="001009CC" w:rsidRDefault="001009CC" w:rsidP="000E6FDC">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w:t>
      </w:r>
      <w:r w:rsidR="00D34698" w:rsidRPr="00B01860">
        <w:rPr>
          <w:rFonts w:ascii="Calibri" w:hAnsi="Calibri"/>
          <w:sz w:val="22"/>
          <w:szCs w:val="22"/>
        </w:rPr>
        <w:t xml:space="preserve">osiguranje </w:t>
      </w:r>
      <w:r w:rsidR="00D34698">
        <w:rPr>
          <w:rFonts w:ascii="Calibri" w:hAnsi="Calibri"/>
          <w:sz w:val="22"/>
          <w:szCs w:val="22"/>
        </w:rPr>
        <w:t xml:space="preserve">potrebne razine opremljenosti </w:t>
      </w:r>
      <w:r w:rsidR="006A2F26">
        <w:rPr>
          <w:rFonts w:ascii="Calibri" w:hAnsi="Calibri"/>
          <w:sz w:val="22"/>
          <w:szCs w:val="22"/>
        </w:rPr>
        <w:t xml:space="preserve">sredstvima za rad </w:t>
      </w:r>
      <w:r w:rsidR="00D34698" w:rsidRPr="00B01860">
        <w:rPr>
          <w:rFonts w:ascii="Calibri" w:hAnsi="Calibri"/>
          <w:sz w:val="22"/>
          <w:szCs w:val="22"/>
        </w:rPr>
        <w:t>za učinkovito izvršavanje poslova iz djelokruga rada</w:t>
      </w:r>
    </w:p>
    <w:p w14:paraId="6A1EC01B" w14:textId="77777777" w:rsidR="00D34698" w:rsidRDefault="00D34698" w:rsidP="00D34698">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12719" w:rsidRPr="00A210FE" w14:paraId="66B70039" w14:textId="77777777" w:rsidTr="006303FC">
        <w:tc>
          <w:tcPr>
            <w:tcW w:w="2802" w:type="dxa"/>
            <w:shd w:val="clear" w:color="auto" w:fill="auto"/>
          </w:tcPr>
          <w:p w14:paraId="38BCC26C"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3C7B7151" w14:textId="77777777" w:rsidR="00A12719" w:rsidRPr="00A210FE" w:rsidRDefault="00A12719" w:rsidP="00A12719">
            <w:pPr>
              <w:rPr>
                <w:rFonts w:ascii="Calibri" w:eastAsia="Calibri" w:hAnsi="Calibri"/>
                <w:sz w:val="22"/>
                <w:szCs w:val="22"/>
              </w:rPr>
            </w:pPr>
            <w:r>
              <w:rPr>
                <w:rFonts w:ascii="Calibri" w:eastAsia="Calibri" w:hAnsi="Calibri"/>
                <w:sz w:val="22"/>
                <w:szCs w:val="22"/>
              </w:rPr>
              <w:t xml:space="preserve">Zadovoljavajuća razina opremljenosti </w:t>
            </w:r>
            <w:r w:rsidR="004746A4">
              <w:rPr>
                <w:rFonts w:ascii="Calibri" w:eastAsia="Calibri" w:hAnsi="Calibri"/>
                <w:sz w:val="22"/>
                <w:szCs w:val="22"/>
              </w:rPr>
              <w:t>sredstvima za rad</w:t>
            </w:r>
          </w:p>
        </w:tc>
      </w:tr>
      <w:tr w:rsidR="00A12719" w:rsidRPr="00A210FE" w14:paraId="43DF93C2" w14:textId="77777777" w:rsidTr="006303FC">
        <w:tc>
          <w:tcPr>
            <w:tcW w:w="2802" w:type="dxa"/>
            <w:shd w:val="clear" w:color="auto" w:fill="auto"/>
          </w:tcPr>
          <w:p w14:paraId="159075B5"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620062EA" w14:textId="77777777" w:rsidR="00A12719" w:rsidRPr="00A210FE" w:rsidRDefault="00A12719" w:rsidP="00655649">
            <w:pPr>
              <w:rPr>
                <w:rFonts w:ascii="Calibri" w:eastAsia="Calibri" w:hAnsi="Calibri"/>
                <w:sz w:val="22"/>
                <w:szCs w:val="22"/>
              </w:rPr>
            </w:pPr>
            <w:r>
              <w:rPr>
                <w:rFonts w:ascii="Calibri" w:eastAsia="Calibri" w:hAnsi="Calibri"/>
                <w:sz w:val="22"/>
                <w:szCs w:val="22"/>
              </w:rPr>
              <w:t>Osiguranje potrebn</w:t>
            </w:r>
            <w:r w:rsidR="004746A4">
              <w:rPr>
                <w:rFonts w:ascii="Calibri" w:eastAsia="Calibri" w:hAnsi="Calibri"/>
                <w:sz w:val="22"/>
                <w:szCs w:val="22"/>
              </w:rPr>
              <w:t>e razine opremljenosti sredstvima za rad kao</w:t>
            </w:r>
            <w:r>
              <w:rPr>
                <w:rFonts w:ascii="Calibri" w:eastAsia="Calibri" w:hAnsi="Calibri"/>
                <w:sz w:val="22"/>
                <w:szCs w:val="22"/>
              </w:rPr>
              <w:t xml:space="preserve"> preduvjeta za u</w:t>
            </w:r>
            <w:r w:rsidRPr="00A210FE">
              <w:rPr>
                <w:rFonts w:ascii="Calibri" w:eastAsia="Calibri" w:hAnsi="Calibri"/>
                <w:sz w:val="22"/>
                <w:szCs w:val="22"/>
              </w:rPr>
              <w:t>činkovito i pravovremeno izvršavanje poslova iz djelokruga rada Jedinstvenog upravnog odjela u okviru unutarnjih ustrojstvenih jedinica</w:t>
            </w:r>
          </w:p>
        </w:tc>
      </w:tr>
      <w:tr w:rsidR="00A12719" w:rsidRPr="00A210FE" w14:paraId="0481B431" w14:textId="77777777" w:rsidTr="006303FC">
        <w:tc>
          <w:tcPr>
            <w:tcW w:w="2802" w:type="dxa"/>
            <w:shd w:val="clear" w:color="auto" w:fill="auto"/>
          </w:tcPr>
          <w:p w14:paraId="733450C4"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390B607F"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w:t>
            </w:r>
            <w:r>
              <w:rPr>
                <w:rFonts w:ascii="Calibri" w:eastAsia="Calibri" w:hAnsi="Calibri"/>
                <w:sz w:val="22"/>
                <w:szCs w:val="22"/>
              </w:rPr>
              <w:t xml:space="preserve"> zadovoljenih potreba</w:t>
            </w:r>
          </w:p>
        </w:tc>
      </w:tr>
      <w:tr w:rsidR="00A12719" w:rsidRPr="00A210FE" w14:paraId="0675B041" w14:textId="77777777" w:rsidTr="006303FC">
        <w:tc>
          <w:tcPr>
            <w:tcW w:w="2802" w:type="dxa"/>
            <w:shd w:val="clear" w:color="auto" w:fill="auto"/>
          </w:tcPr>
          <w:p w14:paraId="7EEA7D49"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04D55049"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14:paraId="155E4D85" w14:textId="77777777" w:rsidTr="006303FC">
        <w:tc>
          <w:tcPr>
            <w:tcW w:w="2802" w:type="dxa"/>
            <w:shd w:val="clear" w:color="auto" w:fill="auto"/>
          </w:tcPr>
          <w:p w14:paraId="6BF755C6"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0AA2748F"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Općina Viškovo</w:t>
            </w:r>
          </w:p>
        </w:tc>
      </w:tr>
      <w:tr w:rsidR="00A12719" w:rsidRPr="00A210FE" w14:paraId="204A94A1" w14:textId="77777777" w:rsidTr="006303FC">
        <w:tc>
          <w:tcPr>
            <w:tcW w:w="2802" w:type="dxa"/>
            <w:shd w:val="clear" w:color="auto" w:fill="auto"/>
          </w:tcPr>
          <w:p w14:paraId="5DD0AA4D" w14:textId="77777777" w:rsidR="00A12719" w:rsidRPr="00A210FE" w:rsidRDefault="00A12719" w:rsidP="00655649">
            <w:pPr>
              <w:rPr>
                <w:rFonts w:ascii="Calibri" w:eastAsia="Calibri" w:hAnsi="Calibri"/>
                <w:b/>
                <w:sz w:val="22"/>
                <w:szCs w:val="22"/>
              </w:rPr>
            </w:pPr>
            <w:r w:rsidRPr="00A210FE">
              <w:rPr>
                <w:rFonts w:ascii="Calibri" w:eastAsia="Calibri" w:hAnsi="Calibri"/>
                <w:b/>
                <w:sz w:val="22"/>
                <w:szCs w:val="22"/>
              </w:rPr>
              <w:lastRenderedPageBreak/>
              <w:t>Ciljana vrijednost (20</w:t>
            </w:r>
            <w:r w:rsidR="000E6FDC">
              <w:rPr>
                <w:rFonts w:ascii="Calibri" w:eastAsia="Calibri" w:hAnsi="Calibri"/>
                <w:b/>
                <w:sz w:val="22"/>
                <w:szCs w:val="22"/>
              </w:rPr>
              <w:t>2</w:t>
            </w:r>
            <w:r w:rsidR="00655649">
              <w:rPr>
                <w:rFonts w:ascii="Calibri" w:eastAsia="Calibri" w:hAnsi="Calibri"/>
                <w:b/>
                <w:sz w:val="22"/>
                <w:szCs w:val="22"/>
              </w:rPr>
              <w:t>1</w:t>
            </w:r>
            <w:r w:rsidRPr="00A210FE">
              <w:rPr>
                <w:rFonts w:ascii="Calibri" w:eastAsia="Calibri" w:hAnsi="Calibri"/>
                <w:b/>
                <w:sz w:val="22"/>
                <w:szCs w:val="22"/>
              </w:rPr>
              <w:t>.)</w:t>
            </w:r>
          </w:p>
        </w:tc>
        <w:tc>
          <w:tcPr>
            <w:tcW w:w="6486" w:type="dxa"/>
            <w:shd w:val="clear" w:color="auto" w:fill="auto"/>
          </w:tcPr>
          <w:p w14:paraId="292234A6"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14:paraId="34D27093" w14:textId="77777777" w:rsidTr="006303FC">
        <w:tc>
          <w:tcPr>
            <w:tcW w:w="2802" w:type="dxa"/>
            <w:shd w:val="clear" w:color="auto" w:fill="auto"/>
          </w:tcPr>
          <w:p w14:paraId="6834B389"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sidR="00655649">
              <w:rPr>
                <w:rFonts w:ascii="Calibri" w:eastAsia="Calibri" w:hAnsi="Calibri"/>
                <w:b/>
                <w:sz w:val="22"/>
                <w:szCs w:val="22"/>
              </w:rPr>
              <w:t>22</w:t>
            </w:r>
            <w:r w:rsidRPr="00A210FE">
              <w:rPr>
                <w:rFonts w:ascii="Calibri" w:eastAsia="Calibri" w:hAnsi="Calibri"/>
                <w:b/>
                <w:sz w:val="22"/>
                <w:szCs w:val="22"/>
              </w:rPr>
              <w:t>.)</w:t>
            </w:r>
          </w:p>
        </w:tc>
        <w:tc>
          <w:tcPr>
            <w:tcW w:w="6486" w:type="dxa"/>
            <w:shd w:val="clear" w:color="auto" w:fill="auto"/>
          </w:tcPr>
          <w:p w14:paraId="48D880CF"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14:paraId="0988363F" w14:textId="77777777" w:rsidTr="006303FC">
        <w:trPr>
          <w:trHeight w:val="361"/>
        </w:trPr>
        <w:tc>
          <w:tcPr>
            <w:tcW w:w="2802" w:type="dxa"/>
            <w:shd w:val="clear" w:color="auto" w:fill="auto"/>
          </w:tcPr>
          <w:p w14:paraId="0835760C"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sidR="00655649">
              <w:rPr>
                <w:rFonts w:ascii="Calibri" w:eastAsia="Calibri" w:hAnsi="Calibri"/>
                <w:b/>
                <w:sz w:val="22"/>
                <w:szCs w:val="22"/>
              </w:rPr>
              <w:t>23</w:t>
            </w:r>
            <w:r w:rsidRPr="00A210FE">
              <w:rPr>
                <w:rFonts w:ascii="Calibri" w:eastAsia="Calibri" w:hAnsi="Calibri"/>
                <w:b/>
                <w:sz w:val="22"/>
                <w:szCs w:val="22"/>
              </w:rPr>
              <w:t>.)</w:t>
            </w:r>
          </w:p>
        </w:tc>
        <w:tc>
          <w:tcPr>
            <w:tcW w:w="6486" w:type="dxa"/>
            <w:shd w:val="clear" w:color="auto" w:fill="auto"/>
          </w:tcPr>
          <w:p w14:paraId="05FE5825"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bl>
    <w:p w14:paraId="4995C835" w14:textId="77777777" w:rsidR="001009CC" w:rsidRPr="00A210FE" w:rsidRDefault="001009CC" w:rsidP="001009CC">
      <w:pPr>
        <w:ind w:left="708"/>
        <w:jc w:val="both"/>
        <w:rPr>
          <w:rFonts w:ascii="Calibri" w:hAnsi="Calibri"/>
          <w:b/>
          <w:noProof/>
          <w:sz w:val="22"/>
          <w:szCs w:val="22"/>
        </w:rPr>
      </w:pPr>
    </w:p>
    <w:p w14:paraId="122E715F" w14:textId="77777777" w:rsidR="001009CC"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14:paraId="1AC0145E" w14:textId="77777777" w:rsidR="00D24D88" w:rsidRPr="00D24D88" w:rsidRDefault="00D24D88" w:rsidP="005E54B1">
      <w:pPr>
        <w:pStyle w:val="Odlomakpopisa"/>
        <w:spacing w:after="0" w:line="240" w:lineRule="auto"/>
        <w:ind w:left="0"/>
        <w:jc w:val="both"/>
        <w:rPr>
          <w:i/>
          <w:noProof/>
          <w:sz w:val="12"/>
          <w:szCs w:val="12"/>
        </w:rPr>
      </w:pPr>
    </w:p>
    <w:p w14:paraId="55DA1F3B" w14:textId="77777777" w:rsidR="00602BBD" w:rsidRDefault="001009CC" w:rsidP="00602BBD">
      <w:pPr>
        <w:contextualSpacing/>
        <w:jc w:val="both"/>
        <w:rPr>
          <w:rFonts w:ascii="Calibri" w:hAnsi="Calibri"/>
          <w:sz w:val="22"/>
          <w:szCs w:val="22"/>
        </w:rPr>
      </w:pPr>
      <w:r w:rsidRPr="00A210FE">
        <w:rPr>
          <w:rFonts w:ascii="Calibri" w:hAnsi="Calibri"/>
          <w:sz w:val="22"/>
          <w:szCs w:val="22"/>
        </w:rPr>
        <w:t>Tijekom 20</w:t>
      </w:r>
      <w:r w:rsidR="00655649">
        <w:rPr>
          <w:rFonts w:ascii="Calibri" w:hAnsi="Calibri"/>
          <w:sz w:val="22"/>
          <w:szCs w:val="22"/>
        </w:rPr>
        <w:t>20</w:t>
      </w:r>
      <w:r w:rsidRPr="00A210FE">
        <w:rPr>
          <w:rFonts w:ascii="Calibri" w:hAnsi="Calibri"/>
          <w:sz w:val="22"/>
          <w:szCs w:val="22"/>
        </w:rPr>
        <w:t>. godine nabavljen</w:t>
      </w:r>
      <w:r w:rsidR="00253018">
        <w:rPr>
          <w:rFonts w:ascii="Calibri" w:hAnsi="Calibri"/>
          <w:sz w:val="22"/>
          <w:szCs w:val="22"/>
        </w:rPr>
        <w:t xml:space="preserve">a </w:t>
      </w:r>
      <w:r w:rsidR="00655649">
        <w:rPr>
          <w:rFonts w:ascii="Calibri" w:hAnsi="Calibri"/>
          <w:sz w:val="22"/>
          <w:szCs w:val="22"/>
        </w:rPr>
        <w:t>je računalna</w:t>
      </w:r>
      <w:r w:rsidR="0014166C">
        <w:rPr>
          <w:rFonts w:ascii="Calibri" w:hAnsi="Calibri"/>
          <w:sz w:val="22"/>
          <w:szCs w:val="22"/>
        </w:rPr>
        <w:t xml:space="preserve"> oprema za sedam radnih jedinica</w:t>
      </w:r>
      <w:r w:rsidR="00165C8B">
        <w:rPr>
          <w:rFonts w:ascii="Calibri" w:hAnsi="Calibri"/>
          <w:sz w:val="22"/>
          <w:szCs w:val="22"/>
        </w:rPr>
        <w:t>,</w:t>
      </w:r>
      <w:r w:rsidR="00655649">
        <w:rPr>
          <w:rFonts w:ascii="Calibri" w:hAnsi="Calibri"/>
          <w:sz w:val="22"/>
          <w:szCs w:val="22"/>
        </w:rPr>
        <w:t xml:space="preserve"> uredsk</w:t>
      </w:r>
      <w:r w:rsidR="0014166C">
        <w:rPr>
          <w:rFonts w:ascii="Calibri" w:hAnsi="Calibri"/>
          <w:sz w:val="22"/>
          <w:szCs w:val="22"/>
        </w:rPr>
        <w:t xml:space="preserve">i namještaj za nove službenike, šest fiksnih i jedan mobilni </w:t>
      </w:r>
      <w:r w:rsidR="00165C8B">
        <w:rPr>
          <w:rFonts w:ascii="Calibri" w:hAnsi="Calibri"/>
          <w:sz w:val="22"/>
          <w:szCs w:val="22"/>
        </w:rPr>
        <w:t>telekomunik</w:t>
      </w:r>
      <w:r w:rsidR="0014166C">
        <w:rPr>
          <w:rFonts w:ascii="Calibri" w:hAnsi="Calibri"/>
          <w:sz w:val="22"/>
          <w:szCs w:val="22"/>
        </w:rPr>
        <w:t>acijski uređaj,</w:t>
      </w:r>
      <w:r w:rsidR="00655649">
        <w:rPr>
          <w:rFonts w:ascii="Calibri" w:hAnsi="Calibri"/>
          <w:sz w:val="22"/>
          <w:szCs w:val="22"/>
        </w:rPr>
        <w:t xml:space="preserve"> </w:t>
      </w:r>
      <w:r w:rsidR="00165C8B">
        <w:rPr>
          <w:rFonts w:ascii="Calibri" w:hAnsi="Calibri"/>
          <w:sz w:val="22"/>
          <w:szCs w:val="22"/>
        </w:rPr>
        <w:t xml:space="preserve">namještaj i </w:t>
      </w:r>
      <w:r w:rsidR="00655649">
        <w:rPr>
          <w:rFonts w:ascii="Calibri" w:hAnsi="Calibri"/>
          <w:sz w:val="22"/>
          <w:szCs w:val="22"/>
        </w:rPr>
        <w:t xml:space="preserve">oprema za </w:t>
      </w:r>
      <w:r w:rsidR="00165C8B">
        <w:rPr>
          <w:rFonts w:ascii="Calibri" w:hAnsi="Calibri"/>
          <w:sz w:val="22"/>
          <w:szCs w:val="22"/>
        </w:rPr>
        <w:t>kuhinju</w:t>
      </w:r>
      <w:r w:rsidR="0014166C">
        <w:rPr>
          <w:rFonts w:ascii="Calibri" w:hAnsi="Calibri"/>
          <w:sz w:val="22"/>
          <w:szCs w:val="22"/>
        </w:rPr>
        <w:t xml:space="preserve"> te</w:t>
      </w:r>
      <w:r w:rsidR="00165C8B">
        <w:rPr>
          <w:rFonts w:ascii="Calibri" w:hAnsi="Calibri"/>
          <w:sz w:val="22"/>
          <w:szCs w:val="22"/>
        </w:rPr>
        <w:t xml:space="preserve"> aparat za evidenciju radnog vremena</w:t>
      </w:r>
      <w:r w:rsidR="0014166C">
        <w:rPr>
          <w:rFonts w:ascii="Calibri" w:hAnsi="Calibri"/>
          <w:sz w:val="22"/>
          <w:szCs w:val="22"/>
        </w:rPr>
        <w:t xml:space="preserve">. </w:t>
      </w:r>
      <w:r w:rsidR="00A7204A" w:rsidRPr="00A210FE">
        <w:rPr>
          <w:rFonts w:ascii="Calibri" w:hAnsi="Calibri"/>
          <w:sz w:val="22"/>
          <w:szCs w:val="22"/>
        </w:rPr>
        <w:t>Pored toga</w:t>
      </w:r>
      <w:r w:rsidR="00602BBD">
        <w:rPr>
          <w:rFonts w:ascii="Calibri" w:hAnsi="Calibri"/>
          <w:sz w:val="22"/>
          <w:szCs w:val="22"/>
        </w:rPr>
        <w:t xml:space="preserve">, </w:t>
      </w:r>
      <w:r w:rsidR="004746A4">
        <w:rPr>
          <w:rFonts w:ascii="Calibri" w:hAnsi="Calibri"/>
          <w:sz w:val="22"/>
          <w:szCs w:val="22"/>
        </w:rPr>
        <w:t>nabav</w:t>
      </w:r>
      <w:r w:rsidR="0014166C">
        <w:rPr>
          <w:rFonts w:ascii="Calibri" w:hAnsi="Calibri"/>
          <w:sz w:val="22"/>
          <w:szCs w:val="22"/>
        </w:rPr>
        <w:t>ljen</w:t>
      </w:r>
      <w:r w:rsidR="004746A4">
        <w:rPr>
          <w:rFonts w:ascii="Calibri" w:hAnsi="Calibri"/>
          <w:sz w:val="22"/>
          <w:szCs w:val="22"/>
        </w:rPr>
        <w:t>a</w:t>
      </w:r>
      <w:r w:rsidR="0014166C">
        <w:rPr>
          <w:rFonts w:ascii="Calibri" w:hAnsi="Calibri"/>
          <w:sz w:val="22"/>
          <w:szCs w:val="22"/>
        </w:rPr>
        <w:t xml:space="preserve"> je </w:t>
      </w:r>
      <w:r w:rsidR="004746A4">
        <w:rPr>
          <w:rFonts w:ascii="Calibri" w:hAnsi="Calibri"/>
          <w:sz w:val="22"/>
          <w:szCs w:val="22"/>
        </w:rPr>
        <w:t>nov</w:t>
      </w:r>
      <w:r w:rsidR="0014166C">
        <w:rPr>
          <w:rFonts w:ascii="Calibri" w:hAnsi="Calibri"/>
          <w:sz w:val="22"/>
          <w:szCs w:val="22"/>
        </w:rPr>
        <w:t>a</w:t>
      </w:r>
      <w:r w:rsidR="004746A4">
        <w:rPr>
          <w:rFonts w:ascii="Calibri" w:hAnsi="Calibri"/>
          <w:sz w:val="22"/>
          <w:szCs w:val="22"/>
        </w:rPr>
        <w:t xml:space="preserve"> programsk</w:t>
      </w:r>
      <w:r w:rsidR="0014166C">
        <w:rPr>
          <w:rFonts w:ascii="Calibri" w:hAnsi="Calibri"/>
          <w:sz w:val="22"/>
          <w:szCs w:val="22"/>
        </w:rPr>
        <w:t>a</w:t>
      </w:r>
      <w:r w:rsidR="004746A4">
        <w:rPr>
          <w:rFonts w:ascii="Calibri" w:hAnsi="Calibri"/>
          <w:sz w:val="22"/>
          <w:szCs w:val="22"/>
        </w:rPr>
        <w:t xml:space="preserve"> </w:t>
      </w:r>
      <w:r w:rsidR="001C2BA3">
        <w:rPr>
          <w:rFonts w:ascii="Calibri" w:hAnsi="Calibri"/>
          <w:sz w:val="22"/>
          <w:szCs w:val="22"/>
        </w:rPr>
        <w:t>aplik</w:t>
      </w:r>
      <w:r w:rsidR="00602BBD">
        <w:rPr>
          <w:rFonts w:ascii="Calibri" w:hAnsi="Calibri"/>
          <w:sz w:val="22"/>
          <w:szCs w:val="22"/>
        </w:rPr>
        <w:t>acij</w:t>
      </w:r>
      <w:r w:rsidR="001C2BA3">
        <w:rPr>
          <w:rFonts w:ascii="Calibri" w:hAnsi="Calibri"/>
          <w:sz w:val="22"/>
          <w:szCs w:val="22"/>
        </w:rPr>
        <w:t>a</w:t>
      </w:r>
      <w:r w:rsidR="00602BBD">
        <w:rPr>
          <w:rFonts w:ascii="Calibri" w:hAnsi="Calibri"/>
          <w:sz w:val="22"/>
          <w:szCs w:val="22"/>
        </w:rPr>
        <w:t xml:space="preserve"> </w:t>
      </w:r>
      <w:r w:rsidR="001C2BA3">
        <w:rPr>
          <w:rFonts w:ascii="Calibri" w:hAnsi="Calibri"/>
          <w:sz w:val="22"/>
          <w:szCs w:val="22"/>
        </w:rPr>
        <w:t>za</w:t>
      </w:r>
      <w:r w:rsidR="00A7204A" w:rsidRPr="00A210FE">
        <w:rPr>
          <w:rFonts w:ascii="Calibri" w:hAnsi="Calibri"/>
          <w:sz w:val="22"/>
          <w:szCs w:val="22"/>
        </w:rPr>
        <w:t xml:space="preserve"> </w:t>
      </w:r>
      <w:r w:rsidR="00AD06A6">
        <w:rPr>
          <w:rFonts w:ascii="Calibri" w:hAnsi="Calibri"/>
          <w:sz w:val="22"/>
          <w:szCs w:val="22"/>
        </w:rPr>
        <w:t xml:space="preserve">kolanje e-računa, </w:t>
      </w:r>
      <w:r w:rsidR="0014166C">
        <w:rPr>
          <w:rFonts w:ascii="Calibri" w:hAnsi="Calibri"/>
          <w:sz w:val="22"/>
          <w:szCs w:val="22"/>
        </w:rPr>
        <w:t>u tijeku je nabava aplikacije i opreme za potrebe</w:t>
      </w:r>
      <w:r w:rsidR="00121F6D">
        <w:rPr>
          <w:rFonts w:ascii="Calibri" w:hAnsi="Calibri"/>
          <w:sz w:val="22"/>
          <w:szCs w:val="22"/>
        </w:rPr>
        <w:t xml:space="preserve"> </w:t>
      </w:r>
      <w:r w:rsidR="001C2BA3">
        <w:rPr>
          <w:rFonts w:ascii="Calibri" w:hAnsi="Calibri"/>
          <w:sz w:val="22"/>
          <w:szCs w:val="22"/>
        </w:rPr>
        <w:t>označavanj</w:t>
      </w:r>
      <w:r w:rsidR="00121F6D">
        <w:rPr>
          <w:rFonts w:ascii="Calibri" w:hAnsi="Calibri"/>
          <w:sz w:val="22"/>
          <w:szCs w:val="22"/>
        </w:rPr>
        <w:t>a,</w:t>
      </w:r>
      <w:r w:rsidR="001C2BA3">
        <w:rPr>
          <w:rFonts w:ascii="Calibri" w:hAnsi="Calibri"/>
          <w:sz w:val="22"/>
          <w:szCs w:val="22"/>
        </w:rPr>
        <w:t xml:space="preserve"> praćenj</w:t>
      </w:r>
      <w:r w:rsidR="00121F6D">
        <w:rPr>
          <w:rFonts w:ascii="Calibri" w:hAnsi="Calibri"/>
          <w:sz w:val="22"/>
          <w:szCs w:val="22"/>
        </w:rPr>
        <w:t>a</w:t>
      </w:r>
      <w:r w:rsidR="001C2BA3">
        <w:rPr>
          <w:rFonts w:ascii="Calibri" w:hAnsi="Calibri"/>
          <w:sz w:val="22"/>
          <w:szCs w:val="22"/>
        </w:rPr>
        <w:t xml:space="preserve"> i eviden</w:t>
      </w:r>
      <w:r w:rsidR="00CD506F">
        <w:rPr>
          <w:rFonts w:ascii="Calibri" w:hAnsi="Calibri"/>
          <w:sz w:val="22"/>
          <w:szCs w:val="22"/>
        </w:rPr>
        <w:t>tiranj</w:t>
      </w:r>
      <w:r w:rsidR="00121F6D">
        <w:rPr>
          <w:rFonts w:ascii="Calibri" w:hAnsi="Calibri"/>
          <w:sz w:val="22"/>
          <w:szCs w:val="22"/>
        </w:rPr>
        <w:t xml:space="preserve">a dugotrajne imovine </w:t>
      </w:r>
      <w:r w:rsidR="001C2BA3">
        <w:rPr>
          <w:rFonts w:ascii="Calibri" w:hAnsi="Calibri"/>
          <w:sz w:val="22"/>
          <w:szCs w:val="22"/>
        </w:rPr>
        <w:t>pomoću bar koda</w:t>
      </w:r>
      <w:r w:rsidR="0014166C">
        <w:rPr>
          <w:rFonts w:ascii="Calibri" w:hAnsi="Calibri"/>
          <w:sz w:val="22"/>
          <w:szCs w:val="22"/>
        </w:rPr>
        <w:t>, a izvršena je i dorada</w:t>
      </w:r>
      <w:r w:rsidR="00121F6D">
        <w:rPr>
          <w:rFonts w:ascii="Calibri" w:hAnsi="Calibri"/>
          <w:sz w:val="22"/>
          <w:szCs w:val="22"/>
        </w:rPr>
        <w:t xml:space="preserve"> </w:t>
      </w:r>
      <w:r w:rsidR="00AD06A6">
        <w:rPr>
          <w:rFonts w:ascii="Calibri" w:hAnsi="Calibri"/>
          <w:sz w:val="22"/>
          <w:szCs w:val="22"/>
        </w:rPr>
        <w:t>programa socijale</w:t>
      </w:r>
      <w:r w:rsidR="001C2BA3">
        <w:rPr>
          <w:rFonts w:ascii="Calibri" w:hAnsi="Calibri"/>
          <w:sz w:val="22"/>
          <w:szCs w:val="22"/>
        </w:rPr>
        <w:t xml:space="preserve"> </w:t>
      </w:r>
      <w:r w:rsidR="00121F6D">
        <w:rPr>
          <w:rFonts w:ascii="Calibri" w:hAnsi="Calibri"/>
          <w:sz w:val="22"/>
          <w:szCs w:val="22"/>
        </w:rPr>
        <w:t>radi proširenja funkcionalnosti istog.</w:t>
      </w:r>
    </w:p>
    <w:p w14:paraId="2BED0668" w14:textId="77777777" w:rsidR="001C2BA3" w:rsidRDefault="001C2BA3" w:rsidP="00602BBD">
      <w:pPr>
        <w:contextualSpacing/>
        <w:jc w:val="both"/>
        <w:rPr>
          <w:rFonts w:ascii="Calibri" w:hAnsi="Calibri"/>
          <w:b/>
          <w:noProof/>
          <w:sz w:val="22"/>
          <w:szCs w:val="22"/>
        </w:rPr>
      </w:pPr>
    </w:p>
    <w:p w14:paraId="3F1B93CE" w14:textId="77777777" w:rsidR="001009CC" w:rsidRPr="00A210FE" w:rsidRDefault="001009CC" w:rsidP="001009CC">
      <w:pPr>
        <w:rPr>
          <w:rFonts w:ascii="Calibri" w:hAnsi="Calibri"/>
          <w:b/>
          <w:noProof/>
          <w:sz w:val="22"/>
          <w:szCs w:val="22"/>
        </w:rPr>
      </w:pPr>
      <w:r w:rsidRPr="00A210FE">
        <w:rPr>
          <w:rFonts w:ascii="Calibri" w:hAnsi="Calibri"/>
          <w:b/>
          <w:noProof/>
          <w:sz w:val="22"/>
          <w:szCs w:val="22"/>
        </w:rPr>
        <w:t xml:space="preserve">A301003 Otplata kredita </w:t>
      </w:r>
    </w:p>
    <w:p w14:paraId="20021F61" w14:textId="77777777"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14:paraId="0C7A820A" w14:textId="6D079C16" w:rsidR="001009CC" w:rsidRPr="00A210FE" w:rsidRDefault="001009CC" w:rsidP="001009CC">
      <w:pPr>
        <w:pStyle w:val="Odlomakpopisa"/>
        <w:numPr>
          <w:ilvl w:val="0"/>
          <w:numId w:val="5"/>
        </w:numPr>
        <w:spacing w:after="0" w:line="240" w:lineRule="auto"/>
        <w:rPr>
          <w:noProof/>
        </w:rPr>
      </w:pPr>
      <w:r w:rsidRPr="00A210FE">
        <w:rPr>
          <w:noProof/>
        </w:rPr>
        <w:t>20</w:t>
      </w:r>
      <w:r w:rsidR="00B934DE">
        <w:rPr>
          <w:noProof/>
        </w:rPr>
        <w:t>2</w:t>
      </w:r>
      <w:r w:rsidR="00121F6D">
        <w:rPr>
          <w:noProof/>
        </w:rPr>
        <w:t>1</w:t>
      </w:r>
      <w:r w:rsidR="00477C38" w:rsidRPr="00A210FE">
        <w:rPr>
          <w:noProof/>
        </w:rPr>
        <w:t xml:space="preserve">. godina </w:t>
      </w:r>
      <w:r w:rsidR="005E11AD">
        <w:rPr>
          <w:noProof/>
        </w:rPr>
        <w:t>6</w:t>
      </w:r>
      <w:r w:rsidR="00121F6D">
        <w:rPr>
          <w:noProof/>
        </w:rPr>
        <w:t>.</w:t>
      </w:r>
      <w:r w:rsidR="005E11AD">
        <w:rPr>
          <w:noProof/>
        </w:rPr>
        <w:t>972</w:t>
      </w:r>
      <w:r w:rsidR="00B934DE">
        <w:rPr>
          <w:noProof/>
        </w:rPr>
        <w:t>.000</w:t>
      </w:r>
      <w:r w:rsidR="00B43121" w:rsidRPr="00A210FE">
        <w:rPr>
          <w:noProof/>
        </w:rPr>
        <w:t xml:space="preserve"> </w:t>
      </w:r>
      <w:r w:rsidRPr="00A210FE">
        <w:rPr>
          <w:noProof/>
        </w:rPr>
        <w:t>kuna</w:t>
      </w:r>
    </w:p>
    <w:p w14:paraId="52DB7D24" w14:textId="77777777" w:rsidR="001009CC" w:rsidRPr="00A210FE" w:rsidRDefault="001009CC" w:rsidP="001009CC">
      <w:pPr>
        <w:pStyle w:val="Odlomakpopisa"/>
        <w:numPr>
          <w:ilvl w:val="0"/>
          <w:numId w:val="5"/>
        </w:numPr>
        <w:spacing w:after="0" w:line="240" w:lineRule="auto"/>
        <w:rPr>
          <w:noProof/>
        </w:rPr>
      </w:pPr>
      <w:r w:rsidRPr="00A210FE">
        <w:rPr>
          <w:noProof/>
        </w:rPr>
        <w:t>20</w:t>
      </w:r>
      <w:r w:rsidR="00B934DE">
        <w:rPr>
          <w:noProof/>
        </w:rPr>
        <w:t>2</w:t>
      </w:r>
      <w:r w:rsidR="00121F6D">
        <w:rPr>
          <w:noProof/>
        </w:rPr>
        <w:t>2</w:t>
      </w:r>
      <w:r w:rsidR="00477C38" w:rsidRPr="00A210FE">
        <w:rPr>
          <w:noProof/>
        </w:rPr>
        <w:t xml:space="preserve">. godina </w:t>
      </w:r>
      <w:r w:rsidR="00121F6D">
        <w:rPr>
          <w:noProof/>
        </w:rPr>
        <w:t>4</w:t>
      </w:r>
      <w:r w:rsidR="00B934DE">
        <w:rPr>
          <w:noProof/>
        </w:rPr>
        <w:t>.</w:t>
      </w:r>
      <w:r w:rsidR="00121F6D">
        <w:rPr>
          <w:noProof/>
        </w:rPr>
        <w:t>094</w:t>
      </w:r>
      <w:r w:rsidR="000D7F00">
        <w:rPr>
          <w:noProof/>
        </w:rPr>
        <w:t>.000</w:t>
      </w:r>
      <w:r w:rsidR="007C355A">
        <w:rPr>
          <w:noProof/>
        </w:rPr>
        <w:t xml:space="preserve"> </w:t>
      </w:r>
      <w:r w:rsidRPr="00A210FE">
        <w:rPr>
          <w:noProof/>
        </w:rPr>
        <w:t>kuna</w:t>
      </w:r>
    </w:p>
    <w:p w14:paraId="495CC12B" w14:textId="77777777" w:rsidR="001009CC" w:rsidRPr="00A210FE" w:rsidRDefault="007C355A" w:rsidP="001009CC">
      <w:pPr>
        <w:pStyle w:val="Odlomakpopisa"/>
        <w:numPr>
          <w:ilvl w:val="0"/>
          <w:numId w:val="5"/>
        </w:numPr>
        <w:spacing w:after="0"/>
        <w:rPr>
          <w:noProof/>
        </w:rPr>
      </w:pPr>
      <w:r>
        <w:rPr>
          <w:noProof/>
        </w:rPr>
        <w:t>202</w:t>
      </w:r>
      <w:r w:rsidR="00121F6D">
        <w:rPr>
          <w:noProof/>
        </w:rPr>
        <w:t>3</w:t>
      </w:r>
      <w:r w:rsidR="00477C38" w:rsidRPr="00A210FE">
        <w:rPr>
          <w:noProof/>
        </w:rPr>
        <w:t xml:space="preserve">. godina </w:t>
      </w:r>
      <w:r w:rsidR="00121F6D">
        <w:rPr>
          <w:noProof/>
        </w:rPr>
        <w:t>7</w:t>
      </w:r>
      <w:r w:rsidR="00B934DE">
        <w:rPr>
          <w:noProof/>
        </w:rPr>
        <w:t>.</w:t>
      </w:r>
      <w:r w:rsidR="00121F6D">
        <w:rPr>
          <w:noProof/>
        </w:rPr>
        <w:t>805</w:t>
      </w:r>
      <w:r w:rsidR="000D7F00">
        <w:rPr>
          <w:noProof/>
        </w:rPr>
        <w:t>.000</w:t>
      </w:r>
      <w:r w:rsidR="001009CC" w:rsidRPr="00A210FE">
        <w:rPr>
          <w:noProof/>
        </w:rPr>
        <w:t xml:space="preserve"> kuna</w:t>
      </w:r>
    </w:p>
    <w:p w14:paraId="066B6877" w14:textId="77777777" w:rsidR="00CE2603" w:rsidRDefault="00CE2603" w:rsidP="001009CC">
      <w:pPr>
        <w:pStyle w:val="Odlomakpopisa"/>
        <w:spacing w:after="0" w:line="240" w:lineRule="auto"/>
        <w:ind w:left="0"/>
        <w:jc w:val="both"/>
        <w:rPr>
          <w:noProof/>
        </w:rPr>
      </w:pPr>
    </w:p>
    <w:p w14:paraId="012475E9" w14:textId="5715E1FF" w:rsidR="00946AC4" w:rsidRDefault="001009CC" w:rsidP="001009CC">
      <w:pPr>
        <w:pStyle w:val="Odlomakpopisa"/>
        <w:spacing w:after="0" w:line="240" w:lineRule="auto"/>
        <w:ind w:left="0"/>
        <w:jc w:val="both"/>
        <w:rPr>
          <w:noProof/>
        </w:rPr>
      </w:pPr>
      <w:r w:rsidRPr="00A210FE">
        <w:rPr>
          <w:noProof/>
        </w:rPr>
        <w:t>Proračunom Općine Viškovo za 20</w:t>
      </w:r>
      <w:r w:rsidR="00121F6D">
        <w:rPr>
          <w:noProof/>
        </w:rPr>
        <w:t>20</w:t>
      </w:r>
      <w:r w:rsidRPr="00A210FE">
        <w:rPr>
          <w:noProof/>
        </w:rPr>
        <w:t>. godinu te projekcijama za 20</w:t>
      </w:r>
      <w:r w:rsidR="00AD06A6">
        <w:rPr>
          <w:noProof/>
        </w:rPr>
        <w:t>2</w:t>
      </w:r>
      <w:r w:rsidR="00121F6D">
        <w:rPr>
          <w:noProof/>
        </w:rPr>
        <w:t>1</w:t>
      </w:r>
      <w:r w:rsidRPr="00A210FE">
        <w:rPr>
          <w:noProof/>
        </w:rPr>
        <w:t>. i 20</w:t>
      </w:r>
      <w:r w:rsidR="001C2BA3">
        <w:rPr>
          <w:noProof/>
        </w:rPr>
        <w:t>2</w:t>
      </w:r>
      <w:r w:rsidR="00121F6D">
        <w:rPr>
          <w:noProof/>
        </w:rPr>
        <w:t>2</w:t>
      </w:r>
      <w:r w:rsidR="00E9161A" w:rsidRPr="00A210FE">
        <w:rPr>
          <w:noProof/>
        </w:rPr>
        <w:t>.</w:t>
      </w:r>
      <w:r w:rsidRPr="00A210FE">
        <w:rPr>
          <w:noProof/>
        </w:rPr>
        <w:t xml:space="preserve"> godinu za aktivnost Otplata kredit</w:t>
      </w:r>
      <w:r w:rsidR="006D2F6C" w:rsidRPr="00A210FE">
        <w:rPr>
          <w:noProof/>
        </w:rPr>
        <w:t xml:space="preserve">a planiran je iznos od </w:t>
      </w:r>
      <w:r w:rsidR="00121F6D">
        <w:rPr>
          <w:noProof/>
        </w:rPr>
        <w:t>3.625</w:t>
      </w:r>
      <w:r w:rsidR="001C2BA3">
        <w:rPr>
          <w:noProof/>
        </w:rPr>
        <w:t>.</w:t>
      </w:r>
      <w:r w:rsidR="00AD06A6">
        <w:rPr>
          <w:noProof/>
        </w:rPr>
        <w:t>0</w:t>
      </w:r>
      <w:r w:rsidR="001C2BA3">
        <w:rPr>
          <w:noProof/>
        </w:rPr>
        <w:t>00</w:t>
      </w:r>
      <w:r w:rsidR="00121F6D">
        <w:rPr>
          <w:noProof/>
        </w:rPr>
        <w:t xml:space="preserve"> kuna za 2021</w:t>
      </w:r>
      <w:r w:rsidR="006D2F6C" w:rsidRPr="00A210FE">
        <w:rPr>
          <w:noProof/>
        </w:rPr>
        <w:t xml:space="preserve">. godinu, odnosno </w:t>
      </w:r>
      <w:r w:rsidR="00121F6D">
        <w:rPr>
          <w:noProof/>
        </w:rPr>
        <w:t>4.048</w:t>
      </w:r>
      <w:r w:rsidR="00AD06A6">
        <w:rPr>
          <w:noProof/>
        </w:rPr>
        <w:t>.</w:t>
      </w:r>
      <w:r w:rsidR="001C2BA3">
        <w:rPr>
          <w:noProof/>
        </w:rPr>
        <w:t>000</w:t>
      </w:r>
      <w:r w:rsidR="00B43121" w:rsidRPr="00A210FE">
        <w:rPr>
          <w:noProof/>
        </w:rPr>
        <w:t xml:space="preserve"> </w:t>
      </w:r>
      <w:r w:rsidRPr="00A210FE">
        <w:rPr>
          <w:noProof/>
        </w:rPr>
        <w:t>kuna za 20</w:t>
      </w:r>
      <w:r w:rsidR="001C2BA3">
        <w:rPr>
          <w:noProof/>
        </w:rPr>
        <w:t>2</w:t>
      </w:r>
      <w:r w:rsidR="00121F6D">
        <w:rPr>
          <w:noProof/>
        </w:rPr>
        <w:t>2</w:t>
      </w:r>
      <w:r w:rsidR="008C16AE">
        <w:rPr>
          <w:noProof/>
        </w:rPr>
        <w:t>. godinu. O</w:t>
      </w:r>
      <w:r w:rsidRPr="00A210FE">
        <w:rPr>
          <w:noProof/>
        </w:rPr>
        <w:t xml:space="preserve">stupanje u odnosu na prethodne projekcije </w:t>
      </w:r>
      <w:r w:rsidR="003D79CE">
        <w:rPr>
          <w:noProof/>
        </w:rPr>
        <w:t>nastalo</w:t>
      </w:r>
      <w:r w:rsidR="008C16AE">
        <w:rPr>
          <w:noProof/>
        </w:rPr>
        <w:t xml:space="preserve"> je zbog</w:t>
      </w:r>
      <w:r w:rsidR="000D7F00">
        <w:rPr>
          <w:noProof/>
        </w:rPr>
        <w:t xml:space="preserve"> </w:t>
      </w:r>
      <w:r w:rsidR="00CD506F">
        <w:rPr>
          <w:noProof/>
        </w:rPr>
        <w:t>izmjene</w:t>
      </w:r>
      <w:r w:rsidR="008C16AE">
        <w:rPr>
          <w:noProof/>
        </w:rPr>
        <w:t xml:space="preserve"> </w:t>
      </w:r>
      <w:r w:rsidR="00F22CFB">
        <w:rPr>
          <w:noProof/>
        </w:rPr>
        <w:t xml:space="preserve">iznosa, odnosno </w:t>
      </w:r>
      <w:r w:rsidR="00121F6D">
        <w:rPr>
          <w:noProof/>
        </w:rPr>
        <w:t xml:space="preserve">dinamike </w:t>
      </w:r>
      <w:r w:rsidR="00F22CFB">
        <w:rPr>
          <w:noProof/>
        </w:rPr>
        <w:t xml:space="preserve">financiranja </w:t>
      </w:r>
      <w:r w:rsidR="003D79CE">
        <w:rPr>
          <w:noProof/>
        </w:rPr>
        <w:t>prethodno planiran</w:t>
      </w:r>
      <w:r w:rsidR="00121F6D">
        <w:rPr>
          <w:noProof/>
        </w:rPr>
        <w:t xml:space="preserve">og </w:t>
      </w:r>
      <w:r w:rsidR="003D79CE">
        <w:rPr>
          <w:noProof/>
        </w:rPr>
        <w:t>zaduženja</w:t>
      </w:r>
      <w:r w:rsidR="00CD506F">
        <w:rPr>
          <w:noProof/>
        </w:rPr>
        <w:t xml:space="preserve"> </w:t>
      </w:r>
      <w:r w:rsidR="00121F6D">
        <w:rPr>
          <w:noProof/>
        </w:rPr>
        <w:t>za izgradnju Kuće halubajskega zvončara</w:t>
      </w:r>
      <w:r w:rsidR="009224B7">
        <w:rPr>
          <w:noProof/>
        </w:rPr>
        <w:t>,</w:t>
      </w:r>
      <w:r w:rsidR="00121F6D">
        <w:rPr>
          <w:noProof/>
        </w:rPr>
        <w:t xml:space="preserve"> </w:t>
      </w:r>
      <w:r w:rsidR="00F22CFB">
        <w:rPr>
          <w:noProof/>
        </w:rPr>
        <w:t xml:space="preserve">povećanja iznosa </w:t>
      </w:r>
      <w:r w:rsidR="00121F6D">
        <w:rPr>
          <w:noProof/>
        </w:rPr>
        <w:t>zaduženja za</w:t>
      </w:r>
      <w:r w:rsidR="00F22CFB">
        <w:rPr>
          <w:noProof/>
        </w:rPr>
        <w:t xml:space="preserve"> potrebe</w:t>
      </w:r>
      <w:r w:rsidR="00121F6D">
        <w:rPr>
          <w:noProof/>
        </w:rPr>
        <w:t xml:space="preserve"> financiranj</w:t>
      </w:r>
      <w:r w:rsidR="00F22CFB">
        <w:rPr>
          <w:noProof/>
        </w:rPr>
        <w:t>a</w:t>
      </w:r>
      <w:r w:rsidR="00121F6D">
        <w:rPr>
          <w:noProof/>
        </w:rPr>
        <w:t xml:space="preserve"> izgradnje osnovne škole u Marinićima</w:t>
      </w:r>
      <w:r w:rsidR="005E11AD">
        <w:rPr>
          <w:noProof/>
        </w:rPr>
        <w:t xml:space="preserve"> i Radne zone Marišćina te za refinanciranje postojećih kreditnih obveza, </w:t>
      </w:r>
      <w:r w:rsidR="00121F6D">
        <w:rPr>
          <w:noProof/>
        </w:rPr>
        <w:t>koje nije bilo predviđeno u prethodnim projekcijama.</w:t>
      </w:r>
    </w:p>
    <w:p w14:paraId="2EEC0487" w14:textId="26619D41" w:rsidR="00B03475" w:rsidRDefault="00391035" w:rsidP="001009CC">
      <w:pPr>
        <w:pStyle w:val="Odlomakpopisa"/>
        <w:spacing w:after="0" w:line="240" w:lineRule="auto"/>
        <w:ind w:left="0"/>
        <w:jc w:val="both"/>
        <w:rPr>
          <w:noProof/>
        </w:rPr>
      </w:pPr>
      <w:r>
        <w:rPr>
          <w:noProof/>
        </w:rPr>
        <w:t>U</w:t>
      </w:r>
      <w:r w:rsidR="00CD506F">
        <w:rPr>
          <w:noProof/>
        </w:rPr>
        <w:t xml:space="preserve"> </w:t>
      </w:r>
      <w:r w:rsidR="00F22CFB">
        <w:rPr>
          <w:noProof/>
        </w:rPr>
        <w:t xml:space="preserve">skladu s navedenim, u </w:t>
      </w:r>
      <w:r w:rsidR="00BC4ADF">
        <w:rPr>
          <w:noProof/>
        </w:rPr>
        <w:t xml:space="preserve">prethodnom </w:t>
      </w:r>
      <w:r w:rsidR="00F22CFB">
        <w:rPr>
          <w:noProof/>
        </w:rPr>
        <w:t>planu za 2021</w:t>
      </w:r>
      <w:r w:rsidR="00CD506F">
        <w:rPr>
          <w:noProof/>
        </w:rPr>
        <w:t>. godinu i</w:t>
      </w:r>
      <w:r>
        <w:rPr>
          <w:noProof/>
        </w:rPr>
        <w:t xml:space="preserve"> projekcijama za </w:t>
      </w:r>
      <w:r w:rsidR="00CD506F">
        <w:rPr>
          <w:noProof/>
        </w:rPr>
        <w:t>202</w:t>
      </w:r>
      <w:r w:rsidR="00F22CFB">
        <w:rPr>
          <w:noProof/>
        </w:rPr>
        <w:t>2</w:t>
      </w:r>
      <w:r w:rsidR="00CD506F">
        <w:rPr>
          <w:noProof/>
        </w:rPr>
        <w:t xml:space="preserve">. i </w:t>
      </w:r>
      <w:r>
        <w:rPr>
          <w:noProof/>
        </w:rPr>
        <w:t>202</w:t>
      </w:r>
      <w:r w:rsidR="00F22CFB">
        <w:rPr>
          <w:noProof/>
        </w:rPr>
        <w:t>3</w:t>
      </w:r>
      <w:r>
        <w:rPr>
          <w:noProof/>
        </w:rPr>
        <w:t xml:space="preserve">. godinu, pored rashoda za </w:t>
      </w:r>
      <w:r w:rsidR="00BC4ADF">
        <w:rPr>
          <w:noProof/>
        </w:rPr>
        <w:t>ranije</w:t>
      </w:r>
      <w:r w:rsidR="00F22CFB">
        <w:rPr>
          <w:noProof/>
        </w:rPr>
        <w:t xml:space="preserve"> ugovorene obveze po kreditima, planirani su i rashodi za nova</w:t>
      </w:r>
      <w:r>
        <w:rPr>
          <w:noProof/>
        </w:rPr>
        <w:t xml:space="preserve"> kreditna zaduženja,</w:t>
      </w:r>
      <w:r w:rsidR="00F22CFB">
        <w:rPr>
          <w:noProof/>
        </w:rPr>
        <w:t xml:space="preserve"> a koji se odnose na</w:t>
      </w:r>
      <w:r>
        <w:rPr>
          <w:noProof/>
        </w:rPr>
        <w:t xml:space="preserve"> rashod</w:t>
      </w:r>
      <w:r w:rsidR="00F22CFB">
        <w:rPr>
          <w:noProof/>
        </w:rPr>
        <w:t>e</w:t>
      </w:r>
      <w:r>
        <w:rPr>
          <w:noProof/>
        </w:rPr>
        <w:t xml:space="preserve"> za </w:t>
      </w:r>
      <w:r w:rsidR="00B11010">
        <w:rPr>
          <w:noProof/>
        </w:rPr>
        <w:t>jednokratnu bankarsku</w:t>
      </w:r>
      <w:r w:rsidR="00F22CFB">
        <w:rPr>
          <w:noProof/>
        </w:rPr>
        <w:t xml:space="preserve"> naknadu te interkalarne kamate</w:t>
      </w:r>
      <w:r w:rsidR="00B11010">
        <w:rPr>
          <w:noProof/>
        </w:rPr>
        <w:t xml:space="preserve"> </w:t>
      </w:r>
      <w:r w:rsidR="00F22CFB">
        <w:rPr>
          <w:noProof/>
        </w:rPr>
        <w:t xml:space="preserve">u razdoblju </w:t>
      </w:r>
      <w:r w:rsidR="00A61A2E">
        <w:rPr>
          <w:noProof/>
        </w:rPr>
        <w:t>financiranja izgradnje</w:t>
      </w:r>
      <w:r>
        <w:rPr>
          <w:noProof/>
        </w:rPr>
        <w:t xml:space="preserve"> </w:t>
      </w:r>
      <w:r w:rsidR="00F22CFB">
        <w:rPr>
          <w:noProof/>
        </w:rPr>
        <w:t>K</w:t>
      </w:r>
      <w:r>
        <w:rPr>
          <w:noProof/>
        </w:rPr>
        <w:t>uće</w:t>
      </w:r>
      <w:r w:rsidR="00F22CFB">
        <w:rPr>
          <w:noProof/>
        </w:rPr>
        <w:t xml:space="preserve"> halubajskega zvončara</w:t>
      </w:r>
      <w:r w:rsidR="005E11AD">
        <w:rPr>
          <w:noProof/>
        </w:rPr>
        <w:t>,</w:t>
      </w:r>
      <w:r w:rsidR="00636B4E">
        <w:rPr>
          <w:noProof/>
        </w:rPr>
        <w:t xml:space="preserve"> osnovne škole u Marinićima</w:t>
      </w:r>
      <w:r w:rsidR="005E11AD">
        <w:rPr>
          <w:noProof/>
        </w:rPr>
        <w:t xml:space="preserve"> </w:t>
      </w:r>
      <w:r w:rsidR="00636B4E">
        <w:rPr>
          <w:noProof/>
        </w:rPr>
        <w:t>sa svim pratećim sa</w:t>
      </w:r>
      <w:r w:rsidR="00F909FE">
        <w:rPr>
          <w:noProof/>
        </w:rPr>
        <w:t>držajima i prometnim objektima</w:t>
      </w:r>
      <w:r w:rsidR="005E11AD" w:rsidRPr="005E11AD">
        <w:rPr>
          <w:noProof/>
        </w:rPr>
        <w:t xml:space="preserve"> </w:t>
      </w:r>
      <w:r w:rsidR="005E11AD">
        <w:rPr>
          <w:noProof/>
        </w:rPr>
        <w:t>te Radne zone Marišćina</w:t>
      </w:r>
      <w:r w:rsidR="00F909FE">
        <w:rPr>
          <w:noProof/>
        </w:rPr>
        <w:t xml:space="preserve">. </w:t>
      </w:r>
      <w:r w:rsidR="005E11AD">
        <w:rPr>
          <w:noProof/>
        </w:rPr>
        <w:t>S obzirom da je u</w:t>
      </w:r>
      <w:r w:rsidR="00F909FE">
        <w:rPr>
          <w:noProof/>
        </w:rPr>
        <w:t xml:space="preserve"> odnosu na prethodni plan</w:t>
      </w:r>
      <w:r w:rsidR="00C45592">
        <w:rPr>
          <w:noProof/>
        </w:rPr>
        <w:t xml:space="preserve"> za 2021. godinu</w:t>
      </w:r>
      <w:r w:rsidR="00F909FE">
        <w:rPr>
          <w:noProof/>
        </w:rPr>
        <w:t>, ovim izmjenama proračuna predviđeno</w:t>
      </w:r>
      <w:r w:rsidR="00C45592">
        <w:rPr>
          <w:noProof/>
        </w:rPr>
        <w:t xml:space="preserve"> </w:t>
      </w:r>
      <w:r w:rsidR="00F909FE">
        <w:rPr>
          <w:noProof/>
        </w:rPr>
        <w:t xml:space="preserve">povećanje kreditnog zaduženja za izgradnju Kuće halubajsega zvončara </w:t>
      </w:r>
      <w:r w:rsidR="00C45592">
        <w:rPr>
          <w:noProof/>
        </w:rPr>
        <w:t>te novo zaduženje za izgradnju infrastrukture u Radnoj zoni Marišćina</w:t>
      </w:r>
      <w:r w:rsidR="005E11AD">
        <w:rPr>
          <w:noProof/>
        </w:rPr>
        <w:t xml:space="preserve"> i refinanciranje postojećih kredita</w:t>
      </w:r>
      <w:r w:rsidR="00C45592">
        <w:rPr>
          <w:noProof/>
        </w:rPr>
        <w:t>, planirano</w:t>
      </w:r>
      <w:r w:rsidR="005E11AD">
        <w:rPr>
          <w:noProof/>
        </w:rPr>
        <w:t xml:space="preserve"> je</w:t>
      </w:r>
      <w:r w:rsidR="00C45592">
        <w:rPr>
          <w:noProof/>
        </w:rPr>
        <w:t xml:space="preserve"> </w:t>
      </w:r>
      <w:r w:rsidR="00BC4ADF">
        <w:rPr>
          <w:noProof/>
        </w:rPr>
        <w:t xml:space="preserve">i </w:t>
      </w:r>
      <w:r w:rsidR="00C45592">
        <w:rPr>
          <w:noProof/>
        </w:rPr>
        <w:t>povećanje pratećih financijskih rashoda.</w:t>
      </w:r>
    </w:p>
    <w:p w14:paraId="6ECC1108" w14:textId="0E07482B" w:rsidR="001009CC" w:rsidRDefault="00636B4E" w:rsidP="001009CC">
      <w:pPr>
        <w:pStyle w:val="Odlomakpopisa"/>
        <w:spacing w:after="0" w:line="240" w:lineRule="auto"/>
        <w:ind w:left="0"/>
        <w:jc w:val="both"/>
        <w:rPr>
          <w:noProof/>
        </w:rPr>
      </w:pPr>
      <w:r>
        <w:rPr>
          <w:noProof/>
        </w:rPr>
        <w:t>Pored toga, od 2023. planiran</w:t>
      </w:r>
      <w:r w:rsidR="00BC4ADF">
        <w:rPr>
          <w:noProof/>
        </w:rPr>
        <w:t>a je otplata glavnice i kamata po kreditnom zaduženju</w:t>
      </w:r>
      <w:r>
        <w:rPr>
          <w:noProof/>
        </w:rPr>
        <w:t xml:space="preserve"> za izgradnju Kuće halubajskega zvončara, dok je početak ot</w:t>
      </w:r>
      <w:r w:rsidR="006D6DE6">
        <w:rPr>
          <w:noProof/>
        </w:rPr>
        <w:t>p</w:t>
      </w:r>
      <w:r>
        <w:rPr>
          <w:noProof/>
        </w:rPr>
        <w:t>lat</w:t>
      </w:r>
      <w:r w:rsidR="00946AC4">
        <w:rPr>
          <w:noProof/>
        </w:rPr>
        <w:t>e</w:t>
      </w:r>
      <w:r>
        <w:rPr>
          <w:noProof/>
        </w:rPr>
        <w:t xml:space="preserve"> kredita za školu</w:t>
      </w:r>
      <w:r w:rsidR="00170853">
        <w:rPr>
          <w:noProof/>
        </w:rPr>
        <w:t xml:space="preserve"> i Radnu zonu Marišćina</w:t>
      </w:r>
      <w:r>
        <w:rPr>
          <w:noProof/>
        </w:rPr>
        <w:t xml:space="preserve"> predviđen u sljedećem plan</w:t>
      </w:r>
      <w:r w:rsidR="00C45592">
        <w:rPr>
          <w:noProof/>
        </w:rPr>
        <w:t>s</w:t>
      </w:r>
      <w:r>
        <w:rPr>
          <w:noProof/>
        </w:rPr>
        <w:t>kom razdoblju.</w:t>
      </w:r>
    </w:p>
    <w:p w14:paraId="25B65240" w14:textId="4FD37500" w:rsidR="000919F0" w:rsidRDefault="001009CC" w:rsidP="00790778">
      <w:pPr>
        <w:jc w:val="both"/>
        <w:rPr>
          <w:rFonts w:ascii="Calibri" w:eastAsia="Calibri" w:hAnsi="Calibri"/>
          <w:noProof/>
          <w:sz w:val="22"/>
          <w:szCs w:val="22"/>
          <w:lang w:eastAsia="en-US"/>
        </w:rPr>
      </w:pPr>
      <w:r w:rsidRPr="009C2593">
        <w:rPr>
          <w:rFonts w:ascii="Calibri" w:eastAsia="Calibri" w:hAnsi="Calibri"/>
          <w:noProof/>
          <w:sz w:val="22"/>
          <w:szCs w:val="22"/>
          <w:lang w:eastAsia="en-US"/>
        </w:rPr>
        <w:t xml:space="preserve">U sklopu ove aktivnosti </w:t>
      </w:r>
      <w:r w:rsidR="00F337D5" w:rsidRPr="009C2593">
        <w:rPr>
          <w:rFonts w:ascii="Calibri" w:eastAsia="Calibri" w:hAnsi="Calibri"/>
          <w:noProof/>
          <w:sz w:val="22"/>
          <w:szCs w:val="22"/>
          <w:lang w:eastAsia="en-US"/>
        </w:rPr>
        <w:t xml:space="preserve">planirani su </w:t>
      </w:r>
      <w:r w:rsidR="00C45592">
        <w:rPr>
          <w:rFonts w:ascii="Calibri" w:eastAsia="Calibri" w:hAnsi="Calibri"/>
          <w:noProof/>
          <w:sz w:val="22"/>
          <w:szCs w:val="22"/>
          <w:lang w:eastAsia="en-US"/>
        </w:rPr>
        <w:t xml:space="preserve">u ovom planskom razdoblju </w:t>
      </w:r>
      <w:r w:rsidRPr="009C2593">
        <w:rPr>
          <w:rFonts w:ascii="Calibri" w:eastAsia="Calibri" w:hAnsi="Calibri"/>
          <w:noProof/>
          <w:sz w:val="22"/>
          <w:szCs w:val="22"/>
          <w:lang w:eastAsia="en-US"/>
        </w:rPr>
        <w:t>rashodi vezani uz otplatu glavnice i kamata po</w:t>
      </w:r>
      <w:r w:rsidR="000919F0">
        <w:rPr>
          <w:rFonts w:ascii="Calibri" w:eastAsia="Calibri" w:hAnsi="Calibri"/>
          <w:noProof/>
          <w:sz w:val="22"/>
          <w:szCs w:val="22"/>
          <w:lang w:eastAsia="en-US"/>
        </w:rPr>
        <w:t xml:space="preserve"> ugovorenom</w:t>
      </w:r>
      <w:r w:rsidRPr="009C2593">
        <w:rPr>
          <w:rFonts w:ascii="Calibri" w:eastAsia="Calibri" w:hAnsi="Calibri"/>
          <w:noProof/>
          <w:sz w:val="22"/>
          <w:szCs w:val="22"/>
          <w:lang w:eastAsia="en-US"/>
        </w:rPr>
        <w:t xml:space="preserve"> kreditnom zaduženju iz 2013. godine</w:t>
      </w:r>
      <w:r w:rsidR="00F337D5">
        <w:rPr>
          <w:rFonts w:ascii="Calibri" w:eastAsia="Calibri" w:hAnsi="Calibri"/>
          <w:noProof/>
          <w:sz w:val="22"/>
          <w:szCs w:val="22"/>
          <w:lang w:eastAsia="en-US"/>
        </w:rPr>
        <w:t xml:space="preserve"> kod Slatinske banke</w:t>
      </w:r>
      <w:r w:rsidR="00636B4E">
        <w:rPr>
          <w:rFonts w:ascii="Calibri" w:eastAsia="Calibri" w:hAnsi="Calibri"/>
          <w:noProof/>
          <w:sz w:val="22"/>
          <w:szCs w:val="22"/>
          <w:lang w:eastAsia="en-US"/>
        </w:rPr>
        <w:t xml:space="preserve"> </w:t>
      </w:r>
      <w:r w:rsidR="00170853">
        <w:rPr>
          <w:rFonts w:ascii="Calibri" w:eastAsia="Calibri" w:hAnsi="Calibri"/>
          <w:noProof/>
          <w:sz w:val="22"/>
          <w:szCs w:val="22"/>
          <w:lang w:eastAsia="en-US"/>
        </w:rPr>
        <w:t xml:space="preserve">koje uključuju i obveze po osnovi refinanciranja istog </w:t>
      </w:r>
      <w:r w:rsidR="00636B4E">
        <w:rPr>
          <w:rFonts w:ascii="Calibri" w:eastAsia="Calibri" w:hAnsi="Calibri"/>
          <w:noProof/>
          <w:sz w:val="22"/>
          <w:szCs w:val="22"/>
          <w:lang w:eastAsia="en-US"/>
        </w:rPr>
        <w:t>te zaduženju iz 2019. godine kod Hrvatske banke za obnovu i razvitak</w:t>
      </w:r>
      <w:r w:rsidR="000919F0">
        <w:rPr>
          <w:rFonts w:ascii="Calibri" w:eastAsia="Calibri" w:hAnsi="Calibri"/>
          <w:noProof/>
          <w:sz w:val="22"/>
          <w:szCs w:val="22"/>
          <w:lang w:eastAsia="en-US"/>
        </w:rPr>
        <w:t>. Nadalje, planirani su</w:t>
      </w:r>
      <w:r w:rsidR="00391035">
        <w:rPr>
          <w:rFonts w:ascii="Calibri" w:eastAsia="Calibri" w:hAnsi="Calibri"/>
          <w:noProof/>
          <w:sz w:val="22"/>
          <w:szCs w:val="22"/>
          <w:lang w:eastAsia="en-US"/>
        </w:rPr>
        <w:t xml:space="preserve"> rashodi vezani uz </w:t>
      </w:r>
      <w:r w:rsidR="000919F0">
        <w:rPr>
          <w:rFonts w:ascii="Calibri" w:eastAsia="Calibri" w:hAnsi="Calibri"/>
          <w:noProof/>
          <w:sz w:val="22"/>
          <w:szCs w:val="22"/>
          <w:lang w:eastAsia="en-US"/>
        </w:rPr>
        <w:t xml:space="preserve">bankarske naknade i </w:t>
      </w:r>
      <w:r w:rsidR="00391035">
        <w:rPr>
          <w:rFonts w:ascii="Calibri" w:eastAsia="Calibri" w:hAnsi="Calibri"/>
          <w:noProof/>
          <w:sz w:val="22"/>
          <w:szCs w:val="22"/>
          <w:lang w:eastAsia="en-US"/>
        </w:rPr>
        <w:t>interkalarne kamate</w:t>
      </w:r>
      <w:r w:rsidR="00A61A2E">
        <w:rPr>
          <w:rFonts w:ascii="Calibri" w:eastAsia="Calibri" w:hAnsi="Calibri"/>
          <w:noProof/>
          <w:sz w:val="22"/>
          <w:szCs w:val="22"/>
          <w:lang w:eastAsia="en-US"/>
        </w:rPr>
        <w:t xml:space="preserve"> </w:t>
      </w:r>
      <w:r w:rsidR="000919F0">
        <w:rPr>
          <w:rFonts w:ascii="Calibri" w:eastAsia="Calibri" w:hAnsi="Calibri"/>
          <w:noProof/>
          <w:sz w:val="22"/>
          <w:szCs w:val="22"/>
          <w:lang w:eastAsia="en-US"/>
        </w:rPr>
        <w:t>za nova</w:t>
      </w:r>
      <w:r w:rsidR="00A61A2E">
        <w:rPr>
          <w:rFonts w:ascii="Calibri" w:eastAsia="Calibri" w:hAnsi="Calibri"/>
          <w:noProof/>
          <w:sz w:val="22"/>
          <w:szCs w:val="22"/>
          <w:lang w:eastAsia="en-US"/>
        </w:rPr>
        <w:t xml:space="preserve"> kreditn</w:t>
      </w:r>
      <w:r w:rsidR="000919F0">
        <w:rPr>
          <w:rFonts w:ascii="Calibri" w:eastAsia="Calibri" w:hAnsi="Calibri"/>
          <w:noProof/>
          <w:sz w:val="22"/>
          <w:szCs w:val="22"/>
          <w:lang w:eastAsia="en-US"/>
        </w:rPr>
        <w:t>a</w:t>
      </w:r>
      <w:r w:rsidR="00391035">
        <w:rPr>
          <w:rFonts w:ascii="Calibri" w:eastAsia="Calibri" w:hAnsi="Calibri"/>
          <w:noProof/>
          <w:sz w:val="22"/>
          <w:szCs w:val="22"/>
          <w:lang w:eastAsia="en-US"/>
        </w:rPr>
        <w:t xml:space="preserve"> </w:t>
      </w:r>
      <w:r w:rsidR="00790778" w:rsidRPr="00A210FE">
        <w:rPr>
          <w:rFonts w:ascii="Calibri" w:eastAsia="Calibri" w:hAnsi="Calibri"/>
          <w:noProof/>
          <w:sz w:val="22"/>
          <w:szCs w:val="22"/>
          <w:lang w:eastAsia="en-US"/>
        </w:rPr>
        <w:t>zaduž</w:t>
      </w:r>
      <w:r w:rsidR="00010233">
        <w:rPr>
          <w:rFonts w:ascii="Calibri" w:eastAsia="Calibri" w:hAnsi="Calibri"/>
          <w:noProof/>
          <w:sz w:val="22"/>
          <w:szCs w:val="22"/>
          <w:lang w:eastAsia="en-US"/>
        </w:rPr>
        <w:t>enj</w:t>
      </w:r>
      <w:r w:rsidR="000919F0">
        <w:rPr>
          <w:rFonts w:ascii="Calibri" w:eastAsia="Calibri" w:hAnsi="Calibri"/>
          <w:noProof/>
          <w:sz w:val="22"/>
          <w:szCs w:val="22"/>
          <w:lang w:eastAsia="en-US"/>
        </w:rPr>
        <w:t>a</w:t>
      </w:r>
      <w:r w:rsidR="00790778">
        <w:rPr>
          <w:rFonts w:ascii="Calibri" w:eastAsia="Calibri" w:hAnsi="Calibri"/>
          <w:noProof/>
          <w:sz w:val="22"/>
          <w:szCs w:val="22"/>
          <w:lang w:eastAsia="en-US"/>
        </w:rPr>
        <w:t xml:space="preserve"> </w:t>
      </w:r>
      <w:r w:rsidR="00636B4E">
        <w:rPr>
          <w:rFonts w:ascii="Calibri" w:eastAsia="Calibri" w:hAnsi="Calibri"/>
          <w:noProof/>
          <w:sz w:val="22"/>
          <w:szCs w:val="22"/>
          <w:lang w:eastAsia="en-US"/>
        </w:rPr>
        <w:t>koj</w:t>
      </w:r>
      <w:r w:rsidR="000919F0">
        <w:rPr>
          <w:rFonts w:ascii="Calibri" w:eastAsia="Calibri" w:hAnsi="Calibri"/>
          <w:noProof/>
          <w:sz w:val="22"/>
          <w:szCs w:val="22"/>
          <w:lang w:eastAsia="en-US"/>
        </w:rPr>
        <w:t>a</w:t>
      </w:r>
      <w:r w:rsidR="00636B4E">
        <w:rPr>
          <w:rFonts w:ascii="Calibri" w:eastAsia="Calibri" w:hAnsi="Calibri"/>
          <w:noProof/>
          <w:sz w:val="22"/>
          <w:szCs w:val="22"/>
          <w:lang w:eastAsia="en-US"/>
        </w:rPr>
        <w:t xml:space="preserve"> se planira</w:t>
      </w:r>
      <w:r w:rsidR="000919F0">
        <w:rPr>
          <w:rFonts w:ascii="Calibri" w:eastAsia="Calibri" w:hAnsi="Calibri"/>
          <w:noProof/>
          <w:sz w:val="22"/>
          <w:szCs w:val="22"/>
          <w:lang w:eastAsia="en-US"/>
        </w:rPr>
        <w:t>ju</w:t>
      </w:r>
      <w:r w:rsidR="00636B4E">
        <w:rPr>
          <w:rFonts w:ascii="Calibri" w:eastAsia="Calibri" w:hAnsi="Calibri"/>
          <w:noProof/>
          <w:sz w:val="22"/>
          <w:szCs w:val="22"/>
          <w:lang w:eastAsia="en-US"/>
        </w:rPr>
        <w:t xml:space="preserve"> ugovoriti u 2021. godini </w:t>
      </w:r>
      <w:r w:rsidR="00636B4E" w:rsidRPr="00A61A2E">
        <w:rPr>
          <w:rFonts w:ascii="Calibri" w:eastAsia="Calibri" w:hAnsi="Calibri"/>
          <w:noProof/>
          <w:sz w:val="22"/>
          <w:szCs w:val="22"/>
          <w:lang w:eastAsia="en-US"/>
        </w:rPr>
        <w:t xml:space="preserve">za </w:t>
      </w:r>
      <w:r w:rsidR="00636B4E">
        <w:rPr>
          <w:rFonts w:ascii="Calibri" w:eastAsia="Calibri" w:hAnsi="Calibri"/>
          <w:noProof/>
          <w:sz w:val="22"/>
          <w:szCs w:val="22"/>
          <w:lang w:eastAsia="en-US"/>
        </w:rPr>
        <w:t xml:space="preserve">potrebe financiranja </w:t>
      </w:r>
      <w:r w:rsidR="00636B4E" w:rsidRPr="00A61A2E">
        <w:rPr>
          <w:rFonts w:ascii="Calibri" w:eastAsia="Calibri" w:hAnsi="Calibri"/>
          <w:noProof/>
          <w:sz w:val="22"/>
          <w:szCs w:val="22"/>
          <w:lang w:eastAsia="en-US"/>
        </w:rPr>
        <w:t>izgradnj</w:t>
      </w:r>
      <w:r w:rsidR="00636B4E">
        <w:rPr>
          <w:rFonts w:ascii="Calibri" w:eastAsia="Calibri" w:hAnsi="Calibri"/>
          <w:noProof/>
          <w:sz w:val="22"/>
          <w:szCs w:val="22"/>
          <w:lang w:eastAsia="en-US"/>
        </w:rPr>
        <w:t>e Kuće halubajskega zvončara</w:t>
      </w:r>
      <w:r w:rsidR="00C45592">
        <w:rPr>
          <w:rFonts w:ascii="Calibri" w:eastAsia="Calibri" w:hAnsi="Calibri"/>
          <w:noProof/>
          <w:sz w:val="22"/>
          <w:szCs w:val="22"/>
          <w:lang w:eastAsia="en-US"/>
        </w:rPr>
        <w:t>,</w:t>
      </w:r>
      <w:r w:rsidR="000919F0">
        <w:rPr>
          <w:rFonts w:ascii="Calibri" w:eastAsia="Calibri" w:hAnsi="Calibri"/>
          <w:noProof/>
          <w:sz w:val="22"/>
          <w:szCs w:val="22"/>
          <w:lang w:eastAsia="en-US"/>
        </w:rPr>
        <w:t xml:space="preserve"> osnovne škole u Marinićima sa svim pratećim sadržajima i prometnim objektima</w:t>
      </w:r>
      <w:r w:rsidR="00C45592">
        <w:rPr>
          <w:rFonts w:ascii="Calibri" w:eastAsia="Calibri" w:hAnsi="Calibri"/>
          <w:noProof/>
          <w:sz w:val="22"/>
          <w:szCs w:val="22"/>
          <w:lang w:eastAsia="en-US"/>
        </w:rPr>
        <w:t xml:space="preserve"> te izgrad</w:t>
      </w:r>
      <w:r w:rsidR="00BC4ADF">
        <w:rPr>
          <w:rFonts w:ascii="Calibri" w:eastAsia="Calibri" w:hAnsi="Calibri"/>
          <w:noProof/>
          <w:sz w:val="22"/>
          <w:szCs w:val="22"/>
          <w:lang w:eastAsia="en-US"/>
        </w:rPr>
        <w:t>n</w:t>
      </w:r>
      <w:r w:rsidR="00C45592">
        <w:rPr>
          <w:rFonts w:ascii="Calibri" w:eastAsia="Calibri" w:hAnsi="Calibri"/>
          <w:noProof/>
          <w:sz w:val="22"/>
          <w:szCs w:val="22"/>
          <w:lang w:eastAsia="en-US"/>
        </w:rPr>
        <w:t>ju cesta i platoa u Radnoj zoni Marišćina. Pored toga,</w:t>
      </w:r>
      <w:r w:rsidR="000919F0">
        <w:rPr>
          <w:rFonts w:ascii="Calibri" w:eastAsia="Calibri" w:hAnsi="Calibri"/>
          <w:noProof/>
          <w:sz w:val="22"/>
          <w:szCs w:val="22"/>
          <w:lang w:eastAsia="en-US"/>
        </w:rPr>
        <w:t xml:space="preserve"> od 2023. godine planirana je i otplata </w:t>
      </w:r>
      <w:r w:rsidR="000919F0" w:rsidRPr="009C2593">
        <w:rPr>
          <w:rFonts w:ascii="Calibri" w:eastAsia="Calibri" w:hAnsi="Calibri"/>
          <w:noProof/>
          <w:sz w:val="22"/>
          <w:szCs w:val="22"/>
          <w:lang w:eastAsia="en-US"/>
        </w:rPr>
        <w:t>glavnice i kamata po</w:t>
      </w:r>
      <w:r w:rsidR="000919F0">
        <w:rPr>
          <w:rFonts w:ascii="Calibri" w:eastAsia="Calibri" w:hAnsi="Calibri"/>
          <w:noProof/>
          <w:sz w:val="22"/>
          <w:szCs w:val="22"/>
          <w:lang w:eastAsia="en-US"/>
        </w:rPr>
        <w:t xml:space="preserve"> </w:t>
      </w:r>
      <w:r w:rsidR="000919F0" w:rsidRPr="009C2593">
        <w:rPr>
          <w:rFonts w:ascii="Calibri" w:eastAsia="Calibri" w:hAnsi="Calibri"/>
          <w:noProof/>
          <w:sz w:val="22"/>
          <w:szCs w:val="22"/>
          <w:lang w:eastAsia="en-US"/>
        </w:rPr>
        <w:t>kreditnom zaduženju</w:t>
      </w:r>
      <w:r w:rsidR="000919F0">
        <w:rPr>
          <w:rFonts w:ascii="Calibri" w:eastAsia="Calibri" w:hAnsi="Calibri"/>
          <w:noProof/>
          <w:sz w:val="22"/>
          <w:szCs w:val="22"/>
          <w:lang w:eastAsia="en-US"/>
        </w:rPr>
        <w:t xml:space="preserve"> za </w:t>
      </w:r>
      <w:r w:rsidR="000919F0" w:rsidRPr="00A61A2E">
        <w:rPr>
          <w:rFonts w:ascii="Calibri" w:eastAsia="Calibri" w:hAnsi="Calibri"/>
          <w:noProof/>
          <w:sz w:val="22"/>
          <w:szCs w:val="22"/>
          <w:lang w:eastAsia="en-US"/>
        </w:rPr>
        <w:t>izgradnj</w:t>
      </w:r>
      <w:r w:rsidR="000919F0">
        <w:rPr>
          <w:rFonts w:ascii="Calibri" w:eastAsia="Calibri" w:hAnsi="Calibri"/>
          <w:noProof/>
          <w:sz w:val="22"/>
          <w:szCs w:val="22"/>
          <w:lang w:eastAsia="en-US"/>
        </w:rPr>
        <w:t>u Kuće halubajskega zvončara.</w:t>
      </w:r>
    </w:p>
    <w:p w14:paraId="5E7E274E" w14:textId="6EC6DBF5" w:rsidR="000438FB" w:rsidRPr="00F4552C" w:rsidRDefault="00143716" w:rsidP="00790778">
      <w:pPr>
        <w:jc w:val="both"/>
        <w:rPr>
          <w:rFonts w:ascii="Calibri" w:eastAsia="Calibri" w:hAnsi="Calibri"/>
          <w:noProof/>
          <w:sz w:val="22"/>
          <w:szCs w:val="22"/>
          <w:lang w:eastAsia="en-US"/>
        </w:rPr>
      </w:pPr>
      <w:r>
        <w:rPr>
          <w:rFonts w:ascii="Calibri" w:eastAsia="Calibri" w:hAnsi="Calibri"/>
          <w:noProof/>
          <w:sz w:val="22"/>
          <w:szCs w:val="22"/>
          <w:lang w:eastAsia="en-US"/>
        </w:rPr>
        <w:t>Ukupno,</w:t>
      </w:r>
      <w:r w:rsidR="000919F0">
        <w:rPr>
          <w:rFonts w:ascii="Calibri" w:eastAsia="Calibri" w:hAnsi="Calibri"/>
          <w:noProof/>
          <w:sz w:val="22"/>
          <w:szCs w:val="22"/>
          <w:lang w:eastAsia="en-US"/>
        </w:rPr>
        <w:t xml:space="preserve"> u</w:t>
      </w:r>
      <w:r w:rsidR="00636B4E">
        <w:rPr>
          <w:rFonts w:ascii="Calibri" w:eastAsia="Calibri" w:hAnsi="Calibri"/>
          <w:noProof/>
          <w:sz w:val="22"/>
          <w:szCs w:val="22"/>
          <w:lang w:eastAsia="en-US"/>
        </w:rPr>
        <w:t xml:space="preserve"> ovom planskom razdoblju planirano </w:t>
      </w:r>
      <w:r>
        <w:rPr>
          <w:rFonts w:ascii="Calibri" w:eastAsia="Calibri" w:hAnsi="Calibri"/>
          <w:noProof/>
          <w:sz w:val="22"/>
          <w:szCs w:val="22"/>
          <w:lang w:eastAsia="en-US"/>
        </w:rPr>
        <w:t xml:space="preserve">je </w:t>
      </w:r>
      <w:r w:rsidR="00170853">
        <w:rPr>
          <w:rFonts w:ascii="Calibri" w:eastAsia="Calibri" w:hAnsi="Calibri"/>
          <w:noProof/>
          <w:sz w:val="22"/>
          <w:szCs w:val="22"/>
          <w:lang w:eastAsia="en-US"/>
        </w:rPr>
        <w:t xml:space="preserve">ukupno zaduživanje od 106.177.000 kn, u čemu </w:t>
      </w:r>
      <w:r w:rsidR="00636B4E">
        <w:rPr>
          <w:rFonts w:ascii="Calibri" w:eastAsia="Calibri" w:hAnsi="Calibri"/>
          <w:noProof/>
          <w:sz w:val="22"/>
          <w:szCs w:val="22"/>
          <w:lang w:eastAsia="en-US"/>
        </w:rPr>
        <w:t xml:space="preserve">novo kreditno zaduženje </w:t>
      </w:r>
      <w:r w:rsidR="00170853">
        <w:rPr>
          <w:rFonts w:ascii="Calibri" w:eastAsia="Calibri" w:hAnsi="Calibri"/>
          <w:noProof/>
          <w:sz w:val="22"/>
          <w:szCs w:val="22"/>
          <w:lang w:eastAsia="en-US"/>
        </w:rPr>
        <w:t>iznosi</w:t>
      </w:r>
      <w:r w:rsidR="00636B4E">
        <w:rPr>
          <w:rFonts w:ascii="Calibri" w:eastAsia="Calibri" w:hAnsi="Calibri"/>
          <w:noProof/>
          <w:sz w:val="22"/>
          <w:szCs w:val="22"/>
          <w:lang w:eastAsia="en-US"/>
        </w:rPr>
        <w:t xml:space="preserve"> </w:t>
      </w:r>
      <w:r w:rsidR="00C45592">
        <w:rPr>
          <w:rFonts w:ascii="Calibri" w:eastAsia="Calibri" w:hAnsi="Calibri"/>
          <w:noProof/>
          <w:sz w:val="22"/>
          <w:szCs w:val="22"/>
          <w:lang w:eastAsia="en-US"/>
        </w:rPr>
        <w:t>103.3</w:t>
      </w:r>
      <w:r w:rsidR="00636B4E">
        <w:rPr>
          <w:rFonts w:ascii="Calibri" w:eastAsia="Calibri" w:hAnsi="Calibri"/>
          <w:noProof/>
          <w:sz w:val="22"/>
          <w:szCs w:val="22"/>
          <w:lang w:eastAsia="en-US"/>
        </w:rPr>
        <w:t xml:space="preserve">20.000 kn glavnice, </w:t>
      </w:r>
      <w:r w:rsidR="000919F0">
        <w:rPr>
          <w:rFonts w:ascii="Calibri" w:eastAsia="Calibri" w:hAnsi="Calibri"/>
          <w:noProof/>
          <w:sz w:val="22"/>
          <w:szCs w:val="22"/>
          <w:lang w:eastAsia="en-US"/>
        </w:rPr>
        <w:t xml:space="preserve">dok je </w:t>
      </w:r>
      <w:r w:rsidR="00946AC4">
        <w:rPr>
          <w:rFonts w:ascii="Calibri" w:eastAsia="Calibri" w:hAnsi="Calibri"/>
          <w:noProof/>
          <w:sz w:val="22"/>
          <w:szCs w:val="22"/>
          <w:lang w:eastAsia="en-US"/>
        </w:rPr>
        <w:t xml:space="preserve">po kreditnom zaduženju iz 2013. godine </w:t>
      </w:r>
      <w:r w:rsidR="004332FF">
        <w:rPr>
          <w:rFonts w:ascii="Calibri" w:eastAsia="Calibri" w:hAnsi="Calibri"/>
          <w:noProof/>
          <w:sz w:val="22"/>
          <w:szCs w:val="22"/>
          <w:lang w:eastAsia="en-US"/>
        </w:rPr>
        <w:t xml:space="preserve">na početku 2021. godine </w:t>
      </w:r>
      <w:r w:rsidR="00946AC4">
        <w:rPr>
          <w:rFonts w:ascii="Calibri" w:eastAsia="Calibri" w:hAnsi="Calibri"/>
          <w:noProof/>
          <w:sz w:val="22"/>
          <w:szCs w:val="22"/>
          <w:lang w:eastAsia="en-US"/>
        </w:rPr>
        <w:t>preostalo za otplatu ukupno 3.</w:t>
      </w:r>
      <w:r w:rsidR="00C74D21">
        <w:rPr>
          <w:rFonts w:ascii="Calibri" w:eastAsia="Calibri" w:hAnsi="Calibri"/>
          <w:noProof/>
          <w:sz w:val="22"/>
          <w:szCs w:val="22"/>
          <w:lang w:eastAsia="en-US"/>
        </w:rPr>
        <w:t>315</w:t>
      </w:r>
      <w:r w:rsidR="00946AC4">
        <w:rPr>
          <w:rFonts w:ascii="Calibri" w:eastAsia="Calibri" w:hAnsi="Calibri"/>
          <w:noProof/>
          <w:sz w:val="22"/>
          <w:szCs w:val="22"/>
          <w:lang w:eastAsia="en-US"/>
        </w:rPr>
        <w:t>.000 kn te po kreditnom zaduženju iz 2019</w:t>
      </w:r>
      <w:r w:rsidR="00A61A2E">
        <w:rPr>
          <w:rFonts w:ascii="Calibri" w:eastAsia="Calibri" w:hAnsi="Calibri"/>
          <w:noProof/>
          <w:sz w:val="22"/>
          <w:szCs w:val="22"/>
          <w:lang w:eastAsia="en-US"/>
        </w:rPr>
        <w:t>.</w:t>
      </w:r>
      <w:r w:rsidR="00946AC4">
        <w:rPr>
          <w:rFonts w:ascii="Calibri" w:eastAsia="Calibri" w:hAnsi="Calibri"/>
          <w:noProof/>
          <w:sz w:val="22"/>
          <w:szCs w:val="22"/>
          <w:lang w:eastAsia="en-US"/>
        </w:rPr>
        <w:t xml:space="preserve"> godine ukupno 13.250.000 kn, što sveukupno iznosi 1</w:t>
      </w:r>
      <w:r w:rsidR="00C74D21">
        <w:rPr>
          <w:rFonts w:ascii="Calibri" w:eastAsia="Calibri" w:hAnsi="Calibri"/>
          <w:noProof/>
          <w:sz w:val="22"/>
          <w:szCs w:val="22"/>
          <w:lang w:eastAsia="en-US"/>
        </w:rPr>
        <w:t>19.885</w:t>
      </w:r>
      <w:r w:rsidR="00946AC4">
        <w:rPr>
          <w:rFonts w:ascii="Calibri" w:eastAsia="Calibri" w:hAnsi="Calibri"/>
          <w:noProof/>
          <w:sz w:val="22"/>
          <w:szCs w:val="22"/>
          <w:lang w:eastAsia="en-US"/>
        </w:rPr>
        <w:t>.000</w:t>
      </w:r>
      <w:r w:rsidR="004332FF">
        <w:rPr>
          <w:rFonts w:ascii="Calibri" w:eastAsia="Calibri" w:hAnsi="Calibri"/>
          <w:noProof/>
          <w:sz w:val="22"/>
          <w:szCs w:val="22"/>
          <w:lang w:eastAsia="en-US"/>
        </w:rPr>
        <w:t xml:space="preserve"> kn glavnice kredita za otplatu od 2021. godine.</w:t>
      </w:r>
    </w:p>
    <w:p w14:paraId="28B6D52C" w14:textId="77777777" w:rsidR="000919F0" w:rsidRDefault="000919F0" w:rsidP="001009CC">
      <w:pPr>
        <w:ind w:left="708"/>
        <w:jc w:val="both"/>
        <w:rPr>
          <w:rFonts w:ascii="Calibri" w:hAnsi="Calibri"/>
          <w:b/>
          <w:sz w:val="22"/>
          <w:szCs w:val="22"/>
        </w:rPr>
      </w:pPr>
    </w:p>
    <w:p w14:paraId="38265B11" w14:textId="77777777" w:rsidR="00143716" w:rsidRDefault="00143716" w:rsidP="001009CC">
      <w:pPr>
        <w:ind w:left="708"/>
        <w:jc w:val="both"/>
        <w:rPr>
          <w:rFonts w:ascii="Calibri" w:hAnsi="Calibri"/>
          <w:b/>
          <w:sz w:val="22"/>
          <w:szCs w:val="22"/>
        </w:rPr>
      </w:pPr>
    </w:p>
    <w:p w14:paraId="32805B04" w14:textId="77777777" w:rsidR="00143716" w:rsidRDefault="00143716" w:rsidP="001009CC">
      <w:pPr>
        <w:ind w:left="708"/>
        <w:jc w:val="both"/>
        <w:rPr>
          <w:rFonts w:ascii="Calibri" w:hAnsi="Calibri"/>
          <w:b/>
          <w:sz w:val="22"/>
          <w:szCs w:val="22"/>
        </w:rPr>
      </w:pPr>
    </w:p>
    <w:p w14:paraId="091CB9CD" w14:textId="73CE48A0" w:rsidR="001009CC" w:rsidRPr="00A210FE" w:rsidRDefault="001009CC" w:rsidP="00D24D88">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sidR="00790778">
        <w:rPr>
          <w:rFonts w:ascii="Calibri" w:hAnsi="Calibri"/>
          <w:sz w:val="22"/>
          <w:szCs w:val="22"/>
        </w:rPr>
        <w:t xml:space="preserve"> po osnovi zaduženja </w:t>
      </w:r>
      <w:r w:rsidR="00590CF0">
        <w:rPr>
          <w:rFonts w:ascii="Calibri" w:hAnsi="Calibri"/>
          <w:sz w:val="22"/>
          <w:szCs w:val="22"/>
        </w:rPr>
        <w:t xml:space="preserve">iz </w:t>
      </w:r>
      <w:r w:rsidR="00F337D5">
        <w:rPr>
          <w:rFonts w:ascii="Calibri" w:hAnsi="Calibri"/>
          <w:sz w:val="22"/>
          <w:szCs w:val="22"/>
        </w:rPr>
        <w:t>2013. godine</w:t>
      </w:r>
      <w:r w:rsidR="00590CF0">
        <w:rPr>
          <w:rFonts w:ascii="Calibri" w:hAnsi="Calibri"/>
          <w:sz w:val="22"/>
          <w:szCs w:val="22"/>
        </w:rPr>
        <w:t xml:space="preserve"> i refinanciranja istog</w:t>
      </w:r>
    </w:p>
    <w:p w14:paraId="2E10A585" w14:textId="77777777" w:rsidR="001009CC" w:rsidRPr="00D24D88" w:rsidRDefault="001009CC" w:rsidP="001009CC">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14:paraId="0FB654B8" w14:textId="77777777" w:rsidTr="006303FC">
        <w:tc>
          <w:tcPr>
            <w:tcW w:w="2802" w:type="dxa"/>
            <w:shd w:val="clear" w:color="auto" w:fill="auto"/>
          </w:tcPr>
          <w:p w14:paraId="4FAAB40F"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62CA8DFF"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Otplata kredita</w:t>
            </w:r>
          </w:p>
        </w:tc>
      </w:tr>
      <w:tr w:rsidR="001009CC" w:rsidRPr="00A210FE" w14:paraId="4468F966" w14:textId="77777777" w:rsidTr="006303FC">
        <w:tc>
          <w:tcPr>
            <w:tcW w:w="2802" w:type="dxa"/>
            <w:shd w:val="clear" w:color="auto" w:fill="auto"/>
          </w:tcPr>
          <w:p w14:paraId="60DCCB97"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117B5B44" w14:textId="77777777" w:rsidR="001009CC" w:rsidRPr="00A210FE" w:rsidRDefault="00644356" w:rsidP="006303FC">
            <w:pPr>
              <w:jc w:val="both"/>
              <w:rPr>
                <w:rFonts w:ascii="Calibri" w:eastAsia="Calibri" w:hAnsi="Calibri"/>
                <w:sz w:val="22"/>
                <w:szCs w:val="22"/>
              </w:rPr>
            </w:pPr>
            <w:r>
              <w:rPr>
                <w:rFonts w:ascii="Calibri" w:eastAsia="Calibri" w:hAnsi="Calibri"/>
                <w:sz w:val="22"/>
                <w:szCs w:val="22"/>
              </w:rPr>
              <w:t>Redovita</w:t>
            </w:r>
            <w:r w:rsidR="001009CC" w:rsidRPr="00A210FE">
              <w:rPr>
                <w:rFonts w:ascii="Calibri" w:eastAsia="Calibri" w:hAnsi="Calibri"/>
                <w:sz w:val="22"/>
                <w:szCs w:val="22"/>
              </w:rPr>
              <w:t xml:space="preserve"> otplata kredita u skladu otplatnim planom </w:t>
            </w:r>
          </w:p>
        </w:tc>
      </w:tr>
      <w:tr w:rsidR="001009CC" w:rsidRPr="00A210FE" w14:paraId="52DDEC54" w14:textId="77777777" w:rsidTr="006303FC">
        <w:tc>
          <w:tcPr>
            <w:tcW w:w="2802" w:type="dxa"/>
            <w:shd w:val="clear" w:color="auto" w:fill="auto"/>
          </w:tcPr>
          <w:p w14:paraId="0A3492A7"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1DEAC6EB" w14:textId="77777777" w:rsidR="001009CC" w:rsidRPr="00A210FE" w:rsidRDefault="002B3567" w:rsidP="006303FC">
            <w:pPr>
              <w:rPr>
                <w:rFonts w:ascii="Calibri" w:eastAsia="Calibri" w:hAnsi="Calibri"/>
                <w:sz w:val="22"/>
                <w:szCs w:val="22"/>
              </w:rPr>
            </w:pPr>
            <w:r>
              <w:rPr>
                <w:rFonts w:ascii="Calibri" w:eastAsia="Calibri" w:hAnsi="Calibri"/>
                <w:sz w:val="22"/>
                <w:szCs w:val="22"/>
              </w:rPr>
              <w:t>Mjesečni a</w:t>
            </w:r>
            <w:r w:rsidR="00644356">
              <w:rPr>
                <w:rFonts w:ascii="Calibri" w:eastAsia="Calibri" w:hAnsi="Calibri"/>
                <w:sz w:val="22"/>
                <w:szCs w:val="22"/>
              </w:rPr>
              <w:t>nuitet</w:t>
            </w:r>
          </w:p>
        </w:tc>
      </w:tr>
      <w:tr w:rsidR="001009CC" w:rsidRPr="00A210FE" w14:paraId="06487490" w14:textId="77777777" w:rsidTr="006303FC">
        <w:tc>
          <w:tcPr>
            <w:tcW w:w="2802" w:type="dxa"/>
            <w:shd w:val="clear" w:color="auto" w:fill="auto"/>
          </w:tcPr>
          <w:p w14:paraId="26C02CE2"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35868FD3" w14:textId="77777777" w:rsidR="00790778" w:rsidRPr="00A210FE" w:rsidRDefault="00F13D11" w:rsidP="00790778">
            <w:pPr>
              <w:rPr>
                <w:rFonts w:ascii="Calibri" w:eastAsia="Calibri" w:hAnsi="Calibri"/>
                <w:sz w:val="22"/>
                <w:szCs w:val="22"/>
              </w:rPr>
            </w:pPr>
            <w:r>
              <w:rPr>
                <w:rFonts w:ascii="Calibri" w:eastAsia="Calibri" w:hAnsi="Calibri"/>
                <w:sz w:val="22"/>
                <w:szCs w:val="22"/>
              </w:rPr>
              <w:t xml:space="preserve">  84</w:t>
            </w:r>
          </w:p>
        </w:tc>
      </w:tr>
      <w:tr w:rsidR="001009CC" w:rsidRPr="00A210FE" w14:paraId="197DAD99" w14:textId="77777777" w:rsidTr="006303FC">
        <w:tc>
          <w:tcPr>
            <w:tcW w:w="2802" w:type="dxa"/>
            <w:shd w:val="clear" w:color="auto" w:fill="auto"/>
          </w:tcPr>
          <w:p w14:paraId="24AC62CD"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04570594"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14:paraId="0D80BA3E" w14:textId="77777777" w:rsidTr="006303FC">
        <w:tc>
          <w:tcPr>
            <w:tcW w:w="2802" w:type="dxa"/>
            <w:shd w:val="clear" w:color="auto" w:fill="auto"/>
          </w:tcPr>
          <w:p w14:paraId="05798E38" w14:textId="77777777" w:rsidR="001009CC" w:rsidRPr="00A210FE" w:rsidRDefault="001009CC" w:rsidP="00F13D11">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w:t>
            </w:r>
            <w:r w:rsidR="00F13D11">
              <w:rPr>
                <w:rFonts w:ascii="Calibri" w:eastAsia="Calibri" w:hAnsi="Calibri"/>
                <w:b/>
                <w:sz w:val="22"/>
                <w:szCs w:val="22"/>
              </w:rPr>
              <w:t>1</w:t>
            </w:r>
            <w:r w:rsidRPr="00A210FE">
              <w:rPr>
                <w:rFonts w:ascii="Calibri" w:eastAsia="Calibri" w:hAnsi="Calibri"/>
                <w:b/>
                <w:sz w:val="22"/>
                <w:szCs w:val="22"/>
              </w:rPr>
              <w:t>.)</w:t>
            </w:r>
          </w:p>
        </w:tc>
        <w:tc>
          <w:tcPr>
            <w:tcW w:w="6486" w:type="dxa"/>
            <w:shd w:val="clear" w:color="auto" w:fill="auto"/>
          </w:tcPr>
          <w:p w14:paraId="2351A056" w14:textId="77777777" w:rsidR="001009CC" w:rsidRPr="00A210FE" w:rsidRDefault="002B3567" w:rsidP="006303FC">
            <w:pPr>
              <w:rPr>
                <w:rFonts w:ascii="Calibri" w:eastAsia="Calibri" w:hAnsi="Calibri"/>
                <w:sz w:val="22"/>
                <w:szCs w:val="22"/>
              </w:rPr>
            </w:pPr>
            <w:r>
              <w:rPr>
                <w:rFonts w:ascii="Calibri" w:eastAsia="Calibri" w:hAnsi="Calibri"/>
                <w:sz w:val="22"/>
                <w:szCs w:val="22"/>
              </w:rPr>
              <w:t xml:space="preserve"> </w:t>
            </w:r>
            <w:r w:rsidR="00F13D11">
              <w:rPr>
                <w:rFonts w:ascii="Calibri" w:eastAsia="Calibri" w:hAnsi="Calibri"/>
                <w:sz w:val="22"/>
                <w:szCs w:val="22"/>
              </w:rPr>
              <w:t xml:space="preserve"> 96</w:t>
            </w:r>
          </w:p>
        </w:tc>
      </w:tr>
      <w:tr w:rsidR="001009CC" w:rsidRPr="00A210FE" w14:paraId="7D1B46B8" w14:textId="77777777" w:rsidTr="006303FC">
        <w:tc>
          <w:tcPr>
            <w:tcW w:w="2802" w:type="dxa"/>
            <w:shd w:val="clear" w:color="auto" w:fill="auto"/>
          </w:tcPr>
          <w:p w14:paraId="1E759C71" w14:textId="77777777" w:rsidR="001009CC" w:rsidRPr="00A210FE" w:rsidRDefault="001009CC" w:rsidP="002B3567">
            <w:pPr>
              <w:rPr>
                <w:rFonts w:ascii="Calibri" w:eastAsia="Calibri" w:hAnsi="Calibri"/>
                <w:b/>
                <w:sz w:val="22"/>
                <w:szCs w:val="22"/>
              </w:rPr>
            </w:pPr>
            <w:r w:rsidRPr="00A210FE">
              <w:rPr>
                <w:rFonts w:ascii="Calibri" w:eastAsia="Calibri" w:hAnsi="Calibri"/>
                <w:b/>
                <w:sz w:val="22"/>
                <w:szCs w:val="22"/>
              </w:rPr>
              <w:t>Ciljana vrijednost (20</w:t>
            </w:r>
            <w:r w:rsidR="000438FB">
              <w:rPr>
                <w:rFonts w:ascii="Calibri" w:eastAsia="Calibri" w:hAnsi="Calibri"/>
                <w:b/>
                <w:sz w:val="22"/>
                <w:szCs w:val="22"/>
              </w:rPr>
              <w:t>2</w:t>
            </w:r>
            <w:r w:rsidR="00F13D11">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20FF4C35" w14:textId="77777777" w:rsidR="001009CC" w:rsidRPr="00A210FE" w:rsidRDefault="00F13D11" w:rsidP="006303FC">
            <w:pPr>
              <w:rPr>
                <w:rFonts w:ascii="Calibri" w:eastAsia="Calibri" w:hAnsi="Calibri"/>
                <w:sz w:val="22"/>
                <w:szCs w:val="22"/>
              </w:rPr>
            </w:pPr>
            <w:r>
              <w:rPr>
                <w:rFonts w:ascii="Calibri" w:eastAsia="Calibri" w:hAnsi="Calibri"/>
                <w:sz w:val="22"/>
                <w:szCs w:val="22"/>
              </w:rPr>
              <w:t>108</w:t>
            </w:r>
          </w:p>
        </w:tc>
      </w:tr>
      <w:tr w:rsidR="001009CC" w:rsidRPr="00A210FE" w14:paraId="38476737" w14:textId="77777777" w:rsidTr="006303FC">
        <w:trPr>
          <w:trHeight w:val="361"/>
        </w:trPr>
        <w:tc>
          <w:tcPr>
            <w:tcW w:w="2802" w:type="dxa"/>
            <w:shd w:val="clear" w:color="auto" w:fill="auto"/>
          </w:tcPr>
          <w:p w14:paraId="1A750D43" w14:textId="77777777" w:rsidR="001009CC" w:rsidRPr="00A210FE" w:rsidRDefault="001009CC" w:rsidP="002B3567">
            <w:pPr>
              <w:rPr>
                <w:rFonts w:ascii="Calibri" w:eastAsia="Calibri" w:hAnsi="Calibri"/>
                <w:b/>
                <w:sz w:val="22"/>
                <w:szCs w:val="22"/>
              </w:rPr>
            </w:pPr>
            <w:r w:rsidRPr="00A210FE">
              <w:rPr>
                <w:rFonts w:ascii="Calibri" w:eastAsia="Calibri" w:hAnsi="Calibri"/>
                <w:b/>
                <w:sz w:val="22"/>
                <w:szCs w:val="22"/>
              </w:rPr>
              <w:t>Ciljana vrijednost (20</w:t>
            </w:r>
            <w:r w:rsidR="00790778">
              <w:rPr>
                <w:rFonts w:ascii="Calibri" w:eastAsia="Calibri" w:hAnsi="Calibri"/>
                <w:b/>
                <w:sz w:val="22"/>
                <w:szCs w:val="22"/>
              </w:rPr>
              <w:t>2</w:t>
            </w:r>
            <w:r w:rsidR="002B3567">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178A861B" w14:textId="77777777" w:rsidR="001009CC" w:rsidRPr="00A210FE" w:rsidRDefault="00F13D11" w:rsidP="00F13D11">
            <w:pPr>
              <w:rPr>
                <w:rFonts w:ascii="Calibri" w:eastAsia="Calibri" w:hAnsi="Calibri"/>
                <w:sz w:val="22"/>
                <w:szCs w:val="22"/>
              </w:rPr>
            </w:pPr>
            <w:r>
              <w:rPr>
                <w:rFonts w:ascii="Calibri" w:eastAsia="Calibri" w:hAnsi="Calibri"/>
                <w:sz w:val="22"/>
                <w:szCs w:val="22"/>
              </w:rPr>
              <w:t>120</w:t>
            </w:r>
          </w:p>
        </w:tc>
      </w:tr>
    </w:tbl>
    <w:p w14:paraId="264F85AB" w14:textId="77777777" w:rsidR="00790778" w:rsidRDefault="00790778" w:rsidP="001009CC">
      <w:pPr>
        <w:pStyle w:val="Odlomakpopisa"/>
        <w:spacing w:after="0" w:line="240" w:lineRule="auto"/>
        <w:ind w:left="284"/>
        <w:jc w:val="both"/>
        <w:rPr>
          <w:i/>
          <w:noProof/>
        </w:rPr>
      </w:pPr>
    </w:p>
    <w:p w14:paraId="53C7BF0C" w14:textId="77777777" w:rsidR="00790778" w:rsidRPr="00A210FE" w:rsidRDefault="00790778" w:rsidP="00D24D88">
      <w:pPr>
        <w:jc w:val="both"/>
        <w:rPr>
          <w:rFonts w:ascii="Calibri" w:hAnsi="Calibri"/>
          <w:sz w:val="22"/>
          <w:szCs w:val="22"/>
        </w:rPr>
      </w:pPr>
      <w:r>
        <w:rPr>
          <w:rFonts w:ascii="Calibri" w:hAnsi="Calibri"/>
          <w:b/>
          <w:sz w:val="22"/>
          <w:szCs w:val="22"/>
        </w:rPr>
        <w:t>Cilj 2</w:t>
      </w:r>
      <w:r w:rsidRPr="00A210FE">
        <w:rPr>
          <w:rFonts w:ascii="Calibri" w:hAnsi="Calibri"/>
          <w:b/>
          <w:sz w:val="22"/>
          <w:szCs w:val="22"/>
        </w:rPr>
        <w:t>.:</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w:t>
      </w:r>
      <w:r w:rsidR="00F337D5">
        <w:rPr>
          <w:rFonts w:ascii="Calibri" w:hAnsi="Calibri"/>
          <w:sz w:val="22"/>
          <w:szCs w:val="22"/>
        </w:rPr>
        <w:t xml:space="preserve">ugovorenog </w:t>
      </w:r>
      <w:r>
        <w:rPr>
          <w:rFonts w:ascii="Calibri" w:hAnsi="Calibri"/>
          <w:sz w:val="22"/>
          <w:szCs w:val="22"/>
        </w:rPr>
        <w:t>201</w:t>
      </w:r>
      <w:r w:rsidR="003D79CE">
        <w:rPr>
          <w:rFonts w:ascii="Calibri" w:hAnsi="Calibri"/>
          <w:sz w:val="22"/>
          <w:szCs w:val="22"/>
        </w:rPr>
        <w:t>9</w:t>
      </w:r>
      <w:r>
        <w:rPr>
          <w:rFonts w:ascii="Calibri" w:hAnsi="Calibri"/>
          <w:sz w:val="22"/>
          <w:szCs w:val="22"/>
        </w:rPr>
        <w:t>. godin</w:t>
      </w:r>
      <w:r w:rsidR="00F337D5">
        <w:rPr>
          <w:rFonts w:ascii="Calibri" w:hAnsi="Calibri"/>
          <w:sz w:val="22"/>
          <w:szCs w:val="22"/>
        </w:rPr>
        <w:t>e</w:t>
      </w:r>
    </w:p>
    <w:p w14:paraId="30F9059A" w14:textId="77777777" w:rsidR="00790778" w:rsidRPr="00D24D88" w:rsidRDefault="00790778" w:rsidP="00790778">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90778" w:rsidRPr="00A210FE" w14:paraId="34F437DD" w14:textId="77777777" w:rsidTr="00CA38C3">
        <w:tc>
          <w:tcPr>
            <w:tcW w:w="2802" w:type="dxa"/>
            <w:shd w:val="clear" w:color="auto" w:fill="auto"/>
          </w:tcPr>
          <w:p w14:paraId="5C58C168"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5400922A" w14:textId="77777777" w:rsidR="00790778" w:rsidRPr="00A210FE" w:rsidRDefault="00790778" w:rsidP="00CA38C3">
            <w:pPr>
              <w:rPr>
                <w:rFonts w:ascii="Calibri" w:eastAsia="Calibri" w:hAnsi="Calibri"/>
                <w:sz w:val="22"/>
                <w:szCs w:val="22"/>
              </w:rPr>
            </w:pPr>
            <w:r w:rsidRPr="00A210FE">
              <w:rPr>
                <w:rFonts w:ascii="Calibri" w:eastAsia="Calibri" w:hAnsi="Calibri"/>
                <w:sz w:val="22"/>
                <w:szCs w:val="22"/>
              </w:rPr>
              <w:t>Otplata kredita</w:t>
            </w:r>
          </w:p>
        </w:tc>
      </w:tr>
      <w:tr w:rsidR="00790778" w:rsidRPr="00A210FE" w14:paraId="233956D0" w14:textId="77777777" w:rsidTr="00CA38C3">
        <w:tc>
          <w:tcPr>
            <w:tcW w:w="2802" w:type="dxa"/>
            <w:shd w:val="clear" w:color="auto" w:fill="auto"/>
          </w:tcPr>
          <w:p w14:paraId="180FF4A0"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372861B6" w14:textId="77777777" w:rsidR="00790778" w:rsidRPr="00A210FE" w:rsidRDefault="00644356" w:rsidP="00CA38C3">
            <w:pPr>
              <w:jc w:val="both"/>
              <w:rPr>
                <w:rFonts w:ascii="Calibri" w:eastAsia="Calibri" w:hAnsi="Calibri"/>
                <w:sz w:val="22"/>
                <w:szCs w:val="22"/>
              </w:rPr>
            </w:pPr>
            <w:r>
              <w:rPr>
                <w:rFonts w:ascii="Calibri" w:eastAsia="Calibri" w:hAnsi="Calibri"/>
                <w:sz w:val="22"/>
                <w:szCs w:val="22"/>
              </w:rPr>
              <w:t>Redovita</w:t>
            </w:r>
            <w:r w:rsidR="00790778" w:rsidRPr="00A210FE">
              <w:rPr>
                <w:rFonts w:ascii="Calibri" w:eastAsia="Calibri" w:hAnsi="Calibri"/>
                <w:sz w:val="22"/>
                <w:szCs w:val="22"/>
              </w:rPr>
              <w:t xml:space="preserve"> otplata kredita u skladu otplatnim planom </w:t>
            </w:r>
          </w:p>
        </w:tc>
      </w:tr>
      <w:tr w:rsidR="00790778" w:rsidRPr="00A210FE" w14:paraId="6268C3C2" w14:textId="77777777" w:rsidTr="00CA38C3">
        <w:tc>
          <w:tcPr>
            <w:tcW w:w="2802" w:type="dxa"/>
            <w:shd w:val="clear" w:color="auto" w:fill="auto"/>
          </w:tcPr>
          <w:p w14:paraId="69C43F47"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8BC7F34" w14:textId="77777777" w:rsidR="00790778" w:rsidRPr="00A210FE" w:rsidRDefault="002B3567" w:rsidP="002B3567">
            <w:pPr>
              <w:rPr>
                <w:rFonts w:ascii="Calibri" w:eastAsia="Calibri" w:hAnsi="Calibri"/>
                <w:sz w:val="22"/>
                <w:szCs w:val="22"/>
              </w:rPr>
            </w:pPr>
            <w:r>
              <w:rPr>
                <w:rFonts w:ascii="Calibri" w:eastAsia="Calibri" w:hAnsi="Calibri"/>
                <w:sz w:val="22"/>
                <w:szCs w:val="22"/>
              </w:rPr>
              <w:t>Mjesečni a</w:t>
            </w:r>
            <w:r w:rsidR="00644356">
              <w:rPr>
                <w:rFonts w:ascii="Calibri" w:eastAsia="Calibri" w:hAnsi="Calibri"/>
                <w:sz w:val="22"/>
                <w:szCs w:val="22"/>
              </w:rPr>
              <w:t>nuitet</w:t>
            </w:r>
          </w:p>
        </w:tc>
      </w:tr>
      <w:tr w:rsidR="00790778" w:rsidRPr="00A210FE" w14:paraId="52979F81" w14:textId="77777777" w:rsidTr="00CA38C3">
        <w:tc>
          <w:tcPr>
            <w:tcW w:w="2802" w:type="dxa"/>
            <w:shd w:val="clear" w:color="auto" w:fill="auto"/>
          </w:tcPr>
          <w:p w14:paraId="682AC975"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4C7F817E" w14:textId="77777777" w:rsidR="00790778" w:rsidRPr="00A210FE" w:rsidRDefault="002B3567" w:rsidP="00CA38C3">
            <w:pPr>
              <w:rPr>
                <w:rFonts w:ascii="Calibri" w:eastAsia="Calibri" w:hAnsi="Calibri"/>
                <w:sz w:val="22"/>
                <w:szCs w:val="22"/>
              </w:rPr>
            </w:pPr>
            <w:r>
              <w:rPr>
                <w:rFonts w:ascii="Calibri" w:eastAsia="Calibri" w:hAnsi="Calibri"/>
                <w:sz w:val="22"/>
                <w:szCs w:val="22"/>
              </w:rPr>
              <w:t xml:space="preserve">  </w:t>
            </w:r>
            <w:r w:rsidR="00790778">
              <w:rPr>
                <w:rFonts w:ascii="Calibri" w:eastAsia="Calibri" w:hAnsi="Calibri"/>
                <w:sz w:val="22"/>
                <w:szCs w:val="22"/>
              </w:rPr>
              <w:t>0</w:t>
            </w:r>
          </w:p>
        </w:tc>
      </w:tr>
      <w:tr w:rsidR="00790778" w:rsidRPr="00A210FE" w14:paraId="3731B152" w14:textId="77777777" w:rsidTr="00CA38C3">
        <w:tc>
          <w:tcPr>
            <w:tcW w:w="2802" w:type="dxa"/>
            <w:shd w:val="clear" w:color="auto" w:fill="auto"/>
          </w:tcPr>
          <w:p w14:paraId="1DCF04D0"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29F85716" w14:textId="77777777" w:rsidR="00790778" w:rsidRPr="00A210FE" w:rsidRDefault="00790778" w:rsidP="00CA38C3">
            <w:pPr>
              <w:rPr>
                <w:rFonts w:ascii="Calibri" w:eastAsia="Calibri" w:hAnsi="Calibri"/>
                <w:sz w:val="22"/>
                <w:szCs w:val="22"/>
              </w:rPr>
            </w:pPr>
            <w:r w:rsidRPr="00A210FE">
              <w:rPr>
                <w:rFonts w:ascii="Calibri" w:eastAsia="Calibri" w:hAnsi="Calibri"/>
                <w:sz w:val="22"/>
                <w:szCs w:val="22"/>
              </w:rPr>
              <w:t>Općina Viškovo</w:t>
            </w:r>
          </w:p>
        </w:tc>
      </w:tr>
      <w:tr w:rsidR="00790778" w:rsidRPr="00A210FE" w14:paraId="09A68DCB" w14:textId="77777777" w:rsidTr="00CA38C3">
        <w:tc>
          <w:tcPr>
            <w:tcW w:w="2802" w:type="dxa"/>
            <w:shd w:val="clear" w:color="auto" w:fill="auto"/>
          </w:tcPr>
          <w:p w14:paraId="086C77D3" w14:textId="77777777" w:rsidR="00790778" w:rsidRPr="00A210FE" w:rsidRDefault="00790778" w:rsidP="00F13D11">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w:t>
            </w:r>
            <w:r w:rsidR="00F13D11">
              <w:rPr>
                <w:rFonts w:ascii="Calibri" w:eastAsia="Calibri" w:hAnsi="Calibri"/>
                <w:b/>
                <w:sz w:val="22"/>
                <w:szCs w:val="22"/>
              </w:rPr>
              <w:t>1</w:t>
            </w:r>
            <w:r w:rsidRPr="00A210FE">
              <w:rPr>
                <w:rFonts w:ascii="Calibri" w:eastAsia="Calibri" w:hAnsi="Calibri"/>
                <w:b/>
                <w:sz w:val="22"/>
                <w:szCs w:val="22"/>
              </w:rPr>
              <w:t>.)</w:t>
            </w:r>
          </w:p>
        </w:tc>
        <w:tc>
          <w:tcPr>
            <w:tcW w:w="6486" w:type="dxa"/>
            <w:shd w:val="clear" w:color="auto" w:fill="auto"/>
          </w:tcPr>
          <w:p w14:paraId="443D95BF" w14:textId="77777777" w:rsidR="00790778" w:rsidRPr="00A210FE" w:rsidRDefault="00F13D11" w:rsidP="00F13D11">
            <w:pPr>
              <w:rPr>
                <w:rFonts w:ascii="Calibri" w:eastAsia="Calibri" w:hAnsi="Calibri"/>
                <w:sz w:val="22"/>
                <w:szCs w:val="22"/>
              </w:rPr>
            </w:pPr>
            <w:r>
              <w:rPr>
                <w:rFonts w:ascii="Calibri" w:eastAsia="Calibri" w:hAnsi="Calibri"/>
                <w:sz w:val="22"/>
                <w:szCs w:val="22"/>
              </w:rPr>
              <w:t>12</w:t>
            </w:r>
          </w:p>
        </w:tc>
      </w:tr>
      <w:tr w:rsidR="00790778" w:rsidRPr="00A210FE" w14:paraId="613D8D12" w14:textId="77777777" w:rsidTr="00CA38C3">
        <w:tc>
          <w:tcPr>
            <w:tcW w:w="2802" w:type="dxa"/>
            <w:shd w:val="clear" w:color="auto" w:fill="auto"/>
          </w:tcPr>
          <w:p w14:paraId="559A4A36" w14:textId="77777777" w:rsidR="00790778" w:rsidRPr="00A210FE" w:rsidRDefault="00790778" w:rsidP="00F13D11">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w:t>
            </w:r>
            <w:r w:rsidR="00F13D11">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1B1DCC91" w14:textId="77777777" w:rsidR="00790778" w:rsidRPr="00A210FE" w:rsidRDefault="00F13D11" w:rsidP="00CA38C3">
            <w:pPr>
              <w:rPr>
                <w:rFonts w:ascii="Calibri" w:eastAsia="Calibri" w:hAnsi="Calibri"/>
                <w:sz w:val="22"/>
                <w:szCs w:val="22"/>
              </w:rPr>
            </w:pPr>
            <w:r>
              <w:rPr>
                <w:rFonts w:ascii="Calibri" w:eastAsia="Calibri" w:hAnsi="Calibri"/>
                <w:sz w:val="22"/>
                <w:szCs w:val="22"/>
              </w:rPr>
              <w:t>24</w:t>
            </w:r>
          </w:p>
        </w:tc>
      </w:tr>
      <w:tr w:rsidR="00790778" w:rsidRPr="00A210FE" w14:paraId="03149E46" w14:textId="77777777" w:rsidTr="00CA38C3">
        <w:trPr>
          <w:trHeight w:val="361"/>
        </w:trPr>
        <w:tc>
          <w:tcPr>
            <w:tcW w:w="2802" w:type="dxa"/>
            <w:shd w:val="clear" w:color="auto" w:fill="auto"/>
          </w:tcPr>
          <w:p w14:paraId="1159E6CD" w14:textId="77777777" w:rsidR="00790778" w:rsidRPr="00A210FE" w:rsidRDefault="00790778" w:rsidP="000438FB">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F13D11">
              <w:rPr>
                <w:rFonts w:ascii="Calibri" w:eastAsia="Calibri" w:hAnsi="Calibri"/>
                <w:b/>
                <w:sz w:val="22"/>
                <w:szCs w:val="22"/>
              </w:rPr>
              <w:t>3</w:t>
            </w:r>
            <w:r w:rsidRPr="00A210FE">
              <w:rPr>
                <w:rFonts w:ascii="Calibri" w:eastAsia="Calibri" w:hAnsi="Calibri"/>
                <w:b/>
                <w:sz w:val="22"/>
                <w:szCs w:val="22"/>
              </w:rPr>
              <w:t>.)</w:t>
            </w:r>
          </w:p>
        </w:tc>
        <w:tc>
          <w:tcPr>
            <w:tcW w:w="6486" w:type="dxa"/>
            <w:shd w:val="clear" w:color="auto" w:fill="auto"/>
          </w:tcPr>
          <w:p w14:paraId="40F7F23B" w14:textId="77777777" w:rsidR="00790778" w:rsidRPr="00A210FE" w:rsidRDefault="00F13D11" w:rsidP="000438FB">
            <w:pPr>
              <w:rPr>
                <w:rFonts w:ascii="Calibri" w:eastAsia="Calibri" w:hAnsi="Calibri"/>
                <w:sz w:val="22"/>
                <w:szCs w:val="22"/>
              </w:rPr>
            </w:pPr>
            <w:r>
              <w:rPr>
                <w:rFonts w:ascii="Calibri" w:eastAsia="Calibri" w:hAnsi="Calibri"/>
                <w:sz w:val="22"/>
                <w:szCs w:val="22"/>
              </w:rPr>
              <w:t>36</w:t>
            </w:r>
          </w:p>
        </w:tc>
      </w:tr>
    </w:tbl>
    <w:p w14:paraId="490898EE" w14:textId="77777777" w:rsidR="00226935" w:rsidRDefault="00226935" w:rsidP="00226935">
      <w:pPr>
        <w:ind w:left="708"/>
        <w:jc w:val="both"/>
        <w:rPr>
          <w:rFonts w:ascii="Calibri" w:hAnsi="Calibri"/>
          <w:b/>
          <w:sz w:val="22"/>
          <w:szCs w:val="22"/>
        </w:rPr>
      </w:pPr>
    </w:p>
    <w:p w14:paraId="69DFB076" w14:textId="53B6AC25" w:rsidR="00226935" w:rsidRPr="00A210FE" w:rsidRDefault="00226935" w:rsidP="00D24D88">
      <w:pPr>
        <w:jc w:val="both"/>
        <w:rPr>
          <w:rFonts w:ascii="Calibri" w:hAnsi="Calibri"/>
          <w:sz w:val="22"/>
          <w:szCs w:val="22"/>
        </w:rPr>
      </w:pPr>
      <w:r>
        <w:rPr>
          <w:rFonts w:ascii="Calibri" w:hAnsi="Calibri"/>
          <w:b/>
          <w:sz w:val="22"/>
          <w:szCs w:val="22"/>
        </w:rPr>
        <w:t>Cilj 2</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planiranog u 2021. godini za</w:t>
      </w:r>
      <w:r w:rsidR="0010567C">
        <w:rPr>
          <w:rFonts w:ascii="Calibri" w:hAnsi="Calibri"/>
          <w:sz w:val="22"/>
          <w:szCs w:val="22"/>
        </w:rPr>
        <w:t xml:space="preserve"> izgradnju Kuće</w:t>
      </w:r>
      <w:r>
        <w:rPr>
          <w:rFonts w:ascii="Calibri" w:hAnsi="Calibri"/>
          <w:sz w:val="22"/>
          <w:szCs w:val="22"/>
        </w:rPr>
        <w:t xml:space="preserve"> </w:t>
      </w:r>
      <w:proofErr w:type="spellStart"/>
      <w:r>
        <w:rPr>
          <w:rFonts w:ascii="Calibri" w:hAnsi="Calibri"/>
          <w:sz w:val="22"/>
          <w:szCs w:val="22"/>
        </w:rPr>
        <w:t>halubajskega</w:t>
      </w:r>
      <w:proofErr w:type="spellEnd"/>
      <w:r>
        <w:rPr>
          <w:rFonts w:ascii="Calibri" w:hAnsi="Calibri"/>
          <w:sz w:val="22"/>
          <w:szCs w:val="22"/>
        </w:rPr>
        <w:t xml:space="preserve"> zvončara</w:t>
      </w:r>
      <w:r w:rsidR="003D452F">
        <w:rPr>
          <w:rFonts w:ascii="Calibri" w:hAnsi="Calibri"/>
          <w:sz w:val="22"/>
          <w:szCs w:val="22"/>
        </w:rPr>
        <w:t xml:space="preserve"> </w:t>
      </w:r>
    </w:p>
    <w:p w14:paraId="45819315" w14:textId="77777777" w:rsidR="00226935" w:rsidRPr="00D24D88" w:rsidRDefault="00226935" w:rsidP="00226935">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26935" w:rsidRPr="00A210FE" w14:paraId="5A1F4682" w14:textId="77777777" w:rsidTr="005027B6">
        <w:tc>
          <w:tcPr>
            <w:tcW w:w="2802" w:type="dxa"/>
            <w:shd w:val="clear" w:color="auto" w:fill="auto"/>
          </w:tcPr>
          <w:p w14:paraId="16F45BE8"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37768D80" w14:textId="77777777" w:rsidR="00226935" w:rsidRPr="00A210FE" w:rsidRDefault="00226935" w:rsidP="005027B6">
            <w:pPr>
              <w:rPr>
                <w:rFonts w:ascii="Calibri" w:eastAsia="Calibri" w:hAnsi="Calibri"/>
                <w:sz w:val="22"/>
                <w:szCs w:val="22"/>
              </w:rPr>
            </w:pPr>
            <w:r w:rsidRPr="00A210FE">
              <w:rPr>
                <w:rFonts w:ascii="Calibri" w:eastAsia="Calibri" w:hAnsi="Calibri"/>
                <w:sz w:val="22"/>
                <w:szCs w:val="22"/>
              </w:rPr>
              <w:t>Otplata kredita</w:t>
            </w:r>
          </w:p>
        </w:tc>
      </w:tr>
      <w:tr w:rsidR="00226935" w:rsidRPr="00A210FE" w14:paraId="561C1870" w14:textId="77777777" w:rsidTr="005027B6">
        <w:tc>
          <w:tcPr>
            <w:tcW w:w="2802" w:type="dxa"/>
            <w:shd w:val="clear" w:color="auto" w:fill="auto"/>
          </w:tcPr>
          <w:p w14:paraId="7CE0CF5A"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577F9FA3" w14:textId="77777777" w:rsidR="00226935" w:rsidRPr="00A210FE" w:rsidRDefault="00226935" w:rsidP="005027B6">
            <w:pPr>
              <w:jc w:val="both"/>
              <w:rPr>
                <w:rFonts w:ascii="Calibri" w:eastAsia="Calibri" w:hAnsi="Calibri"/>
                <w:sz w:val="22"/>
                <w:szCs w:val="22"/>
              </w:rPr>
            </w:pPr>
            <w:r>
              <w:rPr>
                <w:rFonts w:ascii="Calibri" w:eastAsia="Calibri" w:hAnsi="Calibri"/>
                <w:sz w:val="22"/>
                <w:szCs w:val="22"/>
              </w:rPr>
              <w:t>Redovita</w:t>
            </w:r>
            <w:r w:rsidRPr="00A210FE">
              <w:rPr>
                <w:rFonts w:ascii="Calibri" w:eastAsia="Calibri" w:hAnsi="Calibri"/>
                <w:sz w:val="22"/>
                <w:szCs w:val="22"/>
              </w:rPr>
              <w:t xml:space="preserve"> otplata kredita u skladu otplatnim planom </w:t>
            </w:r>
          </w:p>
        </w:tc>
      </w:tr>
      <w:tr w:rsidR="00226935" w:rsidRPr="00A210FE" w14:paraId="575A84CE" w14:textId="77777777" w:rsidTr="005027B6">
        <w:tc>
          <w:tcPr>
            <w:tcW w:w="2802" w:type="dxa"/>
            <w:shd w:val="clear" w:color="auto" w:fill="auto"/>
          </w:tcPr>
          <w:p w14:paraId="0EE273EE"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08632E0" w14:textId="77777777" w:rsidR="00226935" w:rsidRPr="00A210FE" w:rsidRDefault="00226935" w:rsidP="005027B6">
            <w:pPr>
              <w:rPr>
                <w:rFonts w:ascii="Calibri" w:eastAsia="Calibri" w:hAnsi="Calibri"/>
                <w:sz w:val="22"/>
                <w:szCs w:val="22"/>
              </w:rPr>
            </w:pPr>
            <w:r>
              <w:rPr>
                <w:rFonts w:ascii="Calibri" w:eastAsia="Calibri" w:hAnsi="Calibri"/>
                <w:sz w:val="22"/>
                <w:szCs w:val="22"/>
              </w:rPr>
              <w:t>Mjesečni anuitet</w:t>
            </w:r>
          </w:p>
        </w:tc>
      </w:tr>
      <w:tr w:rsidR="00226935" w:rsidRPr="00A210FE" w14:paraId="0D918146" w14:textId="77777777" w:rsidTr="005027B6">
        <w:tc>
          <w:tcPr>
            <w:tcW w:w="2802" w:type="dxa"/>
            <w:shd w:val="clear" w:color="auto" w:fill="auto"/>
          </w:tcPr>
          <w:p w14:paraId="46A5ACF9"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5CE9BA00" w14:textId="77777777" w:rsidR="00226935" w:rsidRPr="00A210FE" w:rsidRDefault="00226935" w:rsidP="005027B6">
            <w:pPr>
              <w:rPr>
                <w:rFonts w:ascii="Calibri" w:eastAsia="Calibri" w:hAnsi="Calibri"/>
                <w:sz w:val="22"/>
                <w:szCs w:val="22"/>
              </w:rPr>
            </w:pPr>
            <w:r>
              <w:rPr>
                <w:rFonts w:ascii="Calibri" w:eastAsia="Calibri" w:hAnsi="Calibri"/>
                <w:sz w:val="22"/>
                <w:szCs w:val="22"/>
              </w:rPr>
              <w:t xml:space="preserve">  0</w:t>
            </w:r>
          </w:p>
        </w:tc>
      </w:tr>
      <w:tr w:rsidR="00226935" w:rsidRPr="00A210FE" w14:paraId="5BBAE8CA" w14:textId="77777777" w:rsidTr="005027B6">
        <w:tc>
          <w:tcPr>
            <w:tcW w:w="2802" w:type="dxa"/>
            <w:shd w:val="clear" w:color="auto" w:fill="auto"/>
          </w:tcPr>
          <w:p w14:paraId="221903CB"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34B3406A" w14:textId="77777777" w:rsidR="00226935" w:rsidRPr="00A210FE" w:rsidRDefault="00226935" w:rsidP="005027B6">
            <w:pPr>
              <w:rPr>
                <w:rFonts w:ascii="Calibri" w:eastAsia="Calibri" w:hAnsi="Calibri"/>
                <w:sz w:val="22"/>
                <w:szCs w:val="22"/>
              </w:rPr>
            </w:pPr>
            <w:r w:rsidRPr="00A210FE">
              <w:rPr>
                <w:rFonts w:ascii="Calibri" w:eastAsia="Calibri" w:hAnsi="Calibri"/>
                <w:sz w:val="22"/>
                <w:szCs w:val="22"/>
              </w:rPr>
              <w:t>Općina Viškovo</w:t>
            </w:r>
          </w:p>
        </w:tc>
      </w:tr>
      <w:tr w:rsidR="00226935" w:rsidRPr="00A210FE" w14:paraId="0286EC6C" w14:textId="77777777" w:rsidTr="005027B6">
        <w:tc>
          <w:tcPr>
            <w:tcW w:w="2802" w:type="dxa"/>
            <w:shd w:val="clear" w:color="auto" w:fill="auto"/>
          </w:tcPr>
          <w:p w14:paraId="2C8175C2" w14:textId="77777777" w:rsidR="00226935" w:rsidRPr="00A210FE" w:rsidRDefault="00226935" w:rsidP="00226935">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14:paraId="7D8F6E49" w14:textId="77777777" w:rsidR="00226935" w:rsidRPr="00A210FE" w:rsidRDefault="00226935" w:rsidP="005027B6">
            <w:pPr>
              <w:rPr>
                <w:rFonts w:ascii="Calibri" w:eastAsia="Calibri" w:hAnsi="Calibri"/>
                <w:sz w:val="22"/>
                <w:szCs w:val="22"/>
              </w:rPr>
            </w:pPr>
            <w:r>
              <w:rPr>
                <w:rFonts w:ascii="Calibri" w:eastAsia="Calibri" w:hAnsi="Calibri"/>
                <w:sz w:val="22"/>
                <w:szCs w:val="22"/>
              </w:rPr>
              <w:t>0</w:t>
            </w:r>
          </w:p>
        </w:tc>
      </w:tr>
      <w:tr w:rsidR="00226935" w:rsidRPr="00A210FE" w14:paraId="06799583" w14:textId="77777777" w:rsidTr="005027B6">
        <w:tc>
          <w:tcPr>
            <w:tcW w:w="2802" w:type="dxa"/>
            <w:shd w:val="clear" w:color="auto" w:fill="auto"/>
          </w:tcPr>
          <w:p w14:paraId="0D288F21"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22</w:t>
            </w:r>
            <w:r w:rsidRPr="00A210FE">
              <w:rPr>
                <w:rFonts w:ascii="Calibri" w:eastAsia="Calibri" w:hAnsi="Calibri"/>
                <w:b/>
                <w:sz w:val="22"/>
                <w:szCs w:val="22"/>
              </w:rPr>
              <w:t>.)</w:t>
            </w:r>
          </w:p>
        </w:tc>
        <w:tc>
          <w:tcPr>
            <w:tcW w:w="6486" w:type="dxa"/>
            <w:shd w:val="clear" w:color="auto" w:fill="auto"/>
          </w:tcPr>
          <w:p w14:paraId="680798B0" w14:textId="77777777" w:rsidR="00226935" w:rsidRPr="00A210FE" w:rsidRDefault="00226935" w:rsidP="005027B6">
            <w:pPr>
              <w:rPr>
                <w:rFonts w:ascii="Calibri" w:eastAsia="Calibri" w:hAnsi="Calibri"/>
                <w:sz w:val="22"/>
                <w:szCs w:val="22"/>
              </w:rPr>
            </w:pPr>
            <w:r>
              <w:rPr>
                <w:rFonts w:ascii="Calibri" w:eastAsia="Calibri" w:hAnsi="Calibri"/>
                <w:sz w:val="22"/>
                <w:szCs w:val="22"/>
              </w:rPr>
              <w:t>0</w:t>
            </w:r>
          </w:p>
        </w:tc>
      </w:tr>
      <w:tr w:rsidR="00226935" w:rsidRPr="00A210FE" w14:paraId="1DE26B7A" w14:textId="77777777" w:rsidTr="005027B6">
        <w:trPr>
          <w:trHeight w:val="361"/>
        </w:trPr>
        <w:tc>
          <w:tcPr>
            <w:tcW w:w="2802" w:type="dxa"/>
            <w:shd w:val="clear" w:color="auto" w:fill="auto"/>
          </w:tcPr>
          <w:p w14:paraId="01697745"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23</w:t>
            </w:r>
            <w:r w:rsidRPr="00A210FE">
              <w:rPr>
                <w:rFonts w:ascii="Calibri" w:eastAsia="Calibri" w:hAnsi="Calibri"/>
                <w:b/>
                <w:sz w:val="22"/>
                <w:szCs w:val="22"/>
              </w:rPr>
              <w:t>.)</w:t>
            </w:r>
          </w:p>
        </w:tc>
        <w:tc>
          <w:tcPr>
            <w:tcW w:w="6486" w:type="dxa"/>
            <w:shd w:val="clear" w:color="auto" w:fill="auto"/>
          </w:tcPr>
          <w:p w14:paraId="461139C7" w14:textId="77777777" w:rsidR="00226935" w:rsidRPr="00A210FE" w:rsidRDefault="00226935" w:rsidP="005027B6">
            <w:pPr>
              <w:rPr>
                <w:rFonts w:ascii="Calibri" w:eastAsia="Calibri" w:hAnsi="Calibri"/>
                <w:sz w:val="22"/>
                <w:szCs w:val="22"/>
              </w:rPr>
            </w:pPr>
            <w:r>
              <w:rPr>
                <w:rFonts w:ascii="Calibri" w:eastAsia="Calibri" w:hAnsi="Calibri"/>
                <w:sz w:val="22"/>
                <w:szCs w:val="22"/>
              </w:rPr>
              <w:t>12</w:t>
            </w:r>
          </w:p>
        </w:tc>
      </w:tr>
    </w:tbl>
    <w:p w14:paraId="7316D21E" w14:textId="77777777" w:rsidR="005147DC" w:rsidRDefault="005147DC" w:rsidP="00226935">
      <w:pPr>
        <w:jc w:val="both"/>
        <w:rPr>
          <w:rFonts w:ascii="Calibri" w:hAnsi="Calibri"/>
          <w:b/>
          <w:sz w:val="22"/>
          <w:szCs w:val="22"/>
        </w:rPr>
      </w:pPr>
    </w:p>
    <w:p w14:paraId="1241E0A5" w14:textId="77777777" w:rsidR="00226935" w:rsidRPr="00A210FE" w:rsidRDefault="00226935" w:rsidP="00226935">
      <w:pPr>
        <w:jc w:val="both"/>
        <w:rPr>
          <w:rFonts w:ascii="Calibri" w:hAnsi="Calibri"/>
          <w:sz w:val="22"/>
          <w:szCs w:val="22"/>
        </w:rPr>
      </w:pPr>
      <w:r>
        <w:rPr>
          <w:rFonts w:ascii="Calibri" w:hAnsi="Calibri"/>
          <w:b/>
          <w:sz w:val="22"/>
          <w:szCs w:val="22"/>
        </w:rPr>
        <w:t>Cilj 3</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korištenje</w:t>
      </w:r>
      <w:r w:rsidRPr="00A210FE">
        <w:rPr>
          <w:rFonts w:ascii="Calibri" w:hAnsi="Calibri"/>
          <w:sz w:val="22"/>
          <w:szCs w:val="22"/>
        </w:rPr>
        <w:t xml:space="preserve"> kredita</w:t>
      </w:r>
      <w:r>
        <w:rPr>
          <w:rFonts w:ascii="Calibri" w:hAnsi="Calibri"/>
          <w:sz w:val="22"/>
          <w:szCs w:val="22"/>
        </w:rPr>
        <w:t xml:space="preserve"> po osnovi zaduženja planiranog u 202</w:t>
      </w:r>
      <w:r w:rsidR="0010567C">
        <w:rPr>
          <w:rFonts w:ascii="Calibri" w:hAnsi="Calibri"/>
          <w:sz w:val="22"/>
          <w:szCs w:val="22"/>
        </w:rPr>
        <w:t>1</w:t>
      </w:r>
      <w:r>
        <w:rPr>
          <w:rFonts w:ascii="Calibri" w:hAnsi="Calibri"/>
          <w:sz w:val="22"/>
          <w:szCs w:val="22"/>
        </w:rPr>
        <w:t>. godini</w:t>
      </w:r>
      <w:r w:rsidR="0010567C">
        <w:rPr>
          <w:rFonts w:ascii="Calibri" w:hAnsi="Calibri"/>
          <w:sz w:val="22"/>
          <w:szCs w:val="22"/>
        </w:rPr>
        <w:t xml:space="preserve"> za izgradnju osnovne škole Marinići i pratećih sadržaja</w:t>
      </w:r>
    </w:p>
    <w:p w14:paraId="0453CBB3" w14:textId="77777777" w:rsidR="00226935" w:rsidRPr="00A210FE" w:rsidRDefault="00226935" w:rsidP="00226935">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26935" w:rsidRPr="00A210FE" w14:paraId="6BA1A206" w14:textId="77777777" w:rsidTr="005027B6">
        <w:tc>
          <w:tcPr>
            <w:tcW w:w="2802" w:type="dxa"/>
            <w:shd w:val="clear" w:color="auto" w:fill="auto"/>
          </w:tcPr>
          <w:p w14:paraId="1DBA3685"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0BCA5167" w14:textId="77777777" w:rsidR="00226935" w:rsidRPr="00A210FE" w:rsidRDefault="00226935" w:rsidP="005027B6">
            <w:pPr>
              <w:rPr>
                <w:rFonts w:ascii="Calibri" w:eastAsia="Calibri" w:hAnsi="Calibri"/>
                <w:sz w:val="22"/>
                <w:szCs w:val="22"/>
              </w:rPr>
            </w:pPr>
            <w:r>
              <w:rPr>
                <w:rFonts w:ascii="Calibri" w:eastAsia="Calibri" w:hAnsi="Calibri"/>
                <w:sz w:val="22"/>
                <w:szCs w:val="22"/>
              </w:rPr>
              <w:t>Razdoblje korištenja</w:t>
            </w:r>
            <w:r w:rsidRPr="00A210FE">
              <w:rPr>
                <w:rFonts w:ascii="Calibri" w:eastAsia="Calibri" w:hAnsi="Calibri"/>
                <w:sz w:val="22"/>
                <w:szCs w:val="22"/>
              </w:rPr>
              <w:t xml:space="preserve"> kredita</w:t>
            </w:r>
          </w:p>
        </w:tc>
      </w:tr>
      <w:tr w:rsidR="00226935" w:rsidRPr="00A210FE" w14:paraId="1CA2C425" w14:textId="77777777" w:rsidTr="005027B6">
        <w:tc>
          <w:tcPr>
            <w:tcW w:w="2802" w:type="dxa"/>
            <w:shd w:val="clear" w:color="auto" w:fill="auto"/>
          </w:tcPr>
          <w:p w14:paraId="32D1B691"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3255B237" w14:textId="77777777" w:rsidR="00226935" w:rsidRPr="00A210FE" w:rsidRDefault="00226935" w:rsidP="0010567C">
            <w:pPr>
              <w:jc w:val="both"/>
              <w:rPr>
                <w:rFonts w:ascii="Calibri" w:eastAsia="Calibri" w:hAnsi="Calibri"/>
                <w:sz w:val="22"/>
                <w:szCs w:val="22"/>
              </w:rPr>
            </w:pPr>
            <w:r>
              <w:rPr>
                <w:rFonts w:ascii="Calibri" w:eastAsia="Calibri" w:hAnsi="Calibri"/>
                <w:sz w:val="22"/>
                <w:szCs w:val="22"/>
              </w:rPr>
              <w:t xml:space="preserve">Osigurana kreditna sredstva za financiranje izgradnje </w:t>
            </w:r>
            <w:r w:rsidR="0010567C">
              <w:rPr>
                <w:rFonts w:ascii="Calibri" w:hAnsi="Calibri"/>
                <w:sz w:val="22"/>
                <w:szCs w:val="22"/>
              </w:rPr>
              <w:t>osnovne škole Marinići i pratećih sadržaja</w:t>
            </w:r>
          </w:p>
        </w:tc>
      </w:tr>
      <w:tr w:rsidR="00226935" w:rsidRPr="00A210FE" w14:paraId="0B1ACAFE" w14:textId="77777777" w:rsidTr="005027B6">
        <w:tc>
          <w:tcPr>
            <w:tcW w:w="2802" w:type="dxa"/>
            <w:shd w:val="clear" w:color="auto" w:fill="auto"/>
          </w:tcPr>
          <w:p w14:paraId="2B4B82F4"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0AEB975F" w14:textId="600A5562" w:rsidR="00226935" w:rsidRPr="00A210FE" w:rsidRDefault="00226935" w:rsidP="005027B6">
            <w:pPr>
              <w:rPr>
                <w:rFonts w:ascii="Calibri" w:eastAsia="Calibri" w:hAnsi="Calibri"/>
                <w:sz w:val="22"/>
                <w:szCs w:val="22"/>
              </w:rPr>
            </w:pPr>
            <w:r>
              <w:rPr>
                <w:rFonts w:ascii="Calibri" w:eastAsia="Calibri" w:hAnsi="Calibri"/>
                <w:sz w:val="22"/>
                <w:szCs w:val="22"/>
              </w:rPr>
              <w:t>Broj mjeseci korištenja</w:t>
            </w:r>
            <w:r w:rsidR="00143716">
              <w:rPr>
                <w:rFonts w:ascii="Calibri" w:eastAsia="Calibri" w:hAnsi="Calibri"/>
                <w:sz w:val="22"/>
                <w:szCs w:val="22"/>
              </w:rPr>
              <w:t xml:space="preserve"> kredita</w:t>
            </w:r>
          </w:p>
        </w:tc>
      </w:tr>
      <w:tr w:rsidR="00226935" w:rsidRPr="00A210FE" w14:paraId="26CFDA8B" w14:textId="77777777" w:rsidTr="005027B6">
        <w:tc>
          <w:tcPr>
            <w:tcW w:w="2802" w:type="dxa"/>
            <w:shd w:val="clear" w:color="auto" w:fill="auto"/>
          </w:tcPr>
          <w:p w14:paraId="1DEA1D96"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397DB685" w14:textId="77777777" w:rsidR="00226935" w:rsidRPr="00A210FE" w:rsidRDefault="00226935" w:rsidP="005027B6">
            <w:pPr>
              <w:rPr>
                <w:rFonts w:ascii="Calibri" w:eastAsia="Calibri" w:hAnsi="Calibri"/>
                <w:sz w:val="22"/>
                <w:szCs w:val="22"/>
              </w:rPr>
            </w:pPr>
            <w:r>
              <w:rPr>
                <w:rFonts w:ascii="Calibri" w:eastAsia="Calibri" w:hAnsi="Calibri"/>
                <w:sz w:val="22"/>
                <w:szCs w:val="22"/>
              </w:rPr>
              <w:t xml:space="preserve">  0</w:t>
            </w:r>
          </w:p>
        </w:tc>
      </w:tr>
      <w:tr w:rsidR="00226935" w:rsidRPr="00A210FE" w14:paraId="17CF6AF5" w14:textId="77777777" w:rsidTr="005027B6">
        <w:tc>
          <w:tcPr>
            <w:tcW w:w="2802" w:type="dxa"/>
            <w:shd w:val="clear" w:color="auto" w:fill="auto"/>
          </w:tcPr>
          <w:p w14:paraId="0EFFD240"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0731AD3B" w14:textId="77777777" w:rsidR="00226935" w:rsidRPr="00A210FE" w:rsidRDefault="00226935" w:rsidP="005027B6">
            <w:pPr>
              <w:rPr>
                <w:rFonts w:ascii="Calibri" w:eastAsia="Calibri" w:hAnsi="Calibri"/>
                <w:sz w:val="22"/>
                <w:szCs w:val="22"/>
              </w:rPr>
            </w:pPr>
            <w:r w:rsidRPr="00A210FE">
              <w:rPr>
                <w:rFonts w:ascii="Calibri" w:eastAsia="Calibri" w:hAnsi="Calibri"/>
                <w:sz w:val="22"/>
                <w:szCs w:val="22"/>
              </w:rPr>
              <w:t>Općina Viškovo</w:t>
            </w:r>
          </w:p>
        </w:tc>
      </w:tr>
      <w:tr w:rsidR="00226935" w:rsidRPr="00A210FE" w14:paraId="4E58AA36" w14:textId="77777777" w:rsidTr="005027B6">
        <w:tc>
          <w:tcPr>
            <w:tcW w:w="2802" w:type="dxa"/>
            <w:shd w:val="clear" w:color="auto" w:fill="auto"/>
          </w:tcPr>
          <w:p w14:paraId="0B46E72A"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Ciljana vrijednost (20</w:t>
            </w:r>
            <w:r w:rsidR="0010567C">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14:paraId="3A1EE58A" w14:textId="77F92DC3" w:rsidR="00226935" w:rsidRPr="00A210FE" w:rsidRDefault="00A7783F" w:rsidP="005027B6">
            <w:pPr>
              <w:rPr>
                <w:rFonts w:ascii="Calibri" w:eastAsia="Calibri" w:hAnsi="Calibri"/>
                <w:sz w:val="22"/>
                <w:szCs w:val="22"/>
              </w:rPr>
            </w:pPr>
            <w:r>
              <w:rPr>
                <w:rFonts w:ascii="Calibri" w:eastAsia="Calibri" w:hAnsi="Calibri"/>
                <w:sz w:val="22"/>
                <w:szCs w:val="22"/>
              </w:rPr>
              <w:t xml:space="preserve">  3</w:t>
            </w:r>
          </w:p>
        </w:tc>
      </w:tr>
      <w:tr w:rsidR="00226935" w:rsidRPr="00A210FE" w14:paraId="45ECA885" w14:textId="77777777" w:rsidTr="005027B6">
        <w:tc>
          <w:tcPr>
            <w:tcW w:w="2802" w:type="dxa"/>
            <w:shd w:val="clear" w:color="auto" w:fill="auto"/>
          </w:tcPr>
          <w:p w14:paraId="3A86B39B"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Ciljana vrijednost (20</w:t>
            </w:r>
            <w:r w:rsidR="0010567C">
              <w:rPr>
                <w:rFonts w:ascii="Calibri" w:eastAsia="Calibri" w:hAnsi="Calibri"/>
                <w:b/>
                <w:sz w:val="22"/>
                <w:szCs w:val="22"/>
              </w:rPr>
              <w:t>22</w:t>
            </w:r>
            <w:r w:rsidRPr="00A210FE">
              <w:rPr>
                <w:rFonts w:ascii="Calibri" w:eastAsia="Calibri" w:hAnsi="Calibri"/>
                <w:b/>
                <w:sz w:val="22"/>
                <w:szCs w:val="22"/>
              </w:rPr>
              <w:t>.)</w:t>
            </w:r>
          </w:p>
        </w:tc>
        <w:tc>
          <w:tcPr>
            <w:tcW w:w="6486" w:type="dxa"/>
            <w:shd w:val="clear" w:color="auto" w:fill="auto"/>
          </w:tcPr>
          <w:p w14:paraId="5CA520EA" w14:textId="788D8F31" w:rsidR="00226935" w:rsidRPr="00A210FE" w:rsidRDefault="00A7783F" w:rsidP="005027B6">
            <w:pPr>
              <w:rPr>
                <w:rFonts w:ascii="Calibri" w:eastAsia="Calibri" w:hAnsi="Calibri"/>
                <w:sz w:val="22"/>
                <w:szCs w:val="22"/>
              </w:rPr>
            </w:pPr>
            <w:r>
              <w:rPr>
                <w:rFonts w:ascii="Calibri" w:eastAsia="Calibri" w:hAnsi="Calibri"/>
                <w:sz w:val="22"/>
                <w:szCs w:val="22"/>
              </w:rPr>
              <w:t>15</w:t>
            </w:r>
          </w:p>
        </w:tc>
      </w:tr>
      <w:tr w:rsidR="00226935" w:rsidRPr="00A210FE" w14:paraId="372C8A23" w14:textId="77777777" w:rsidTr="005027B6">
        <w:trPr>
          <w:trHeight w:val="361"/>
        </w:trPr>
        <w:tc>
          <w:tcPr>
            <w:tcW w:w="2802" w:type="dxa"/>
            <w:shd w:val="clear" w:color="auto" w:fill="auto"/>
          </w:tcPr>
          <w:p w14:paraId="2309C54B"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10567C">
              <w:rPr>
                <w:rFonts w:ascii="Calibri" w:eastAsia="Calibri" w:hAnsi="Calibri"/>
                <w:b/>
                <w:sz w:val="22"/>
                <w:szCs w:val="22"/>
              </w:rPr>
              <w:t>3</w:t>
            </w:r>
            <w:r w:rsidRPr="00A210FE">
              <w:rPr>
                <w:rFonts w:ascii="Calibri" w:eastAsia="Calibri" w:hAnsi="Calibri"/>
                <w:b/>
                <w:sz w:val="22"/>
                <w:szCs w:val="22"/>
              </w:rPr>
              <w:t>.)</w:t>
            </w:r>
          </w:p>
        </w:tc>
        <w:tc>
          <w:tcPr>
            <w:tcW w:w="6486" w:type="dxa"/>
            <w:shd w:val="clear" w:color="auto" w:fill="auto"/>
          </w:tcPr>
          <w:p w14:paraId="48E292F5" w14:textId="4D7082C4" w:rsidR="00226935" w:rsidRPr="00A210FE" w:rsidRDefault="00A7783F" w:rsidP="005027B6">
            <w:pPr>
              <w:rPr>
                <w:rFonts w:ascii="Calibri" w:eastAsia="Calibri" w:hAnsi="Calibri"/>
                <w:sz w:val="22"/>
                <w:szCs w:val="22"/>
              </w:rPr>
            </w:pPr>
            <w:r>
              <w:rPr>
                <w:rFonts w:ascii="Calibri" w:eastAsia="Calibri" w:hAnsi="Calibri"/>
                <w:sz w:val="22"/>
                <w:szCs w:val="22"/>
              </w:rPr>
              <w:t>27</w:t>
            </w:r>
          </w:p>
        </w:tc>
      </w:tr>
    </w:tbl>
    <w:p w14:paraId="42BC1EFB" w14:textId="77777777" w:rsidR="00226935" w:rsidRDefault="00226935" w:rsidP="00226935">
      <w:pPr>
        <w:jc w:val="both"/>
        <w:rPr>
          <w:i/>
          <w:noProof/>
          <w:sz w:val="22"/>
          <w:szCs w:val="22"/>
        </w:rPr>
      </w:pPr>
    </w:p>
    <w:p w14:paraId="49D17044" w14:textId="77777777" w:rsidR="00A7783F" w:rsidRDefault="00A7783F" w:rsidP="000438FB">
      <w:pPr>
        <w:jc w:val="both"/>
        <w:rPr>
          <w:rFonts w:asciiTheme="minorHAnsi" w:hAnsiTheme="minorHAnsi"/>
          <w:i/>
          <w:noProof/>
          <w:sz w:val="22"/>
          <w:szCs w:val="22"/>
        </w:rPr>
      </w:pPr>
    </w:p>
    <w:p w14:paraId="02F28D72" w14:textId="77777777" w:rsidR="00143716" w:rsidRDefault="00143716" w:rsidP="000438FB">
      <w:pPr>
        <w:jc w:val="both"/>
        <w:rPr>
          <w:rFonts w:asciiTheme="minorHAnsi" w:hAnsiTheme="minorHAnsi"/>
          <w:i/>
          <w:noProof/>
          <w:sz w:val="22"/>
          <w:szCs w:val="22"/>
        </w:rPr>
      </w:pPr>
    </w:p>
    <w:p w14:paraId="2E28F78D" w14:textId="77777777" w:rsidR="00143716" w:rsidRDefault="00143716" w:rsidP="000438FB">
      <w:pPr>
        <w:jc w:val="both"/>
        <w:rPr>
          <w:rFonts w:asciiTheme="minorHAnsi" w:hAnsiTheme="minorHAnsi"/>
          <w:i/>
          <w:noProof/>
          <w:sz w:val="22"/>
          <w:szCs w:val="22"/>
        </w:rPr>
      </w:pPr>
    </w:p>
    <w:p w14:paraId="21132FB9" w14:textId="13EDD193" w:rsidR="00A7783F" w:rsidRPr="00A210FE" w:rsidRDefault="00A7783F" w:rsidP="00A7783F">
      <w:pPr>
        <w:jc w:val="both"/>
        <w:rPr>
          <w:rFonts w:ascii="Calibri" w:hAnsi="Calibri"/>
          <w:sz w:val="22"/>
          <w:szCs w:val="22"/>
        </w:rPr>
      </w:pPr>
      <w:r>
        <w:rPr>
          <w:rFonts w:ascii="Calibri" w:hAnsi="Calibri"/>
          <w:b/>
          <w:sz w:val="22"/>
          <w:szCs w:val="22"/>
        </w:rPr>
        <w:lastRenderedPageBreak/>
        <w:t>Cilj 3</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korištenje</w:t>
      </w:r>
      <w:r w:rsidRPr="00A210FE">
        <w:rPr>
          <w:rFonts w:ascii="Calibri" w:hAnsi="Calibri"/>
          <w:sz w:val="22"/>
          <w:szCs w:val="22"/>
        </w:rPr>
        <w:t xml:space="preserve"> kredita</w:t>
      </w:r>
      <w:r>
        <w:rPr>
          <w:rFonts w:ascii="Calibri" w:hAnsi="Calibri"/>
          <w:sz w:val="22"/>
          <w:szCs w:val="22"/>
        </w:rPr>
        <w:t xml:space="preserve"> po osnovi zaduženja planiranog u 2021. godini za izgradnju cesta i platoa u Radnoj zoni </w:t>
      </w:r>
      <w:proofErr w:type="spellStart"/>
      <w:r>
        <w:rPr>
          <w:rFonts w:ascii="Calibri" w:hAnsi="Calibri"/>
          <w:sz w:val="22"/>
          <w:szCs w:val="22"/>
        </w:rPr>
        <w:t>Marišćina</w:t>
      </w:r>
      <w:proofErr w:type="spellEnd"/>
    </w:p>
    <w:p w14:paraId="781A8047" w14:textId="77777777" w:rsidR="00A7783F" w:rsidRPr="00A210FE" w:rsidRDefault="00A7783F" w:rsidP="00A7783F">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7783F" w:rsidRPr="00A210FE" w14:paraId="6E17B361" w14:textId="77777777" w:rsidTr="00BC4ADF">
        <w:tc>
          <w:tcPr>
            <w:tcW w:w="2802" w:type="dxa"/>
            <w:shd w:val="clear" w:color="auto" w:fill="auto"/>
          </w:tcPr>
          <w:p w14:paraId="2BB82D37" w14:textId="77777777" w:rsidR="00A7783F" w:rsidRPr="00A210FE" w:rsidRDefault="00A7783F" w:rsidP="00BC4ADF">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53AB4F8D" w14:textId="77777777" w:rsidR="00A7783F" w:rsidRPr="00A210FE" w:rsidRDefault="00A7783F" w:rsidP="00BC4ADF">
            <w:pPr>
              <w:rPr>
                <w:rFonts w:ascii="Calibri" w:eastAsia="Calibri" w:hAnsi="Calibri"/>
                <w:sz w:val="22"/>
                <w:szCs w:val="22"/>
              </w:rPr>
            </w:pPr>
            <w:r>
              <w:rPr>
                <w:rFonts w:ascii="Calibri" w:eastAsia="Calibri" w:hAnsi="Calibri"/>
                <w:sz w:val="22"/>
                <w:szCs w:val="22"/>
              </w:rPr>
              <w:t>Razdoblje korištenja</w:t>
            </w:r>
            <w:r w:rsidRPr="00A210FE">
              <w:rPr>
                <w:rFonts w:ascii="Calibri" w:eastAsia="Calibri" w:hAnsi="Calibri"/>
                <w:sz w:val="22"/>
                <w:szCs w:val="22"/>
              </w:rPr>
              <w:t xml:space="preserve"> kredita</w:t>
            </w:r>
          </w:p>
        </w:tc>
      </w:tr>
      <w:tr w:rsidR="00A7783F" w:rsidRPr="00A210FE" w14:paraId="1DFD402F" w14:textId="77777777" w:rsidTr="00BC4ADF">
        <w:tc>
          <w:tcPr>
            <w:tcW w:w="2802" w:type="dxa"/>
            <w:shd w:val="clear" w:color="auto" w:fill="auto"/>
          </w:tcPr>
          <w:p w14:paraId="1E49844E" w14:textId="77777777" w:rsidR="00A7783F" w:rsidRPr="00A210FE" w:rsidRDefault="00A7783F" w:rsidP="00BC4ADF">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056565C1" w14:textId="569F6A52" w:rsidR="00A7783F" w:rsidRPr="00A210FE" w:rsidRDefault="00A7783F" w:rsidP="00A7783F">
            <w:pPr>
              <w:jc w:val="both"/>
              <w:rPr>
                <w:rFonts w:ascii="Calibri" w:eastAsia="Calibri" w:hAnsi="Calibri"/>
                <w:sz w:val="22"/>
                <w:szCs w:val="22"/>
              </w:rPr>
            </w:pPr>
            <w:r>
              <w:rPr>
                <w:rFonts w:ascii="Calibri" w:eastAsia="Calibri" w:hAnsi="Calibri"/>
                <w:sz w:val="22"/>
                <w:szCs w:val="22"/>
              </w:rPr>
              <w:t xml:space="preserve">Osigurana kreditna sredstva za financiranje izgradnje </w:t>
            </w:r>
            <w:r>
              <w:rPr>
                <w:rFonts w:ascii="Calibri" w:hAnsi="Calibri"/>
                <w:sz w:val="22"/>
                <w:szCs w:val="22"/>
              </w:rPr>
              <w:t xml:space="preserve">cesta i platoa u Radnoj zoni </w:t>
            </w:r>
            <w:proofErr w:type="spellStart"/>
            <w:r>
              <w:rPr>
                <w:rFonts w:ascii="Calibri" w:hAnsi="Calibri"/>
                <w:sz w:val="22"/>
                <w:szCs w:val="22"/>
              </w:rPr>
              <w:t>Marišćina</w:t>
            </w:r>
            <w:proofErr w:type="spellEnd"/>
          </w:p>
        </w:tc>
      </w:tr>
      <w:tr w:rsidR="00A7783F" w:rsidRPr="00A210FE" w14:paraId="01422A26" w14:textId="77777777" w:rsidTr="00BC4ADF">
        <w:tc>
          <w:tcPr>
            <w:tcW w:w="2802" w:type="dxa"/>
            <w:shd w:val="clear" w:color="auto" w:fill="auto"/>
          </w:tcPr>
          <w:p w14:paraId="1793FEDA" w14:textId="77777777" w:rsidR="00A7783F" w:rsidRPr="00A210FE" w:rsidRDefault="00A7783F" w:rsidP="00BC4ADF">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3A4B861" w14:textId="077A8951" w:rsidR="00A7783F" w:rsidRPr="00A210FE" w:rsidRDefault="00A7783F" w:rsidP="00BC4ADF">
            <w:pPr>
              <w:rPr>
                <w:rFonts w:ascii="Calibri" w:eastAsia="Calibri" w:hAnsi="Calibri"/>
                <w:sz w:val="22"/>
                <w:szCs w:val="22"/>
              </w:rPr>
            </w:pPr>
            <w:r>
              <w:rPr>
                <w:rFonts w:ascii="Calibri" w:eastAsia="Calibri" w:hAnsi="Calibri"/>
                <w:sz w:val="22"/>
                <w:szCs w:val="22"/>
              </w:rPr>
              <w:t>Broj mjeseci korištenja</w:t>
            </w:r>
            <w:r w:rsidR="00143716">
              <w:rPr>
                <w:rFonts w:ascii="Calibri" w:eastAsia="Calibri" w:hAnsi="Calibri"/>
                <w:sz w:val="22"/>
                <w:szCs w:val="22"/>
              </w:rPr>
              <w:t xml:space="preserve"> kredita</w:t>
            </w:r>
          </w:p>
        </w:tc>
      </w:tr>
      <w:tr w:rsidR="00A7783F" w:rsidRPr="00A210FE" w14:paraId="52BD40A1" w14:textId="77777777" w:rsidTr="00BC4ADF">
        <w:tc>
          <w:tcPr>
            <w:tcW w:w="2802" w:type="dxa"/>
            <w:shd w:val="clear" w:color="auto" w:fill="auto"/>
          </w:tcPr>
          <w:p w14:paraId="62579D2A" w14:textId="77777777" w:rsidR="00A7783F" w:rsidRPr="00A210FE" w:rsidRDefault="00A7783F" w:rsidP="00BC4ADF">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5635384A" w14:textId="77777777" w:rsidR="00A7783F" w:rsidRPr="00A210FE" w:rsidRDefault="00A7783F" w:rsidP="00BC4ADF">
            <w:pPr>
              <w:rPr>
                <w:rFonts w:ascii="Calibri" w:eastAsia="Calibri" w:hAnsi="Calibri"/>
                <w:sz w:val="22"/>
                <w:szCs w:val="22"/>
              </w:rPr>
            </w:pPr>
            <w:r>
              <w:rPr>
                <w:rFonts w:ascii="Calibri" w:eastAsia="Calibri" w:hAnsi="Calibri"/>
                <w:sz w:val="22"/>
                <w:szCs w:val="22"/>
              </w:rPr>
              <w:t xml:space="preserve">  0</w:t>
            </w:r>
          </w:p>
        </w:tc>
      </w:tr>
      <w:tr w:rsidR="00A7783F" w:rsidRPr="00A210FE" w14:paraId="0CF95951" w14:textId="77777777" w:rsidTr="00BC4ADF">
        <w:tc>
          <w:tcPr>
            <w:tcW w:w="2802" w:type="dxa"/>
            <w:shd w:val="clear" w:color="auto" w:fill="auto"/>
          </w:tcPr>
          <w:p w14:paraId="416540D9" w14:textId="77777777" w:rsidR="00A7783F" w:rsidRPr="00A210FE" w:rsidRDefault="00A7783F" w:rsidP="00BC4ADF">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64758EEF" w14:textId="77777777" w:rsidR="00A7783F" w:rsidRPr="00A210FE" w:rsidRDefault="00A7783F" w:rsidP="00BC4ADF">
            <w:pPr>
              <w:rPr>
                <w:rFonts w:ascii="Calibri" w:eastAsia="Calibri" w:hAnsi="Calibri"/>
                <w:sz w:val="22"/>
                <w:szCs w:val="22"/>
              </w:rPr>
            </w:pPr>
            <w:r w:rsidRPr="00A210FE">
              <w:rPr>
                <w:rFonts w:ascii="Calibri" w:eastAsia="Calibri" w:hAnsi="Calibri"/>
                <w:sz w:val="22"/>
                <w:szCs w:val="22"/>
              </w:rPr>
              <w:t>Općina Viškovo</w:t>
            </w:r>
          </w:p>
        </w:tc>
      </w:tr>
      <w:tr w:rsidR="00A7783F" w:rsidRPr="00A210FE" w14:paraId="52C161A1" w14:textId="77777777" w:rsidTr="00BC4ADF">
        <w:tc>
          <w:tcPr>
            <w:tcW w:w="2802" w:type="dxa"/>
            <w:shd w:val="clear" w:color="auto" w:fill="auto"/>
          </w:tcPr>
          <w:p w14:paraId="54E440E1" w14:textId="77777777" w:rsidR="00A7783F" w:rsidRPr="00A210FE" w:rsidRDefault="00A7783F" w:rsidP="00BC4ADF">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14:paraId="5399EA61" w14:textId="1C58BA12" w:rsidR="00A7783F" w:rsidRPr="00A210FE" w:rsidRDefault="00A7783F" w:rsidP="00BC4ADF">
            <w:pPr>
              <w:rPr>
                <w:rFonts w:ascii="Calibri" w:eastAsia="Calibri" w:hAnsi="Calibri"/>
                <w:sz w:val="22"/>
                <w:szCs w:val="22"/>
              </w:rPr>
            </w:pPr>
            <w:r>
              <w:rPr>
                <w:rFonts w:ascii="Calibri" w:eastAsia="Calibri" w:hAnsi="Calibri"/>
                <w:sz w:val="22"/>
                <w:szCs w:val="22"/>
              </w:rPr>
              <w:t xml:space="preserve">  4</w:t>
            </w:r>
          </w:p>
        </w:tc>
      </w:tr>
      <w:tr w:rsidR="00A7783F" w:rsidRPr="00A210FE" w14:paraId="32B16BAA" w14:textId="77777777" w:rsidTr="00BC4ADF">
        <w:tc>
          <w:tcPr>
            <w:tcW w:w="2802" w:type="dxa"/>
            <w:shd w:val="clear" w:color="auto" w:fill="auto"/>
          </w:tcPr>
          <w:p w14:paraId="5FCB47E3" w14:textId="77777777" w:rsidR="00A7783F" w:rsidRPr="00A210FE" w:rsidRDefault="00A7783F" w:rsidP="00BC4ADF">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22</w:t>
            </w:r>
            <w:r w:rsidRPr="00A210FE">
              <w:rPr>
                <w:rFonts w:ascii="Calibri" w:eastAsia="Calibri" w:hAnsi="Calibri"/>
                <w:b/>
                <w:sz w:val="22"/>
                <w:szCs w:val="22"/>
              </w:rPr>
              <w:t>.)</w:t>
            </w:r>
          </w:p>
        </w:tc>
        <w:tc>
          <w:tcPr>
            <w:tcW w:w="6486" w:type="dxa"/>
            <w:shd w:val="clear" w:color="auto" w:fill="auto"/>
          </w:tcPr>
          <w:p w14:paraId="1491A69C" w14:textId="45299C12" w:rsidR="00A7783F" w:rsidRPr="00A210FE" w:rsidRDefault="00A7783F" w:rsidP="00BC4ADF">
            <w:pPr>
              <w:rPr>
                <w:rFonts w:ascii="Calibri" w:eastAsia="Calibri" w:hAnsi="Calibri"/>
                <w:sz w:val="22"/>
                <w:szCs w:val="22"/>
              </w:rPr>
            </w:pPr>
            <w:r>
              <w:rPr>
                <w:rFonts w:ascii="Calibri" w:eastAsia="Calibri" w:hAnsi="Calibri"/>
                <w:sz w:val="22"/>
                <w:szCs w:val="22"/>
              </w:rPr>
              <w:t>16</w:t>
            </w:r>
          </w:p>
        </w:tc>
      </w:tr>
      <w:tr w:rsidR="00A7783F" w:rsidRPr="00A210FE" w14:paraId="387FA018" w14:textId="77777777" w:rsidTr="00BC4ADF">
        <w:trPr>
          <w:trHeight w:val="361"/>
        </w:trPr>
        <w:tc>
          <w:tcPr>
            <w:tcW w:w="2802" w:type="dxa"/>
            <w:shd w:val="clear" w:color="auto" w:fill="auto"/>
          </w:tcPr>
          <w:p w14:paraId="5B7C2D0D" w14:textId="77777777" w:rsidR="00A7783F" w:rsidRPr="00A210FE" w:rsidRDefault="00A7783F" w:rsidP="00BC4ADF">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23</w:t>
            </w:r>
            <w:r w:rsidRPr="00A210FE">
              <w:rPr>
                <w:rFonts w:ascii="Calibri" w:eastAsia="Calibri" w:hAnsi="Calibri"/>
                <w:b/>
                <w:sz w:val="22"/>
                <w:szCs w:val="22"/>
              </w:rPr>
              <w:t>.)</w:t>
            </w:r>
          </w:p>
        </w:tc>
        <w:tc>
          <w:tcPr>
            <w:tcW w:w="6486" w:type="dxa"/>
            <w:shd w:val="clear" w:color="auto" w:fill="auto"/>
          </w:tcPr>
          <w:p w14:paraId="45D932D3" w14:textId="3B0A2089" w:rsidR="00A7783F" w:rsidRPr="00A210FE" w:rsidRDefault="00A7783F" w:rsidP="00BC4ADF">
            <w:pPr>
              <w:rPr>
                <w:rFonts w:ascii="Calibri" w:eastAsia="Calibri" w:hAnsi="Calibri"/>
                <w:sz w:val="22"/>
                <w:szCs w:val="22"/>
              </w:rPr>
            </w:pPr>
            <w:r>
              <w:rPr>
                <w:rFonts w:ascii="Calibri" w:eastAsia="Calibri" w:hAnsi="Calibri"/>
                <w:sz w:val="22"/>
                <w:szCs w:val="22"/>
              </w:rPr>
              <w:t>24</w:t>
            </w:r>
          </w:p>
        </w:tc>
      </w:tr>
    </w:tbl>
    <w:p w14:paraId="132D9196" w14:textId="30EC7767" w:rsidR="00A7783F" w:rsidRDefault="00A7783F" w:rsidP="00A7783F">
      <w:pPr>
        <w:jc w:val="both"/>
        <w:rPr>
          <w:i/>
          <w:noProof/>
          <w:sz w:val="22"/>
          <w:szCs w:val="22"/>
        </w:rPr>
      </w:pPr>
    </w:p>
    <w:p w14:paraId="45FD5ADA" w14:textId="77777777" w:rsidR="001009CC" w:rsidRPr="00D24D88" w:rsidRDefault="001009CC" w:rsidP="000438FB">
      <w:pPr>
        <w:jc w:val="both"/>
        <w:rPr>
          <w:rFonts w:asciiTheme="minorHAnsi" w:hAnsiTheme="minorHAnsi"/>
          <w:i/>
          <w:noProof/>
          <w:sz w:val="22"/>
          <w:szCs w:val="22"/>
        </w:rPr>
      </w:pPr>
      <w:r w:rsidRPr="00D24D88">
        <w:rPr>
          <w:rFonts w:asciiTheme="minorHAnsi" w:hAnsiTheme="minorHAnsi"/>
          <w:i/>
          <w:noProof/>
          <w:sz w:val="22"/>
          <w:szCs w:val="22"/>
        </w:rPr>
        <w:t>Izvještaj o postignutim ciljevima i rezultatima programa temeljenim na pokazateljima uspješnosti iz nadležnosti proračunskog korisnika u prethodnoj godini:</w:t>
      </w:r>
    </w:p>
    <w:p w14:paraId="2393249B" w14:textId="77777777" w:rsidR="00D24D88" w:rsidRPr="00D24D88" w:rsidRDefault="00D24D88" w:rsidP="000438FB">
      <w:pPr>
        <w:jc w:val="both"/>
        <w:rPr>
          <w:i/>
          <w:noProof/>
          <w:sz w:val="10"/>
          <w:szCs w:val="10"/>
        </w:rPr>
      </w:pPr>
    </w:p>
    <w:p w14:paraId="5EF005C1" w14:textId="77777777" w:rsidR="001009CC" w:rsidRDefault="00E9161A" w:rsidP="000438FB">
      <w:pPr>
        <w:jc w:val="both"/>
        <w:rPr>
          <w:rFonts w:ascii="Calibri" w:hAnsi="Calibri"/>
          <w:sz w:val="22"/>
          <w:szCs w:val="22"/>
        </w:rPr>
      </w:pPr>
      <w:r w:rsidRPr="00A210FE">
        <w:rPr>
          <w:rFonts w:ascii="Calibri" w:hAnsi="Calibri"/>
          <w:sz w:val="22"/>
          <w:szCs w:val="22"/>
        </w:rPr>
        <w:t>Tijekom 20</w:t>
      </w:r>
      <w:r w:rsidR="00D74F06">
        <w:rPr>
          <w:rFonts w:ascii="Calibri" w:hAnsi="Calibri"/>
          <w:sz w:val="22"/>
          <w:szCs w:val="22"/>
        </w:rPr>
        <w:t>20</w:t>
      </w:r>
      <w:r w:rsidR="001009CC" w:rsidRPr="00A210FE">
        <w:rPr>
          <w:rFonts w:ascii="Calibri" w:hAnsi="Calibri"/>
          <w:sz w:val="22"/>
          <w:szCs w:val="22"/>
        </w:rPr>
        <w:t>. godine po osnovi otplate kredita</w:t>
      </w:r>
      <w:r w:rsidR="00644356">
        <w:rPr>
          <w:rFonts w:ascii="Calibri" w:hAnsi="Calibri"/>
          <w:sz w:val="22"/>
          <w:szCs w:val="22"/>
        </w:rPr>
        <w:t xml:space="preserve"> po osnovi zaduženja iz 2013. godine</w:t>
      </w:r>
      <w:r w:rsidR="003D79CE">
        <w:rPr>
          <w:rFonts w:ascii="Calibri" w:hAnsi="Calibri"/>
          <w:sz w:val="22"/>
          <w:szCs w:val="22"/>
        </w:rPr>
        <w:t xml:space="preserve"> kod Slatinske banke </w:t>
      </w:r>
      <w:r w:rsidR="001009CC" w:rsidRPr="00A210FE">
        <w:rPr>
          <w:rFonts w:ascii="Calibri" w:hAnsi="Calibri"/>
          <w:sz w:val="22"/>
          <w:szCs w:val="22"/>
        </w:rPr>
        <w:t>utvrđena je obveza od 12 anuiteta koji se redovito isplaćuju u iznosima i rokovima utvrđenim otplatnim planom</w:t>
      </w:r>
      <w:r w:rsidR="002B3567">
        <w:rPr>
          <w:rFonts w:ascii="Calibri" w:hAnsi="Calibri"/>
          <w:sz w:val="22"/>
          <w:szCs w:val="22"/>
        </w:rPr>
        <w:t xml:space="preserve"> te se po osnovi zaduženja koje je </w:t>
      </w:r>
      <w:r w:rsidR="003D79CE">
        <w:rPr>
          <w:rFonts w:ascii="Calibri" w:hAnsi="Calibri"/>
          <w:sz w:val="22"/>
          <w:szCs w:val="22"/>
        </w:rPr>
        <w:t xml:space="preserve">u 2019. godini </w:t>
      </w:r>
      <w:r w:rsidR="002B3567">
        <w:rPr>
          <w:rFonts w:ascii="Calibri" w:hAnsi="Calibri"/>
          <w:sz w:val="22"/>
          <w:szCs w:val="22"/>
        </w:rPr>
        <w:t>ugovoreno</w:t>
      </w:r>
      <w:r w:rsidR="003D79CE">
        <w:rPr>
          <w:rFonts w:ascii="Calibri" w:hAnsi="Calibri"/>
          <w:sz w:val="22"/>
          <w:szCs w:val="22"/>
        </w:rPr>
        <w:t xml:space="preserve"> s Hrvatskom bankom za obnovu i razvitak</w:t>
      </w:r>
      <w:r w:rsidR="002B3567">
        <w:rPr>
          <w:rFonts w:ascii="Calibri" w:hAnsi="Calibri"/>
          <w:sz w:val="22"/>
          <w:szCs w:val="22"/>
        </w:rPr>
        <w:t xml:space="preserve"> redovito podmiruju </w:t>
      </w:r>
      <w:proofErr w:type="spellStart"/>
      <w:r w:rsidR="002B3567">
        <w:rPr>
          <w:rFonts w:ascii="Calibri" w:hAnsi="Calibri"/>
          <w:sz w:val="22"/>
          <w:szCs w:val="22"/>
        </w:rPr>
        <w:t>interkalarne</w:t>
      </w:r>
      <w:proofErr w:type="spellEnd"/>
      <w:r w:rsidR="002B3567">
        <w:rPr>
          <w:rFonts w:ascii="Calibri" w:hAnsi="Calibri"/>
          <w:sz w:val="22"/>
          <w:szCs w:val="22"/>
        </w:rPr>
        <w:t xml:space="preserve"> kamate za korištenje kreditnih sred</w:t>
      </w:r>
      <w:r w:rsidR="00707D5B">
        <w:rPr>
          <w:rFonts w:ascii="Calibri" w:hAnsi="Calibri"/>
          <w:sz w:val="22"/>
          <w:szCs w:val="22"/>
        </w:rPr>
        <w:t>s</w:t>
      </w:r>
      <w:r w:rsidR="002B3567">
        <w:rPr>
          <w:rFonts w:ascii="Calibri" w:hAnsi="Calibri"/>
          <w:sz w:val="22"/>
          <w:szCs w:val="22"/>
        </w:rPr>
        <w:t>tava</w:t>
      </w:r>
      <w:r w:rsidR="003D79CE">
        <w:rPr>
          <w:rFonts w:ascii="Calibri" w:hAnsi="Calibri"/>
          <w:sz w:val="22"/>
          <w:szCs w:val="22"/>
        </w:rPr>
        <w:t xml:space="preserve"> </w:t>
      </w:r>
      <w:r w:rsidR="002B5B26">
        <w:rPr>
          <w:rFonts w:ascii="Calibri" w:hAnsi="Calibri"/>
          <w:sz w:val="22"/>
          <w:szCs w:val="22"/>
        </w:rPr>
        <w:t>prema dinamici financiranja</w:t>
      </w:r>
      <w:r w:rsidR="003D79CE">
        <w:rPr>
          <w:rFonts w:ascii="Calibri" w:hAnsi="Calibri"/>
          <w:sz w:val="22"/>
          <w:szCs w:val="22"/>
        </w:rPr>
        <w:t xml:space="preserve"> infrastrukturnih ulaganja</w:t>
      </w:r>
      <w:r w:rsidR="00D74F06">
        <w:rPr>
          <w:rFonts w:ascii="Calibri" w:hAnsi="Calibri"/>
          <w:sz w:val="22"/>
          <w:szCs w:val="22"/>
        </w:rPr>
        <w:t xml:space="preserve"> te vrši povlačenje sredstava za financiranje ugovorenih investicijskih ulaganja.</w:t>
      </w:r>
    </w:p>
    <w:p w14:paraId="3919A6D6" w14:textId="77777777" w:rsidR="002B5B26" w:rsidRPr="00A210FE" w:rsidRDefault="002B5B26" w:rsidP="000438FB">
      <w:pPr>
        <w:jc w:val="both"/>
        <w:rPr>
          <w:rFonts w:ascii="Calibri" w:hAnsi="Calibri"/>
          <w:sz w:val="22"/>
          <w:szCs w:val="22"/>
        </w:rPr>
      </w:pPr>
    </w:p>
    <w:p w14:paraId="282244E6" w14:textId="77777777" w:rsidR="001009CC" w:rsidRPr="00A210FE" w:rsidRDefault="001009CC" w:rsidP="001009CC">
      <w:pPr>
        <w:pStyle w:val="Odlomakpopisa"/>
        <w:numPr>
          <w:ilvl w:val="0"/>
          <w:numId w:val="3"/>
        </w:numPr>
        <w:spacing w:after="0" w:line="240" w:lineRule="auto"/>
        <w:ind w:left="284"/>
        <w:rPr>
          <w:b/>
          <w:i/>
          <w:noProof/>
        </w:rPr>
      </w:pPr>
      <w:r w:rsidRPr="00A210FE">
        <w:rPr>
          <w:b/>
          <w:i/>
          <w:noProof/>
        </w:rPr>
        <w:t>Ishodište i pokazatelji na kojima se zasnivaju izračuni i ocjene potrebnih sredstava za provođenje programa</w:t>
      </w:r>
    </w:p>
    <w:p w14:paraId="45B9E746" w14:textId="77777777" w:rsidR="001009CC" w:rsidRPr="00F735D1" w:rsidRDefault="001009CC" w:rsidP="001009CC">
      <w:pPr>
        <w:pStyle w:val="Odlomakpopisa"/>
        <w:spacing w:after="0" w:line="240" w:lineRule="auto"/>
        <w:ind w:left="284"/>
        <w:rPr>
          <w:noProof/>
          <w:sz w:val="12"/>
          <w:szCs w:val="12"/>
          <w:u w:val="single"/>
        </w:rPr>
      </w:pPr>
    </w:p>
    <w:p w14:paraId="07EA395B" w14:textId="77777777" w:rsidR="001009CC" w:rsidRPr="00A210FE" w:rsidRDefault="001009CC" w:rsidP="001009CC">
      <w:pPr>
        <w:pStyle w:val="Odlomakpopisa"/>
        <w:spacing w:after="0" w:line="240" w:lineRule="auto"/>
        <w:ind w:left="284"/>
        <w:jc w:val="both"/>
        <w:rPr>
          <w:noProof/>
        </w:rPr>
      </w:pPr>
      <w:r w:rsidRPr="00A210FE">
        <w:rPr>
          <w:noProof/>
        </w:rPr>
        <w:t xml:space="preserve">Procjena visine rashoda potrebnih za realizaciju ovog programa temelji se na provedenim postupcima javne nabave te na procjenama visine sredstava potrebnih za obavljanje </w:t>
      </w:r>
      <w:r w:rsidRPr="00A210FE">
        <w:t>poslova iz djelokruga rada</w:t>
      </w:r>
      <w:r w:rsidRPr="00A210FE">
        <w:rPr>
          <w:noProof/>
        </w:rPr>
        <w:t xml:space="preserve"> i za podmirenje obveza po osnovi zaduženja.</w:t>
      </w:r>
    </w:p>
    <w:p w14:paraId="3FA71221" w14:textId="77777777" w:rsidR="001009CC" w:rsidRPr="00A210FE" w:rsidRDefault="001009CC" w:rsidP="001009CC">
      <w:pPr>
        <w:pStyle w:val="Odlomakpopisa"/>
        <w:spacing w:after="0" w:line="240" w:lineRule="auto"/>
        <w:ind w:left="284"/>
        <w:jc w:val="both"/>
        <w:rPr>
          <w:noProof/>
        </w:rPr>
      </w:pPr>
    </w:p>
    <w:p w14:paraId="076F4D11" w14:textId="77777777" w:rsidR="001009CC" w:rsidRPr="00A210FE" w:rsidRDefault="001009CC" w:rsidP="001009CC">
      <w:pPr>
        <w:pStyle w:val="Odlomakpopisa"/>
        <w:spacing w:after="0" w:line="240" w:lineRule="auto"/>
        <w:ind w:left="284"/>
        <w:rPr>
          <w:noProof/>
        </w:rPr>
      </w:pPr>
      <w:r w:rsidRPr="00A210FE">
        <w:rPr>
          <w:noProof/>
        </w:rPr>
        <w:t xml:space="preserve">Financiranje rashoda za provedbu ovog programa </w:t>
      </w:r>
      <w:r w:rsidR="00E33926" w:rsidRPr="00A210FE">
        <w:rPr>
          <w:noProof/>
        </w:rPr>
        <w:t>u 20</w:t>
      </w:r>
      <w:r w:rsidR="00F337D5">
        <w:rPr>
          <w:noProof/>
        </w:rPr>
        <w:t>2</w:t>
      </w:r>
      <w:r w:rsidR="00D74F06">
        <w:rPr>
          <w:noProof/>
        </w:rPr>
        <w:t>1</w:t>
      </w:r>
      <w:r w:rsidR="00E33926" w:rsidRPr="00A210FE">
        <w:rPr>
          <w:noProof/>
        </w:rPr>
        <w:t xml:space="preserve">. godini </w:t>
      </w:r>
      <w:r w:rsidRPr="00A210FE">
        <w:rPr>
          <w:noProof/>
        </w:rPr>
        <w:t>planirano je iz:</w:t>
      </w:r>
    </w:p>
    <w:p w14:paraId="53EC26D1" w14:textId="1063F850" w:rsidR="00A23A15" w:rsidRPr="00A210FE" w:rsidRDefault="001009CC" w:rsidP="00A23A15">
      <w:pPr>
        <w:pStyle w:val="Odlomakpopisa"/>
        <w:numPr>
          <w:ilvl w:val="0"/>
          <w:numId w:val="4"/>
        </w:numPr>
        <w:spacing w:after="0" w:line="240" w:lineRule="auto"/>
        <w:rPr>
          <w:noProof/>
        </w:rPr>
      </w:pPr>
      <w:r w:rsidRPr="00A210FE">
        <w:rPr>
          <w:noProof/>
        </w:rPr>
        <w:t>općih prihoda i</w:t>
      </w:r>
      <w:r w:rsidR="000438FB">
        <w:rPr>
          <w:noProof/>
        </w:rPr>
        <w:t xml:space="preserve"> primitaka u iznosu od </w:t>
      </w:r>
      <w:r w:rsidR="009A1112">
        <w:rPr>
          <w:noProof/>
        </w:rPr>
        <w:t>12.255.500</w:t>
      </w:r>
      <w:r w:rsidR="000438FB">
        <w:rPr>
          <w:noProof/>
        </w:rPr>
        <w:t xml:space="preserve"> </w:t>
      </w:r>
      <w:r w:rsidRPr="00A210FE">
        <w:rPr>
          <w:noProof/>
        </w:rPr>
        <w:t>kuna</w:t>
      </w:r>
    </w:p>
    <w:p w14:paraId="15513117" w14:textId="77777777" w:rsidR="009A1112" w:rsidRDefault="00F337D5" w:rsidP="00F337D5">
      <w:pPr>
        <w:numPr>
          <w:ilvl w:val="0"/>
          <w:numId w:val="4"/>
        </w:numPr>
        <w:contextualSpacing/>
        <w:rPr>
          <w:rFonts w:ascii="Calibri" w:eastAsia="Calibri" w:hAnsi="Calibri"/>
          <w:noProof/>
          <w:sz w:val="22"/>
          <w:szCs w:val="22"/>
          <w:lang w:eastAsia="en-US"/>
        </w:rPr>
      </w:pPr>
      <w:r w:rsidRPr="005A2A1B">
        <w:rPr>
          <w:rFonts w:ascii="Calibri" w:eastAsia="Calibri" w:hAnsi="Calibri"/>
          <w:sz w:val="22"/>
          <w:szCs w:val="22"/>
          <w:lang w:eastAsia="en-US"/>
        </w:rPr>
        <w:t xml:space="preserve">prihoda od </w:t>
      </w:r>
      <w:r>
        <w:rPr>
          <w:rFonts w:ascii="Calibri" w:eastAsia="Calibri" w:hAnsi="Calibri"/>
          <w:sz w:val="22"/>
          <w:szCs w:val="22"/>
          <w:lang w:eastAsia="en-US"/>
        </w:rPr>
        <w:t xml:space="preserve">pomoći </w:t>
      </w:r>
      <w:r w:rsidRPr="005A2A1B">
        <w:rPr>
          <w:rFonts w:ascii="Calibri" w:eastAsia="Calibri" w:hAnsi="Calibri"/>
          <w:sz w:val="22"/>
          <w:szCs w:val="22"/>
          <w:lang w:eastAsia="en-US"/>
        </w:rPr>
        <w:t xml:space="preserve">u iznosu od </w:t>
      </w:r>
      <w:r w:rsidR="009A1112">
        <w:rPr>
          <w:rFonts w:ascii="Calibri" w:eastAsia="Calibri" w:hAnsi="Calibri"/>
          <w:sz w:val="22"/>
          <w:szCs w:val="22"/>
          <w:lang w:eastAsia="en-US"/>
        </w:rPr>
        <w:t>1.459.500</w:t>
      </w:r>
      <w:r w:rsidRPr="005A2A1B">
        <w:rPr>
          <w:rFonts w:ascii="Calibri" w:eastAsia="Calibri" w:hAnsi="Calibri"/>
          <w:sz w:val="22"/>
          <w:szCs w:val="22"/>
          <w:lang w:eastAsia="en-US"/>
        </w:rPr>
        <w:t xml:space="preserve"> kuna</w:t>
      </w:r>
    </w:p>
    <w:p w14:paraId="63E29E8A" w14:textId="77777777" w:rsidR="00F735D1" w:rsidRDefault="009A1112" w:rsidP="00F337D5">
      <w:pPr>
        <w:numPr>
          <w:ilvl w:val="0"/>
          <w:numId w:val="4"/>
        </w:numPr>
        <w:contextualSpacing/>
        <w:rPr>
          <w:rFonts w:ascii="Calibri" w:eastAsia="Calibri" w:hAnsi="Calibri"/>
          <w:noProof/>
          <w:sz w:val="22"/>
          <w:szCs w:val="22"/>
          <w:lang w:eastAsia="en-US"/>
        </w:rPr>
      </w:pPr>
      <w:r>
        <w:rPr>
          <w:rFonts w:ascii="Calibri" w:eastAsia="Calibri" w:hAnsi="Calibri"/>
          <w:sz w:val="22"/>
          <w:szCs w:val="22"/>
          <w:lang w:eastAsia="en-US"/>
        </w:rPr>
        <w:t>prihoda od naknada s naslova osiguranja u iznosu od 30.000 kuna</w:t>
      </w:r>
    </w:p>
    <w:p w14:paraId="259A0F1F" w14:textId="12F1E219" w:rsidR="00F337D5" w:rsidRDefault="00F735D1" w:rsidP="00F337D5">
      <w:pPr>
        <w:numPr>
          <w:ilvl w:val="0"/>
          <w:numId w:val="4"/>
        </w:numPr>
        <w:contextualSpacing/>
        <w:rPr>
          <w:rFonts w:ascii="Calibri" w:eastAsia="Calibri" w:hAnsi="Calibri"/>
          <w:noProof/>
          <w:sz w:val="22"/>
          <w:szCs w:val="22"/>
          <w:lang w:eastAsia="en-US"/>
        </w:rPr>
      </w:pPr>
      <w:r>
        <w:rPr>
          <w:rFonts w:ascii="Calibri" w:eastAsia="Calibri" w:hAnsi="Calibri"/>
          <w:sz w:val="22"/>
          <w:szCs w:val="22"/>
          <w:lang w:eastAsia="en-US"/>
        </w:rPr>
        <w:t>primitaka od zaduživanja u iznosu od 2.857.000 kuna</w:t>
      </w:r>
      <w:r w:rsidR="00D74F06">
        <w:rPr>
          <w:rFonts w:ascii="Calibri" w:eastAsia="Calibri" w:hAnsi="Calibri"/>
          <w:sz w:val="22"/>
          <w:szCs w:val="22"/>
          <w:lang w:eastAsia="en-US"/>
        </w:rPr>
        <w:t>.</w:t>
      </w:r>
    </w:p>
    <w:p w14:paraId="2242E105" w14:textId="77777777" w:rsidR="00D24D88" w:rsidRDefault="00D24D88" w:rsidP="00D24D88">
      <w:pPr>
        <w:contextualSpacing/>
        <w:rPr>
          <w:rFonts w:ascii="Calibri" w:eastAsia="Calibri" w:hAnsi="Calibri"/>
          <w:sz w:val="22"/>
          <w:szCs w:val="22"/>
          <w:lang w:eastAsia="en-US"/>
        </w:rPr>
      </w:pPr>
    </w:p>
    <w:p w14:paraId="647BA429" w14:textId="77777777" w:rsidR="00F735D1" w:rsidRPr="00F735D1" w:rsidRDefault="00F735D1" w:rsidP="00A84F14">
      <w:pPr>
        <w:rPr>
          <w:rFonts w:ascii="Calibri" w:eastAsia="Calibri" w:hAnsi="Calibri"/>
          <w:noProof/>
          <w:sz w:val="12"/>
          <w:szCs w:val="12"/>
          <w:lang w:eastAsia="en-US"/>
        </w:rPr>
      </w:pPr>
    </w:p>
    <w:p w14:paraId="765592E1" w14:textId="77777777" w:rsidR="00F735D1" w:rsidRDefault="00F735D1" w:rsidP="00A84F14">
      <w:pPr>
        <w:rPr>
          <w:rFonts w:ascii="Calibri" w:eastAsia="Calibri" w:hAnsi="Calibri"/>
          <w:noProof/>
          <w:sz w:val="22"/>
          <w:szCs w:val="22"/>
          <w:lang w:eastAsia="en-US"/>
        </w:rPr>
      </w:pPr>
    </w:p>
    <w:p w14:paraId="1E36286D" w14:textId="77777777" w:rsidR="00A84F14" w:rsidRPr="00A84F14" w:rsidRDefault="00A84F14" w:rsidP="00A84F14">
      <w:pPr>
        <w:rPr>
          <w:rFonts w:ascii="Calibri" w:hAnsi="Calibri"/>
          <w:b/>
          <w:sz w:val="22"/>
          <w:szCs w:val="22"/>
        </w:rPr>
      </w:pPr>
      <w:r w:rsidRPr="00A84F14">
        <w:rPr>
          <w:rFonts w:ascii="Calibri" w:hAnsi="Calibri"/>
          <w:b/>
          <w:sz w:val="22"/>
          <w:szCs w:val="22"/>
        </w:rPr>
        <w:t>PROGRAM 3011: POTICANJE RAZVOJA GOSPODARSTVA I POLJOPRIVREDE</w:t>
      </w:r>
    </w:p>
    <w:p w14:paraId="1EB98D1B" w14:textId="77777777" w:rsidR="00A84F14" w:rsidRPr="00A84F14" w:rsidRDefault="00A84F14" w:rsidP="00A84F14">
      <w:pPr>
        <w:rPr>
          <w:rFonts w:ascii="Calibri" w:hAnsi="Calibri"/>
          <w:b/>
          <w:sz w:val="22"/>
          <w:szCs w:val="22"/>
        </w:rPr>
      </w:pPr>
    </w:p>
    <w:p w14:paraId="4F66FE6E" w14:textId="77777777" w:rsidR="00A84F14" w:rsidRPr="00A84F14" w:rsidRDefault="00A84F14" w:rsidP="00A84F14">
      <w:pPr>
        <w:numPr>
          <w:ilvl w:val="0"/>
          <w:numId w:val="7"/>
        </w:numPr>
        <w:ind w:left="284" w:hanging="284"/>
        <w:contextualSpacing/>
        <w:rPr>
          <w:rFonts w:ascii="Calibri" w:eastAsia="Calibri" w:hAnsi="Calibri"/>
          <w:b/>
          <w:i/>
          <w:sz w:val="22"/>
          <w:szCs w:val="22"/>
          <w:lang w:eastAsia="en-US"/>
        </w:rPr>
      </w:pPr>
      <w:r w:rsidRPr="00A84F14">
        <w:rPr>
          <w:rFonts w:ascii="Calibri" w:eastAsia="Calibri" w:hAnsi="Calibri"/>
          <w:b/>
          <w:i/>
          <w:sz w:val="22"/>
          <w:szCs w:val="22"/>
          <w:lang w:eastAsia="en-US"/>
        </w:rPr>
        <w:t xml:space="preserve">Zakonska osnova: </w:t>
      </w:r>
    </w:p>
    <w:p w14:paraId="3D3B8F96" w14:textId="77777777" w:rsidR="00A84F14" w:rsidRPr="00A84F14" w:rsidRDefault="00A84F14" w:rsidP="00A84F14">
      <w:pPr>
        <w:numPr>
          <w:ilvl w:val="0"/>
          <w:numId w:val="50"/>
        </w:numPr>
        <w:spacing w:after="200"/>
        <w:contextualSpacing/>
        <w:jc w:val="both"/>
        <w:rPr>
          <w:rFonts w:ascii="Calibri" w:eastAsia="Calibri" w:hAnsi="Calibri"/>
          <w:b/>
          <w:i/>
          <w:sz w:val="22"/>
          <w:szCs w:val="22"/>
          <w:lang w:eastAsia="en-US"/>
        </w:rPr>
      </w:pPr>
      <w:r w:rsidRPr="00A84F14">
        <w:rPr>
          <w:rFonts w:ascii="Calibri" w:eastAsia="Calibri" w:hAnsi="Calibri"/>
          <w:sz w:val="22"/>
          <w:szCs w:val="22"/>
          <w:lang w:eastAsia="en-US"/>
        </w:rPr>
        <w:t xml:space="preserve">Zakon o lokalnoj i područnoj (regionalnoj) samoupravi </w:t>
      </w:r>
      <w:r w:rsidRPr="00A84F14">
        <w:rPr>
          <w:rFonts w:asciiTheme="minorHAnsi" w:eastAsia="Calibri" w:hAnsiTheme="minorHAnsi" w:cstheme="minorHAnsi"/>
          <w:sz w:val="22"/>
          <w:szCs w:val="22"/>
          <w:lang w:eastAsia="en-US"/>
        </w:rPr>
        <w:t>(„Narodne novine“ broj:  33/01., 60/01., 129/05., 109/07., 125/08., 36/09., 150/11., 144/12., 19/13., 137/15., 123/17., 98/19., 144/20.)</w:t>
      </w:r>
    </w:p>
    <w:p w14:paraId="31004E3A" w14:textId="77777777" w:rsidR="00A84F14" w:rsidRPr="00A84F14" w:rsidRDefault="00A84F14" w:rsidP="00A84F14">
      <w:pPr>
        <w:numPr>
          <w:ilvl w:val="0"/>
          <w:numId w:val="50"/>
        </w:numPr>
        <w:spacing w:after="200"/>
        <w:contextualSpacing/>
        <w:rPr>
          <w:rFonts w:ascii="Calibri" w:eastAsia="Calibri" w:hAnsi="Calibri"/>
          <w:b/>
          <w:i/>
          <w:sz w:val="22"/>
          <w:szCs w:val="22"/>
          <w:lang w:eastAsia="en-US"/>
        </w:rPr>
      </w:pPr>
      <w:r w:rsidRPr="00A84F14">
        <w:rPr>
          <w:rFonts w:ascii="Calibri" w:eastAsia="Calibri" w:hAnsi="Calibri"/>
          <w:sz w:val="22"/>
          <w:szCs w:val="22"/>
          <w:lang w:eastAsia="en-US"/>
        </w:rPr>
        <w:t xml:space="preserve">Zakon o fiskalnoj odgovornosti </w:t>
      </w:r>
      <w:r w:rsidRPr="00A84F14">
        <w:rPr>
          <w:rFonts w:asciiTheme="minorHAnsi" w:eastAsia="Calibri" w:hAnsiTheme="minorHAnsi" w:cstheme="minorHAnsi"/>
          <w:sz w:val="22"/>
          <w:szCs w:val="22"/>
          <w:lang w:eastAsia="en-US"/>
        </w:rPr>
        <w:t>(„Narodne novine“, broj 111/18.)</w:t>
      </w:r>
    </w:p>
    <w:p w14:paraId="73C5CDA6" w14:textId="77777777" w:rsidR="00A84F14" w:rsidRPr="00A84F14" w:rsidRDefault="00A84F14" w:rsidP="00A84F14">
      <w:pPr>
        <w:numPr>
          <w:ilvl w:val="0"/>
          <w:numId w:val="50"/>
        </w:numPr>
        <w:spacing w:after="200"/>
        <w:contextualSpacing/>
        <w:rPr>
          <w:rFonts w:ascii="Calibri" w:eastAsia="Calibri" w:hAnsi="Calibri"/>
          <w:b/>
          <w:i/>
          <w:sz w:val="22"/>
          <w:szCs w:val="22"/>
          <w:lang w:eastAsia="en-US"/>
        </w:rPr>
      </w:pPr>
      <w:r w:rsidRPr="00A84F14">
        <w:rPr>
          <w:rFonts w:ascii="Calibri" w:eastAsia="Calibri" w:hAnsi="Calibri"/>
          <w:sz w:val="22"/>
          <w:szCs w:val="22"/>
          <w:lang w:eastAsia="en-US"/>
        </w:rPr>
        <w:t>Zakon o turističkim zajednicama i promicanju hrvatskog turizma („Narodne novine“, broj NN 52/19., 42/20.)</w:t>
      </w:r>
    </w:p>
    <w:p w14:paraId="066F5D8F" w14:textId="77777777" w:rsidR="00A84F14" w:rsidRPr="00A84F14" w:rsidRDefault="00A84F14" w:rsidP="00A84F14">
      <w:pPr>
        <w:numPr>
          <w:ilvl w:val="0"/>
          <w:numId w:val="50"/>
        </w:numPr>
        <w:spacing w:after="200"/>
        <w:contextualSpacing/>
        <w:rPr>
          <w:rFonts w:ascii="Calibri" w:eastAsia="Calibri" w:hAnsi="Calibri"/>
          <w:b/>
          <w:i/>
          <w:sz w:val="22"/>
          <w:szCs w:val="22"/>
          <w:lang w:eastAsia="en-US"/>
        </w:rPr>
      </w:pPr>
      <w:r w:rsidRPr="00A84F14">
        <w:rPr>
          <w:rFonts w:ascii="Calibri" w:eastAsia="Calibri" w:hAnsi="Calibri"/>
          <w:sz w:val="22"/>
          <w:szCs w:val="22"/>
          <w:lang w:eastAsia="en-US"/>
        </w:rPr>
        <w:t>Zakon o državnim potporama („Narodne novine“, broj 47/14. i 69/17.)</w:t>
      </w:r>
    </w:p>
    <w:p w14:paraId="7964DAFD" w14:textId="77777777" w:rsidR="00A84F14" w:rsidRPr="00A84F14" w:rsidRDefault="00A84F14" w:rsidP="00A84F14">
      <w:pPr>
        <w:numPr>
          <w:ilvl w:val="0"/>
          <w:numId w:val="50"/>
        </w:numPr>
        <w:spacing w:after="200"/>
        <w:contextualSpacing/>
        <w:rPr>
          <w:rFonts w:ascii="Calibri" w:eastAsia="Calibri" w:hAnsi="Calibri"/>
          <w:b/>
          <w:i/>
          <w:sz w:val="22"/>
          <w:szCs w:val="22"/>
          <w:lang w:eastAsia="en-US"/>
        </w:rPr>
      </w:pPr>
      <w:r w:rsidRPr="00A84F14">
        <w:rPr>
          <w:rFonts w:ascii="Calibri" w:eastAsia="Calibri" w:hAnsi="Calibri"/>
          <w:sz w:val="22"/>
          <w:szCs w:val="22"/>
          <w:lang w:eastAsia="en-US"/>
        </w:rPr>
        <w:t>Zakon o poticanju razvoja malog gospodarstva („Narodne novine“, broj 29/02, 63/07, 53/12, 56/13. i 121/16.)</w:t>
      </w:r>
    </w:p>
    <w:p w14:paraId="2D3203E9" w14:textId="77777777" w:rsidR="00A84F14" w:rsidRPr="00A84F14" w:rsidRDefault="00A84F14" w:rsidP="00A84F14">
      <w:pPr>
        <w:numPr>
          <w:ilvl w:val="0"/>
          <w:numId w:val="50"/>
        </w:numPr>
        <w:spacing w:after="200"/>
        <w:contextualSpacing/>
        <w:rPr>
          <w:rFonts w:ascii="Calibri" w:eastAsia="Calibri" w:hAnsi="Calibri"/>
          <w:b/>
          <w:i/>
          <w:sz w:val="22"/>
          <w:szCs w:val="22"/>
          <w:lang w:eastAsia="en-US"/>
        </w:rPr>
      </w:pPr>
      <w:r w:rsidRPr="00A84F14">
        <w:rPr>
          <w:rFonts w:ascii="Calibri" w:eastAsia="Calibri" w:hAnsi="Calibri"/>
          <w:sz w:val="22"/>
          <w:szCs w:val="22"/>
          <w:lang w:eastAsia="en-US"/>
        </w:rPr>
        <w:t>Statut Općine Viškovo („Službene novine Općine Viškovo“, broj: 3/18., 2/20., 4/21.)</w:t>
      </w:r>
    </w:p>
    <w:p w14:paraId="72CCDFFA" w14:textId="77777777" w:rsidR="00A84F14" w:rsidRPr="00A84F14" w:rsidRDefault="00A84F14" w:rsidP="00A84F14">
      <w:pPr>
        <w:numPr>
          <w:ilvl w:val="0"/>
          <w:numId w:val="50"/>
        </w:numPr>
        <w:spacing w:after="200"/>
        <w:contextualSpacing/>
        <w:rPr>
          <w:rFonts w:ascii="Calibri" w:eastAsia="Calibri" w:hAnsi="Calibri"/>
          <w:b/>
          <w:i/>
          <w:sz w:val="22"/>
          <w:szCs w:val="22"/>
          <w:lang w:eastAsia="en-US"/>
        </w:rPr>
      </w:pPr>
      <w:r w:rsidRPr="00A84F14">
        <w:rPr>
          <w:rFonts w:ascii="Calibri" w:eastAsia="Calibri" w:hAnsi="Calibri"/>
          <w:sz w:val="22"/>
          <w:szCs w:val="22"/>
          <w:lang w:eastAsia="en-US"/>
        </w:rPr>
        <w:t>Sporazum Grada Kastva i Općina Viškovo, Klana i Jelenje o sufinanciranju rada Udruženja obrtnika Viškovo-Kastav-Klana-Jelenje od 24. prosinca 1999. godine</w:t>
      </w:r>
    </w:p>
    <w:p w14:paraId="74ADAB59" w14:textId="77777777" w:rsidR="00143716" w:rsidRPr="00143716" w:rsidRDefault="00A84F14" w:rsidP="00A84F14">
      <w:pPr>
        <w:numPr>
          <w:ilvl w:val="0"/>
          <w:numId w:val="50"/>
        </w:numPr>
        <w:spacing w:after="200"/>
        <w:contextualSpacing/>
        <w:rPr>
          <w:rFonts w:ascii="Calibri" w:eastAsia="Calibri" w:hAnsi="Calibri"/>
          <w:b/>
          <w:sz w:val="22"/>
          <w:szCs w:val="22"/>
          <w:lang w:eastAsia="en-US"/>
        </w:rPr>
      </w:pPr>
      <w:r w:rsidRPr="00A84F14">
        <w:rPr>
          <w:rFonts w:ascii="Calibri" w:eastAsia="Calibri" w:hAnsi="Calibri"/>
          <w:sz w:val="22"/>
          <w:szCs w:val="22"/>
          <w:lang w:eastAsia="en-US"/>
        </w:rPr>
        <w:t>Odluka o izvršavanju proračuna Općine Viškovo za 2021. godinu</w:t>
      </w:r>
    </w:p>
    <w:p w14:paraId="3CBC3ED3" w14:textId="09D43918" w:rsidR="00A84F14" w:rsidRPr="00A84F14" w:rsidRDefault="00A84F14" w:rsidP="00143716">
      <w:pPr>
        <w:spacing w:after="200"/>
        <w:contextualSpacing/>
        <w:rPr>
          <w:rFonts w:asciiTheme="minorHAnsi" w:hAnsiTheme="minorHAnsi" w:cstheme="minorHAnsi"/>
          <w:b/>
          <w:i/>
          <w:sz w:val="22"/>
          <w:szCs w:val="22"/>
        </w:rPr>
      </w:pPr>
      <w:r w:rsidRPr="00A84F14">
        <w:rPr>
          <w:rFonts w:ascii="Calibri" w:eastAsia="Calibri" w:hAnsi="Calibri"/>
          <w:sz w:val="22"/>
          <w:szCs w:val="22"/>
          <w:lang w:eastAsia="en-US"/>
        </w:rPr>
        <w:lastRenderedPageBreak/>
        <w:t xml:space="preserve"> </w:t>
      </w:r>
      <w:r w:rsidRPr="00A84F14">
        <w:rPr>
          <w:rFonts w:asciiTheme="minorHAnsi" w:hAnsiTheme="minorHAnsi" w:cstheme="minorHAnsi"/>
          <w:b/>
          <w:i/>
          <w:sz w:val="22"/>
          <w:szCs w:val="22"/>
        </w:rPr>
        <w:t xml:space="preserve">2.Zakonska osnova: </w:t>
      </w:r>
    </w:p>
    <w:p w14:paraId="1CC2F0EF" w14:textId="77777777" w:rsidR="00A84F14" w:rsidRPr="00A84F14" w:rsidRDefault="00A84F14" w:rsidP="00A84F14">
      <w:pPr>
        <w:rPr>
          <w:rFonts w:ascii="Calibri" w:hAnsi="Calibri"/>
          <w:noProof/>
          <w:sz w:val="22"/>
          <w:szCs w:val="22"/>
        </w:rPr>
      </w:pPr>
      <w:r w:rsidRPr="00A84F14">
        <w:rPr>
          <w:rFonts w:ascii="Calibri" w:hAnsi="Calibri"/>
          <w:noProof/>
          <w:sz w:val="22"/>
          <w:szCs w:val="22"/>
        </w:rPr>
        <w:t xml:space="preserve">Navedeni program sastoji se od sljedećih aktivnosti i kapitalnih projekata: </w:t>
      </w:r>
    </w:p>
    <w:p w14:paraId="7DA1B0DA" w14:textId="77777777" w:rsidR="00A84F14" w:rsidRPr="00A84F14" w:rsidRDefault="00A84F14" w:rsidP="00A84F14">
      <w:pPr>
        <w:numPr>
          <w:ilvl w:val="0"/>
          <w:numId w:val="2"/>
        </w:numPr>
        <w:contextualSpacing/>
        <w:rPr>
          <w:rFonts w:ascii="Calibri" w:eastAsia="Calibri" w:hAnsi="Calibri"/>
          <w:noProof/>
          <w:sz w:val="22"/>
          <w:szCs w:val="22"/>
          <w:lang w:eastAsia="en-US"/>
        </w:rPr>
      </w:pPr>
      <w:r w:rsidRPr="00A84F14">
        <w:rPr>
          <w:rFonts w:ascii="Calibri" w:eastAsia="Calibri" w:hAnsi="Calibri"/>
          <w:noProof/>
          <w:sz w:val="22"/>
          <w:szCs w:val="22"/>
          <w:lang w:eastAsia="en-US"/>
        </w:rPr>
        <w:t>A311100 Potpore i poticaji za razvoj gospodarstva</w:t>
      </w:r>
    </w:p>
    <w:p w14:paraId="3F0A8598" w14:textId="77777777" w:rsidR="00A84F14" w:rsidRPr="00A84F14" w:rsidRDefault="00A84F14" w:rsidP="00A84F14">
      <w:pPr>
        <w:numPr>
          <w:ilvl w:val="0"/>
          <w:numId w:val="2"/>
        </w:numPr>
        <w:contextualSpacing/>
        <w:rPr>
          <w:rFonts w:ascii="Calibri" w:eastAsia="Calibri" w:hAnsi="Calibri"/>
          <w:noProof/>
          <w:sz w:val="22"/>
          <w:szCs w:val="22"/>
          <w:lang w:eastAsia="en-US"/>
        </w:rPr>
      </w:pPr>
      <w:r w:rsidRPr="00A84F14">
        <w:rPr>
          <w:rFonts w:ascii="Calibri" w:eastAsia="Calibri" w:hAnsi="Calibri"/>
          <w:noProof/>
          <w:sz w:val="22"/>
          <w:szCs w:val="22"/>
          <w:lang w:eastAsia="en-US"/>
        </w:rPr>
        <w:t>A311101 Potpore i poticaji za razvoj turizma</w:t>
      </w:r>
    </w:p>
    <w:p w14:paraId="11B3EF5D" w14:textId="77777777" w:rsidR="00A84F14" w:rsidRPr="00A84F14" w:rsidRDefault="00A84F14" w:rsidP="00A84F14">
      <w:pPr>
        <w:numPr>
          <w:ilvl w:val="0"/>
          <w:numId w:val="2"/>
        </w:numPr>
        <w:contextualSpacing/>
        <w:rPr>
          <w:rFonts w:ascii="Calibri" w:eastAsia="Calibri" w:hAnsi="Calibri"/>
          <w:noProof/>
          <w:sz w:val="22"/>
          <w:szCs w:val="22"/>
          <w:lang w:eastAsia="en-US"/>
        </w:rPr>
      </w:pPr>
      <w:r w:rsidRPr="00A84F14">
        <w:rPr>
          <w:rFonts w:ascii="Calibri" w:eastAsia="Calibri" w:hAnsi="Calibri"/>
          <w:noProof/>
          <w:sz w:val="22"/>
          <w:szCs w:val="22"/>
          <w:lang w:eastAsia="en-US"/>
        </w:rPr>
        <w:t>A311102 Potpore i poticaji za razvoj poljoprivrede</w:t>
      </w:r>
    </w:p>
    <w:p w14:paraId="3EF27FC7" w14:textId="77777777" w:rsidR="00A84F14" w:rsidRPr="00A84F14" w:rsidRDefault="00A84F14" w:rsidP="00A84F14">
      <w:pPr>
        <w:rPr>
          <w:rFonts w:ascii="Calibri" w:hAnsi="Calibri"/>
          <w:noProof/>
          <w:sz w:val="22"/>
          <w:szCs w:val="22"/>
        </w:rPr>
      </w:pPr>
    </w:p>
    <w:p w14:paraId="781CC996" w14:textId="77777777" w:rsidR="00A84F14" w:rsidRPr="00A84F14" w:rsidRDefault="00A84F14" w:rsidP="00A84F14">
      <w:pPr>
        <w:rPr>
          <w:rFonts w:asciiTheme="minorHAnsi" w:hAnsiTheme="minorHAnsi" w:cstheme="minorHAnsi"/>
          <w:b/>
          <w:i/>
          <w:noProof/>
          <w:sz w:val="22"/>
          <w:szCs w:val="22"/>
        </w:rPr>
      </w:pPr>
      <w:r w:rsidRPr="00A84F14">
        <w:rPr>
          <w:rFonts w:asciiTheme="minorHAnsi" w:hAnsiTheme="minorHAnsi" w:cstheme="minorHAnsi"/>
          <w:b/>
          <w:i/>
          <w:noProof/>
          <w:sz w:val="22"/>
          <w:szCs w:val="22"/>
        </w:rPr>
        <w:t>3.Ciljevi programa u trogodišnjem razdoblju i pokazatelji uspješnosti kojima će se mjeriti ostvarenje tih ciljeva</w:t>
      </w:r>
    </w:p>
    <w:p w14:paraId="036E6699" w14:textId="77777777" w:rsidR="00A84F14" w:rsidRPr="00A84F14" w:rsidRDefault="00A84F14" w:rsidP="00A84F14">
      <w:pPr>
        <w:rPr>
          <w:rFonts w:ascii="Calibri" w:hAnsi="Calibri"/>
          <w:noProof/>
          <w:sz w:val="22"/>
          <w:szCs w:val="22"/>
          <w:u w:val="single"/>
        </w:rPr>
      </w:pPr>
    </w:p>
    <w:p w14:paraId="3D62ACA9" w14:textId="77777777" w:rsidR="00A84F14" w:rsidRPr="00A84F14" w:rsidRDefault="00A84F14" w:rsidP="00A84F14">
      <w:pPr>
        <w:rPr>
          <w:rFonts w:ascii="Calibri" w:hAnsi="Calibri"/>
          <w:b/>
          <w:noProof/>
          <w:sz w:val="22"/>
          <w:szCs w:val="22"/>
        </w:rPr>
      </w:pPr>
      <w:r w:rsidRPr="00A84F14">
        <w:rPr>
          <w:rFonts w:ascii="Calibri" w:hAnsi="Calibri"/>
          <w:b/>
          <w:noProof/>
          <w:sz w:val="22"/>
          <w:szCs w:val="22"/>
        </w:rPr>
        <w:t>A311100 Potpore i poticaji za razvoj gospodarstva</w:t>
      </w:r>
    </w:p>
    <w:p w14:paraId="0D86A843" w14:textId="77777777" w:rsidR="00A84F14" w:rsidRPr="00A84F14" w:rsidRDefault="00A84F14" w:rsidP="00A84F14">
      <w:pPr>
        <w:rPr>
          <w:rFonts w:ascii="Calibri" w:hAnsi="Calibri"/>
          <w:noProof/>
          <w:sz w:val="22"/>
          <w:szCs w:val="22"/>
        </w:rPr>
      </w:pPr>
      <w:r w:rsidRPr="00A84F14">
        <w:rPr>
          <w:rFonts w:ascii="Calibri" w:hAnsi="Calibri"/>
          <w:noProof/>
          <w:sz w:val="22"/>
          <w:szCs w:val="22"/>
        </w:rPr>
        <w:t>Za realizaciju ove aktivnosti planirana su sljedeća sredstva:</w:t>
      </w:r>
    </w:p>
    <w:p w14:paraId="01F1D627" w14:textId="77777777" w:rsidR="00A84F14" w:rsidRPr="00A84F14" w:rsidRDefault="00A84F14" w:rsidP="00A84F14">
      <w:pPr>
        <w:numPr>
          <w:ilvl w:val="0"/>
          <w:numId w:val="5"/>
        </w:numPr>
        <w:contextualSpacing/>
        <w:rPr>
          <w:rFonts w:ascii="Calibri" w:eastAsia="Calibri" w:hAnsi="Calibri"/>
          <w:noProof/>
          <w:sz w:val="22"/>
          <w:szCs w:val="22"/>
          <w:lang w:eastAsia="en-US"/>
        </w:rPr>
      </w:pPr>
      <w:r w:rsidRPr="00A84F14">
        <w:rPr>
          <w:rFonts w:ascii="Calibri" w:eastAsia="Calibri" w:hAnsi="Calibri"/>
          <w:noProof/>
          <w:sz w:val="22"/>
          <w:szCs w:val="22"/>
          <w:lang w:eastAsia="en-US"/>
        </w:rPr>
        <w:t>2021. godina 423.000,00 kuna</w:t>
      </w:r>
    </w:p>
    <w:p w14:paraId="35B15868" w14:textId="77777777" w:rsidR="00A84F14" w:rsidRPr="00A84F14" w:rsidRDefault="00A84F14" w:rsidP="00A84F14">
      <w:pPr>
        <w:numPr>
          <w:ilvl w:val="0"/>
          <w:numId w:val="5"/>
        </w:numPr>
        <w:contextualSpacing/>
        <w:rPr>
          <w:rFonts w:ascii="Calibri" w:eastAsia="Calibri" w:hAnsi="Calibri"/>
          <w:noProof/>
          <w:sz w:val="22"/>
          <w:szCs w:val="22"/>
          <w:lang w:eastAsia="en-US"/>
        </w:rPr>
      </w:pPr>
      <w:r w:rsidRPr="00A84F14">
        <w:rPr>
          <w:rFonts w:ascii="Calibri" w:eastAsia="Calibri" w:hAnsi="Calibri"/>
          <w:noProof/>
          <w:sz w:val="22"/>
          <w:szCs w:val="22"/>
          <w:lang w:eastAsia="en-US"/>
        </w:rPr>
        <w:t>2022. godina 373.000,00 kuna</w:t>
      </w:r>
    </w:p>
    <w:p w14:paraId="6F995723" w14:textId="77777777" w:rsidR="00A84F14" w:rsidRPr="00A84F14" w:rsidRDefault="00A84F14" w:rsidP="00A84F14">
      <w:pPr>
        <w:numPr>
          <w:ilvl w:val="0"/>
          <w:numId w:val="5"/>
        </w:numPr>
        <w:spacing w:line="276" w:lineRule="auto"/>
        <w:contextualSpacing/>
        <w:rPr>
          <w:rFonts w:ascii="Calibri" w:eastAsia="Calibri" w:hAnsi="Calibri"/>
          <w:noProof/>
          <w:sz w:val="22"/>
          <w:szCs w:val="22"/>
          <w:lang w:eastAsia="en-US"/>
        </w:rPr>
      </w:pPr>
      <w:r w:rsidRPr="00A84F14">
        <w:rPr>
          <w:rFonts w:ascii="Calibri" w:eastAsia="Calibri" w:hAnsi="Calibri"/>
          <w:noProof/>
          <w:sz w:val="22"/>
          <w:szCs w:val="22"/>
          <w:lang w:eastAsia="en-US"/>
        </w:rPr>
        <w:t>2023. godina 373.000,00 kuna</w:t>
      </w:r>
    </w:p>
    <w:p w14:paraId="68B0C3E3" w14:textId="77777777" w:rsidR="00A84F14" w:rsidRPr="00A84F14" w:rsidRDefault="00A84F14" w:rsidP="00A84F14">
      <w:pPr>
        <w:spacing w:line="276" w:lineRule="auto"/>
        <w:ind w:left="720"/>
        <w:contextualSpacing/>
        <w:rPr>
          <w:rFonts w:ascii="Calibri" w:eastAsia="Calibri" w:hAnsi="Calibri"/>
          <w:noProof/>
          <w:sz w:val="12"/>
          <w:szCs w:val="12"/>
          <w:lang w:eastAsia="en-US"/>
        </w:rPr>
      </w:pPr>
    </w:p>
    <w:p w14:paraId="6057C423" w14:textId="77777777" w:rsidR="00A84F14" w:rsidRPr="00A84F14" w:rsidRDefault="00A84F14" w:rsidP="00A84F14">
      <w:pPr>
        <w:contextualSpacing/>
        <w:jc w:val="both"/>
        <w:rPr>
          <w:rFonts w:ascii="Calibri" w:eastAsia="Calibri" w:hAnsi="Calibri"/>
          <w:noProof/>
          <w:sz w:val="22"/>
          <w:szCs w:val="22"/>
          <w:lang w:eastAsia="en-US"/>
        </w:rPr>
      </w:pPr>
      <w:r w:rsidRPr="00A84F14">
        <w:rPr>
          <w:rFonts w:ascii="Calibri" w:eastAsia="Calibri" w:hAnsi="Calibri"/>
          <w:noProof/>
          <w:sz w:val="22"/>
          <w:szCs w:val="22"/>
          <w:lang w:eastAsia="en-US"/>
        </w:rPr>
        <w:t>Proračunom Općine Viškovo za 2020. godinu te projekcijama Proračuna za 2021. i 2022. godinu za aktivnost Potpore i poticaji za razvoj gospodarstva planiran je iznos od 293.000,00 kuna za 2021. i 2022. godinu. Odstupanja u odnosu na prihvaćene projekcije pojavljuju se iz razloga osiguranja dodatnih sredstava za mjere razvoja gospodarstva s obzirom na iskazan interes poduzetnika za iste.</w:t>
      </w:r>
    </w:p>
    <w:p w14:paraId="220C6967" w14:textId="77777777" w:rsidR="00A84F14" w:rsidRPr="00A84F14" w:rsidRDefault="00A84F14" w:rsidP="00A84F14">
      <w:pPr>
        <w:jc w:val="both"/>
        <w:rPr>
          <w:rFonts w:ascii="Calibri" w:hAnsi="Calibri"/>
          <w:noProof/>
          <w:sz w:val="22"/>
          <w:szCs w:val="22"/>
        </w:rPr>
      </w:pPr>
      <w:r w:rsidRPr="00A84F14">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14:paraId="51346377" w14:textId="77777777" w:rsidR="00A84F14" w:rsidRPr="00A84F14" w:rsidRDefault="00A84F14" w:rsidP="00A84F14">
      <w:pPr>
        <w:jc w:val="both"/>
        <w:rPr>
          <w:rFonts w:ascii="Calibri" w:hAnsi="Calibri"/>
          <w:b/>
          <w:sz w:val="22"/>
          <w:szCs w:val="22"/>
        </w:rPr>
      </w:pPr>
    </w:p>
    <w:p w14:paraId="61D8BE45" w14:textId="77777777" w:rsidR="00A84F14" w:rsidRPr="00A84F14" w:rsidRDefault="00A84F14" w:rsidP="00A84F14">
      <w:pPr>
        <w:jc w:val="both"/>
        <w:rPr>
          <w:rFonts w:ascii="Calibri" w:hAnsi="Calibri"/>
          <w:sz w:val="22"/>
          <w:szCs w:val="22"/>
        </w:rPr>
      </w:pPr>
      <w:r w:rsidRPr="00A84F14">
        <w:rPr>
          <w:rFonts w:ascii="Calibri" w:hAnsi="Calibri"/>
          <w:b/>
          <w:sz w:val="22"/>
          <w:szCs w:val="22"/>
        </w:rPr>
        <w:t>Cilj 1.:</w:t>
      </w:r>
      <w:r w:rsidRPr="00A84F14">
        <w:rPr>
          <w:rFonts w:ascii="Calibri" w:hAnsi="Calibri"/>
          <w:sz w:val="22"/>
          <w:szCs w:val="22"/>
        </w:rPr>
        <w:t xml:space="preserve"> sufinanciranje rada potpornih tijela za razvoj gospodarstva</w:t>
      </w:r>
    </w:p>
    <w:p w14:paraId="53084870" w14:textId="77777777" w:rsidR="00A84F14" w:rsidRPr="00A84F14" w:rsidRDefault="00A84F14" w:rsidP="00A84F14">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84F14" w:rsidRPr="00A84F14" w14:paraId="0534DDA8" w14:textId="77777777" w:rsidTr="00BC4ADF">
        <w:tc>
          <w:tcPr>
            <w:tcW w:w="2802" w:type="dxa"/>
            <w:shd w:val="clear" w:color="auto" w:fill="auto"/>
          </w:tcPr>
          <w:p w14:paraId="7FCFD5B0"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Pokazatelj rezultata</w:t>
            </w:r>
          </w:p>
        </w:tc>
        <w:tc>
          <w:tcPr>
            <w:tcW w:w="6486" w:type="dxa"/>
            <w:shd w:val="clear" w:color="auto" w:fill="auto"/>
          </w:tcPr>
          <w:p w14:paraId="6345BB72"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Sufinanciranje redovne djelatnosti Udruženje obrtnika V-K-K-J i LAG-a Terra Liburna</w:t>
            </w:r>
          </w:p>
        </w:tc>
      </w:tr>
      <w:tr w:rsidR="00A84F14" w:rsidRPr="00A84F14" w14:paraId="5F08D93F" w14:textId="77777777" w:rsidTr="00BC4ADF">
        <w:tc>
          <w:tcPr>
            <w:tcW w:w="2802" w:type="dxa"/>
            <w:shd w:val="clear" w:color="auto" w:fill="auto"/>
          </w:tcPr>
          <w:p w14:paraId="58283652"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Definicija</w:t>
            </w:r>
          </w:p>
        </w:tc>
        <w:tc>
          <w:tcPr>
            <w:tcW w:w="6486" w:type="dxa"/>
            <w:shd w:val="clear" w:color="auto" w:fill="auto"/>
          </w:tcPr>
          <w:p w14:paraId="19B8BBC9" w14:textId="77777777" w:rsidR="00A84F14" w:rsidRPr="00A84F14" w:rsidRDefault="00A84F14" w:rsidP="00A84F14">
            <w:pPr>
              <w:jc w:val="both"/>
              <w:rPr>
                <w:rFonts w:ascii="Calibri" w:eastAsia="Calibri" w:hAnsi="Calibri"/>
                <w:sz w:val="22"/>
                <w:szCs w:val="22"/>
              </w:rPr>
            </w:pPr>
            <w:r w:rsidRPr="00A84F14">
              <w:rPr>
                <w:rFonts w:ascii="Calibri" w:eastAsia="Calibri" w:hAnsi="Calibri"/>
                <w:sz w:val="22"/>
                <w:szCs w:val="22"/>
              </w:rPr>
              <w:t>Sufinanciranje redovne djelatnosti potpornih tijela za razvoj gospodarstva na području Općine Viškovo</w:t>
            </w:r>
          </w:p>
        </w:tc>
      </w:tr>
      <w:tr w:rsidR="00A84F14" w:rsidRPr="00A84F14" w14:paraId="0DB08B83" w14:textId="77777777" w:rsidTr="00BC4ADF">
        <w:tc>
          <w:tcPr>
            <w:tcW w:w="2802" w:type="dxa"/>
            <w:shd w:val="clear" w:color="auto" w:fill="auto"/>
          </w:tcPr>
          <w:p w14:paraId="71832DCF"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Jedinica</w:t>
            </w:r>
          </w:p>
        </w:tc>
        <w:tc>
          <w:tcPr>
            <w:tcW w:w="6486" w:type="dxa"/>
            <w:shd w:val="clear" w:color="auto" w:fill="auto"/>
          </w:tcPr>
          <w:p w14:paraId="50815BEE"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Broj korisnika</w:t>
            </w:r>
          </w:p>
        </w:tc>
      </w:tr>
      <w:tr w:rsidR="00A84F14" w:rsidRPr="00A84F14" w14:paraId="3B2AAF04" w14:textId="77777777" w:rsidTr="00BC4ADF">
        <w:tc>
          <w:tcPr>
            <w:tcW w:w="2802" w:type="dxa"/>
            <w:shd w:val="clear" w:color="auto" w:fill="auto"/>
          </w:tcPr>
          <w:p w14:paraId="48E4D018"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Polazna vrijednost</w:t>
            </w:r>
          </w:p>
        </w:tc>
        <w:tc>
          <w:tcPr>
            <w:tcW w:w="6486" w:type="dxa"/>
            <w:shd w:val="clear" w:color="auto" w:fill="auto"/>
          </w:tcPr>
          <w:p w14:paraId="0D1008B5"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2</w:t>
            </w:r>
          </w:p>
        </w:tc>
      </w:tr>
      <w:tr w:rsidR="00A84F14" w:rsidRPr="00A84F14" w14:paraId="5C52EADA" w14:textId="77777777" w:rsidTr="00BC4ADF">
        <w:tc>
          <w:tcPr>
            <w:tcW w:w="2802" w:type="dxa"/>
            <w:shd w:val="clear" w:color="auto" w:fill="auto"/>
          </w:tcPr>
          <w:p w14:paraId="6F890D2F"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Izvor podataka</w:t>
            </w:r>
          </w:p>
        </w:tc>
        <w:tc>
          <w:tcPr>
            <w:tcW w:w="6486" w:type="dxa"/>
            <w:shd w:val="clear" w:color="auto" w:fill="auto"/>
          </w:tcPr>
          <w:p w14:paraId="77CBB104"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Općina Viškovo</w:t>
            </w:r>
          </w:p>
        </w:tc>
      </w:tr>
      <w:tr w:rsidR="00A84F14" w:rsidRPr="00A84F14" w14:paraId="0B6EF248" w14:textId="77777777" w:rsidTr="00BC4ADF">
        <w:tc>
          <w:tcPr>
            <w:tcW w:w="2802" w:type="dxa"/>
            <w:shd w:val="clear" w:color="auto" w:fill="auto"/>
          </w:tcPr>
          <w:p w14:paraId="74088588"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Ciljana vrijednost (2021.)</w:t>
            </w:r>
          </w:p>
        </w:tc>
        <w:tc>
          <w:tcPr>
            <w:tcW w:w="6486" w:type="dxa"/>
            <w:shd w:val="clear" w:color="auto" w:fill="auto"/>
          </w:tcPr>
          <w:p w14:paraId="05F7B888"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2</w:t>
            </w:r>
          </w:p>
        </w:tc>
      </w:tr>
      <w:tr w:rsidR="00A84F14" w:rsidRPr="00A84F14" w14:paraId="7C24FA9C" w14:textId="77777777" w:rsidTr="00BC4ADF">
        <w:tc>
          <w:tcPr>
            <w:tcW w:w="2802" w:type="dxa"/>
            <w:shd w:val="clear" w:color="auto" w:fill="auto"/>
          </w:tcPr>
          <w:p w14:paraId="3A516276"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Ciljana vrijednost (2022.)</w:t>
            </w:r>
          </w:p>
        </w:tc>
        <w:tc>
          <w:tcPr>
            <w:tcW w:w="6486" w:type="dxa"/>
            <w:shd w:val="clear" w:color="auto" w:fill="auto"/>
          </w:tcPr>
          <w:p w14:paraId="5F3B2C72"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2</w:t>
            </w:r>
          </w:p>
        </w:tc>
      </w:tr>
      <w:tr w:rsidR="00A84F14" w:rsidRPr="00A84F14" w14:paraId="3162B54F" w14:textId="77777777" w:rsidTr="00BC4ADF">
        <w:trPr>
          <w:trHeight w:val="361"/>
        </w:trPr>
        <w:tc>
          <w:tcPr>
            <w:tcW w:w="2802" w:type="dxa"/>
            <w:shd w:val="clear" w:color="auto" w:fill="auto"/>
          </w:tcPr>
          <w:p w14:paraId="31AF33C6"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Ciljana vrijednost (2023.)</w:t>
            </w:r>
          </w:p>
        </w:tc>
        <w:tc>
          <w:tcPr>
            <w:tcW w:w="6486" w:type="dxa"/>
            <w:shd w:val="clear" w:color="auto" w:fill="auto"/>
          </w:tcPr>
          <w:p w14:paraId="29620B92"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2</w:t>
            </w:r>
          </w:p>
        </w:tc>
      </w:tr>
    </w:tbl>
    <w:p w14:paraId="32D2664D" w14:textId="77777777" w:rsidR="00A84F14" w:rsidRPr="00A84F14" w:rsidRDefault="00A84F14" w:rsidP="00A84F14">
      <w:pPr>
        <w:ind w:left="720"/>
        <w:contextualSpacing/>
        <w:jc w:val="both"/>
        <w:rPr>
          <w:rFonts w:ascii="Calibri" w:hAnsi="Calibri"/>
          <w:sz w:val="22"/>
          <w:szCs w:val="22"/>
        </w:rPr>
      </w:pPr>
    </w:p>
    <w:p w14:paraId="4CAB6034" w14:textId="77777777" w:rsidR="00A84F14" w:rsidRPr="00A84F14" w:rsidRDefault="00A84F14" w:rsidP="00A84F14">
      <w:pPr>
        <w:jc w:val="both"/>
        <w:rPr>
          <w:rFonts w:ascii="Calibri" w:hAnsi="Calibri"/>
          <w:sz w:val="22"/>
          <w:szCs w:val="22"/>
        </w:rPr>
      </w:pPr>
      <w:r w:rsidRPr="00A84F14">
        <w:rPr>
          <w:rFonts w:ascii="Calibri" w:hAnsi="Calibri"/>
          <w:b/>
          <w:sz w:val="22"/>
          <w:szCs w:val="22"/>
        </w:rPr>
        <w:t>Cilj 2.:</w:t>
      </w:r>
      <w:r w:rsidRPr="00A84F14">
        <w:rPr>
          <w:rFonts w:ascii="Calibri" w:hAnsi="Calibri"/>
          <w:sz w:val="22"/>
          <w:szCs w:val="22"/>
        </w:rPr>
        <w:t xml:space="preserve"> poticanje razvoja gospodarstva i smanjenja nezaposlenosti</w:t>
      </w:r>
    </w:p>
    <w:p w14:paraId="659688A0" w14:textId="77777777" w:rsidR="00A84F14" w:rsidRPr="00A84F14" w:rsidRDefault="00A84F14" w:rsidP="00A84F14">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84F14" w:rsidRPr="00A84F14" w14:paraId="3F7135CC" w14:textId="77777777" w:rsidTr="00BC4ADF">
        <w:tc>
          <w:tcPr>
            <w:tcW w:w="2802" w:type="dxa"/>
            <w:shd w:val="clear" w:color="auto" w:fill="auto"/>
          </w:tcPr>
          <w:p w14:paraId="5B0444E1"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Pokazatelj rezultata</w:t>
            </w:r>
          </w:p>
        </w:tc>
        <w:tc>
          <w:tcPr>
            <w:tcW w:w="6486" w:type="dxa"/>
            <w:shd w:val="clear" w:color="auto" w:fill="auto"/>
          </w:tcPr>
          <w:p w14:paraId="4DD35503"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Broj korisnika koji tijekom godine koriste mjere za poticanje razvoja gospodarstva i smanjenja nezaposlenosti</w:t>
            </w:r>
          </w:p>
        </w:tc>
      </w:tr>
      <w:tr w:rsidR="00A84F14" w:rsidRPr="00A84F14" w14:paraId="5CBBF6B0" w14:textId="77777777" w:rsidTr="00BC4ADF">
        <w:tc>
          <w:tcPr>
            <w:tcW w:w="2802" w:type="dxa"/>
            <w:shd w:val="clear" w:color="auto" w:fill="auto"/>
          </w:tcPr>
          <w:p w14:paraId="7529A78D"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Definicija</w:t>
            </w:r>
          </w:p>
        </w:tc>
        <w:tc>
          <w:tcPr>
            <w:tcW w:w="6486" w:type="dxa"/>
            <w:shd w:val="clear" w:color="auto" w:fill="auto"/>
          </w:tcPr>
          <w:p w14:paraId="5A0DC142" w14:textId="77777777" w:rsidR="00A84F14" w:rsidRPr="00A84F14" w:rsidRDefault="00A84F14" w:rsidP="00A84F14">
            <w:pPr>
              <w:jc w:val="both"/>
              <w:rPr>
                <w:rFonts w:ascii="Calibri" w:eastAsia="Calibri" w:hAnsi="Calibri"/>
                <w:sz w:val="22"/>
                <w:szCs w:val="22"/>
              </w:rPr>
            </w:pPr>
            <w:r w:rsidRPr="00A84F14">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A84F14" w:rsidRPr="00A84F14" w14:paraId="59F3551C" w14:textId="77777777" w:rsidTr="00BC4ADF">
        <w:tc>
          <w:tcPr>
            <w:tcW w:w="2802" w:type="dxa"/>
            <w:shd w:val="clear" w:color="auto" w:fill="auto"/>
          </w:tcPr>
          <w:p w14:paraId="31F3A57D"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Jedinica</w:t>
            </w:r>
          </w:p>
        </w:tc>
        <w:tc>
          <w:tcPr>
            <w:tcW w:w="6486" w:type="dxa"/>
            <w:shd w:val="clear" w:color="auto" w:fill="auto"/>
          </w:tcPr>
          <w:p w14:paraId="6B20874C"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Broj korisnika</w:t>
            </w:r>
          </w:p>
        </w:tc>
      </w:tr>
      <w:tr w:rsidR="00A84F14" w:rsidRPr="00A84F14" w14:paraId="70B1701C" w14:textId="77777777" w:rsidTr="00BC4ADF">
        <w:tc>
          <w:tcPr>
            <w:tcW w:w="2802" w:type="dxa"/>
            <w:shd w:val="clear" w:color="auto" w:fill="auto"/>
          </w:tcPr>
          <w:p w14:paraId="6714FF97"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 xml:space="preserve">Polazna vrijednost </w:t>
            </w:r>
          </w:p>
        </w:tc>
        <w:tc>
          <w:tcPr>
            <w:tcW w:w="6486" w:type="dxa"/>
            <w:shd w:val="clear" w:color="auto" w:fill="auto"/>
          </w:tcPr>
          <w:p w14:paraId="2B9E3DB1"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18</w:t>
            </w:r>
          </w:p>
        </w:tc>
      </w:tr>
      <w:tr w:rsidR="00A84F14" w:rsidRPr="00A84F14" w14:paraId="27E46595" w14:textId="77777777" w:rsidTr="00BC4ADF">
        <w:tc>
          <w:tcPr>
            <w:tcW w:w="2802" w:type="dxa"/>
            <w:shd w:val="clear" w:color="auto" w:fill="auto"/>
          </w:tcPr>
          <w:p w14:paraId="6226E6F1"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Izvor podataka</w:t>
            </w:r>
          </w:p>
        </w:tc>
        <w:tc>
          <w:tcPr>
            <w:tcW w:w="6486" w:type="dxa"/>
            <w:shd w:val="clear" w:color="auto" w:fill="auto"/>
          </w:tcPr>
          <w:p w14:paraId="0976A6A9"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Općina Viškovo</w:t>
            </w:r>
          </w:p>
        </w:tc>
      </w:tr>
      <w:tr w:rsidR="00A84F14" w:rsidRPr="00A84F14" w14:paraId="4737F92C" w14:textId="77777777" w:rsidTr="00BC4ADF">
        <w:tc>
          <w:tcPr>
            <w:tcW w:w="2802" w:type="dxa"/>
            <w:shd w:val="clear" w:color="auto" w:fill="auto"/>
          </w:tcPr>
          <w:p w14:paraId="0019C3D9"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Ciljana vrijednost (2021.)</w:t>
            </w:r>
          </w:p>
        </w:tc>
        <w:tc>
          <w:tcPr>
            <w:tcW w:w="6486" w:type="dxa"/>
            <w:shd w:val="clear" w:color="auto" w:fill="auto"/>
          </w:tcPr>
          <w:p w14:paraId="777B1094"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25</w:t>
            </w:r>
          </w:p>
        </w:tc>
      </w:tr>
      <w:tr w:rsidR="00A84F14" w:rsidRPr="00A84F14" w14:paraId="6D589675" w14:textId="77777777" w:rsidTr="00BC4ADF">
        <w:tc>
          <w:tcPr>
            <w:tcW w:w="2802" w:type="dxa"/>
            <w:shd w:val="clear" w:color="auto" w:fill="auto"/>
          </w:tcPr>
          <w:p w14:paraId="495EFAC1"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Ciljana vrijednost (2022.)</w:t>
            </w:r>
          </w:p>
        </w:tc>
        <w:tc>
          <w:tcPr>
            <w:tcW w:w="6486" w:type="dxa"/>
            <w:shd w:val="clear" w:color="auto" w:fill="auto"/>
          </w:tcPr>
          <w:p w14:paraId="5BC69BEC"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23</w:t>
            </w:r>
          </w:p>
        </w:tc>
      </w:tr>
      <w:tr w:rsidR="00A84F14" w:rsidRPr="00A84F14" w14:paraId="2C6BDF47" w14:textId="77777777" w:rsidTr="00BC4ADF">
        <w:trPr>
          <w:trHeight w:val="361"/>
        </w:trPr>
        <w:tc>
          <w:tcPr>
            <w:tcW w:w="2802" w:type="dxa"/>
            <w:shd w:val="clear" w:color="auto" w:fill="auto"/>
          </w:tcPr>
          <w:p w14:paraId="7A90EBA7"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Ciljana vrijednost (2023.)</w:t>
            </w:r>
          </w:p>
        </w:tc>
        <w:tc>
          <w:tcPr>
            <w:tcW w:w="6486" w:type="dxa"/>
            <w:shd w:val="clear" w:color="auto" w:fill="auto"/>
          </w:tcPr>
          <w:p w14:paraId="24AD6E44"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23</w:t>
            </w:r>
          </w:p>
        </w:tc>
      </w:tr>
    </w:tbl>
    <w:p w14:paraId="41615F97" w14:textId="77777777" w:rsidR="00A84F14" w:rsidRPr="00A84F14" w:rsidRDefault="00A84F14" w:rsidP="00A84F14">
      <w:pPr>
        <w:ind w:left="708"/>
        <w:jc w:val="both"/>
        <w:rPr>
          <w:rFonts w:ascii="Calibri" w:hAnsi="Calibri"/>
          <w:b/>
          <w:sz w:val="22"/>
          <w:szCs w:val="22"/>
        </w:rPr>
      </w:pPr>
    </w:p>
    <w:p w14:paraId="4F9CF18E" w14:textId="77777777" w:rsidR="00A84F14" w:rsidRPr="00A84F14" w:rsidRDefault="00A84F14" w:rsidP="00A84F14">
      <w:pPr>
        <w:jc w:val="both"/>
        <w:rPr>
          <w:rFonts w:ascii="Calibri" w:eastAsia="Calibri" w:hAnsi="Calibri"/>
          <w:i/>
          <w:noProof/>
          <w:sz w:val="22"/>
          <w:szCs w:val="22"/>
          <w:lang w:eastAsia="en-US"/>
        </w:rPr>
      </w:pPr>
      <w:r w:rsidRPr="00A84F14">
        <w:rPr>
          <w:rFonts w:ascii="Calibri" w:eastAsia="Calibri" w:hAnsi="Calibri"/>
          <w:i/>
          <w:noProof/>
          <w:sz w:val="22"/>
          <w:szCs w:val="22"/>
          <w:lang w:eastAsia="en-US"/>
        </w:rPr>
        <w:lastRenderedPageBreak/>
        <w:t>Izvještaj o postignutim ciljevima i rezultatima programa temeljenim na pokazateljima uspješnosti iz nadležnosti</w:t>
      </w:r>
      <w:r w:rsidRPr="00A84F14">
        <w:rPr>
          <w:i/>
          <w:noProof/>
        </w:rPr>
        <w:t xml:space="preserve"> </w:t>
      </w:r>
      <w:r w:rsidRPr="00A84F14">
        <w:rPr>
          <w:rFonts w:ascii="Calibri" w:eastAsia="Calibri" w:hAnsi="Calibri"/>
          <w:i/>
          <w:noProof/>
          <w:sz w:val="22"/>
          <w:szCs w:val="22"/>
          <w:lang w:eastAsia="en-US"/>
        </w:rPr>
        <w:t>proračunskog korisnika u prethodnoj godini:</w:t>
      </w:r>
    </w:p>
    <w:p w14:paraId="52EBBC49" w14:textId="77777777" w:rsidR="00A84F14" w:rsidRPr="00A84F14" w:rsidRDefault="00A84F14" w:rsidP="00A84F14">
      <w:pPr>
        <w:jc w:val="both"/>
        <w:rPr>
          <w:rFonts w:ascii="Calibri" w:hAnsi="Calibri"/>
          <w:sz w:val="22"/>
          <w:szCs w:val="22"/>
        </w:rPr>
      </w:pPr>
      <w:r w:rsidRPr="00A84F14">
        <w:rPr>
          <w:rFonts w:ascii="Calibri" w:hAnsi="Calibri"/>
          <w:sz w:val="22"/>
          <w:szCs w:val="22"/>
        </w:rPr>
        <w:t>U proteklom razdoblju sufinanciran je rad Udruženja obrtnika V-K-K-J i LAG-a Terra Liburna. Odobrena su bespovratna sredstva  za poticanje gospodarstva i smanjenje nezaposlenosti.</w:t>
      </w:r>
    </w:p>
    <w:p w14:paraId="38A32558" w14:textId="77777777" w:rsidR="00A84F14" w:rsidRPr="00A84F14" w:rsidRDefault="00A84F14" w:rsidP="00A84F14">
      <w:pPr>
        <w:jc w:val="both"/>
        <w:rPr>
          <w:rFonts w:ascii="Calibri" w:hAnsi="Calibri"/>
          <w:noProof/>
          <w:sz w:val="22"/>
          <w:szCs w:val="22"/>
        </w:rPr>
      </w:pPr>
    </w:p>
    <w:p w14:paraId="65DC7F3A" w14:textId="77777777" w:rsidR="00A84F14" w:rsidRPr="00A84F14" w:rsidRDefault="00A84F14" w:rsidP="00A84F14">
      <w:pPr>
        <w:spacing w:line="276" w:lineRule="auto"/>
        <w:rPr>
          <w:rFonts w:ascii="Calibri" w:hAnsi="Calibri"/>
          <w:b/>
          <w:noProof/>
          <w:sz w:val="22"/>
          <w:szCs w:val="22"/>
        </w:rPr>
      </w:pPr>
      <w:r w:rsidRPr="00A84F14">
        <w:rPr>
          <w:rFonts w:ascii="Calibri" w:hAnsi="Calibri"/>
          <w:b/>
          <w:noProof/>
          <w:sz w:val="22"/>
          <w:szCs w:val="22"/>
        </w:rPr>
        <w:t>A311101 Potpore i poticaji za razvoj turizma</w:t>
      </w:r>
    </w:p>
    <w:p w14:paraId="5709C13D" w14:textId="77777777" w:rsidR="00A84F14" w:rsidRPr="00A84F14" w:rsidRDefault="00A84F14" w:rsidP="00A84F14">
      <w:pPr>
        <w:rPr>
          <w:rFonts w:ascii="Calibri" w:hAnsi="Calibri"/>
          <w:noProof/>
          <w:sz w:val="22"/>
          <w:szCs w:val="22"/>
        </w:rPr>
      </w:pPr>
      <w:r w:rsidRPr="00A84F14">
        <w:rPr>
          <w:rFonts w:ascii="Calibri" w:hAnsi="Calibri"/>
          <w:noProof/>
          <w:sz w:val="22"/>
          <w:szCs w:val="22"/>
        </w:rPr>
        <w:t>Za realizaciju ove aktivnosti planirana su sljedeća sredstva:</w:t>
      </w:r>
    </w:p>
    <w:p w14:paraId="2C4733F4" w14:textId="77777777" w:rsidR="00A84F14" w:rsidRPr="00A84F14" w:rsidRDefault="00A84F14" w:rsidP="00A84F14">
      <w:pPr>
        <w:numPr>
          <w:ilvl w:val="0"/>
          <w:numId w:val="5"/>
        </w:numPr>
        <w:contextualSpacing/>
        <w:rPr>
          <w:rFonts w:ascii="Calibri" w:eastAsia="Calibri" w:hAnsi="Calibri"/>
          <w:noProof/>
          <w:sz w:val="22"/>
          <w:szCs w:val="22"/>
          <w:lang w:eastAsia="en-US"/>
        </w:rPr>
      </w:pPr>
      <w:r w:rsidRPr="00A84F14">
        <w:rPr>
          <w:rFonts w:ascii="Calibri" w:eastAsia="Calibri" w:hAnsi="Calibri"/>
          <w:noProof/>
          <w:sz w:val="22"/>
          <w:szCs w:val="22"/>
          <w:lang w:eastAsia="en-US"/>
        </w:rPr>
        <w:t>2021. godina 617.000,00 kuna</w:t>
      </w:r>
    </w:p>
    <w:p w14:paraId="42A0D59B" w14:textId="77777777" w:rsidR="00A84F14" w:rsidRPr="00A84F14" w:rsidRDefault="00A84F14" w:rsidP="00A84F14">
      <w:pPr>
        <w:numPr>
          <w:ilvl w:val="0"/>
          <w:numId w:val="5"/>
        </w:numPr>
        <w:contextualSpacing/>
        <w:rPr>
          <w:rFonts w:ascii="Calibri" w:eastAsia="Calibri" w:hAnsi="Calibri"/>
          <w:noProof/>
          <w:sz w:val="22"/>
          <w:szCs w:val="22"/>
          <w:lang w:eastAsia="en-US"/>
        </w:rPr>
      </w:pPr>
      <w:r w:rsidRPr="00A84F14">
        <w:rPr>
          <w:rFonts w:ascii="Calibri" w:eastAsia="Calibri" w:hAnsi="Calibri"/>
          <w:noProof/>
          <w:sz w:val="22"/>
          <w:szCs w:val="22"/>
          <w:lang w:eastAsia="en-US"/>
        </w:rPr>
        <w:t>2022. godina 747.000,00 kuna</w:t>
      </w:r>
    </w:p>
    <w:p w14:paraId="2F2F7D77" w14:textId="77777777" w:rsidR="00A84F14" w:rsidRPr="00A84F14" w:rsidRDefault="00A84F14" w:rsidP="00A84F14">
      <w:pPr>
        <w:numPr>
          <w:ilvl w:val="0"/>
          <w:numId w:val="5"/>
        </w:numPr>
        <w:spacing w:line="276" w:lineRule="auto"/>
        <w:contextualSpacing/>
        <w:rPr>
          <w:rFonts w:ascii="Calibri" w:eastAsia="Calibri" w:hAnsi="Calibri"/>
          <w:noProof/>
          <w:sz w:val="22"/>
          <w:szCs w:val="22"/>
          <w:lang w:eastAsia="en-US"/>
        </w:rPr>
      </w:pPr>
      <w:r w:rsidRPr="00A84F14">
        <w:rPr>
          <w:rFonts w:ascii="Calibri" w:eastAsia="Calibri" w:hAnsi="Calibri"/>
          <w:noProof/>
          <w:sz w:val="22"/>
          <w:szCs w:val="22"/>
          <w:lang w:eastAsia="en-US"/>
        </w:rPr>
        <w:t>2023. godina 747.000,00 kuna</w:t>
      </w:r>
    </w:p>
    <w:p w14:paraId="61767F92" w14:textId="77777777" w:rsidR="00A84F14" w:rsidRPr="00A84F14" w:rsidRDefault="00A84F14" w:rsidP="00A84F14">
      <w:pPr>
        <w:jc w:val="both"/>
        <w:rPr>
          <w:rFonts w:ascii="Calibri" w:hAnsi="Calibri"/>
          <w:noProof/>
          <w:sz w:val="22"/>
          <w:szCs w:val="22"/>
        </w:rPr>
      </w:pPr>
      <w:r w:rsidRPr="00A84F14">
        <w:rPr>
          <w:rFonts w:ascii="Calibri" w:hAnsi="Calibri"/>
          <w:noProof/>
          <w:sz w:val="22"/>
          <w:szCs w:val="22"/>
        </w:rPr>
        <w:t>Proračunom Općine Viškovo za 2020. godinu te projekcijama Proračuna za 2021. i 2022. godinu za aktivnost Potpore i poticaji za razvoj turizma planiran je bio iznos od 748.000,00</w:t>
      </w:r>
      <w:r w:rsidRPr="00A84F14">
        <w:rPr>
          <w:noProof/>
          <w:sz w:val="22"/>
          <w:szCs w:val="22"/>
        </w:rPr>
        <w:t xml:space="preserve"> </w:t>
      </w:r>
      <w:r w:rsidRPr="00A84F14">
        <w:rPr>
          <w:rFonts w:ascii="Calibri" w:hAnsi="Calibri"/>
          <w:noProof/>
          <w:sz w:val="22"/>
          <w:szCs w:val="22"/>
        </w:rPr>
        <w:t xml:space="preserve">kuna za 2021. i 2022. godinu. </w:t>
      </w:r>
      <w:r w:rsidRPr="00A84F14">
        <w:rPr>
          <w:rFonts w:ascii="Calibri" w:hAnsi="Calibri"/>
          <w:sz w:val="22"/>
          <w:szCs w:val="22"/>
        </w:rPr>
        <w:t xml:space="preserve">Ovim izmjenama i dopunama proračuna usklađuju se potrebna financijska sredstva s potrebnim za provođenje aktivnosti, a sve zbog nastavka ograničenja organizacije manifestacija uslijed okolnosti uzrokovane </w:t>
      </w:r>
      <w:proofErr w:type="spellStart"/>
      <w:r w:rsidRPr="00A84F14">
        <w:rPr>
          <w:rFonts w:ascii="Calibri" w:hAnsi="Calibri"/>
          <w:sz w:val="22"/>
          <w:szCs w:val="22"/>
        </w:rPr>
        <w:t>pandemijom</w:t>
      </w:r>
      <w:proofErr w:type="spellEnd"/>
      <w:r w:rsidRPr="00A84F14">
        <w:rPr>
          <w:rFonts w:ascii="Calibri" w:hAnsi="Calibri"/>
          <w:sz w:val="22"/>
          <w:szCs w:val="22"/>
        </w:rPr>
        <w:t xml:space="preserve"> </w:t>
      </w:r>
      <w:proofErr w:type="spellStart"/>
      <w:r w:rsidRPr="00A84F14">
        <w:rPr>
          <w:rFonts w:ascii="Calibri" w:hAnsi="Calibri"/>
          <w:sz w:val="22"/>
          <w:szCs w:val="22"/>
        </w:rPr>
        <w:t>koronavirusom</w:t>
      </w:r>
      <w:proofErr w:type="spellEnd"/>
      <w:r w:rsidRPr="00A84F14">
        <w:rPr>
          <w:rFonts w:ascii="Calibri" w:hAnsi="Calibri"/>
          <w:sz w:val="22"/>
          <w:szCs w:val="22"/>
        </w:rPr>
        <w:t xml:space="preserve"> (COVID-19).</w:t>
      </w:r>
    </w:p>
    <w:p w14:paraId="1A08FBDA" w14:textId="77777777" w:rsidR="00A84F14" w:rsidRPr="00A84F14" w:rsidRDefault="00A84F14" w:rsidP="00A84F14">
      <w:pPr>
        <w:jc w:val="both"/>
        <w:rPr>
          <w:rFonts w:ascii="Calibri" w:hAnsi="Calibri"/>
          <w:noProof/>
          <w:sz w:val="22"/>
          <w:szCs w:val="22"/>
        </w:rPr>
      </w:pPr>
      <w:r w:rsidRPr="00A84F14">
        <w:rPr>
          <w:rFonts w:ascii="Calibri" w:hAnsi="Calibri"/>
          <w:noProof/>
          <w:sz w:val="22"/>
          <w:szCs w:val="22"/>
        </w:rPr>
        <w:t>U sklopu ove aktivnosti planirani su rashodi za sufinanciranje rada TZ Općine Viškovo, za potpore za  TZ Kvarner za program udruženog oglašavanja u cilju osiguranja organiziranih turističkih dolazaka zračnim prijevozom u Zračnu luku Rijeka, te nabavu opreme.</w:t>
      </w:r>
    </w:p>
    <w:p w14:paraId="65B29EAE" w14:textId="77777777" w:rsidR="00A84F14" w:rsidRPr="00143716" w:rsidRDefault="00A84F14" w:rsidP="00A84F14">
      <w:pPr>
        <w:jc w:val="both"/>
        <w:rPr>
          <w:rFonts w:ascii="Calibri" w:hAnsi="Calibri"/>
          <w:noProof/>
          <w:sz w:val="12"/>
          <w:szCs w:val="12"/>
        </w:rPr>
      </w:pPr>
    </w:p>
    <w:p w14:paraId="107E53CD" w14:textId="77777777" w:rsidR="00A84F14" w:rsidRPr="00A84F14" w:rsidRDefault="00A84F14" w:rsidP="00A84F14">
      <w:pPr>
        <w:jc w:val="both"/>
        <w:rPr>
          <w:rFonts w:ascii="Calibri" w:hAnsi="Calibri"/>
          <w:sz w:val="22"/>
          <w:szCs w:val="22"/>
        </w:rPr>
      </w:pPr>
      <w:r w:rsidRPr="00A84F14">
        <w:rPr>
          <w:rFonts w:ascii="Calibri" w:hAnsi="Calibri"/>
          <w:b/>
          <w:sz w:val="22"/>
          <w:szCs w:val="22"/>
        </w:rPr>
        <w:t>Cilj 1.:</w:t>
      </w:r>
      <w:r w:rsidRPr="00A84F14">
        <w:rPr>
          <w:rFonts w:ascii="Calibri" w:hAnsi="Calibri"/>
          <w:sz w:val="22"/>
          <w:szCs w:val="22"/>
        </w:rPr>
        <w:t xml:space="preserve"> poticanje investicija vezanih uz povećanje smještajnih kapaciteta</w:t>
      </w:r>
    </w:p>
    <w:p w14:paraId="5961AA1A" w14:textId="77777777" w:rsidR="00A84F14" w:rsidRPr="00A84F14" w:rsidRDefault="00A84F14" w:rsidP="00A84F14">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84F14" w:rsidRPr="00A84F14" w14:paraId="4D48C100" w14:textId="77777777" w:rsidTr="00BC4ADF">
        <w:tc>
          <w:tcPr>
            <w:tcW w:w="2802" w:type="dxa"/>
            <w:shd w:val="clear" w:color="auto" w:fill="auto"/>
          </w:tcPr>
          <w:p w14:paraId="12C77DFE"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Pokazatelj rezultata</w:t>
            </w:r>
          </w:p>
        </w:tc>
        <w:tc>
          <w:tcPr>
            <w:tcW w:w="6486" w:type="dxa"/>
            <w:shd w:val="clear" w:color="auto" w:fill="auto"/>
          </w:tcPr>
          <w:p w14:paraId="0A3924E3"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Broj smještajnih kapaciteta</w:t>
            </w:r>
          </w:p>
        </w:tc>
      </w:tr>
      <w:tr w:rsidR="00A84F14" w:rsidRPr="00A84F14" w14:paraId="3A0AC1C7" w14:textId="77777777" w:rsidTr="00BC4ADF">
        <w:tc>
          <w:tcPr>
            <w:tcW w:w="2802" w:type="dxa"/>
            <w:shd w:val="clear" w:color="auto" w:fill="auto"/>
          </w:tcPr>
          <w:p w14:paraId="7B21011A"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Definicija</w:t>
            </w:r>
          </w:p>
        </w:tc>
        <w:tc>
          <w:tcPr>
            <w:tcW w:w="6486" w:type="dxa"/>
            <w:shd w:val="clear" w:color="auto" w:fill="auto"/>
          </w:tcPr>
          <w:p w14:paraId="3C34360F" w14:textId="77777777" w:rsidR="00A84F14" w:rsidRPr="00A84F14" w:rsidRDefault="00A84F14" w:rsidP="00A84F14">
            <w:pPr>
              <w:jc w:val="both"/>
              <w:rPr>
                <w:rFonts w:ascii="Calibri" w:eastAsia="Calibri" w:hAnsi="Calibri"/>
                <w:sz w:val="22"/>
                <w:szCs w:val="22"/>
              </w:rPr>
            </w:pPr>
            <w:r w:rsidRPr="00A84F14">
              <w:rPr>
                <w:rFonts w:ascii="Calibri" w:eastAsia="Calibri" w:hAnsi="Calibri"/>
                <w:sz w:val="22"/>
                <w:szCs w:val="22"/>
              </w:rPr>
              <w:t>Povećanje smještajnih kapaciteta na području Općine Viškovo</w:t>
            </w:r>
          </w:p>
        </w:tc>
      </w:tr>
      <w:tr w:rsidR="00A84F14" w:rsidRPr="00A84F14" w14:paraId="2F4E7C6F" w14:textId="77777777" w:rsidTr="00BC4ADF">
        <w:tc>
          <w:tcPr>
            <w:tcW w:w="2802" w:type="dxa"/>
            <w:shd w:val="clear" w:color="auto" w:fill="auto"/>
          </w:tcPr>
          <w:p w14:paraId="49B8D173"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Jedinica</w:t>
            </w:r>
          </w:p>
        </w:tc>
        <w:tc>
          <w:tcPr>
            <w:tcW w:w="6486" w:type="dxa"/>
            <w:shd w:val="clear" w:color="auto" w:fill="auto"/>
          </w:tcPr>
          <w:p w14:paraId="524800AB"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Broj kreveta</w:t>
            </w:r>
          </w:p>
        </w:tc>
      </w:tr>
      <w:tr w:rsidR="00A84F14" w:rsidRPr="00A84F14" w14:paraId="0C962440" w14:textId="77777777" w:rsidTr="00BC4ADF">
        <w:tc>
          <w:tcPr>
            <w:tcW w:w="2802" w:type="dxa"/>
            <w:shd w:val="clear" w:color="auto" w:fill="auto"/>
          </w:tcPr>
          <w:p w14:paraId="71087FC5"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Polazna vrijednost</w:t>
            </w:r>
          </w:p>
        </w:tc>
        <w:tc>
          <w:tcPr>
            <w:tcW w:w="6486" w:type="dxa"/>
            <w:shd w:val="clear" w:color="auto" w:fill="auto"/>
          </w:tcPr>
          <w:p w14:paraId="6E1A9369"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330</w:t>
            </w:r>
          </w:p>
        </w:tc>
      </w:tr>
      <w:tr w:rsidR="00A84F14" w:rsidRPr="00A84F14" w14:paraId="44EEA0D0" w14:textId="77777777" w:rsidTr="00BC4ADF">
        <w:tc>
          <w:tcPr>
            <w:tcW w:w="2802" w:type="dxa"/>
            <w:shd w:val="clear" w:color="auto" w:fill="auto"/>
          </w:tcPr>
          <w:p w14:paraId="76F95D86"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Izvor podataka</w:t>
            </w:r>
          </w:p>
        </w:tc>
        <w:tc>
          <w:tcPr>
            <w:tcW w:w="6486" w:type="dxa"/>
            <w:shd w:val="clear" w:color="auto" w:fill="auto"/>
          </w:tcPr>
          <w:p w14:paraId="5785D94F"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TZ Općine Viškovo</w:t>
            </w:r>
          </w:p>
        </w:tc>
      </w:tr>
      <w:tr w:rsidR="00A84F14" w:rsidRPr="00A84F14" w14:paraId="4069B11A" w14:textId="77777777" w:rsidTr="00BC4ADF">
        <w:tc>
          <w:tcPr>
            <w:tcW w:w="2802" w:type="dxa"/>
            <w:shd w:val="clear" w:color="auto" w:fill="auto"/>
          </w:tcPr>
          <w:p w14:paraId="119C21BC"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Ciljana vrijednost (2021.)</w:t>
            </w:r>
          </w:p>
        </w:tc>
        <w:tc>
          <w:tcPr>
            <w:tcW w:w="6486" w:type="dxa"/>
            <w:shd w:val="clear" w:color="auto" w:fill="auto"/>
          </w:tcPr>
          <w:p w14:paraId="2DC6D86E"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350</w:t>
            </w:r>
          </w:p>
        </w:tc>
      </w:tr>
      <w:tr w:rsidR="00A84F14" w:rsidRPr="00A84F14" w14:paraId="0DD16AF3" w14:textId="77777777" w:rsidTr="00BC4ADF">
        <w:tc>
          <w:tcPr>
            <w:tcW w:w="2802" w:type="dxa"/>
            <w:shd w:val="clear" w:color="auto" w:fill="auto"/>
          </w:tcPr>
          <w:p w14:paraId="31BC14AD"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Ciljana vrijednost (2022.)</w:t>
            </w:r>
          </w:p>
        </w:tc>
        <w:tc>
          <w:tcPr>
            <w:tcW w:w="6486" w:type="dxa"/>
            <w:shd w:val="clear" w:color="auto" w:fill="auto"/>
          </w:tcPr>
          <w:p w14:paraId="17720FB6"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360</w:t>
            </w:r>
          </w:p>
        </w:tc>
      </w:tr>
      <w:tr w:rsidR="00A84F14" w:rsidRPr="00A84F14" w14:paraId="10D4361C" w14:textId="77777777" w:rsidTr="00BC4ADF">
        <w:trPr>
          <w:trHeight w:val="361"/>
        </w:trPr>
        <w:tc>
          <w:tcPr>
            <w:tcW w:w="2802" w:type="dxa"/>
            <w:shd w:val="clear" w:color="auto" w:fill="auto"/>
          </w:tcPr>
          <w:p w14:paraId="360097BD"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Ciljana vrijednost (2023.)</w:t>
            </w:r>
          </w:p>
        </w:tc>
        <w:tc>
          <w:tcPr>
            <w:tcW w:w="6486" w:type="dxa"/>
            <w:shd w:val="clear" w:color="auto" w:fill="auto"/>
          </w:tcPr>
          <w:p w14:paraId="4FC9EE9F"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370</w:t>
            </w:r>
          </w:p>
        </w:tc>
      </w:tr>
    </w:tbl>
    <w:p w14:paraId="382C9CAD" w14:textId="77777777" w:rsidR="00A84F14" w:rsidRPr="00A84F14" w:rsidRDefault="00A84F14" w:rsidP="00A84F14">
      <w:pPr>
        <w:rPr>
          <w:rFonts w:ascii="Calibri" w:hAnsi="Calibri"/>
          <w:sz w:val="22"/>
          <w:szCs w:val="22"/>
        </w:rPr>
      </w:pPr>
    </w:p>
    <w:p w14:paraId="22835DC9" w14:textId="77777777" w:rsidR="00A84F14" w:rsidRPr="00A84F14" w:rsidRDefault="00A84F14" w:rsidP="00A84F14">
      <w:pPr>
        <w:jc w:val="both"/>
        <w:rPr>
          <w:rFonts w:ascii="Calibri" w:hAnsi="Calibri"/>
          <w:sz w:val="22"/>
          <w:szCs w:val="22"/>
        </w:rPr>
      </w:pPr>
      <w:r w:rsidRPr="00A84F14">
        <w:rPr>
          <w:rFonts w:ascii="Calibri" w:hAnsi="Calibri"/>
          <w:b/>
          <w:sz w:val="22"/>
          <w:szCs w:val="22"/>
        </w:rPr>
        <w:t>Cilj 2.:</w:t>
      </w:r>
      <w:r w:rsidRPr="00A84F14">
        <w:rPr>
          <w:rFonts w:ascii="Calibri" w:hAnsi="Calibri"/>
          <w:sz w:val="22"/>
          <w:szCs w:val="22"/>
        </w:rPr>
        <w:t xml:space="preserve"> povećanje broja noćenja turista</w:t>
      </w:r>
    </w:p>
    <w:p w14:paraId="24B19FB1" w14:textId="77777777" w:rsidR="00A84F14" w:rsidRPr="00A84F14" w:rsidRDefault="00A84F14" w:rsidP="00A84F14">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84F14" w:rsidRPr="00A84F14" w14:paraId="257F0870" w14:textId="77777777" w:rsidTr="00BC4ADF">
        <w:tc>
          <w:tcPr>
            <w:tcW w:w="2802" w:type="dxa"/>
            <w:shd w:val="clear" w:color="auto" w:fill="auto"/>
          </w:tcPr>
          <w:p w14:paraId="4D482191"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Pokazatelj rezultata</w:t>
            </w:r>
          </w:p>
        </w:tc>
        <w:tc>
          <w:tcPr>
            <w:tcW w:w="6486" w:type="dxa"/>
            <w:shd w:val="clear" w:color="auto" w:fill="auto"/>
          </w:tcPr>
          <w:p w14:paraId="633C9077"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Broj noćenja turista tijekom godine</w:t>
            </w:r>
          </w:p>
        </w:tc>
      </w:tr>
      <w:tr w:rsidR="00A84F14" w:rsidRPr="00A84F14" w14:paraId="7907704B" w14:textId="77777777" w:rsidTr="00BC4ADF">
        <w:tc>
          <w:tcPr>
            <w:tcW w:w="2802" w:type="dxa"/>
            <w:shd w:val="clear" w:color="auto" w:fill="auto"/>
          </w:tcPr>
          <w:p w14:paraId="1573770C"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Definicija</w:t>
            </w:r>
          </w:p>
        </w:tc>
        <w:tc>
          <w:tcPr>
            <w:tcW w:w="6486" w:type="dxa"/>
            <w:shd w:val="clear" w:color="auto" w:fill="auto"/>
          </w:tcPr>
          <w:p w14:paraId="09AAD058" w14:textId="77777777" w:rsidR="00A84F14" w:rsidRPr="00A84F14" w:rsidRDefault="00A84F14" w:rsidP="00A84F14">
            <w:pPr>
              <w:jc w:val="both"/>
              <w:rPr>
                <w:rFonts w:ascii="Calibri" w:eastAsia="Calibri" w:hAnsi="Calibri"/>
                <w:sz w:val="22"/>
                <w:szCs w:val="22"/>
              </w:rPr>
            </w:pPr>
            <w:r w:rsidRPr="00A84F14">
              <w:rPr>
                <w:rFonts w:ascii="Calibri" w:eastAsia="Calibri" w:hAnsi="Calibri"/>
                <w:sz w:val="22"/>
                <w:szCs w:val="22"/>
              </w:rPr>
              <w:t>Povećanje broja noćenja turista na području Općine Viškovo</w:t>
            </w:r>
          </w:p>
        </w:tc>
      </w:tr>
      <w:tr w:rsidR="00A84F14" w:rsidRPr="00A84F14" w14:paraId="79F4644F" w14:textId="77777777" w:rsidTr="00BC4ADF">
        <w:tc>
          <w:tcPr>
            <w:tcW w:w="2802" w:type="dxa"/>
            <w:shd w:val="clear" w:color="auto" w:fill="auto"/>
          </w:tcPr>
          <w:p w14:paraId="2D6BF385"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Jedinica</w:t>
            </w:r>
          </w:p>
        </w:tc>
        <w:tc>
          <w:tcPr>
            <w:tcW w:w="6486" w:type="dxa"/>
            <w:shd w:val="clear" w:color="auto" w:fill="auto"/>
          </w:tcPr>
          <w:p w14:paraId="2169FBFA"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Broj noćenja</w:t>
            </w:r>
          </w:p>
        </w:tc>
      </w:tr>
      <w:tr w:rsidR="00A84F14" w:rsidRPr="00A84F14" w14:paraId="2C2F47C3" w14:textId="77777777" w:rsidTr="00BC4ADF">
        <w:tc>
          <w:tcPr>
            <w:tcW w:w="2802" w:type="dxa"/>
            <w:shd w:val="clear" w:color="auto" w:fill="auto"/>
          </w:tcPr>
          <w:p w14:paraId="2FB91746"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Polazna vrijednost</w:t>
            </w:r>
          </w:p>
        </w:tc>
        <w:tc>
          <w:tcPr>
            <w:tcW w:w="6486" w:type="dxa"/>
            <w:shd w:val="clear" w:color="auto" w:fill="auto"/>
          </w:tcPr>
          <w:p w14:paraId="6ABE938C"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14.200</w:t>
            </w:r>
          </w:p>
        </w:tc>
      </w:tr>
      <w:tr w:rsidR="00A84F14" w:rsidRPr="00A84F14" w14:paraId="4544AEBE" w14:textId="77777777" w:rsidTr="00BC4ADF">
        <w:tc>
          <w:tcPr>
            <w:tcW w:w="2802" w:type="dxa"/>
            <w:shd w:val="clear" w:color="auto" w:fill="auto"/>
          </w:tcPr>
          <w:p w14:paraId="2CE0DEE1"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Izvor podataka</w:t>
            </w:r>
          </w:p>
        </w:tc>
        <w:tc>
          <w:tcPr>
            <w:tcW w:w="6486" w:type="dxa"/>
            <w:shd w:val="clear" w:color="auto" w:fill="auto"/>
          </w:tcPr>
          <w:p w14:paraId="49D32BD0"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TZ Općine Viškovo</w:t>
            </w:r>
          </w:p>
        </w:tc>
      </w:tr>
      <w:tr w:rsidR="00A84F14" w:rsidRPr="00A84F14" w14:paraId="6CFD25AB" w14:textId="77777777" w:rsidTr="00BC4ADF">
        <w:tc>
          <w:tcPr>
            <w:tcW w:w="2802" w:type="dxa"/>
            <w:shd w:val="clear" w:color="auto" w:fill="auto"/>
          </w:tcPr>
          <w:p w14:paraId="76F0833D"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Ciljana vrijednost (2021.)</w:t>
            </w:r>
          </w:p>
        </w:tc>
        <w:tc>
          <w:tcPr>
            <w:tcW w:w="6486" w:type="dxa"/>
            <w:shd w:val="clear" w:color="auto" w:fill="auto"/>
          </w:tcPr>
          <w:p w14:paraId="03E7C1A9"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18.000</w:t>
            </w:r>
          </w:p>
        </w:tc>
      </w:tr>
      <w:tr w:rsidR="00A84F14" w:rsidRPr="00A84F14" w14:paraId="0F1F6B91" w14:textId="77777777" w:rsidTr="00BC4ADF">
        <w:tc>
          <w:tcPr>
            <w:tcW w:w="2802" w:type="dxa"/>
            <w:shd w:val="clear" w:color="auto" w:fill="auto"/>
          </w:tcPr>
          <w:p w14:paraId="469AF094"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Ciljana vrijednost (2022.)</w:t>
            </w:r>
          </w:p>
        </w:tc>
        <w:tc>
          <w:tcPr>
            <w:tcW w:w="6486" w:type="dxa"/>
            <w:shd w:val="clear" w:color="auto" w:fill="auto"/>
          </w:tcPr>
          <w:p w14:paraId="410C477D"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20.000</w:t>
            </w:r>
          </w:p>
        </w:tc>
      </w:tr>
      <w:tr w:rsidR="00A84F14" w:rsidRPr="00A84F14" w14:paraId="6BBF6B77" w14:textId="77777777" w:rsidTr="00BC4ADF">
        <w:trPr>
          <w:trHeight w:val="361"/>
        </w:trPr>
        <w:tc>
          <w:tcPr>
            <w:tcW w:w="2802" w:type="dxa"/>
            <w:shd w:val="clear" w:color="auto" w:fill="auto"/>
          </w:tcPr>
          <w:p w14:paraId="436E5565"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Ciljana vrijednost (2023.)</w:t>
            </w:r>
          </w:p>
        </w:tc>
        <w:tc>
          <w:tcPr>
            <w:tcW w:w="6486" w:type="dxa"/>
            <w:shd w:val="clear" w:color="auto" w:fill="auto"/>
          </w:tcPr>
          <w:p w14:paraId="7ACED49C"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23.000</w:t>
            </w:r>
          </w:p>
        </w:tc>
      </w:tr>
    </w:tbl>
    <w:p w14:paraId="298AABBE" w14:textId="77777777" w:rsidR="00A84F14" w:rsidRPr="00A84F14" w:rsidRDefault="00A84F14" w:rsidP="00A84F14">
      <w:pPr>
        <w:rPr>
          <w:rFonts w:ascii="Calibri" w:hAnsi="Calibri"/>
          <w:sz w:val="22"/>
          <w:szCs w:val="22"/>
        </w:rPr>
      </w:pPr>
    </w:p>
    <w:p w14:paraId="47EB6713" w14:textId="77777777" w:rsidR="00A84F14" w:rsidRPr="00A84F14" w:rsidRDefault="00A84F14" w:rsidP="00A84F14">
      <w:pPr>
        <w:rPr>
          <w:rFonts w:ascii="Calibri" w:hAnsi="Calibri"/>
          <w:sz w:val="22"/>
          <w:szCs w:val="22"/>
        </w:rPr>
      </w:pPr>
      <w:r w:rsidRPr="00A84F14">
        <w:rPr>
          <w:rFonts w:ascii="Calibri" w:hAnsi="Calibri"/>
          <w:b/>
          <w:sz w:val="22"/>
          <w:szCs w:val="22"/>
        </w:rPr>
        <w:t>Cilj 3.:</w:t>
      </w:r>
      <w:r w:rsidRPr="00A84F14">
        <w:rPr>
          <w:rFonts w:ascii="Calibri" w:hAnsi="Calibri"/>
          <w:sz w:val="22"/>
          <w:szCs w:val="22"/>
        </w:rPr>
        <w:t xml:space="preserve"> promocija Općine Viškovo kroz organizaciju manifestacija i promidžbenih aktivnosti </w:t>
      </w:r>
    </w:p>
    <w:p w14:paraId="2CDE0F95" w14:textId="77777777" w:rsidR="00A84F14" w:rsidRPr="00A84F14" w:rsidRDefault="00A84F14" w:rsidP="00A84F14">
      <w:pPr>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84F14" w:rsidRPr="00A84F14" w14:paraId="3A0309FD" w14:textId="77777777" w:rsidTr="00BC4ADF">
        <w:tc>
          <w:tcPr>
            <w:tcW w:w="2802" w:type="dxa"/>
            <w:shd w:val="clear" w:color="auto" w:fill="auto"/>
          </w:tcPr>
          <w:p w14:paraId="5E088C23"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Pokazatelj rezultata</w:t>
            </w:r>
          </w:p>
        </w:tc>
        <w:tc>
          <w:tcPr>
            <w:tcW w:w="6486" w:type="dxa"/>
            <w:shd w:val="clear" w:color="auto" w:fill="auto"/>
          </w:tcPr>
          <w:p w14:paraId="08F4FFB9"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Broj organiziranih manifestacija tijekom godine</w:t>
            </w:r>
          </w:p>
        </w:tc>
      </w:tr>
      <w:tr w:rsidR="00A84F14" w:rsidRPr="00A84F14" w14:paraId="0312729D" w14:textId="77777777" w:rsidTr="00BC4ADF">
        <w:tc>
          <w:tcPr>
            <w:tcW w:w="2802" w:type="dxa"/>
            <w:shd w:val="clear" w:color="auto" w:fill="auto"/>
          </w:tcPr>
          <w:p w14:paraId="21A30814"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Definicija</w:t>
            </w:r>
          </w:p>
        </w:tc>
        <w:tc>
          <w:tcPr>
            <w:tcW w:w="6486" w:type="dxa"/>
            <w:shd w:val="clear" w:color="auto" w:fill="auto"/>
          </w:tcPr>
          <w:p w14:paraId="0679A097"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Organiziranje manifestacija i promidžbenih aktivnosti radi povećanja posjećenosti i promidžbe Općine Viškovo</w:t>
            </w:r>
          </w:p>
        </w:tc>
      </w:tr>
      <w:tr w:rsidR="00A84F14" w:rsidRPr="00A84F14" w14:paraId="629FCBAC" w14:textId="77777777" w:rsidTr="00BC4ADF">
        <w:tc>
          <w:tcPr>
            <w:tcW w:w="2802" w:type="dxa"/>
            <w:shd w:val="clear" w:color="auto" w:fill="auto"/>
          </w:tcPr>
          <w:p w14:paraId="75C39586"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Jedinica</w:t>
            </w:r>
          </w:p>
        </w:tc>
        <w:tc>
          <w:tcPr>
            <w:tcW w:w="6486" w:type="dxa"/>
            <w:shd w:val="clear" w:color="auto" w:fill="auto"/>
          </w:tcPr>
          <w:p w14:paraId="6B4C2120"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Broj manifestacija</w:t>
            </w:r>
          </w:p>
        </w:tc>
      </w:tr>
      <w:tr w:rsidR="00A84F14" w:rsidRPr="00A84F14" w14:paraId="7A881955" w14:textId="77777777" w:rsidTr="00BC4ADF">
        <w:tc>
          <w:tcPr>
            <w:tcW w:w="2802" w:type="dxa"/>
            <w:shd w:val="clear" w:color="auto" w:fill="auto"/>
          </w:tcPr>
          <w:p w14:paraId="275579DA"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Polazna vrijednost</w:t>
            </w:r>
          </w:p>
        </w:tc>
        <w:tc>
          <w:tcPr>
            <w:tcW w:w="6486" w:type="dxa"/>
            <w:shd w:val="clear" w:color="auto" w:fill="auto"/>
          </w:tcPr>
          <w:p w14:paraId="1530570C"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8</w:t>
            </w:r>
          </w:p>
        </w:tc>
      </w:tr>
      <w:tr w:rsidR="00A84F14" w:rsidRPr="00A84F14" w14:paraId="743E6D77" w14:textId="77777777" w:rsidTr="00BC4ADF">
        <w:tc>
          <w:tcPr>
            <w:tcW w:w="2802" w:type="dxa"/>
            <w:shd w:val="clear" w:color="auto" w:fill="auto"/>
          </w:tcPr>
          <w:p w14:paraId="5240D800"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Izvor podataka</w:t>
            </w:r>
          </w:p>
        </w:tc>
        <w:tc>
          <w:tcPr>
            <w:tcW w:w="6486" w:type="dxa"/>
            <w:shd w:val="clear" w:color="auto" w:fill="auto"/>
          </w:tcPr>
          <w:p w14:paraId="1CAB573D"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TZ Općine Viškovo</w:t>
            </w:r>
          </w:p>
        </w:tc>
      </w:tr>
      <w:tr w:rsidR="00A84F14" w:rsidRPr="00A84F14" w14:paraId="21BF12AA" w14:textId="77777777" w:rsidTr="00BC4ADF">
        <w:tc>
          <w:tcPr>
            <w:tcW w:w="2802" w:type="dxa"/>
            <w:shd w:val="clear" w:color="auto" w:fill="auto"/>
          </w:tcPr>
          <w:p w14:paraId="19FA51D0"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Ciljana vrijednost (2021.)</w:t>
            </w:r>
          </w:p>
        </w:tc>
        <w:tc>
          <w:tcPr>
            <w:tcW w:w="6486" w:type="dxa"/>
            <w:shd w:val="clear" w:color="auto" w:fill="auto"/>
          </w:tcPr>
          <w:p w14:paraId="33215B79"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10</w:t>
            </w:r>
          </w:p>
        </w:tc>
      </w:tr>
      <w:tr w:rsidR="00A84F14" w:rsidRPr="00A84F14" w14:paraId="0FC8B6E1" w14:textId="77777777" w:rsidTr="00BC4ADF">
        <w:tc>
          <w:tcPr>
            <w:tcW w:w="2802" w:type="dxa"/>
            <w:shd w:val="clear" w:color="auto" w:fill="auto"/>
          </w:tcPr>
          <w:p w14:paraId="3A3BD834"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Ciljana vrijednost (2022.)</w:t>
            </w:r>
          </w:p>
        </w:tc>
        <w:tc>
          <w:tcPr>
            <w:tcW w:w="6486" w:type="dxa"/>
            <w:shd w:val="clear" w:color="auto" w:fill="auto"/>
          </w:tcPr>
          <w:p w14:paraId="24E21191"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12</w:t>
            </w:r>
          </w:p>
        </w:tc>
      </w:tr>
      <w:tr w:rsidR="00A84F14" w:rsidRPr="00A84F14" w14:paraId="57BFA662" w14:textId="77777777" w:rsidTr="00BC4ADF">
        <w:trPr>
          <w:trHeight w:val="361"/>
        </w:trPr>
        <w:tc>
          <w:tcPr>
            <w:tcW w:w="2802" w:type="dxa"/>
            <w:shd w:val="clear" w:color="auto" w:fill="auto"/>
          </w:tcPr>
          <w:p w14:paraId="221C88FE"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Ciljana vrijednost (2023.)</w:t>
            </w:r>
          </w:p>
        </w:tc>
        <w:tc>
          <w:tcPr>
            <w:tcW w:w="6486" w:type="dxa"/>
            <w:shd w:val="clear" w:color="auto" w:fill="auto"/>
          </w:tcPr>
          <w:p w14:paraId="3BC0350A"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14</w:t>
            </w:r>
          </w:p>
        </w:tc>
      </w:tr>
    </w:tbl>
    <w:p w14:paraId="4B52EF7E" w14:textId="77777777" w:rsidR="00A84F14" w:rsidRPr="00A84F14" w:rsidRDefault="00A84F14" w:rsidP="00A84F14">
      <w:pPr>
        <w:jc w:val="both"/>
        <w:rPr>
          <w:rFonts w:ascii="Calibri" w:eastAsia="Calibri" w:hAnsi="Calibri"/>
          <w:i/>
          <w:noProof/>
          <w:sz w:val="22"/>
          <w:szCs w:val="22"/>
          <w:lang w:eastAsia="en-US"/>
        </w:rPr>
      </w:pPr>
      <w:r w:rsidRPr="00A84F14">
        <w:rPr>
          <w:rFonts w:ascii="Calibri" w:eastAsia="Calibri" w:hAnsi="Calibri"/>
          <w:i/>
          <w:noProof/>
          <w:sz w:val="22"/>
          <w:szCs w:val="22"/>
          <w:lang w:eastAsia="en-US"/>
        </w:rPr>
        <w:lastRenderedPageBreak/>
        <w:t>Izvještaj o postignutim ciljevima i rezultatima programa temeljenim na pokazateljima uspješnosti iz nadležnosti</w:t>
      </w:r>
      <w:r w:rsidRPr="00A84F14">
        <w:rPr>
          <w:i/>
          <w:noProof/>
        </w:rPr>
        <w:t xml:space="preserve"> </w:t>
      </w:r>
      <w:r w:rsidRPr="00A84F14">
        <w:rPr>
          <w:rFonts w:ascii="Calibri" w:eastAsia="Calibri" w:hAnsi="Calibri"/>
          <w:i/>
          <w:noProof/>
          <w:sz w:val="22"/>
          <w:szCs w:val="22"/>
          <w:lang w:eastAsia="en-US"/>
        </w:rPr>
        <w:t>proračunskog korisnika u prethodnoj godini:</w:t>
      </w:r>
    </w:p>
    <w:p w14:paraId="47BA9834" w14:textId="77777777" w:rsidR="00A84F14" w:rsidRPr="00A84F14" w:rsidRDefault="00A84F14" w:rsidP="00A84F14">
      <w:pPr>
        <w:jc w:val="both"/>
        <w:rPr>
          <w:rFonts w:ascii="Calibri" w:eastAsia="Calibri" w:hAnsi="Calibri"/>
          <w:i/>
          <w:noProof/>
          <w:sz w:val="22"/>
          <w:szCs w:val="22"/>
          <w:lang w:eastAsia="en-US"/>
        </w:rPr>
      </w:pPr>
    </w:p>
    <w:p w14:paraId="5C6DDE27" w14:textId="77777777" w:rsidR="00A84F14" w:rsidRPr="00A84F14" w:rsidRDefault="00A84F14" w:rsidP="00A84F14">
      <w:pPr>
        <w:contextualSpacing/>
        <w:jc w:val="both"/>
        <w:rPr>
          <w:rFonts w:ascii="Calibri" w:hAnsi="Calibri"/>
          <w:sz w:val="22"/>
          <w:szCs w:val="22"/>
        </w:rPr>
      </w:pPr>
      <w:r w:rsidRPr="00A84F14">
        <w:rPr>
          <w:rFonts w:ascii="Calibri" w:hAnsi="Calibri"/>
          <w:sz w:val="22"/>
          <w:szCs w:val="22"/>
        </w:rPr>
        <w:t xml:space="preserve">Aktivnosti vezane uz razvoj turističke ponude i infrastrukture Općina Viškovo provodi u suradnji s TZ Općine Viškovo u vidu promidžbenih aktivnosti koje imaju za posljedicu povećanje broja posjetitelja Općine Viškovo. Povećanje učinka turističkih dolazaka manifestira se kroz povećanje broja noćenja za što je potrebno osigurati smještajne kapacitete koji prema sadašnjim pokazateljima i zabilježenim trendovima nisu dostatni te je potrebno poticati zainteresirane subjekte na povećanje istih. </w:t>
      </w:r>
    </w:p>
    <w:p w14:paraId="7DF06125" w14:textId="77777777" w:rsidR="00A84F14" w:rsidRPr="00A84F14" w:rsidRDefault="00A84F14" w:rsidP="00A84F14">
      <w:pPr>
        <w:jc w:val="both"/>
        <w:rPr>
          <w:rFonts w:ascii="Calibri" w:hAnsi="Calibri"/>
          <w:noProof/>
          <w:sz w:val="22"/>
          <w:szCs w:val="22"/>
        </w:rPr>
      </w:pPr>
    </w:p>
    <w:p w14:paraId="09CBC6A0" w14:textId="77777777" w:rsidR="00A84F14" w:rsidRPr="00A84F14" w:rsidRDefault="00A84F14" w:rsidP="00A84F14">
      <w:pPr>
        <w:rPr>
          <w:rFonts w:ascii="Calibri" w:hAnsi="Calibri"/>
          <w:b/>
          <w:noProof/>
          <w:sz w:val="18"/>
          <w:szCs w:val="18"/>
        </w:rPr>
      </w:pPr>
    </w:p>
    <w:p w14:paraId="698F971A" w14:textId="77777777" w:rsidR="00A84F14" w:rsidRPr="00A84F14" w:rsidRDefault="00A84F14" w:rsidP="00A84F14">
      <w:pPr>
        <w:rPr>
          <w:rFonts w:ascii="Calibri" w:hAnsi="Calibri"/>
          <w:b/>
          <w:noProof/>
          <w:sz w:val="22"/>
          <w:szCs w:val="22"/>
        </w:rPr>
      </w:pPr>
      <w:r w:rsidRPr="00A84F14">
        <w:rPr>
          <w:rFonts w:ascii="Calibri" w:hAnsi="Calibri"/>
          <w:b/>
          <w:noProof/>
          <w:sz w:val="22"/>
          <w:szCs w:val="22"/>
        </w:rPr>
        <w:t>A311102 Potpore i poticaji za razvoj poljoprivrede</w:t>
      </w:r>
    </w:p>
    <w:p w14:paraId="44A4BC60" w14:textId="77777777" w:rsidR="00A84F14" w:rsidRPr="00A84F14" w:rsidRDefault="00A84F14" w:rsidP="00A84F14">
      <w:pPr>
        <w:rPr>
          <w:rFonts w:ascii="Calibri" w:hAnsi="Calibri"/>
          <w:noProof/>
          <w:sz w:val="22"/>
          <w:szCs w:val="22"/>
        </w:rPr>
      </w:pPr>
      <w:r w:rsidRPr="00A84F14">
        <w:rPr>
          <w:rFonts w:ascii="Calibri" w:hAnsi="Calibri"/>
          <w:noProof/>
          <w:sz w:val="22"/>
          <w:szCs w:val="22"/>
        </w:rPr>
        <w:t>Za realizaciju ove aktivnosti planirana su sljedeća sredstva:</w:t>
      </w:r>
    </w:p>
    <w:p w14:paraId="7EDB9958" w14:textId="77777777" w:rsidR="00A84F14" w:rsidRPr="00A84F14" w:rsidRDefault="00A84F14" w:rsidP="00A84F14">
      <w:pPr>
        <w:numPr>
          <w:ilvl w:val="0"/>
          <w:numId w:val="5"/>
        </w:numPr>
        <w:shd w:val="clear" w:color="auto" w:fill="FFFFFF" w:themeFill="background1"/>
        <w:contextualSpacing/>
        <w:rPr>
          <w:rFonts w:ascii="Calibri" w:eastAsia="Calibri" w:hAnsi="Calibri"/>
          <w:noProof/>
          <w:sz w:val="22"/>
          <w:szCs w:val="22"/>
          <w:lang w:eastAsia="en-US"/>
        </w:rPr>
      </w:pPr>
      <w:r w:rsidRPr="00A84F14">
        <w:rPr>
          <w:rFonts w:ascii="Calibri" w:eastAsia="Calibri" w:hAnsi="Calibri"/>
          <w:noProof/>
          <w:sz w:val="22"/>
          <w:szCs w:val="22"/>
          <w:lang w:eastAsia="en-US"/>
        </w:rPr>
        <w:t>2021. godina 20.000,00 kuna</w:t>
      </w:r>
    </w:p>
    <w:p w14:paraId="4996C971" w14:textId="77777777" w:rsidR="00A84F14" w:rsidRPr="00A84F14" w:rsidRDefault="00A84F14" w:rsidP="00A84F14">
      <w:pPr>
        <w:numPr>
          <w:ilvl w:val="0"/>
          <w:numId w:val="5"/>
        </w:numPr>
        <w:shd w:val="clear" w:color="auto" w:fill="FFFFFF" w:themeFill="background1"/>
        <w:contextualSpacing/>
        <w:rPr>
          <w:rFonts w:ascii="Calibri" w:eastAsia="Calibri" w:hAnsi="Calibri"/>
          <w:noProof/>
          <w:sz w:val="22"/>
          <w:szCs w:val="22"/>
          <w:lang w:eastAsia="en-US"/>
        </w:rPr>
      </w:pPr>
      <w:r w:rsidRPr="00A84F14">
        <w:rPr>
          <w:rFonts w:ascii="Calibri" w:eastAsia="Calibri" w:hAnsi="Calibri"/>
          <w:noProof/>
          <w:sz w:val="22"/>
          <w:szCs w:val="22"/>
          <w:lang w:eastAsia="en-US"/>
        </w:rPr>
        <w:t>2022. godina 20.000,00  kuna</w:t>
      </w:r>
    </w:p>
    <w:p w14:paraId="38BAD349" w14:textId="77777777" w:rsidR="00A84F14" w:rsidRPr="00A84F14" w:rsidRDefault="00A84F14" w:rsidP="00A84F14">
      <w:pPr>
        <w:numPr>
          <w:ilvl w:val="0"/>
          <w:numId w:val="5"/>
        </w:numPr>
        <w:shd w:val="clear" w:color="auto" w:fill="FFFFFF" w:themeFill="background1"/>
        <w:spacing w:line="276" w:lineRule="auto"/>
        <w:contextualSpacing/>
        <w:rPr>
          <w:rFonts w:ascii="Calibri" w:eastAsia="Calibri" w:hAnsi="Calibri"/>
          <w:noProof/>
          <w:sz w:val="22"/>
          <w:szCs w:val="22"/>
          <w:lang w:eastAsia="en-US"/>
        </w:rPr>
      </w:pPr>
      <w:r w:rsidRPr="00A84F14">
        <w:rPr>
          <w:rFonts w:ascii="Calibri" w:eastAsia="Calibri" w:hAnsi="Calibri"/>
          <w:noProof/>
          <w:sz w:val="22"/>
          <w:szCs w:val="22"/>
          <w:lang w:eastAsia="en-US"/>
        </w:rPr>
        <w:t>2023. godina 20.000,00  kuna</w:t>
      </w:r>
    </w:p>
    <w:p w14:paraId="72486C30" w14:textId="77777777" w:rsidR="00A84F14" w:rsidRPr="00A84F14" w:rsidRDefault="00A84F14" w:rsidP="00A84F14">
      <w:pPr>
        <w:shd w:val="clear" w:color="auto" w:fill="FFFFFF" w:themeFill="background1"/>
        <w:spacing w:line="276" w:lineRule="auto"/>
        <w:ind w:left="720"/>
        <w:contextualSpacing/>
        <w:rPr>
          <w:rFonts w:ascii="Calibri" w:eastAsia="Calibri" w:hAnsi="Calibri"/>
          <w:noProof/>
          <w:sz w:val="16"/>
          <w:szCs w:val="16"/>
          <w:lang w:eastAsia="en-US"/>
        </w:rPr>
      </w:pPr>
    </w:p>
    <w:p w14:paraId="5F6B5104" w14:textId="77777777" w:rsidR="00A84F14" w:rsidRPr="00A84F14" w:rsidRDefault="00A84F14" w:rsidP="00A84F14">
      <w:pPr>
        <w:jc w:val="both"/>
        <w:rPr>
          <w:rFonts w:ascii="Calibri" w:hAnsi="Calibri"/>
          <w:sz w:val="22"/>
          <w:szCs w:val="22"/>
        </w:rPr>
      </w:pPr>
      <w:r w:rsidRPr="00A84F14">
        <w:rPr>
          <w:rFonts w:ascii="Calibri" w:hAnsi="Calibri"/>
          <w:noProof/>
          <w:sz w:val="22"/>
          <w:szCs w:val="22"/>
        </w:rPr>
        <w:t>Proračunom Općine Viškovo za 2020. godinu te projekcijama Proračuna za 2021. i 2022. godinu za aktivnost Potpore i poticaji za razvoj poljoprivrede planiran je iznos od 20.000</w:t>
      </w:r>
      <w:r w:rsidRPr="00A84F14">
        <w:rPr>
          <w:noProof/>
          <w:sz w:val="22"/>
          <w:szCs w:val="22"/>
        </w:rPr>
        <w:t xml:space="preserve"> </w:t>
      </w:r>
      <w:r w:rsidRPr="00A84F14">
        <w:rPr>
          <w:rFonts w:ascii="Calibri" w:hAnsi="Calibri"/>
          <w:noProof/>
          <w:sz w:val="22"/>
          <w:szCs w:val="22"/>
        </w:rPr>
        <w:t xml:space="preserve">kuna za 2021. i 2022. godinu. </w:t>
      </w:r>
    </w:p>
    <w:p w14:paraId="330FEFBA" w14:textId="77777777" w:rsidR="00A84F14" w:rsidRPr="00A84F14" w:rsidRDefault="00A84F14" w:rsidP="00A84F14">
      <w:pPr>
        <w:jc w:val="both"/>
        <w:rPr>
          <w:rFonts w:ascii="Calibri" w:hAnsi="Calibri"/>
          <w:noProof/>
          <w:sz w:val="22"/>
          <w:szCs w:val="22"/>
        </w:rPr>
      </w:pPr>
      <w:r w:rsidRPr="00A84F14">
        <w:rPr>
          <w:rFonts w:ascii="Calibri" w:hAnsi="Calibri"/>
          <w:noProof/>
          <w:sz w:val="22"/>
          <w:szCs w:val="22"/>
        </w:rPr>
        <w:t xml:space="preserve">U okviru ove aktivnosti planirana su sredstva za sufinanciranje Centra za brdsko-planinsku poljoprivredu Primorsko-goranske županije, čiji suosnivač je Općina Viškovo. </w:t>
      </w:r>
    </w:p>
    <w:p w14:paraId="056C9448" w14:textId="77777777" w:rsidR="00A84F14" w:rsidRPr="00A84F14" w:rsidRDefault="00A84F14" w:rsidP="00A84F14">
      <w:pPr>
        <w:jc w:val="both"/>
        <w:rPr>
          <w:rFonts w:ascii="Calibri" w:hAnsi="Calibri"/>
          <w:noProof/>
          <w:sz w:val="16"/>
          <w:szCs w:val="16"/>
        </w:rPr>
      </w:pPr>
    </w:p>
    <w:p w14:paraId="31813C3D" w14:textId="77777777" w:rsidR="00A84F14" w:rsidRPr="00A84F14" w:rsidRDefault="00A84F14" w:rsidP="00A84F14">
      <w:pPr>
        <w:jc w:val="both"/>
        <w:rPr>
          <w:rFonts w:ascii="Calibri" w:hAnsi="Calibri"/>
          <w:sz w:val="22"/>
          <w:szCs w:val="22"/>
        </w:rPr>
      </w:pPr>
      <w:r w:rsidRPr="00A84F14">
        <w:rPr>
          <w:rFonts w:ascii="Calibri" w:hAnsi="Calibri"/>
          <w:b/>
          <w:sz w:val="22"/>
          <w:szCs w:val="22"/>
        </w:rPr>
        <w:t>Cilj :</w:t>
      </w:r>
      <w:r w:rsidRPr="00A84F14">
        <w:rPr>
          <w:rFonts w:ascii="Calibri" w:hAnsi="Calibri"/>
          <w:sz w:val="22"/>
          <w:szCs w:val="22"/>
        </w:rPr>
        <w:t xml:space="preserve"> sufinanciranje rada potpornih tijela za razvoj poljoprivrede</w:t>
      </w:r>
    </w:p>
    <w:p w14:paraId="45F0BED6" w14:textId="77777777" w:rsidR="00A84F14" w:rsidRPr="00A84F14" w:rsidRDefault="00A84F14" w:rsidP="00A84F14">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84F14" w:rsidRPr="00A84F14" w14:paraId="64467F63" w14:textId="77777777" w:rsidTr="00BC4ADF">
        <w:tc>
          <w:tcPr>
            <w:tcW w:w="2802" w:type="dxa"/>
            <w:shd w:val="clear" w:color="auto" w:fill="auto"/>
          </w:tcPr>
          <w:p w14:paraId="3FD5E6F1"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Pokazatelj rezultata</w:t>
            </w:r>
          </w:p>
        </w:tc>
        <w:tc>
          <w:tcPr>
            <w:tcW w:w="6486" w:type="dxa"/>
            <w:shd w:val="clear" w:color="auto" w:fill="auto"/>
          </w:tcPr>
          <w:p w14:paraId="0C09852B"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 xml:space="preserve">Sufinanciranje Centra za brdsko-planinsku poljoprivredu </w:t>
            </w:r>
          </w:p>
        </w:tc>
      </w:tr>
      <w:tr w:rsidR="00A84F14" w:rsidRPr="00A84F14" w14:paraId="7362EB4E" w14:textId="77777777" w:rsidTr="00BC4ADF">
        <w:tc>
          <w:tcPr>
            <w:tcW w:w="2802" w:type="dxa"/>
            <w:shd w:val="clear" w:color="auto" w:fill="auto"/>
          </w:tcPr>
          <w:p w14:paraId="7F91DEB7"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Definicija</w:t>
            </w:r>
          </w:p>
        </w:tc>
        <w:tc>
          <w:tcPr>
            <w:tcW w:w="6486" w:type="dxa"/>
            <w:shd w:val="clear" w:color="auto" w:fill="auto"/>
          </w:tcPr>
          <w:p w14:paraId="1A1A05F3" w14:textId="77777777" w:rsidR="00A84F14" w:rsidRPr="00A84F14" w:rsidRDefault="00A84F14" w:rsidP="00A84F14">
            <w:pPr>
              <w:jc w:val="both"/>
              <w:rPr>
                <w:rFonts w:ascii="Calibri" w:eastAsia="Calibri" w:hAnsi="Calibri"/>
                <w:sz w:val="22"/>
                <w:szCs w:val="22"/>
              </w:rPr>
            </w:pPr>
            <w:r w:rsidRPr="00A84F14">
              <w:rPr>
                <w:rFonts w:ascii="Calibri" w:eastAsia="Calibri" w:hAnsi="Calibri"/>
                <w:sz w:val="22"/>
                <w:szCs w:val="22"/>
              </w:rPr>
              <w:t>Sufinanciranje redovne djelatnosti potpornih tijela za razvoj poljoprivrede na području Općine Viškovo</w:t>
            </w:r>
          </w:p>
        </w:tc>
      </w:tr>
      <w:tr w:rsidR="00A84F14" w:rsidRPr="00A84F14" w14:paraId="1EFF440B" w14:textId="77777777" w:rsidTr="00BC4ADF">
        <w:tc>
          <w:tcPr>
            <w:tcW w:w="2802" w:type="dxa"/>
            <w:shd w:val="clear" w:color="auto" w:fill="auto"/>
          </w:tcPr>
          <w:p w14:paraId="34E9F9BC"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Jedinica</w:t>
            </w:r>
          </w:p>
        </w:tc>
        <w:tc>
          <w:tcPr>
            <w:tcW w:w="6486" w:type="dxa"/>
            <w:shd w:val="clear" w:color="auto" w:fill="auto"/>
          </w:tcPr>
          <w:p w14:paraId="0F1E7871"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Broj korisnika</w:t>
            </w:r>
          </w:p>
        </w:tc>
      </w:tr>
      <w:tr w:rsidR="00A84F14" w:rsidRPr="00A84F14" w14:paraId="0B03A1FE" w14:textId="77777777" w:rsidTr="00BC4ADF">
        <w:tc>
          <w:tcPr>
            <w:tcW w:w="2802" w:type="dxa"/>
            <w:shd w:val="clear" w:color="auto" w:fill="auto"/>
          </w:tcPr>
          <w:p w14:paraId="41E22E4A"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Polazna vrijednost</w:t>
            </w:r>
          </w:p>
        </w:tc>
        <w:tc>
          <w:tcPr>
            <w:tcW w:w="6486" w:type="dxa"/>
            <w:shd w:val="clear" w:color="auto" w:fill="auto"/>
          </w:tcPr>
          <w:p w14:paraId="1D16B3FD"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1</w:t>
            </w:r>
          </w:p>
        </w:tc>
      </w:tr>
      <w:tr w:rsidR="00A84F14" w:rsidRPr="00A84F14" w14:paraId="1DBBC30C" w14:textId="77777777" w:rsidTr="00BC4ADF">
        <w:tc>
          <w:tcPr>
            <w:tcW w:w="2802" w:type="dxa"/>
            <w:shd w:val="clear" w:color="auto" w:fill="auto"/>
          </w:tcPr>
          <w:p w14:paraId="256A3FC7"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Izvor podataka</w:t>
            </w:r>
          </w:p>
        </w:tc>
        <w:tc>
          <w:tcPr>
            <w:tcW w:w="6486" w:type="dxa"/>
            <w:shd w:val="clear" w:color="auto" w:fill="auto"/>
          </w:tcPr>
          <w:p w14:paraId="781D791A"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Općina Viškovo</w:t>
            </w:r>
          </w:p>
        </w:tc>
      </w:tr>
      <w:tr w:rsidR="00A84F14" w:rsidRPr="00A84F14" w14:paraId="1D9580F9" w14:textId="77777777" w:rsidTr="00BC4ADF">
        <w:tc>
          <w:tcPr>
            <w:tcW w:w="2802" w:type="dxa"/>
            <w:shd w:val="clear" w:color="auto" w:fill="auto"/>
          </w:tcPr>
          <w:p w14:paraId="47366CB7"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Ciljana vrijednost (2021.)</w:t>
            </w:r>
          </w:p>
        </w:tc>
        <w:tc>
          <w:tcPr>
            <w:tcW w:w="6486" w:type="dxa"/>
            <w:shd w:val="clear" w:color="auto" w:fill="auto"/>
          </w:tcPr>
          <w:p w14:paraId="0DF57BA7"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1</w:t>
            </w:r>
          </w:p>
        </w:tc>
      </w:tr>
      <w:tr w:rsidR="00A84F14" w:rsidRPr="00A84F14" w14:paraId="2287D1CE" w14:textId="77777777" w:rsidTr="00BC4ADF">
        <w:tc>
          <w:tcPr>
            <w:tcW w:w="2802" w:type="dxa"/>
            <w:shd w:val="clear" w:color="auto" w:fill="auto"/>
          </w:tcPr>
          <w:p w14:paraId="0B8198FE"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Ciljana vrijednost (2022.)</w:t>
            </w:r>
          </w:p>
        </w:tc>
        <w:tc>
          <w:tcPr>
            <w:tcW w:w="6486" w:type="dxa"/>
            <w:shd w:val="clear" w:color="auto" w:fill="auto"/>
          </w:tcPr>
          <w:p w14:paraId="05D6F529"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1</w:t>
            </w:r>
          </w:p>
        </w:tc>
      </w:tr>
      <w:tr w:rsidR="00A84F14" w:rsidRPr="00A84F14" w14:paraId="74D80DF9" w14:textId="77777777" w:rsidTr="00BC4ADF">
        <w:trPr>
          <w:trHeight w:val="361"/>
        </w:trPr>
        <w:tc>
          <w:tcPr>
            <w:tcW w:w="2802" w:type="dxa"/>
            <w:shd w:val="clear" w:color="auto" w:fill="auto"/>
          </w:tcPr>
          <w:p w14:paraId="4F88903F" w14:textId="77777777" w:rsidR="00A84F14" w:rsidRPr="00A84F14" w:rsidRDefault="00A84F14" w:rsidP="00A84F14">
            <w:pPr>
              <w:rPr>
                <w:rFonts w:ascii="Calibri" w:eastAsia="Calibri" w:hAnsi="Calibri"/>
                <w:b/>
                <w:sz w:val="22"/>
                <w:szCs w:val="22"/>
              </w:rPr>
            </w:pPr>
            <w:r w:rsidRPr="00A84F14">
              <w:rPr>
                <w:rFonts w:ascii="Calibri" w:eastAsia="Calibri" w:hAnsi="Calibri"/>
                <w:b/>
                <w:sz w:val="22"/>
                <w:szCs w:val="22"/>
              </w:rPr>
              <w:t>Ciljana vrijednost (2023.)</w:t>
            </w:r>
          </w:p>
        </w:tc>
        <w:tc>
          <w:tcPr>
            <w:tcW w:w="6486" w:type="dxa"/>
            <w:shd w:val="clear" w:color="auto" w:fill="auto"/>
          </w:tcPr>
          <w:p w14:paraId="45129482" w14:textId="77777777" w:rsidR="00A84F14" w:rsidRPr="00A84F14" w:rsidRDefault="00A84F14" w:rsidP="00A84F14">
            <w:pPr>
              <w:rPr>
                <w:rFonts w:ascii="Calibri" w:eastAsia="Calibri" w:hAnsi="Calibri"/>
                <w:sz w:val="22"/>
                <w:szCs w:val="22"/>
              </w:rPr>
            </w:pPr>
            <w:r w:rsidRPr="00A84F14">
              <w:rPr>
                <w:rFonts w:ascii="Calibri" w:eastAsia="Calibri" w:hAnsi="Calibri"/>
                <w:sz w:val="22"/>
                <w:szCs w:val="22"/>
              </w:rPr>
              <w:t>1</w:t>
            </w:r>
          </w:p>
        </w:tc>
      </w:tr>
    </w:tbl>
    <w:p w14:paraId="1F9D05FD" w14:textId="77777777" w:rsidR="00A84F14" w:rsidRPr="00A84F14" w:rsidRDefault="00A84F14" w:rsidP="00A84F14">
      <w:pPr>
        <w:ind w:left="720"/>
        <w:contextualSpacing/>
        <w:jc w:val="both"/>
        <w:rPr>
          <w:rFonts w:ascii="Calibri" w:hAnsi="Calibri"/>
          <w:sz w:val="16"/>
          <w:szCs w:val="16"/>
        </w:rPr>
      </w:pPr>
    </w:p>
    <w:p w14:paraId="65FB908D" w14:textId="77777777" w:rsidR="00A84F14" w:rsidRPr="00A84F14" w:rsidRDefault="00A84F14" w:rsidP="00A84F14">
      <w:pPr>
        <w:jc w:val="both"/>
        <w:rPr>
          <w:rFonts w:ascii="Calibri" w:eastAsia="Calibri" w:hAnsi="Calibri"/>
          <w:i/>
          <w:noProof/>
          <w:sz w:val="22"/>
          <w:szCs w:val="22"/>
          <w:lang w:eastAsia="en-US"/>
        </w:rPr>
      </w:pPr>
      <w:r w:rsidRPr="00A84F14">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14:paraId="7EE562A9" w14:textId="77777777" w:rsidR="00A84F14" w:rsidRPr="00A84F14" w:rsidRDefault="00A84F14" w:rsidP="00A84F14">
      <w:pPr>
        <w:jc w:val="both"/>
        <w:rPr>
          <w:rFonts w:ascii="Calibri" w:eastAsia="Calibri" w:hAnsi="Calibri"/>
          <w:i/>
          <w:noProof/>
          <w:sz w:val="22"/>
          <w:szCs w:val="22"/>
          <w:lang w:eastAsia="en-US"/>
        </w:rPr>
      </w:pPr>
    </w:p>
    <w:p w14:paraId="4106EDBF" w14:textId="77777777" w:rsidR="00A84F14" w:rsidRPr="00A84F14" w:rsidRDefault="00A84F14" w:rsidP="00A84F14">
      <w:pPr>
        <w:jc w:val="both"/>
        <w:rPr>
          <w:rFonts w:ascii="Calibri" w:hAnsi="Calibri"/>
          <w:sz w:val="22"/>
          <w:szCs w:val="22"/>
        </w:rPr>
      </w:pPr>
      <w:r w:rsidRPr="00A84F14">
        <w:rPr>
          <w:rFonts w:ascii="Calibri" w:hAnsi="Calibri"/>
          <w:sz w:val="22"/>
          <w:szCs w:val="22"/>
        </w:rPr>
        <w:t>U proteklom razdoblju sukladno planu sufinanciran je rad Centra za brdsko-planinsku poljoprivredu.</w:t>
      </w:r>
    </w:p>
    <w:p w14:paraId="41DB9812" w14:textId="77777777" w:rsidR="00A84F14" w:rsidRPr="00A84F14" w:rsidRDefault="00A84F14" w:rsidP="00A84F14">
      <w:pPr>
        <w:jc w:val="both"/>
        <w:rPr>
          <w:rFonts w:ascii="Calibri" w:hAnsi="Calibri"/>
          <w:sz w:val="22"/>
          <w:szCs w:val="22"/>
        </w:rPr>
      </w:pPr>
    </w:p>
    <w:p w14:paraId="2065C2A8" w14:textId="77777777" w:rsidR="00A84F14" w:rsidRPr="00A84F14" w:rsidRDefault="00A84F14" w:rsidP="00A84F14">
      <w:pPr>
        <w:rPr>
          <w:rFonts w:asciiTheme="minorHAnsi" w:hAnsiTheme="minorHAnsi" w:cstheme="minorHAnsi"/>
          <w:b/>
          <w:i/>
          <w:noProof/>
          <w:sz w:val="22"/>
          <w:szCs w:val="22"/>
        </w:rPr>
      </w:pPr>
      <w:r w:rsidRPr="00A84F14">
        <w:rPr>
          <w:rFonts w:asciiTheme="minorHAnsi" w:hAnsiTheme="minorHAnsi" w:cstheme="minorHAnsi"/>
          <w:b/>
          <w:i/>
          <w:noProof/>
          <w:sz w:val="22"/>
          <w:szCs w:val="22"/>
        </w:rPr>
        <w:t>4.Ishodište i pokazatelji na kojima se zasnivaju izračuni i ocjene potrebnih sredstava za provođenje programa</w:t>
      </w:r>
    </w:p>
    <w:p w14:paraId="7AE971E2" w14:textId="77777777" w:rsidR="00A84F14" w:rsidRPr="00A84F14" w:rsidRDefault="00A84F14" w:rsidP="00A84F14">
      <w:pPr>
        <w:jc w:val="both"/>
        <w:rPr>
          <w:rFonts w:ascii="Calibri" w:hAnsi="Calibri"/>
          <w:sz w:val="22"/>
          <w:szCs w:val="22"/>
        </w:rPr>
      </w:pPr>
      <w:r w:rsidRPr="00A84F14">
        <w:rPr>
          <w:rFonts w:ascii="Calibri" w:hAnsi="Calibri"/>
          <w:sz w:val="22"/>
          <w:szCs w:val="22"/>
        </w:rPr>
        <w:t>Procjena visine rashoda potrebnih za realizaciju ovog programa temelji se na procjenama visine sredstava potrebnih za obavljanje poslova iz djelokruga rada.</w:t>
      </w:r>
    </w:p>
    <w:p w14:paraId="68C2D68C" w14:textId="77777777" w:rsidR="00A84F14" w:rsidRPr="00A84F14" w:rsidRDefault="00A84F14" w:rsidP="00A84F14">
      <w:pPr>
        <w:jc w:val="both"/>
        <w:rPr>
          <w:rFonts w:ascii="Calibri" w:hAnsi="Calibri"/>
          <w:sz w:val="22"/>
          <w:szCs w:val="22"/>
        </w:rPr>
      </w:pPr>
    </w:p>
    <w:p w14:paraId="15ADA4FC" w14:textId="77777777" w:rsidR="00A84F14" w:rsidRPr="00A84F14" w:rsidRDefault="00A84F14" w:rsidP="00A84F14">
      <w:pPr>
        <w:rPr>
          <w:rFonts w:asciiTheme="minorHAnsi" w:hAnsiTheme="minorHAnsi" w:cstheme="minorHAnsi"/>
          <w:noProof/>
          <w:sz w:val="22"/>
          <w:szCs w:val="22"/>
        </w:rPr>
      </w:pPr>
      <w:r w:rsidRPr="00A84F14">
        <w:rPr>
          <w:rFonts w:asciiTheme="minorHAnsi" w:hAnsiTheme="minorHAnsi" w:cstheme="minorHAnsi"/>
          <w:noProof/>
          <w:sz w:val="22"/>
          <w:szCs w:val="22"/>
        </w:rPr>
        <w:t>Financiranje rashoda za provedbu ovog programa u 2021. godini planirano je iz:</w:t>
      </w:r>
    </w:p>
    <w:p w14:paraId="419F0F25" w14:textId="77777777" w:rsidR="00A84F14" w:rsidRPr="00A84F14" w:rsidRDefault="00A84F14" w:rsidP="00A84F14">
      <w:pPr>
        <w:rPr>
          <w:rFonts w:asciiTheme="minorHAnsi" w:hAnsiTheme="minorHAnsi" w:cstheme="minorHAnsi"/>
          <w:noProof/>
          <w:sz w:val="22"/>
          <w:szCs w:val="22"/>
        </w:rPr>
      </w:pPr>
    </w:p>
    <w:p w14:paraId="0E14CFBE" w14:textId="77777777" w:rsidR="00A84F14" w:rsidRPr="00A84F14" w:rsidRDefault="00A84F14" w:rsidP="00A84F14">
      <w:pPr>
        <w:numPr>
          <w:ilvl w:val="0"/>
          <w:numId w:val="4"/>
        </w:numPr>
        <w:contextualSpacing/>
        <w:rPr>
          <w:rFonts w:ascii="Calibri" w:eastAsia="Calibri" w:hAnsi="Calibri"/>
          <w:noProof/>
          <w:sz w:val="22"/>
          <w:szCs w:val="22"/>
          <w:lang w:eastAsia="en-US"/>
        </w:rPr>
      </w:pPr>
      <w:r w:rsidRPr="00A84F14">
        <w:rPr>
          <w:rFonts w:ascii="Calibri" w:eastAsia="Calibri" w:hAnsi="Calibri"/>
          <w:noProof/>
          <w:sz w:val="22"/>
          <w:szCs w:val="22"/>
          <w:lang w:eastAsia="en-US"/>
        </w:rPr>
        <w:t>općih prihoda i primitaka u iznosu od 1.060.000,00 kuna.</w:t>
      </w:r>
    </w:p>
    <w:p w14:paraId="4F726292" w14:textId="77777777" w:rsidR="00A84F14" w:rsidRPr="00A84F14" w:rsidRDefault="00A84F14" w:rsidP="00A84F14">
      <w:pPr>
        <w:jc w:val="both"/>
        <w:rPr>
          <w:rFonts w:ascii="Calibri" w:hAnsi="Calibri"/>
          <w:b/>
          <w:bCs/>
          <w:sz w:val="22"/>
          <w:szCs w:val="22"/>
        </w:rPr>
      </w:pPr>
    </w:p>
    <w:p w14:paraId="723C5DDE" w14:textId="77777777" w:rsidR="00A84F14" w:rsidRPr="00A84F14" w:rsidRDefault="00A84F14" w:rsidP="00A84F14">
      <w:pPr>
        <w:jc w:val="both"/>
        <w:rPr>
          <w:rFonts w:ascii="Calibri" w:hAnsi="Calibri"/>
          <w:b/>
          <w:bCs/>
          <w:sz w:val="22"/>
          <w:szCs w:val="22"/>
        </w:rPr>
      </w:pPr>
    </w:p>
    <w:p w14:paraId="10E9FDE5" w14:textId="77777777" w:rsidR="00A84F14" w:rsidRPr="00A84F14" w:rsidRDefault="00A84F14" w:rsidP="00A84F14">
      <w:pPr>
        <w:jc w:val="both"/>
        <w:rPr>
          <w:rFonts w:ascii="Calibri" w:hAnsi="Calibri"/>
          <w:b/>
          <w:bCs/>
          <w:sz w:val="22"/>
          <w:szCs w:val="22"/>
        </w:rPr>
      </w:pPr>
    </w:p>
    <w:p w14:paraId="13875961" w14:textId="77777777" w:rsidR="00C47A88" w:rsidRDefault="00C47A88" w:rsidP="005027B6">
      <w:pPr>
        <w:jc w:val="both"/>
        <w:rPr>
          <w:rFonts w:ascii="Calibri" w:hAnsi="Calibri"/>
          <w:b/>
          <w:bCs/>
          <w:sz w:val="22"/>
          <w:szCs w:val="22"/>
        </w:rPr>
      </w:pPr>
    </w:p>
    <w:p w14:paraId="6A9CFA66" w14:textId="77777777" w:rsidR="005147DC" w:rsidRDefault="005147DC" w:rsidP="00B60158">
      <w:pPr>
        <w:shd w:val="clear" w:color="auto" w:fill="FFFFFF"/>
        <w:rPr>
          <w:rFonts w:ascii="Calibri" w:hAnsi="Calibri"/>
          <w:b/>
          <w:sz w:val="22"/>
          <w:szCs w:val="22"/>
        </w:rPr>
      </w:pPr>
    </w:p>
    <w:p w14:paraId="233F0382" w14:textId="77777777" w:rsidR="005147DC" w:rsidRDefault="005147DC" w:rsidP="00B60158">
      <w:pPr>
        <w:shd w:val="clear" w:color="auto" w:fill="FFFFFF"/>
        <w:rPr>
          <w:rFonts w:ascii="Calibri" w:hAnsi="Calibri"/>
          <w:b/>
          <w:sz w:val="22"/>
          <w:szCs w:val="22"/>
        </w:rPr>
      </w:pPr>
    </w:p>
    <w:p w14:paraId="0ABAEC1F" w14:textId="77777777" w:rsidR="00A84F14" w:rsidRPr="00A84F14" w:rsidRDefault="00A84F14" w:rsidP="00A84F14">
      <w:pPr>
        <w:shd w:val="clear" w:color="auto" w:fill="FFFFFF"/>
        <w:rPr>
          <w:rFonts w:ascii="Calibri" w:hAnsi="Calibri"/>
          <w:b/>
          <w:sz w:val="22"/>
          <w:szCs w:val="22"/>
        </w:rPr>
      </w:pPr>
      <w:r w:rsidRPr="00A84F14">
        <w:rPr>
          <w:rFonts w:ascii="Calibri" w:hAnsi="Calibri"/>
          <w:b/>
          <w:sz w:val="22"/>
          <w:szCs w:val="22"/>
        </w:rPr>
        <w:lastRenderedPageBreak/>
        <w:t>PROGRAM 4000: IZRADA DOKUMENATA PROSTORNOG UREĐENJA</w:t>
      </w:r>
    </w:p>
    <w:p w14:paraId="40011C4E" w14:textId="77777777" w:rsidR="00A84F14" w:rsidRPr="00A84F14" w:rsidRDefault="00A84F14" w:rsidP="00A84F14">
      <w:pPr>
        <w:shd w:val="clear" w:color="auto" w:fill="FFFFFF"/>
        <w:rPr>
          <w:rFonts w:ascii="Calibri" w:hAnsi="Calibri"/>
          <w:b/>
          <w:sz w:val="22"/>
          <w:szCs w:val="22"/>
        </w:rPr>
      </w:pPr>
    </w:p>
    <w:p w14:paraId="05A7BB46" w14:textId="77777777" w:rsidR="00A84F14" w:rsidRPr="00A84F14" w:rsidRDefault="00A84F14" w:rsidP="00A84F14">
      <w:pPr>
        <w:numPr>
          <w:ilvl w:val="0"/>
          <w:numId w:val="12"/>
        </w:numPr>
        <w:shd w:val="clear" w:color="auto" w:fill="FFFFFF"/>
        <w:ind w:left="426"/>
        <w:contextualSpacing/>
        <w:jc w:val="both"/>
        <w:rPr>
          <w:rFonts w:ascii="Calibri" w:eastAsia="Calibri" w:hAnsi="Calibri"/>
          <w:b/>
          <w:i/>
          <w:sz w:val="22"/>
          <w:szCs w:val="22"/>
          <w:lang w:eastAsia="en-US"/>
        </w:rPr>
      </w:pPr>
      <w:r w:rsidRPr="00A84F14">
        <w:rPr>
          <w:rFonts w:ascii="Calibri" w:eastAsia="Calibri" w:hAnsi="Calibri"/>
          <w:b/>
          <w:i/>
          <w:sz w:val="22"/>
          <w:szCs w:val="22"/>
          <w:lang w:eastAsia="en-US"/>
        </w:rPr>
        <w:t>Zakonska osnova:</w:t>
      </w:r>
    </w:p>
    <w:p w14:paraId="0EC8253B" w14:textId="77777777" w:rsidR="00A84F14" w:rsidRPr="00A84F14" w:rsidRDefault="00A84F14" w:rsidP="00A84F14">
      <w:pPr>
        <w:numPr>
          <w:ilvl w:val="0"/>
          <w:numId w:val="4"/>
        </w:numPr>
        <w:shd w:val="clear" w:color="auto" w:fill="FFFFFF"/>
        <w:ind w:left="927"/>
        <w:contextualSpacing/>
        <w:jc w:val="both"/>
        <w:rPr>
          <w:rFonts w:ascii="Calibri" w:eastAsia="Calibri" w:hAnsi="Calibri"/>
          <w:sz w:val="22"/>
          <w:szCs w:val="22"/>
          <w:lang w:eastAsia="en-US"/>
        </w:rPr>
      </w:pPr>
      <w:r w:rsidRPr="00A84F14">
        <w:rPr>
          <w:rFonts w:ascii="Calibri" w:eastAsia="Calibri" w:hAnsi="Calibri"/>
          <w:sz w:val="22"/>
          <w:szCs w:val="22"/>
          <w:lang w:eastAsia="en-US"/>
        </w:rPr>
        <w:t>Zakon o komunalnom gospodarstvu (</w:t>
      </w:r>
      <w:r w:rsidRPr="00A84F14">
        <w:rPr>
          <w:rFonts w:ascii="Calibri" w:hAnsi="Calibri"/>
          <w:sz w:val="22"/>
          <w:szCs w:val="22"/>
        </w:rPr>
        <w:t xml:space="preserve">„Narodne novine“ broj: </w:t>
      </w:r>
      <w:r w:rsidRPr="00A84F14">
        <w:rPr>
          <w:rFonts w:ascii="Calibri" w:eastAsia="Calibri" w:hAnsi="Calibri"/>
          <w:sz w:val="22"/>
          <w:szCs w:val="22"/>
          <w:lang w:eastAsia="en-US"/>
        </w:rPr>
        <w:t xml:space="preserve"> 68/18., 110/18., 32/20.) </w:t>
      </w:r>
    </w:p>
    <w:p w14:paraId="2F48EFC6" w14:textId="77777777" w:rsidR="00A84F14" w:rsidRPr="00A84F14" w:rsidRDefault="00A84F14" w:rsidP="00A84F14">
      <w:pPr>
        <w:numPr>
          <w:ilvl w:val="0"/>
          <w:numId w:val="4"/>
        </w:numPr>
        <w:shd w:val="clear" w:color="auto" w:fill="FFFFFF"/>
        <w:ind w:left="927"/>
        <w:contextualSpacing/>
        <w:jc w:val="both"/>
        <w:rPr>
          <w:rFonts w:ascii="Calibri" w:eastAsia="Calibri" w:hAnsi="Calibri"/>
          <w:sz w:val="22"/>
          <w:szCs w:val="22"/>
          <w:lang w:eastAsia="en-US"/>
        </w:rPr>
      </w:pPr>
      <w:r w:rsidRPr="00A84F14">
        <w:rPr>
          <w:rFonts w:ascii="Calibri" w:hAnsi="Calibri"/>
          <w:sz w:val="22"/>
          <w:szCs w:val="22"/>
        </w:rPr>
        <w:t>Zakon o gradnji („Narodne novine“ broj: 153/13., 20/17., 39/19., 125/19.)</w:t>
      </w:r>
    </w:p>
    <w:p w14:paraId="1C234045" w14:textId="77777777" w:rsidR="00A84F14" w:rsidRPr="00A84F14" w:rsidRDefault="00A84F14" w:rsidP="00A84F14">
      <w:pPr>
        <w:numPr>
          <w:ilvl w:val="0"/>
          <w:numId w:val="4"/>
        </w:numPr>
        <w:shd w:val="clear" w:color="auto" w:fill="FFFFFF"/>
        <w:autoSpaceDE w:val="0"/>
        <w:autoSpaceDN w:val="0"/>
        <w:adjustRightInd w:val="0"/>
        <w:ind w:left="927"/>
        <w:contextualSpacing/>
        <w:jc w:val="both"/>
        <w:rPr>
          <w:rFonts w:ascii="Calibri" w:hAnsi="Calibri"/>
          <w:sz w:val="22"/>
          <w:szCs w:val="22"/>
        </w:rPr>
      </w:pPr>
      <w:r w:rsidRPr="00A84F14">
        <w:rPr>
          <w:rFonts w:ascii="Calibri" w:hAnsi="Calibri"/>
          <w:sz w:val="22"/>
          <w:szCs w:val="22"/>
        </w:rPr>
        <w:t>Zakon o prostornom uređenju („Narodne novine“ broj: 153/13., 65/17., 114/18., 39/19, 98/19.)</w:t>
      </w:r>
    </w:p>
    <w:p w14:paraId="0F655988" w14:textId="77777777" w:rsidR="00A84F14" w:rsidRPr="00A84F14" w:rsidRDefault="00A84F14" w:rsidP="00A84F14">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A84F14">
        <w:rPr>
          <w:rFonts w:ascii="Calibri" w:hAnsi="Calibri"/>
          <w:sz w:val="22"/>
          <w:szCs w:val="22"/>
        </w:rPr>
        <w:t>Zakon o poslovima i djelatnostima prostornog uređenja i gradnje („Narodne novine“ broj: 78/15., 118/18., 110/19.)</w:t>
      </w:r>
    </w:p>
    <w:p w14:paraId="3E286E4E" w14:textId="77777777" w:rsidR="00A84F14" w:rsidRPr="00A84F14" w:rsidRDefault="00A84F14" w:rsidP="00A84F14">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A84F14">
        <w:rPr>
          <w:rFonts w:ascii="Calibri" w:hAnsi="Calibri"/>
          <w:sz w:val="22"/>
          <w:szCs w:val="22"/>
        </w:rPr>
        <w:t>Zakon o obavljanju geodetske djelatnosti („Narodne novine“ broj: 25/18.)</w:t>
      </w:r>
    </w:p>
    <w:p w14:paraId="301C6D25" w14:textId="77777777" w:rsidR="00A84F14" w:rsidRPr="00A84F14" w:rsidRDefault="00A84F14" w:rsidP="00A84F14">
      <w:pPr>
        <w:numPr>
          <w:ilvl w:val="0"/>
          <w:numId w:val="4"/>
        </w:numPr>
        <w:autoSpaceDE w:val="0"/>
        <w:autoSpaceDN w:val="0"/>
        <w:adjustRightInd w:val="0"/>
        <w:ind w:hanging="437"/>
        <w:jc w:val="both"/>
        <w:rPr>
          <w:rFonts w:ascii="Calibri" w:hAnsi="Calibri"/>
          <w:sz w:val="22"/>
          <w:szCs w:val="22"/>
        </w:rPr>
      </w:pPr>
      <w:r w:rsidRPr="00A84F14">
        <w:rPr>
          <w:rFonts w:ascii="Calibri" w:hAnsi="Calibri"/>
          <w:sz w:val="22"/>
          <w:szCs w:val="22"/>
          <w:lang w:eastAsia="en-US"/>
        </w:rPr>
        <w:t xml:space="preserve">Zakon o cestama </w:t>
      </w:r>
      <w:r w:rsidRPr="00A84F14">
        <w:rPr>
          <w:rFonts w:ascii="Calibri" w:hAnsi="Calibri"/>
          <w:sz w:val="22"/>
          <w:szCs w:val="22"/>
        </w:rPr>
        <w:t xml:space="preserve">(„Narodne novine“ broj: </w:t>
      </w:r>
      <w:r w:rsidRPr="00A84F14">
        <w:rPr>
          <w:rFonts w:ascii="Calibri" w:hAnsi="Calibri"/>
          <w:sz w:val="22"/>
          <w:szCs w:val="22"/>
          <w:lang w:eastAsia="en-US"/>
        </w:rPr>
        <w:t>84/11., 22/13., 54/13., 148/13., 92/14., 110/19.)</w:t>
      </w:r>
    </w:p>
    <w:p w14:paraId="4D93F0DE" w14:textId="77777777" w:rsidR="00A84F14" w:rsidRPr="00A84F14" w:rsidRDefault="00A84F14" w:rsidP="00A84F14">
      <w:pPr>
        <w:shd w:val="clear" w:color="auto" w:fill="FFFFFF"/>
        <w:ind w:left="1004"/>
        <w:contextualSpacing/>
        <w:jc w:val="both"/>
        <w:rPr>
          <w:rFonts w:ascii="Calibri" w:eastAsia="Calibri" w:hAnsi="Calibri"/>
          <w:sz w:val="22"/>
          <w:szCs w:val="22"/>
          <w:lang w:eastAsia="en-US"/>
        </w:rPr>
      </w:pPr>
    </w:p>
    <w:p w14:paraId="3F8C58FA" w14:textId="77777777" w:rsidR="00A84F14" w:rsidRPr="00A84F14" w:rsidRDefault="00A84F14" w:rsidP="00A84F14">
      <w:pPr>
        <w:numPr>
          <w:ilvl w:val="0"/>
          <w:numId w:val="12"/>
        </w:numPr>
        <w:shd w:val="clear" w:color="auto" w:fill="FFFFFF"/>
        <w:ind w:left="426" w:hanging="426"/>
        <w:contextualSpacing/>
        <w:rPr>
          <w:rFonts w:ascii="Calibri" w:eastAsia="Calibri" w:hAnsi="Calibri"/>
          <w:b/>
          <w:i/>
          <w:sz w:val="22"/>
          <w:szCs w:val="22"/>
          <w:lang w:eastAsia="en-US"/>
        </w:rPr>
      </w:pPr>
      <w:r w:rsidRPr="00A84F14">
        <w:rPr>
          <w:rFonts w:ascii="Calibri" w:eastAsia="Calibri" w:hAnsi="Calibri"/>
          <w:b/>
          <w:i/>
          <w:sz w:val="22"/>
          <w:szCs w:val="22"/>
          <w:lang w:eastAsia="en-US"/>
        </w:rPr>
        <w:t>Opis programa:</w:t>
      </w:r>
    </w:p>
    <w:p w14:paraId="063E50FB" w14:textId="77777777" w:rsidR="00A84F14" w:rsidRPr="00A84F14" w:rsidRDefault="00A84F14" w:rsidP="00A84F14">
      <w:pPr>
        <w:shd w:val="clear" w:color="auto" w:fill="FFFFFF"/>
        <w:ind w:left="426"/>
        <w:contextualSpacing/>
        <w:rPr>
          <w:rFonts w:ascii="Calibri" w:eastAsia="Calibri" w:hAnsi="Calibri"/>
          <w:b/>
          <w:i/>
          <w:sz w:val="12"/>
          <w:szCs w:val="12"/>
          <w:lang w:eastAsia="en-US"/>
        </w:rPr>
      </w:pPr>
    </w:p>
    <w:p w14:paraId="1FB55EB7" w14:textId="77777777" w:rsidR="00A84F14" w:rsidRPr="00A84F14" w:rsidRDefault="00A84F14" w:rsidP="00A84F14">
      <w:pPr>
        <w:shd w:val="clear" w:color="auto" w:fill="FFFFFF"/>
        <w:ind w:firstLine="360"/>
        <w:rPr>
          <w:rFonts w:ascii="Calibri" w:hAnsi="Calibri"/>
          <w:sz w:val="22"/>
          <w:szCs w:val="22"/>
        </w:rPr>
      </w:pPr>
      <w:r w:rsidRPr="00A84F14">
        <w:rPr>
          <w:rFonts w:ascii="Calibri" w:hAnsi="Calibri"/>
          <w:sz w:val="22"/>
          <w:szCs w:val="22"/>
        </w:rPr>
        <w:t xml:space="preserve">Navedeni program sastoji se od sljedećih aktivnosti: </w:t>
      </w:r>
    </w:p>
    <w:p w14:paraId="0BFF486F" w14:textId="77777777" w:rsidR="00A84F14" w:rsidRPr="00A84F14" w:rsidRDefault="00A84F14" w:rsidP="00A84F14">
      <w:pPr>
        <w:numPr>
          <w:ilvl w:val="0"/>
          <w:numId w:val="4"/>
        </w:numPr>
        <w:shd w:val="clear" w:color="auto" w:fill="FFFFFF"/>
        <w:ind w:left="927"/>
        <w:contextualSpacing/>
        <w:rPr>
          <w:rFonts w:ascii="Calibri" w:eastAsia="Calibri" w:hAnsi="Calibri"/>
          <w:sz w:val="22"/>
          <w:szCs w:val="22"/>
          <w:lang w:eastAsia="en-US"/>
        </w:rPr>
      </w:pPr>
      <w:r w:rsidRPr="00A84F14">
        <w:rPr>
          <w:rFonts w:ascii="Calibri" w:eastAsia="Calibri" w:hAnsi="Calibri"/>
          <w:sz w:val="22"/>
          <w:szCs w:val="22"/>
          <w:lang w:eastAsia="en-US"/>
        </w:rPr>
        <w:t>K401013 Izrada prostorno-planskih dokumenata</w:t>
      </w:r>
    </w:p>
    <w:p w14:paraId="5B8A7568" w14:textId="77777777" w:rsidR="00A84F14" w:rsidRPr="00A84F14" w:rsidRDefault="00A84F14" w:rsidP="00A84F14">
      <w:pPr>
        <w:numPr>
          <w:ilvl w:val="0"/>
          <w:numId w:val="4"/>
        </w:numPr>
        <w:shd w:val="clear" w:color="auto" w:fill="FFFFFF"/>
        <w:ind w:left="927"/>
        <w:contextualSpacing/>
        <w:rPr>
          <w:rFonts w:asciiTheme="minorHAnsi" w:eastAsia="Calibri" w:hAnsiTheme="minorHAnsi"/>
          <w:sz w:val="22"/>
          <w:szCs w:val="22"/>
          <w:lang w:eastAsia="en-US"/>
        </w:rPr>
      </w:pPr>
      <w:r w:rsidRPr="00A84F14">
        <w:rPr>
          <w:rFonts w:asciiTheme="minorHAnsi" w:hAnsiTheme="minorHAnsi"/>
          <w:sz w:val="22"/>
          <w:szCs w:val="22"/>
        </w:rPr>
        <w:t xml:space="preserve">A401014 </w:t>
      </w:r>
      <w:r w:rsidRPr="00A84F14">
        <w:rPr>
          <w:rFonts w:asciiTheme="minorHAnsi" w:eastAsia="Calibri" w:hAnsiTheme="minorHAnsi"/>
          <w:sz w:val="22"/>
          <w:szCs w:val="22"/>
          <w:lang w:eastAsia="en-US"/>
        </w:rPr>
        <w:t>Razvoj geografskog informacijskog sustava</w:t>
      </w:r>
    </w:p>
    <w:p w14:paraId="69C701A0" w14:textId="77777777" w:rsidR="00A84F14" w:rsidRPr="00A84F14" w:rsidRDefault="00A84F14" w:rsidP="00A84F14">
      <w:pPr>
        <w:shd w:val="clear" w:color="auto" w:fill="FFFFFF"/>
        <w:ind w:left="426"/>
        <w:contextualSpacing/>
        <w:jc w:val="both"/>
        <w:rPr>
          <w:rFonts w:ascii="Calibri" w:eastAsia="Calibri" w:hAnsi="Calibri"/>
          <w:sz w:val="22"/>
          <w:szCs w:val="22"/>
          <w:lang w:eastAsia="en-US"/>
        </w:rPr>
      </w:pPr>
    </w:p>
    <w:p w14:paraId="12965814" w14:textId="77777777" w:rsidR="00A84F14" w:rsidRPr="00A84F14" w:rsidRDefault="00A84F14" w:rsidP="00A84F14">
      <w:pPr>
        <w:numPr>
          <w:ilvl w:val="0"/>
          <w:numId w:val="12"/>
        </w:numPr>
        <w:shd w:val="clear" w:color="auto" w:fill="FFFFFF"/>
        <w:ind w:left="426" w:hanging="426"/>
        <w:contextualSpacing/>
        <w:jc w:val="both"/>
        <w:rPr>
          <w:rFonts w:ascii="Calibri" w:eastAsia="Calibri" w:hAnsi="Calibri"/>
          <w:b/>
          <w:i/>
          <w:sz w:val="22"/>
          <w:szCs w:val="22"/>
          <w:lang w:eastAsia="en-US"/>
        </w:rPr>
      </w:pPr>
      <w:r w:rsidRPr="00A84F14">
        <w:rPr>
          <w:rFonts w:ascii="Calibri" w:eastAsia="Calibri" w:hAnsi="Calibri"/>
          <w:b/>
          <w:i/>
          <w:sz w:val="22"/>
          <w:szCs w:val="22"/>
          <w:lang w:eastAsia="en-US"/>
        </w:rPr>
        <w:t>Ciljevi programa u trogodišnjem razdoblju i pokazatelji uspješnosti, kojima će se mjeriti ostvarenje tih ciljeva:</w:t>
      </w:r>
    </w:p>
    <w:p w14:paraId="2CBDC1E5" w14:textId="77777777" w:rsidR="00A84F14" w:rsidRPr="00A84F14" w:rsidRDefault="00A84F14" w:rsidP="00A84F14">
      <w:pPr>
        <w:shd w:val="clear" w:color="auto" w:fill="FFFFFF"/>
        <w:ind w:left="426"/>
        <w:contextualSpacing/>
        <w:jc w:val="both"/>
        <w:rPr>
          <w:rFonts w:ascii="Calibri" w:eastAsia="Calibri" w:hAnsi="Calibri"/>
          <w:sz w:val="22"/>
          <w:szCs w:val="22"/>
          <w:lang w:eastAsia="en-US"/>
        </w:rPr>
      </w:pPr>
    </w:p>
    <w:p w14:paraId="06C444BD" w14:textId="77777777" w:rsidR="00A84F14" w:rsidRPr="00A84F14" w:rsidRDefault="00A84F14" w:rsidP="00A84F14">
      <w:pPr>
        <w:shd w:val="clear" w:color="auto" w:fill="FFFFFF"/>
        <w:rPr>
          <w:rFonts w:ascii="Calibri" w:hAnsi="Calibri"/>
          <w:b/>
          <w:sz w:val="22"/>
          <w:szCs w:val="22"/>
        </w:rPr>
      </w:pPr>
      <w:r w:rsidRPr="00A84F14">
        <w:rPr>
          <w:rFonts w:ascii="Calibri" w:hAnsi="Calibri"/>
          <w:b/>
          <w:sz w:val="22"/>
          <w:szCs w:val="22"/>
        </w:rPr>
        <w:t>K401013 Izrada prostorno-planskih dokumenata</w:t>
      </w:r>
    </w:p>
    <w:p w14:paraId="328DB245" w14:textId="77777777" w:rsidR="00A84F14" w:rsidRPr="00A84F14" w:rsidRDefault="00A84F14" w:rsidP="00A84F14">
      <w:pPr>
        <w:shd w:val="clear" w:color="auto" w:fill="FFFFFF"/>
        <w:rPr>
          <w:rFonts w:ascii="Calibri" w:hAnsi="Calibri"/>
          <w:sz w:val="22"/>
          <w:szCs w:val="22"/>
        </w:rPr>
      </w:pPr>
      <w:r w:rsidRPr="00A84F14">
        <w:rPr>
          <w:rFonts w:ascii="Calibri" w:hAnsi="Calibri"/>
          <w:sz w:val="22"/>
          <w:szCs w:val="22"/>
        </w:rPr>
        <w:t>Za realizaciju ove aktivnosti planirana su sljedeća sredstva:</w:t>
      </w:r>
    </w:p>
    <w:p w14:paraId="00FCCFF8" w14:textId="77777777" w:rsidR="00A84F14" w:rsidRPr="00A84F14" w:rsidRDefault="00A84F14" w:rsidP="00A84F14">
      <w:pPr>
        <w:numPr>
          <w:ilvl w:val="0"/>
          <w:numId w:val="5"/>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2021. godina       772.000,00 kuna</w:t>
      </w:r>
    </w:p>
    <w:p w14:paraId="7DC31AD5" w14:textId="77777777" w:rsidR="00A84F14" w:rsidRPr="00A84F14" w:rsidRDefault="00A84F14" w:rsidP="00A84F14">
      <w:pPr>
        <w:numPr>
          <w:ilvl w:val="0"/>
          <w:numId w:val="5"/>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2022. godina                   0,00 kuna</w:t>
      </w:r>
    </w:p>
    <w:p w14:paraId="40E950FF" w14:textId="77777777" w:rsidR="00A84F14" w:rsidRPr="00A84F14" w:rsidRDefault="00A84F14" w:rsidP="00A84F14">
      <w:pPr>
        <w:numPr>
          <w:ilvl w:val="0"/>
          <w:numId w:val="5"/>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2023. godina                   0,00 kuna</w:t>
      </w:r>
    </w:p>
    <w:p w14:paraId="51D51024" w14:textId="77777777" w:rsidR="00A84F14" w:rsidRPr="00A84F14" w:rsidRDefault="00A84F14" w:rsidP="00A84F14">
      <w:pPr>
        <w:jc w:val="both"/>
        <w:rPr>
          <w:rFonts w:ascii="Calibri" w:hAnsi="Calibri"/>
          <w:sz w:val="22"/>
          <w:szCs w:val="22"/>
        </w:rPr>
      </w:pPr>
    </w:p>
    <w:p w14:paraId="75D9162F" w14:textId="77777777" w:rsidR="00A84F14" w:rsidRPr="00A84F14" w:rsidRDefault="00A84F14" w:rsidP="00A84F14">
      <w:pPr>
        <w:jc w:val="both"/>
        <w:rPr>
          <w:rFonts w:ascii="Calibri" w:hAnsi="Calibri"/>
          <w:sz w:val="22"/>
          <w:szCs w:val="22"/>
        </w:rPr>
      </w:pPr>
      <w:r w:rsidRPr="00A84F14">
        <w:rPr>
          <w:rFonts w:ascii="Calibri" w:hAnsi="Calibri"/>
          <w:sz w:val="22"/>
          <w:szCs w:val="22"/>
        </w:rPr>
        <w:t xml:space="preserve">Proračunom Općine Viškovo za 2020. godinu te projekcijama Proračuna za 2021. i 2022. godinu za ovu aktivnost bilo je planirano 408.500,00 kuna za 2021. i 338.500,00 kuna za 2022. godinu. </w:t>
      </w:r>
    </w:p>
    <w:p w14:paraId="2434F280"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Do odstupanja u planiranim iznosima u odnosu na usvojene projekcije za 2021. i 2022. godinu došlo je</w:t>
      </w:r>
      <w:r w:rsidRPr="00A84F14">
        <w:t xml:space="preserve"> </w:t>
      </w:r>
      <w:r w:rsidRPr="00A84F14">
        <w:rPr>
          <w:rFonts w:ascii="Calibri" w:hAnsi="Calibri"/>
          <w:sz w:val="22"/>
          <w:szCs w:val="22"/>
        </w:rPr>
        <w:t>iz razloga što je izrada prostorno-planske dokumentacije usklađena sa dinamikom realizacije projekata za koje se donosi. Naime, obzirom na situaciju sa epidemijom Covid-19 te značajne kapitalne projekte čija je izgradnja planirana u narednom periodu, smanjen je broj planiranih projekata te posljedično i potrebne prostorno-planske dokumentacije te pratećih intelektualnih usluga.</w:t>
      </w:r>
    </w:p>
    <w:p w14:paraId="1E47E1DB" w14:textId="77777777" w:rsidR="00A84F14" w:rsidRPr="00A84F14" w:rsidRDefault="00A84F14" w:rsidP="00A84F14">
      <w:pPr>
        <w:spacing w:after="200"/>
        <w:contextualSpacing/>
        <w:jc w:val="both"/>
        <w:rPr>
          <w:rFonts w:ascii="Calibri" w:eastAsia="Calibri" w:hAnsi="Calibri"/>
          <w:sz w:val="22"/>
          <w:szCs w:val="22"/>
          <w:lang w:eastAsia="en-US"/>
        </w:rPr>
      </w:pPr>
      <w:r w:rsidRPr="00A84F14">
        <w:rPr>
          <w:rFonts w:ascii="Calibri" w:eastAsia="Calibri" w:hAnsi="Calibri"/>
          <w:sz w:val="22"/>
          <w:szCs w:val="22"/>
          <w:lang w:eastAsia="en-US"/>
        </w:rPr>
        <w:t>U odnosu na prvi plan proračuna za 2021. godinu došlo je do povećanja planiranih rashoda. Isto se prvenstveno odnosi na prenesena sredstva iz proračuna za 2020. godinu za dovršetak izrade novog izvješća o stanju u prostoru, analize razvoja javne i društvene infrastrukture koja će biti osnova za izradu budućih planova, urbanističko-arhitektonske studije središnjeg djela Viškovo te planova nižeg reda. Navedena dokumentacija ugovorena je u prošloj godini te će biti dovršena i financijski teretiti ovu godinu. Također, dodatno su planirana sredstva za III. izmjene i dopune Prostornog plana uređenja Općine Viškovo, za čiju je izradu donesena Odluka vijeća, te sredstva za geodetske usluge i usluge evidentiranja komunalne infrastrukture.</w:t>
      </w:r>
    </w:p>
    <w:p w14:paraId="46B061BB" w14:textId="77777777" w:rsidR="00A84F14" w:rsidRPr="00A84F14" w:rsidRDefault="00A84F14" w:rsidP="00A84F14">
      <w:pPr>
        <w:shd w:val="clear" w:color="auto" w:fill="FFFFFF"/>
        <w:jc w:val="both"/>
        <w:rPr>
          <w:rFonts w:ascii="Calibri" w:eastAsia="Calibri" w:hAnsi="Calibri"/>
          <w:sz w:val="22"/>
          <w:szCs w:val="22"/>
          <w:lang w:eastAsia="en-US"/>
        </w:rPr>
      </w:pPr>
      <w:r w:rsidRPr="00A84F14">
        <w:rPr>
          <w:rFonts w:ascii="Calibri" w:hAnsi="Calibri"/>
          <w:sz w:val="22"/>
          <w:szCs w:val="22"/>
        </w:rPr>
        <w:t xml:space="preserve">U sklopu ove aktivnosti planirani su rashodi vezani uz geodetske usluge potrebne u vezi identificiranja međa, parcelacija, </w:t>
      </w:r>
      <w:proofErr w:type="spellStart"/>
      <w:r w:rsidRPr="00A84F14">
        <w:rPr>
          <w:rFonts w:ascii="Calibri" w:hAnsi="Calibri"/>
          <w:sz w:val="22"/>
          <w:szCs w:val="22"/>
        </w:rPr>
        <w:t>iskolčenja</w:t>
      </w:r>
      <w:proofErr w:type="spellEnd"/>
      <w:r w:rsidRPr="00A84F14">
        <w:rPr>
          <w:rFonts w:ascii="Calibri" w:hAnsi="Calibri"/>
          <w:sz w:val="22"/>
          <w:szCs w:val="22"/>
        </w:rPr>
        <w:t xml:space="preserve">, geodetskih podloga za projektiranje, upisa nerazvrstanih cesta  i drugih potreba Općine. Također planirani su i sredstva potrebna za izradu izmjena i dopuna postojećih ili novih planova nižeg reda te III. izmjena i dopuna PPUO Viškovo, </w:t>
      </w:r>
      <w:r w:rsidRPr="00A84F14">
        <w:rPr>
          <w:rFonts w:ascii="Calibri" w:eastAsia="Calibri" w:hAnsi="Calibri"/>
          <w:sz w:val="22"/>
          <w:szCs w:val="22"/>
          <w:lang w:eastAsia="en-US"/>
        </w:rPr>
        <w:t xml:space="preserve">novog izvješća o stanju u prostoru, analize razvoja javne i društvene infrastrukture i  urbanističko-arhitektonske studije središnjeg djela Viškovo </w:t>
      </w:r>
      <w:r w:rsidRPr="00A84F14">
        <w:rPr>
          <w:rFonts w:ascii="Calibri" w:hAnsi="Calibri"/>
          <w:sz w:val="22"/>
          <w:szCs w:val="22"/>
        </w:rPr>
        <w:t xml:space="preserve">kao i </w:t>
      </w:r>
      <w:r w:rsidRPr="00A84F14">
        <w:rPr>
          <w:rFonts w:ascii="Calibri" w:eastAsia="Calibri" w:hAnsi="Calibri"/>
          <w:sz w:val="22"/>
          <w:szCs w:val="22"/>
          <w:lang w:eastAsia="en-US"/>
        </w:rPr>
        <w:t>rashodi za evidentiranje komunalne infrastrukture.</w:t>
      </w:r>
    </w:p>
    <w:p w14:paraId="77A20E3C" w14:textId="77777777" w:rsidR="00A84F14" w:rsidRPr="00A84F14" w:rsidRDefault="00A84F14" w:rsidP="00A84F14">
      <w:pPr>
        <w:shd w:val="clear" w:color="auto" w:fill="FFFFFF"/>
        <w:jc w:val="both"/>
        <w:rPr>
          <w:rFonts w:ascii="Calibri" w:eastAsia="Calibri" w:hAnsi="Calibri"/>
          <w:color w:val="FF0000"/>
          <w:sz w:val="22"/>
          <w:szCs w:val="22"/>
          <w:lang w:eastAsia="en-US"/>
        </w:rPr>
      </w:pPr>
    </w:p>
    <w:p w14:paraId="1F0902B1" w14:textId="77777777" w:rsidR="00A84F14" w:rsidRPr="00A84F14" w:rsidRDefault="00A84F14" w:rsidP="00A84F14">
      <w:pPr>
        <w:shd w:val="clear" w:color="auto" w:fill="FFFFFF"/>
        <w:jc w:val="both"/>
        <w:rPr>
          <w:rFonts w:ascii="Calibri" w:eastAsia="Calibri" w:hAnsi="Calibri"/>
          <w:sz w:val="22"/>
          <w:szCs w:val="22"/>
          <w:lang w:eastAsia="en-US"/>
        </w:rPr>
      </w:pPr>
    </w:p>
    <w:p w14:paraId="37B9138C" w14:textId="77777777" w:rsidR="00A84F14" w:rsidRPr="00A84F14" w:rsidRDefault="00A84F14" w:rsidP="00A84F14">
      <w:pPr>
        <w:shd w:val="clear" w:color="auto" w:fill="FFFFFF"/>
        <w:jc w:val="both"/>
        <w:rPr>
          <w:rFonts w:ascii="Calibri" w:eastAsia="Calibri" w:hAnsi="Calibri"/>
          <w:sz w:val="22"/>
          <w:szCs w:val="22"/>
          <w:lang w:eastAsia="en-US"/>
        </w:rPr>
      </w:pPr>
    </w:p>
    <w:p w14:paraId="522FB421" w14:textId="77777777" w:rsidR="00A84F14" w:rsidRPr="00A84F14" w:rsidRDefault="00A84F14" w:rsidP="00A84F14">
      <w:pPr>
        <w:shd w:val="clear" w:color="auto" w:fill="FFFFFF"/>
        <w:jc w:val="both"/>
        <w:rPr>
          <w:rFonts w:ascii="Calibri" w:hAnsi="Calibri"/>
          <w:sz w:val="22"/>
          <w:szCs w:val="22"/>
        </w:rPr>
      </w:pPr>
    </w:p>
    <w:p w14:paraId="0B1E40C4" w14:textId="77777777" w:rsidR="00A84F14" w:rsidRPr="00A84F14" w:rsidRDefault="00A84F14" w:rsidP="00A84F14">
      <w:pPr>
        <w:shd w:val="clear" w:color="auto" w:fill="FFFFFF"/>
        <w:rPr>
          <w:rFonts w:ascii="Calibri" w:hAnsi="Calibri"/>
          <w:sz w:val="22"/>
          <w:szCs w:val="22"/>
        </w:rPr>
      </w:pPr>
      <w:r w:rsidRPr="00A84F14">
        <w:rPr>
          <w:rFonts w:ascii="Calibri" w:hAnsi="Calibri"/>
          <w:b/>
          <w:sz w:val="22"/>
          <w:szCs w:val="22"/>
        </w:rPr>
        <w:lastRenderedPageBreak/>
        <w:t xml:space="preserve">Cilj 1.: </w:t>
      </w:r>
      <w:r w:rsidRPr="00A84F14">
        <w:rPr>
          <w:rFonts w:ascii="Calibri" w:hAnsi="Calibri"/>
          <w:sz w:val="22"/>
          <w:szCs w:val="22"/>
        </w:rPr>
        <w:t>izrada prostornih planova nižeg reda/</w:t>
      </w:r>
      <w:r w:rsidRPr="00A84F14">
        <w:rPr>
          <w:rFonts w:ascii="Calibri" w:eastAsia="Calibri" w:hAnsi="Calibri"/>
          <w:sz w:val="22"/>
          <w:szCs w:val="22"/>
          <w:lang w:eastAsia="en-US"/>
        </w:rPr>
        <w:t>urbanističko-arhitektonske studije</w:t>
      </w:r>
    </w:p>
    <w:p w14:paraId="22A74C76" w14:textId="77777777" w:rsidR="00A84F14" w:rsidRPr="00A84F14" w:rsidRDefault="00A84F14" w:rsidP="00A84F14">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84F14" w:rsidRPr="00A84F14" w14:paraId="77B5C82A" w14:textId="77777777" w:rsidTr="00BC4ADF">
        <w:tc>
          <w:tcPr>
            <w:tcW w:w="2802" w:type="dxa"/>
          </w:tcPr>
          <w:p w14:paraId="072D199F"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Pokazatelj rezultata</w:t>
            </w:r>
          </w:p>
        </w:tc>
        <w:tc>
          <w:tcPr>
            <w:tcW w:w="6486" w:type="dxa"/>
          </w:tcPr>
          <w:p w14:paraId="683C9890"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Gotovost prostornih planova nižeg reda po godini</w:t>
            </w:r>
          </w:p>
        </w:tc>
      </w:tr>
      <w:tr w:rsidR="00A84F14" w:rsidRPr="00A84F14" w14:paraId="36032E6B" w14:textId="77777777" w:rsidTr="00BC4ADF">
        <w:tc>
          <w:tcPr>
            <w:tcW w:w="2802" w:type="dxa"/>
          </w:tcPr>
          <w:p w14:paraId="13CCFD21"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Definicija</w:t>
            </w:r>
          </w:p>
        </w:tc>
        <w:tc>
          <w:tcPr>
            <w:tcW w:w="6486" w:type="dxa"/>
          </w:tcPr>
          <w:p w14:paraId="3A1796DB"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 xml:space="preserve">Izrada novih prostornih planova ili izmjena i dopuna postojećih nižeg reda kojima će se detaljnije definirati uvjeti razvoja nekog područja </w:t>
            </w:r>
          </w:p>
        </w:tc>
      </w:tr>
      <w:tr w:rsidR="00A84F14" w:rsidRPr="00A84F14" w14:paraId="209FB82E" w14:textId="77777777" w:rsidTr="00BC4ADF">
        <w:tc>
          <w:tcPr>
            <w:tcW w:w="2802" w:type="dxa"/>
          </w:tcPr>
          <w:p w14:paraId="33189710"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Jedinica</w:t>
            </w:r>
          </w:p>
        </w:tc>
        <w:tc>
          <w:tcPr>
            <w:tcW w:w="6486" w:type="dxa"/>
          </w:tcPr>
          <w:p w14:paraId="516812A2"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Broj izrađenih planova po godini</w:t>
            </w:r>
          </w:p>
        </w:tc>
      </w:tr>
      <w:tr w:rsidR="00A84F14" w:rsidRPr="00A84F14" w14:paraId="04313D8F" w14:textId="77777777" w:rsidTr="00BC4ADF">
        <w:tc>
          <w:tcPr>
            <w:tcW w:w="2802" w:type="dxa"/>
          </w:tcPr>
          <w:p w14:paraId="2A6982B2"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Polazna vrijednost</w:t>
            </w:r>
          </w:p>
        </w:tc>
        <w:tc>
          <w:tcPr>
            <w:tcW w:w="6486" w:type="dxa"/>
          </w:tcPr>
          <w:p w14:paraId="2CC7B32B"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0</w:t>
            </w:r>
          </w:p>
        </w:tc>
      </w:tr>
      <w:tr w:rsidR="00A84F14" w:rsidRPr="00A84F14" w14:paraId="5AA69F7B" w14:textId="77777777" w:rsidTr="00BC4ADF">
        <w:tc>
          <w:tcPr>
            <w:tcW w:w="2802" w:type="dxa"/>
          </w:tcPr>
          <w:p w14:paraId="70134E9E"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Izvor podataka</w:t>
            </w:r>
          </w:p>
        </w:tc>
        <w:tc>
          <w:tcPr>
            <w:tcW w:w="6486" w:type="dxa"/>
          </w:tcPr>
          <w:p w14:paraId="2FBC0207"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Općina Viškovo</w:t>
            </w:r>
          </w:p>
        </w:tc>
      </w:tr>
      <w:tr w:rsidR="00A84F14" w:rsidRPr="00A84F14" w14:paraId="69ED2B14" w14:textId="77777777" w:rsidTr="00BC4ADF">
        <w:tc>
          <w:tcPr>
            <w:tcW w:w="2802" w:type="dxa"/>
          </w:tcPr>
          <w:p w14:paraId="454122D3" w14:textId="77777777" w:rsidR="00A84F14" w:rsidRPr="00143716" w:rsidRDefault="00A84F14" w:rsidP="00A84F14">
            <w:pPr>
              <w:shd w:val="clear" w:color="auto" w:fill="FFFFFF"/>
              <w:jc w:val="both"/>
              <w:rPr>
                <w:rFonts w:ascii="Calibri" w:hAnsi="Calibri"/>
                <w:b/>
                <w:sz w:val="22"/>
                <w:szCs w:val="22"/>
              </w:rPr>
            </w:pPr>
            <w:r w:rsidRPr="00143716">
              <w:rPr>
                <w:rFonts w:ascii="Calibri" w:hAnsi="Calibri"/>
                <w:b/>
                <w:sz w:val="22"/>
                <w:szCs w:val="22"/>
              </w:rPr>
              <w:t>Ciljana vrijednost (2021.)</w:t>
            </w:r>
          </w:p>
        </w:tc>
        <w:tc>
          <w:tcPr>
            <w:tcW w:w="6486" w:type="dxa"/>
          </w:tcPr>
          <w:p w14:paraId="6EE1DD21" w14:textId="77777777" w:rsidR="00A84F14" w:rsidRPr="00143716" w:rsidRDefault="00A84F14" w:rsidP="00A84F14">
            <w:pPr>
              <w:shd w:val="clear" w:color="auto" w:fill="FFFFFF"/>
              <w:jc w:val="both"/>
              <w:rPr>
                <w:rFonts w:ascii="Calibri" w:hAnsi="Calibri"/>
                <w:sz w:val="22"/>
                <w:szCs w:val="22"/>
              </w:rPr>
            </w:pPr>
            <w:r w:rsidRPr="00143716">
              <w:rPr>
                <w:rFonts w:ascii="Calibri" w:hAnsi="Calibri"/>
                <w:sz w:val="22"/>
                <w:szCs w:val="22"/>
              </w:rPr>
              <w:t>4</w:t>
            </w:r>
          </w:p>
        </w:tc>
      </w:tr>
      <w:tr w:rsidR="00A84F14" w:rsidRPr="00A84F14" w14:paraId="0E594FF7" w14:textId="77777777" w:rsidTr="00BC4ADF">
        <w:tc>
          <w:tcPr>
            <w:tcW w:w="2802" w:type="dxa"/>
          </w:tcPr>
          <w:p w14:paraId="4A9A9447"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Ciljana vrijednost (2022.)</w:t>
            </w:r>
          </w:p>
        </w:tc>
        <w:tc>
          <w:tcPr>
            <w:tcW w:w="6486" w:type="dxa"/>
          </w:tcPr>
          <w:p w14:paraId="273744DB"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0</w:t>
            </w:r>
          </w:p>
        </w:tc>
      </w:tr>
      <w:tr w:rsidR="00A84F14" w:rsidRPr="00A84F14" w14:paraId="321D3ED3" w14:textId="77777777" w:rsidTr="00BC4ADF">
        <w:trPr>
          <w:trHeight w:val="361"/>
        </w:trPr>
        <w:tc>
          <w:tcPr>
            <w:tcW w:w="2802" w:type="dxa"/>
          </w:tcPr>
          <w:p w14:paraId="135D785F"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Ciljana vrijednost (2023.)</w:t>
            </w:r>
          </w:p>
        </w:tc>
        <w:tc>
          <w:tcPr>
            <w:tcW w:w="6486" w:type="dxa"/>
          </w:tcPr>
          <w:p w14:paraId="03DF8C7D"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0</w:t>
            </w:r>
          </w:p>
        </w:tc>
      </w:tr>
    </w:tbl>
    <w:p w14:paraId="26FFECF6" w14:textId="77777777" w:rsidR="00A84F14" w:rsidRPr="00A84F14" w:rsidRDefault="00A84F14" w:rsidP="00A84F14">
      <w:pPr>
        <w:shd w:val="clear" w:color="auto" w:fill="FFFFFF"/>
        <w:contextualSpacing/>
        <w:jc w:val="both"/>
        <w:rPr>
          <w:rFonts w:ascii="Calibri" w:eastAsia="Calibri" w:hAnsi="Calibri"/>
          <w:i/>
          <w:sz w:val="16"/>
          <w:szCs w:val="16"/>
          <w:lang w:eastAsia="en-US"/>
        </w:rPr>
      </w:pPr>
    </w:p>
    <w:p w14:paraId="433257B5" w14:textId="77777777" w:rsidR="00A84F14" w:rsidRPr="00A84F14" w:rsidRDefault="00A84F14" w:rsidP="00A84F14">
      <w:pPr>
        <w:shd w:val="clear" w:color="auto" w:fill="FFFFFF"/>
        <w:rPr>
          <w:rFonts w:ascii="Calibri" w:hAnsi="Calibri"/>
          <w:sz w:val="22"/>
          <w:szCs w:val="22"/>
        </w:rPr>
      </w:pPr>
      <w:r w:rsidRPr="00A84F14">
        <w:rPr>
          <w:rFonts w:ascii="Calibri" w:hAnsi="Calibri"/>
          <w:b/>
          <w:sz w:val="22"/>
          <w:szCs w:val="22"/>
        </w:rPr>
        <w:t xml:space="preserve">Cilj 2.: </w:t>
      </w:r>
      <w:r w:rsidRPr="00A84F14">
        <w:rPr>
          <w:rFonts w:ascii="Calibri" w:hAnsi="Calibri"/>
          <w:sz w:val="22"/>
          <w:szCs w:val="22"/>
        </w:rPr>
        <w:t>izrada III. izmjena i dopuna Prostornog plana uređenja Općine Viškovo</w:t>
      </w:r>
    </w:p>
    <w:p w14:paraId="7D5B9963" w14:textId="77777777" w:rsidR="00A84F14" w:rsidRPr="00A84F14" w:rsidRDefault="00A84F14" w:rsidP="00A84F14">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A84F14" w:rsidRPr="00A84F14" w14:paraId="416FAF4A" w14:textId="77777777" w:rsidTr="00BC4ADF">
        <w:tc>
          <w:tcPr>
            <w:tcW w:w="2547" w:type="dxa"/>
          </w:tcPr>
          <w:p w14:paraId="3E18549D"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Pokazatelj rezultata</w:t>
            </w:r>
          </w:p>
        </w:tc>
        <w:tc>
          <w:tcPr>
            <w:tcW w:w="6741" w:type="dxa"/>
          </w:tcPr>
          <w:p w14:paraId="4672E95F"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Gotovost III. izmjena i dopuna Prostornog plana uređenja Općine Viškovo</w:t>
            </w:r>
          </w:p>
        </w:tc>
      </w:tr>
      <w:tr w:rsidR="00A84F14" w:rsidRPr="00A84F14" w14:paraId="77E9C3B6" w14:textId="77777777" w:rsidTr="00BC4ADF">
        <w:tc>
          <w:tcPr>
            <w:tcW w:w="2547" w:type="dxa"/>
          </w:tcPr>
          <w:p w14:paraId="74A47230"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Definicija</w:t>
            </w:r>
          </w:p>
        </w:tc>
        <w:tc>
          <w:tcPr>
            <w:tcW w:w="6741" w:type="dxa"/>
          </w:tcPr>
          <w:p w14:paraId="63BD8024"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Izrada izmjena i dopuna Prostornog plana kojima će se omogućiti daljnji razvoj javne i društvene infrastrukture te kvalitete života na području Općine</w:t>
            </w:r>
          </w:p>
        </w:tc>
      </w:tr>
      <w:tr w:rsidR="00A84F14" w:rsidRPr="00A84F14" w14:paraId="7DB05AE8" w14:textId="77777777" w:rsidTr="00BC4ADF">
        <w:tc>
          <w:tcPr>
            <w:tcW w:w="2547" w:type="dxa"/>
          </w:tcPr>
          <w:p w14:paraId="5E0606C4"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Jedinica</w:t>
            </w:r>
          </w:p>
        </w:tc>
        <w:tc>
          <w:tcPr>
            <w:tcW w:w="6741" w:type="dxa"/>
          </w:tcPr>
          <w:p w14:paraId="283E6B8A"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w:t>
            </w:r>
          </w:p>
        </w:tc>
      </w:tr>
      <w:tr w:rsidR="00A84F14" w:rsidRPr="00A84F14" w14:paraId="135135C4" w14:textId="77777777" w:rsidTr="00BC4ADF">
        <w:tc>
          <w:tcPr>
            <w:tcW w:w="2547" w:type="dxa"/>
          </w:tcPr>
          <w:p w14:paraId="719C64F3"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Polazna vrijednost</w:t>
            </w:r>
          </w:p>
        </w:tc>
        <w:tc>
          <w:tcPr>
            <w:tcW w:w="6741" w:type="dxa"/>
          </w:tcPr>
          <w:p w14:paraId="17D9A30F"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0</w:t>
            </w:r>
          </w:p>
        </w:tc>
      </w:tr>
      <w:tr w:rsidR="00A84F14" w:rsidRPr="00A84F14" w14:paraId="52F4B544" w14:textId="77777777" w:rsidTr="00BC4ADF">
        <w:tc>
          <w:tcPr>
            <w:tcW w:w="2547" w:type="dxa"/>
          </w:tcPr>
          <w:p w14:paraId="2D886656"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Izvor podataka</w:t>
            </w:r>
          </w:p>
        </w:tc>
        <w:tc>
          <w:tcPr>
            <w:tcW w:w="6741" w:type="dxa"/>
          </w:tcPr>
          <w:p w14:paraId="64CACBAE"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Općina Viškovo</w:t>
            </w:r>
          </w:p>
        </w:tc>
      </w:tr>
      <w:tr w:rsidR="00A84F14" w:rsidRPr="00A84F14" w14:paraId="1BC048CC" w14:textId="77777777" w:rsidTr="00BC4ADF">
        <w:tc>
          <w:tcPr>
            <w:tcW w:w="2547" w:type="dxa"/>
          </w:tcPr>
          <w:p w14:paraId="10DAD07E"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Ciljana vrijednost (2021.)</w:t>
            </w:r>
          </w:p>
        </w:tc>
        <w:tc>
          <w:tcPr>
            <w:tcW w:w="6741" w:type="dxa"/>
          </w:tcPr>
          <w:p w14:paraId="357D1CA2"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60</w:t>
            </w:r>
          </w:p>
        </w:tc>
      </w:tr>
      <w:tr w:rsidR="00A84F14" w:rsidRPr="00A84F14" w14:paraId="733BB883" w14:textId="77777777" w:rsidTr="00BC4ADF">
        <w:tc>
          <w:tcPr>
            <w:tcW w:w="2547" w:type="dxa"/>
          </w:tcPr>
          <w:p w14:paraId="3AB57AB3"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Ciljana vrijednost (2022.)</w:t>
            </w:r>
          </w:p>
        </w:tc>
        <w:tc>
          <w:tcPr>
            <w:tcW w:w="6741" w:type="dxa"/>
          </w:tcPr>
          <w:p w14:paraId="5F30EE88"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 xml:space="preserve">100 </w:t>
            </w:r>
          </w:p>
        </w:tc>
      </w:tr>
      <w:tr w:rsidR="00A84F14" w:rsidRPr="00A84F14" w14:paraId="03AB2D60" w14:textId="77777777" w:rsidTr="00BC4ADF">
        <w:trPr>
          <w:trHeight w:val="361"/>
        </w:trPr>
        <w:tc>
          <w:tcPr>
            <w:tcW w:w="2547" w:type="dxa"/>
          </w:tcPr>
          <w:p w14:paraId="55226303"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Ciljana vrijednost (2023.)</w:t>
            </w:r>
          </w:p>
        </w:tc>
        <w:tc>
          <w:tcPr>
            <w:tcW w:w="6741" w:type="dxa"/>
          </w:tcPr>
          <w:p w14:paraId="233D59CF"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100</w:t>
            </w:r>
          </w:p>
        </w:tc>
      </w:tr>
    </w:tbl>
    <w:p w14:paraId="58F860D0" w14:textId="77777777" w:rsidR="00A84F14" w:rsidRPr="00A84F14" w:rsidRDefault="00A84F14" w:rsidP="00A84F14">
      <w:pPr>
        <w:shd w:val="clear" w:color="auto" w:fill="FFFFFF"/>
        <w:rPr>
          <w:rFonts w:ascii="Calibri" w:hAnsi="Calibri"/>
          <w:b/>
          <w:sz w:val="12"/>
          <w:szCs w:val="12"/>
        </w:rPr>
      </w:pPr>
    </w:p>
    <w:p w14:paraId="4BA6FA75" w14:textId="77777777" w:rsidR="00A84F14" w:rsidRPr="00A84F14" w:rsidRDefault="00A84F14" w:rsidP="00A84F14">
      <w:pPr>
        <w:shd w:val="clear" w:color="auto" w:fill="FFFFFF"/>
        <w:rPr>
          <w:rFonts w:ascii="Calibri" w:hAnsi="Calibri"/>
          <w:sz w:val="22"/>
          <w:szCs w:val="22"/>
        </w:rPr>
      </w:pPr>
      <w:r w:rsidRPr="00A84F14">
        <w:rPr>
          <w:rFonts w:ascii="Calibri" w:hAnsi="Calibri"/>
          <w:b/>
          <w:sz w:val="22"/>
          <w:szCs w:val="22"/>
        </w:rPr>
        <w:t xml:space="preserve">Cilj 3.: </w:t>
      </w:r>
      <w:r w:rsidRPr="00A84F14">
        <w:rPr>
          <w:rFonts w:ascii="Calibri" w:hAnsi="Calibri"/>
          <w:sz w:val="22"/>
          <w:szCs w:val="22"/>
        </w:rPr>
        <w:t>izrada Izvješća o stanju u prostoru Općine Viškovo 2017.-2020. godine</w:t>
      </w:r>
    </w:p>
    <w:p w14:paraId="5FE32DBF" w14:textId="77777777" w:rsidR="00A84F14" w:rsidRPr="00A84F14" w:rsidRDefault="00A84F14" w:rsidP="00A84F14">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A84F14" w:rsidRPr="00A84F14" w14:paraId="58CE6F79" w14:textId="77777777" w:rsidTr="00BC4ADF">
        <w:tc>
          <w:tcPr>
            <w:tcW w:w="2547" w:type="dxa"/>
          </w:tcPr>
          <w:p w14:paraId="295EF106"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Pokazatelj rezultata</w:t>
            </w:r>
          </w:p>
        </w:tc>
        <w:tc>
          <w:tcPr>
            <w:tcW w:w="6741" w:type="dxa"/>
          </w:tcPr>
          <w:p w14:paraId="3A513797"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Izrađeno izvješće o stanju u Prostoru te isto usvojeno na Općinskom vijeću</w:t>
            </w:r>
          </w:p>
        </w:tc>
      </w:tr>
      <w:tr w:rsidR="00A84F14" w:rsidRPr="00A84F14" w14:paraId="26209740" w14:textId="77777777" w:rsidTr="00BC4ADF">
        <w:tc>
          <w:tcPr>
            <w:tcW w:w="2547" w:type="dxa"/>
          </w:tcPr>
          <w:p w14:paraId="02976A13"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Definicija</w:t>
            </w:r>
          </w:p>
        </w:tc>
        <w:tc>
          <w:tcPr>
            <w:tcW w:w="6741" w:type="dxa"/>
          </w:tcPr>
          <w:p w14:paraId="05CD0AB6"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Zakonska obveza</w:t>
            </w:r>
          </w:p>
        </w:tc>
      </w:tr>
      <w:tr w:rsidR="00A84F14" w:rsidRPr="00A84F14" w14:paraId="5E056507" w14:textId="77777777" w:rsidTr="00BC4ADF">
        <w:tc>
          <w:tcPr>
            <w:tcW w:w="2547" w:type="dxa"/>
          </w:tcPr>
          <w:p w14:paraId="4B574662"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Jedinica</w:t>
            </w:r>
          </w:p>
        </w:tc>
        <w:tc>
          <w:tcPr>
            <w:tcW w:w="6741" w:type="dxa"/>
          </w:tcPr>
          <w:p w14:paraId="6E340DE1"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w:t>
            </w:r>
          </w:p>
        </w:tc>
      </w:tr>
      <w:tr w:rsidR="00A84F14" w:rsidRPr="00A84F14" w14:paraId="42C1E811" w14:textId="77777777" w:rsidTr="00BC4ADF">
        <w:tc>
          <w:tcPr>
            <w:tcW w:w="2547" w:type="dxa"/>
          </w:tcPr>
          <w:p w14:paraId="100193CA"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Polazna vrijednost</w:t>
            </w:r>
          </w:p>
        </w:tc>
        <w:tc>
          <w:tcPr>
            <w:tcW w:w="6741" w:type="dxa"/>
          </w:tcPr>
          <w:p w14:paraId="278F627C"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30</w:t>
            </w:r>
          </w:p>
        </w:tc>
      </w:tr>
      <w:tr w:rsidR="00A84F14" w:rsidRPr="00A84F14" w14:paraId="0D70873A" w14:textId="77777777" w:rsidTr="00BC4ADF">
        <w:tc>
          <w:tcPr>
            <w:tcW w:w="2547" w:type="dxa"/>
          </w:tcPr>
          <w:p w14:paraId="23F0B6C9"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Izvor podataka</w:t>
            </w:r>
          </w:p>
        </w:tc>
        <w:tc>
          <w:tcPr>
            <w:tcW w:w="6741" w:type="dxa"/>
          </w:tcPr>
          <w:p w14:paraId="64A0F1FE"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Općina Viškovo</w:t>
            </w:r>
          </w:p>
        </w:tc>
      </w:tr>
      <w:tr w:rsidR="00A84F14" w:rsidRPr="00A84F14" w14:paraId="446C92C3" w14:textId="77777777" w:rsidTr="00BC4ADF">
        <w:tc>
          <w:tcPr>
            <w:tcW w:w="2547" w:type="dxa"/>
          </w:tcPr>
          <w:p w14:paraId="31006967"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Ciljana vrijednost (2021.)</w:t>
            </w:r>
          </w:p>
        </w:tc>
        <w:tc>
          <w:tcPr>
            <w:tcW w:w="6741" w:type="dxa"/>
          </w:tcPr>
          <w:p w14:paraId="77D86A22"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100</w:t>
            </w:r>
          </w:p>
        </w:tc>
      </w:tr>
      <w:tr w:rsidR="00A84F14" w:rsidRPr="00A84F14" w14:paraId="275B052E" w14:textId="77777777" w:rsidTr="00BC4ADF">
        <w:tc>
          <w:tcPr>
            <w:tcW w:w="2547" w:type="dxa"/>
          </w:tcPr>
          <w:p w14:paraId="144718C9"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Ciljana vrijednost (2022.)</w:t>
            </w:r>
          </w:p>
        </w:tc>
        <w:tc>
          <w:tcPr>
            <w:tcW w:w="6741" w:type="dxa"/>
          </w:tcPr>
          <w:p w14:paraId="068E979D"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 xml:space="preserve">100 </w:t>
            </w:r>
          </w:p>
        </w:tc>
      </w:tr>
      <w:tr w:rsidR="00A84F14" w:rsidRPr="00A84F14" w14:paraId="53BFB2F4" w14:textId="77777777" w:rsidTr="00BC4ADF">
        <w:trPr>
          <w:trHeight w:val="361"/>
        </w:trPr>
        <w:tc>
          <w:tcPr>
            <w:tcW w:w="2547" w:type="dxa"/>
          </w:tcPr>
          <w:p w14:paraId="69E27074"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Ciljana vrijednost (2023.)</w:t>
            </w:r>
          </w:p>
        </w:tc>
        <w:tc>
          <w:tcPr>
            <w:tcW w:w="6741" w:type="dxa"/>
          </w:tcPr>
          <w:p w14:paraId="2F00FB91"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100</w:t>
            </w:r>
          </w:p>
        </w:tc>
      </w:tr>
    </w:tbl>
    <w:p w14:paraId="7C412D34" w14:textId="77777777" w:rsidR="00A84F14" w:rsidRPr="00A84F14" w:rsidRDefault="00A84F14" w:rsidP="00A84F14">
      <w:pPr>
        <w:shd w:val="clear" w:color="auto" w:fill="FFFFFF"/>
        <w:rPr>
          <w:rFonts w:ascii="Calibri" w:hAnsi="Calibri"/>
          <w:b/>
          <w:sz w:val="12"/>
          <w:szCs w:val="12"/>
        </w:rPr>
      </w:pPr>
    </w:p>
    <w:p w14:paraId="6B7019AD" w14:textId="77777777" w:rsidR="00A84F14" w:rsidRPr="00A84F14" w:rsidRDefault="00A84F14" w:rsidP="00A84F14">
      <w:pPr>
        <w:shd w:val="clear" w:color="auto" w:fill="FFFFFF"/>
        <w:rPr>
          <w:rFonts w:ascii="Calibri" w:eastAsia="Calibri" w:hAnsi="Calibri"/>
          <w:sz w:val="22"/>
          <w:szCs w:val="22"/>
          <w:lang w:eastAsia="en-US"/>
        </w:rPr>
      </w:pPr>
      <w:r w:rsidRPr="00A84F14">
        <w:rPr>
          <w:rFonts w:ascii="Calibri" w:hAnsi="Calibri"/>
          <w:b/>
          <w:sz w:val="22"/>
          <w:szCs w:val="22"/>
        </w:rPr>
        <w:t xml:space="preserve">Cilj 4.: </w:t>
      </w:r>
      <w:r w:rsidRPr="00A84F14">
        <w:rPr>
          <w:rFonts w:ascii="Calibri" w:hAnsi="Calibri"/>
          <w:sz w:val="22"/>
          <w:szCs w:val="22"/>
        </w:rPr>
        <w:t xml:space="preserve">izrada </w:t>
      </w:r>
      <w:r w:rsidRPr="00A84F14">
        <w:rPr>
          <w:rFonts w:ascii="Calibri" w:eastAsia="Calibri" w:hAnsi="Calibri"/>
          <w:sz w:val="22"/>
          <w:szCs w:val="22"/>
          <w:lang w:eastAsia="en-US"/>
        </w:rPr>
        <w:t>analize razvoja javne i društvene infrastrukture</w:t>
      </w:r>
    </w:p>
    <w:p w14:paraId="4695F05E" w14:textId="77777777" w:rsidR="00A84F14" w:rsidRPr="00A84F14" w:rsidRDefault="00A84F14" w:rsidP="00A84F14">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A84F14" w:rsidRPr="00A84F14" w14:paraId="1958E7E5" w14:textId="77777777" w:rsidTr="00BC4ADF">
        <w:tc>
          <w:tcPr>
            <w:tcW w:w="2547" w:type="dxa"/>
          </w:tcPr>
          <w:p w14:paraId="01331CFF"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Pokazatelj rezultata</w:t>
            </w:r>
          </w:p>
        </w:tc>
        <w:tc>
          <w:tcPr>
            <w:tcW w:w="6741" w:type="dxa"/>
          </w:tcPr>
          <w:p w14:paraId="20EC03C2"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Izrađena analiza</w:t>
            </w:r>
          </w:p>
        </w:tc>
      </w:tr>
      <w:tr w:rsidR="00A84F14" w:rsidRPr="00A84F14" w14:paraId="4F626830" w14:textId="77777777" w:rsidTr="00BC4ADF">
        <w:tc>
          <w:tcPr>
            <w:tcW w:w="2547" w:type="dxa"/>
          </w:tcPr>
          <w:p w14:paraId="02C506F0"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Definicija</w:t>
            </w:r>
          </w:p>
        </w:tc>
        <w:tc>
          <w:tcPr>
            <w:tcW w:w="6741" w:type="dxa"/>
          </w:tcPr>
          <w:p w14:paraId="5BA7CCA3"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Razvoj javne i društvene infrastrukture na području Općine</w:t>
            </w:r>
          </w:p>
        </w:tc>
      </w:tr>
      <w:tr w:rsidR="00A84F14" w:rsidRPr="00A84F14" w14:paraId="363F5841" w14:textId="77777777" w:rsidTr="00BC4ADF">
        <w:tc>
          <w:tcPr>
            <w:tcW w:w="2547" w:type="dxa"/>
          </w:tcPr>
          <w:p w14:paraId="0D43DFDE"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Jedinica</w:t>
            </w:r>
          </w:p>
        </w:tc>
        <w:tc>
          <w:tcPr>
            <w:tcW w:w="6741" w:type="dxa"/>
          </w:tcPr>
          <w:p w14:paraId="7FF006BC"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w:t>
            </w:r>
          </w:p>
        </w:tc>
      </w:tr>
      <w:tr w:rsidR="00A84F14" w:rsidRPr="00A84F14" w14:paraId="06F303E9" w14:textId="77777777" w:rsidTr="00BC4ADF">
        <w:tc>
          <w:tcPr>
            <w:tcW w:w="2547" w:type="dxa"/>
          </w:tcPr>
          <w:p w14:paraId="37297621"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Polazna vrijednost</w:t>
            </w:r>
          </w:p>
        </w:tc>
        <w:tc>
          <w:tcPr>
            <w:tcW w:w="6741" w:type="dxa"/>
          </w:tcPr>
          <w:p w14:paraId="4CA59286"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20</w:t>
            </w:r>
          </w:p>
        </w:tc>
      </w:tr>
      <w:tr w:rsidR="00A84F14" w:rsidRPr="00A84F14" w14:paraId="52029D04" w14:textId="77777777" w:rsidTr="00BC4ADF">
        <w:tc>
          <w:tcPr>
            <w:tcW w:w="2547" w:type="dxa"/>
          </w:tcPr>
          <w:p w14:paraId="33E9C455"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Izvor podataka</w:t>
            </w:r>
          </w:p>
        </w:tc>
        <w:tc>
          <w:tcPr>
            <w:tcW w:w="6741" w:type="dxa"/>
          </w:tcPr>
          <w:p w14:paraId="2A1DBDAF"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Općina Viškovo</w:t>
            </w:r>
          </w:p>
        </w:tc>
      </w:tr>
      <w:tr w:rsidR="00A84F14" w:rsidRPr="00A84F14" w14:paraId="70E474B5" w14:textId="77777777" w:rsidTr="00BC4ADF">
        <w:tc>
          <w:tcPr>
            <w:tcW w:w="2547" w:type="dxa"/>
          </w:tcPr>
          <w:p w14:paraId="494E965E"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Ciljana vrijednost (2021.)</w:t>
            </w:r>
          </w:p>
        </w:tc>
        <w:tc>
          <w:tcPr>
            <w:tcW w:w="6741" w:type="dxa"/>
          </w:tcPr>
          <w:p w14:paraId="66EB6DE9"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100</w:t>
            </w:r>
          </w:p>
        </w:tc>
      </w:tr>
      <w:tr w:rsidR="00A84F14" w:rsidRPr="00A84F14" w14:paraId="4F490DE1" w14:textId="77777777" w:rsidTr="00BC4ADF">
        <w:tc>
          <w:tcPr>
            <w:tcW w:w="2547" w:type="dxa"/>
          </w:tcPr>
          <w:p w14:paraId="075E47A2"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Ciljana vrijednost (2022.)</w:t>
            </w:r>
          </w:p>
        </w:tc>
        <w:tc>
          <w:tcPr>
            <w:tcW w:w="6741" w:type="dxa"/>
          </w:tcPr>
          <w:p w14:paraId="46EEB957"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 xml:space="preserve">100 </w:t>
            </w:r>
          </w:p>
        </w:tc>
      </w:tr>
      <w:tr w:rsidR="00A84F14" w:rsidRPr="00A84F14" w14:paraId="2AA1993D" w14:textId="77777777" w:rsidTr="00BC4ADF">
        <w:trPr>
          <w:trHeight w:val="361"/>
        </w:trPr>
        <w:tc>
          <w:tcPr>
            <w:tcW w:w="2547" w:type="dxa"/>
          </w:tcPr>
          <w:p w14:paraId="40A65152"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Ciljana vrijednost (2023.)</w:t>
            </w:r>
          </w:p>
        </w:tc>
        <w:tc>
          <w:tcPr>
            <w:tcW w:w="6741" w:type="dxa"/>
          </w:tcPr>
          <w:p w14:paraId="478A95CC"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100</w:t>
            </w:r>
          </w:p>
        </w:tc>
      </w:tr>
    </w:tbl>
    <w:p w14:paraId="148082BE" w14:textId="77777777" w:rsidR="00A84F14" w:rsidRPr="00A84F14" w:rsidRDefault="00A84F14" w:rsidP="00A84F14">
      <w:pPr>
        <w:shd w:val="clear" w:color="auto" w:fill="FFFFFF"/>
        <w:contextualSpacing/>
        <w:jc w:val="both"/>
        <w:rPr>
          <w:rFonts w:ascii="Calibri" w:eastAsia="Calibri" w:hAnsi="Calibri"/>
          <w:i/>
          <w:sz w:val="16"/>
          <w:szCs w:val="16"/>
          <w:lang w:eastAsia="en-US"/>
        </w:rPr>
      </w:pPr>
    </w:p>
    <w:p w14:paraId="212474BD" w14:textId="77777777" w:rsidR="00A84F14" w:rsidRDefault="00A84F14" w:rsidP="00A84F14">
      <w:pPr>
        <w:shd w:val="clear" w:color="auto" w:fill="FFFFFF"/>
        <w:contextualSpacing/>
        <w:jc w:val="both"/>
        <w:rPr>
          <w:rFonts w:ascii="Calibri" w:eastAsia="Calibri" w:hAnsi="Calibri"/>
          <w:i/>
          <w:sz w:val="16"/>
          <w:szCs w:val="16"/>
          <w:lang w:eastAsia="en-US"/>
        </w:rPr>
      </w:pPr>
    </w:p>
    <w:p w14:paraId="2A5364BD" w14:textId="77777777" w:rsidR="00143716" w:rsidRDefault="00143716" w:rsidP="00A84F14">
      <w:pPr>
        <w:shd w:val="clear" w:color="auto" w:fill="FFFFFF"/>
        <w:contextualSpacing/>
        <w:jc w:val="both"/>
        <w:rPr>
          <w:rFonts w:ascii="Calibri" w:eastAsia="Calibri" w:hAnsi="Calibri"/>
          <w:i/>
          <w:sz w:val="16"/>
          <w:szCs w:val="16"/>
          <w:lang w:eastAsia="en-US"/>
        </w:rPr>
      </w:pPr>
    </w:p>
    <w:p w14:paraId="5C4C69F2" w14:textId="77777777" w:rsidR="00143716" w:rsidRDefault="00143716" w:rsidP="00A84F14">
      <w:pPr>
        <w:shd w:val="clear" w:color="auto" w:fill="FFFFFF"/>
        <w:contextualSpacing/>
        <w:jc w:val="both"/>
        <w:rPr>
          <w:rFonts w:ascii="Calibri" w:eastAsia="Calibri" w:hAnsi="Calibri"/>
          <w:i/>
          <w:sz w:val="16"/>
          <w:szCs w:val="16"/>
          <w:lang w:eastAsia="en-US"/>
        </w:rPr>
      </w:pPr>
    </w:p>
    <w:p w14:paraId="7A894718" w14:textId="77777777" w:rsidR="00143716" w:rsidRPr="00A84F14" w:rsidRDefault="00143716" w:rsidP="00A84F14">
      <w:pPr>
        <w:shd w:val="clear" w:color="auto" w:fill="FFFFFF"/>
        <w:contextualSpacing/>
        <w:jc w:val="both"/>
        <w:rPr>
          <w:rFonts w:ascii="Calibri" w:eastAsia="Calibri" w:hAnsi="Calibri"/>
          <w:i/>
          <w:sz w:val="16"/>
          <w:szCs w:val="16"/>
          <w:lang w:eastAsia="en-US"/>
        </w:rPr>
      </w:pPr>
    </w:p>
    <w:p w14:paraId="0E9F359A" w14:textId="77777777" w:rsidR="00A84F14" w:rsidRPr="00A84F14" w:rsidRDefault="00A84F14" w:rsidP="00A84F14">
      <w:pPr>
        <w:shd w:val="clear" w:color="auto" w:fill="FFFFFF"/>
        <w:contextualSpacing/>
        <w:jc w:val="both"/>
        <w:rPr>
          <w:rFonts w:ascii="Calibri" w:eastAsia="Calibri" w:hAnsi="Calibri"/>
          <w:i/>
          <w:sz w:val="16"/>
          <w:szCs w:val="16"/>
          <w:lang w:eastAsia="en-US"/>
        </w:rPr>
      </w:pPr>
    </w:p>
    <w:p w14:paraId="0CD81E9A" w14:textId="77777777" w:rsidR="00A84F14" w:rsidRPr="00A84F14" w:rsidRDefault="00A84F14" w:rsidP="00A84F14">
      <w:pPr>
        <w:shd w:val="clear" w:color="auto" w:fill="FFFFFF"/>
        <w:contextualSpacing/>
        <w:jc w:val="both"/>
        <w:rPr>
          <w:rFonts w:ascii="Calibri" w:eastAsia="Calibri" w:hAnsi="Calibri"/>
          <w:i/>
          <w:sz w:val="16"/>
          <w:szCs w:val="16"/>
          <w:lang w:eastAsia="en-US"/>
        </w:rPr>
      </w:pPr>
    </w:p>
    <w:p w14:paraId="5A1AC2A0" w14:textId="77777777" w:rsidR="00A84F14" w:rsidRPr="00A84F14" w:rsidRDefault="00A84F14" w:rsidP="00A84F14">
      <w:pPr>
        <w:shd w:val="clear" w:color="auto" w:fill="FFFFFF"/>
        <w:rPr>
          <w:rFonts w:ascii="Calibri" w:hAnsi="Calibri"/>
          <w:sz w:val="22"/>
          <w:szCs w:val="22"/>
        </w:rPr>
      </w:pPr>
      <w:r w:rsidRPr="00A84F14">
        <w:rPr>
          <w:rFonts w:ascii="Calibri" w:hAnsi="Calibri"/>
          <w:b/>
          <w:sz w:val="22"/>
          <w:szCs w:val="22"/>
        </w:rPr>
        <w:lastRenderedPageBreak/>
        <w:t xml:space="preserve">Cilj 5.: </w:t>
      </w:r>
      <w:r w:rsidRPr="00A84F14">
        <w:rPr>
          <w:rFonts w:ascii="Calibri" w:hAnsi="Calibri"/>
          <w:sz w:val="22"/>
          <w:szCs w:val="22"/>
        </w:rPr>
        <w:t xml:space="preserve">Evidentiranje komunalne infrastrukture </w:t>
      </w:r>
    </w:p>
    <w:p w14:paraId="4FA9554E" w14:textId="77777777" w:rsidR="00A84F14" w:rsidRPr="00143716" w:rsidRDefault="00A84F14" w:rsidP="00A84F14">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84F14" w:rsidRPr="00A84F14" w14:paraId="43306D4C" w14:textId="77777777" w:rsidTr="00BC4ADF">
        <w:tc>
          <w:tcPr>
            <w:tcW w:w="2802" w:type="dxa"/>
          </w:tcPr>
          <w:p w14:paraId="2E3A81BB"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Pokazatelj rezultata</w:t>
            </w:r>
          </w:p>
        </w:tc>
        <w:tc>
          <w:tcPr>
            <w:tcW w:w="6486" w:type="dxa"/>
          </w:tcPr>
          <w:p w14:paraId="158FA818"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Evidentiranje komunalne infrastrukture u skladu sa bazom podataka na godišnjoj razini</w:t>
            </w:r>
          </w:p>
        </w:tc>
      </w:tr>
      <w:tr w:rsidR="00A84F14" w:rsidRPr="00A84F14" w14:paraId="75F8E480" w14:textId="77777777" w:rsidTr="00BC4ADF">
        <w:tc>
          <w:tcPr>
            <w:tcW w:w="2802" w:type="dxa"/>
          </w:tcPr>
          <w:p w14:paraId="33DDC883"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Definicija</w:t>
            </w:r>
          </w:p>
        </w:tc>
        <w:tc>
          <w:tcPr>
            <w:tcW w:w="6486" w:type="dxa"/>
          </w:tcPr>
          <w:p w14:paraId="5E622381"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Evidentiranje komunalne infrastrukture u skladu sa zakonskim propisima</w:t>
            </w:r>
          </w:p>
        </w:tc>
      </w:tr>
      <w:tr w:rsidR="00A84F14" w:rsidRPr="00A84F14" w14:paraId="261B149D" w14:textId="77777777" w:rsidTr="00BC4ADF">
        <w:tc>
          <w:tcPr>
            <w:tcW w:w="2802" w:type="dxa"/>
          </w:tcPr>
          <w:p w14:paraId="6862FE21"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Jedinica</w:t>
            </w:r>
          </w:p>
        </w:tc>
        <w:tc>
          <w:tcPr>
            <w:tcW w:w="6486" w:type="dxa"/>
          </w:tcPr>
          <w:p w14:paraId="38BC2D1A"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kom</w:t>
            </w:r>
          </w:p>
        </w:tc>
      </w:tr>
      <w:tr w:rsidR="00A84F14" w:rsidRPr="00A84F14" w14:paraId="0E3D6318" w14:textId="77777777" w:rsidTr="00BC4ADF">
        <w:tc>
          <w:tcPr>
            <w:tcW w:w="2802" w:type="dxa"/>
          </w:tcPr>
          <w:p w14:paraId="77F2A086"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Polazna vrijednost</w:t>
            </w:r>
          </w:p>
        </w:tc>
        <w:tc>
          <w:tcPr>
            <w:tcW w:w="6486" w:type="dxa"/>
          </w:tcPr>
          <w:p w14:paraId="32053E8D"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0</w:t>
            </w:r>
          </w:p>
        </w:tc>
      </w:tr>
      <w:tr w:rsidR="00A84F14" w:rsidRPr="00A84F14" w14:paraId="2327EFCF" w14:textId="77777777" w:rsidTr="00BC4ADF">
        <w:tc>
          <w:tcPr>
            <w:tcW w:w="2802" w:type="dxa"/>
          </w:tcPr>
          <w:p w14:paraId="640F4836"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Izvor podataka</w:t>
            </w:r>
          </w:p>
        </w:tc>
        <w:tc>
          <w:tcPr>
            <w:tcW w:w="6486" w:type="dxa"/>
          </w:tcPr>
          <w:p w14:paraId="39523E2C"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Općina Viškovo</w:t>
            </w:r>
          </w:p>
        </w:tc>
      </w:tr>
      <w:tr w:rsidR="00A84F14" w:rsidRPr="00A84F14" w14:paraId="05956507" w14:textId="77777777" w:rsidTr="00BC4ADF">
        <w:tc>
          <w:tcPr>
            <w:tcW w:w="2802" w:type="dxa"/>
          </w:tcPr>
          <w:p w14:paraId="4E279929"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Ciljana vrijednost (2021.)</w:t>
            </w:r>
          </w:p>
        </w:tc>
        <w:tc>
          <w:tcPr>
            <w:tcW w:w="6486" w:type="dxa"/>
          </w:tcPr>
          <w:p w14:paraId="602BA63D"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5</w:t>
            </w:r>
          </w:p>
        </w:tc>
      </w:tr>
      <w:tr w:rsidR="00A84F14" w:rsidRPr="00A84F14" w14:paraId="07085B54" w14:textId="77777777" w:rsidTr="00BC4ADF">
        <w:tc>
          <w:tcPr>
            <w:tcW w:w="2802" w:type="dxa"/>
          </w:tcPr>
          <w:p w14:paraId="4F51827A"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Ciljana vrijednost (2022.)</w:t>
            </w:r>
          </w:p>
        </w:tc>
        <w:tc>
          <w:tcPr>
            <w:tcW w:w="6486" w:type="dxa"/>
          </w:tcPr>
          <w:p w14:paraId="0507605C"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0</w:t>
            </w:r>
          </w:p>
        </w:tc>
      </w:tr>
      <w:tr w:rsidR="00A84F14" w:rsidRPr="00A84F14" w14:paraId="163A27D6" w14:textId="77777777" w:rsidTr="00BC4ADF">
        <w:trPr>
          <w:trHeight w:val="361"/>
        </w:trPr>
        <w:tc>
          <w:tcPr>
            <w:tcW w:w="2802" w:type="dxa"/>
          </w:tcPr>
          <w:p w14:paraId="66A457F1" w14:textId="77777777" w:rsidR="00A84F14" w:rsidRPr="00A84F14" w:rsidRDefault="00A84F14" w:rsidP="00A84F14">
            <w:pPr>
              <w:shd w:val="clear" w:color="auto" w:fill="FFFFFF"/>
              <w:jc w:val="both"/>
              <w:rPr>
                <w:rFonts w:ascii="Calibri" w:hAnsi="Calibri"/>
                <w:b/>
                <w:sz w:val="22"/>
                <w:szCs w:val="22"/>
              </w:rPr>
            </w:pPr>
            <w:r w:rsidRPr="00A84F14">
              <w:rPr>
                <w:rFonts w:ascii="Calibri" w:hAnsi="Calibri"/>
                <w:b/>
                <w:sz w:val="22"/>
                <w:szCs w:val="22"/>
              </w:rPr>
              <w:t>Ciljana vrijednost (2023.)</w:t>
            </w:r>
          </w:p>
        </w:tc>
        <w:tc>
          <w:tcPr>
            <w:tcW w:w="6486" w:type="dxa"/>
          </w:tcPr>
          <w:p w14:paraId="49CE9BC1"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0</w:t>
            </w:r>
          </w:p>
        </w:tc>
      </w:tr>
    </w:tbl>
    <w:p w14:paraId="501705B9" w14:textId="77777777" w:rsidR="00A84F14" w:rsidRPr="00A84F14" w:rsidRDefault="00A84F14" w:rsidP="00A84F14">
      <w:pPr>
        <w:shd w:val="clear" w:color="auto" w:fill="FFFFFF"/>
        <w:contextualSpacing/>
        <w:jc w:val="both"/>
        <w:rPr>
          <w:rFonts w:ascii="Calibri" w:eastAsia="Calibri" w:hAnsi="Calibri"/>
          <w:i/>
          <w:sz w:val="16"/>
          <w:szCs w:val="16"/>
          <w:lang w:eastAsia="en-US"/>
        </w:rPr>
      </w:pPr>
    </w:p>
    <w:p w14:paraId="1E4360E7" w14:textId="77777777" w:rsidR="00A84F14" w:rsidRDefault="00A84F14" w:rsidP="00A84F14">
      <w:pPr>
        <w:shd w:val="clear" w:color="auto" w:fill="FFFFFF"/>
        <w:contextualSpacing/>
        <w:jc w:val="both"/>
        <w:rPr>
          <w:rFonts w:ascii="Calibri" w:eastAsia="Calibri" w:hAnsi="Calibri"/>
          <w:i/>
          <w:sz w:val="22"/>
          <w:szCs w:val="22"/>
          <w:lang w:eastAsia="en-US"/>
        </w:rPr>
      </w:pPr>
      <w:r w:rsidRPr="00A84F14">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7F797048" w14:textId="77777777" w:rsidR="00143716" w:rsidRPr="00143716" w:rsidRDefault="00143716" w:rsidP="00A84F14">
      <w:pPr>
        <w:shd w:val="clear" w:color="auto" w:fill="FFFFFF"/>
        <w:contextualSpacing/>
        <w:jc w:val="both"/>
        <w:rPr>
          <w:rFonts w:ascii="Calibri" w:eastAsia="Calibri" w:hAnsi="Calibri"/>
          <w:i/>
          <w:sz w:val="16"/>
          <w:szCs w:val="16"/>
          <w:lang w:eastAsia="en-US"/>
        </w:rPr>
      </w:pPr>
    </w:p>
    <w:p w14:paraId="19E93777" w14:textId="09E8E133" w:rsidR="00A84F14" w:rsidRDefault="00A84F14" w:rsidP="00A84F14">
      <w:pPr>
        <w:jc w:val="both"/>
        <w:rPr>
          <w:rFonts w:ascii="Calibri" w:hAnsi="Calibri" w:cs="Calibri"/>
          <w:sz w:val="22"/>
          <w:szCs w:val="22"/>
        </w:rPr>
      </w:pPr>
      <w:r w:rsidRPr="00A84F14">
        <w:rPr>
          <w:rFonts w:asciiTheme="minorHAnsi" w:hAnsiTheme="minorHAnsi"/>
          <w:sz w:val="22"/>
          <w:szCs w:val="22"/>
          <w:lang w:eastAsia="en-US"/>
        </w:rPr>
        <w:t xml:space="preserve">U 2020. godini nastavljen je </w:t>
      </w:r>
      <w:r w:rsidRPr="00A84F14">
        <w:rPr>
          <w:rFonts w:ascii="Calibri" w:hAnsi="Calibri" w:cs="Calibri"/>
          <w:sz w:val="22"/>
          <w:szCs w:val="22"/>
        </w:rPr>
        <w:t xml:space="preserve">projekt usklađivanja stanja u katastru i zemljišnim knjigama na području katastarske općine Marinići i </w:t>
      </w:r>
      <w:proofErr w:type="spellStart"/>
      <w:r w:rsidRPr="00A84F14">
        <w:rPr>
          <w:rFonts w:ascii="Calibri" w:hAnsi="Calibri" w:cs="Calibri"/>
          <w:sz w:val="22"/>
          <w:szCs w:val="22"/>
        </w:rPr>
        <w:t>Srdoči</w:t>
      </w:r>
      <w:proofErr w:type="spellEnd"/>
      <w:r w:rsidRPr="00A84F14">
        <w:rPr>
          <w:rFonts w:ascii="Calibri" w:hAnsi="Calibri" w:cs="Calibri"/>
          <w:sz w:val="22"/>
          <w:szCs w:val="22"/>
        </w:rPr>
        <w:t>, koji zajedno financiraju Državna geodetska uprava sa 30 % i Općina Viškovo sa 70 % sredstava. Isti se odvijao planiranom dinamikom te je tako izrađen geodetski elaborat nove izmjere koji je pro</w:t>
      </w:r>
      <w:r w:rsidR="00854C31">
        <w:rPr>
          <w:rFonts w:ascii="Calibri" w:hAnsi="Calibri" w:cs="Calibri"/>
          <w:sz w:val="22"/>
          <w:szCs w:val="22"/>
        </w:rPr>
        <w:t>š</w:t>
      </w:r>
      <w:r w:rsidRPr="00A84F14">
        <w:rPr>
          <w:rFonts w:ascii="Calibri" w:hAnsi="Calibri" w:cs="Calibri"/>
          <w:sz w:val="22"/>
          <w:szCs w:val="22"/>
        </w:rPr>
        <w:t xml:space="preserve">ao detaljne kontrole Državne geodetske uprave i isti je potvrđen od Katastra te su </w:t>
      </w:r>
      <w:r w:rsidR="00854C31" w:rsidRPr="00A84F14">
        <w:rPr>
          <w:rFonts w:ascii="Calibri" w:hAnsi="Calibri" w:cs="Calibri"/>
          <w:sz w:val="22"/>
          <w:szCs w:val="22"/>
        </w:rPr>
        <w:t>istim</w:t>
      </w:r>
      <w:r w:rsidRPr="00A84F14">
        <w:rPr>
          <w:rFonts w:ascii="Calibri" w:hAnsi="Calibri" w:cs="Calibri"/>
          <w:sz w:val="22"/>
          <w:szCs w:val="22"/>
        </w:rPr>
        <w:t xml:space="preserve"> završile pripremne aktivnosti za javni uvid. Također, proveden je upis za 3 nerazvrstane ceste sukladno Zakonu o cestama. Najvažnija aktivnost u pogledu donošenja prostorno-planske dokumentacije u 2020. godini odnosi se na izradu 2. izmjena i dopuna Prostornog plana uređenja Općine Viškovo. Tako je od 9. ožujka do 16. ožujka 2020. godine provedena ponovljena javna rasprava te je na sjednici Općinskog vijeća održanoj dana 3. lipnja 2020. godine usvojena odluka o donošenju predmetnih izmjena i dopuna plana. Izrada plana financirana je EU sredstvima. Također, od planova nižeg reda, donesena je Odluka o donošenju  IV. Izmjena i dopuna DPU Društveni centar Viškovo i park </w:t>
      </w:r>
      <w:proofErr w:type="spellStart"/>
      <w:r w:rsidRPr="00A84F14">
        <w:rPr>
          <w:rFonts w:ascii="Calibri" w:hAnsi="Calibri" w:cs="Calibri"/>
          <w:sz w:val="22"/>
          <w:szCs w:val="22"/>
        </w:rPr>
        <w:t>Milihovo</w:t>
      </w:r>
      <w:proofErr w:type="spellEnd"/>
      <w:r w:rsidRPr="00A84F14">
        <w:rPr>
          <w:rFonts w:ascii="Calibri" w:hAnsi="Calibri" w:cs="Calibri"/>
          <w:sz w:val="22"/>
          <w:szCs w:val="22"/>
        </w:rPr>
        <w:t xml:space="preserve"> – DPU 15. Započela je i izrada UPU dijela naselja Viškovo: </w:t>
      </w:r>
      <w:proofErr w:type="spellStart"/>
      <w:r w:rsidRPr="00A84F14">
        <w:rPr>
          <w:rFonts w:ascii="Calibri" w:hAnsi="Calibri" w:cs="Calibri"/>
          <w:sz w:val="22"/>
          <w:szCs w:val="22"/>
        </w:rPr>
        <w:t>Kapiti-Furićevo</w:t>
      </w:r>
      <w:proofErr w:type="spellEnd"/>
      <w:r w:rsidRPr="00A84F14">
        <w:rPr>
          <w:rFonts w:ascii="Calibri" w:hAnsi="Calibri" w:cs="Calibri"/>
          <w:sz w:val="22"/>
          <w:szCs w:val="22"/>
        </w:rPr>
        <w:t xml:space="preserve"> – UPU 7. Također, sa Javnom ustanovom Zavod za prostorno uređenje Primorsko-goranske županije sklopljen je ugovor o izradi Izvješća o stanju u prostoru Općine Viškovo za novo četverogodišnje razdoblje u periodu od 2017. do 2020. godine te ugovor za izradu Analize razvoja javne i društvene infrastrukture. </w:t>
      </w:r>
    </w:p>
    <w:p w14:paraId="475F7D34" w14:textId="77777777" w:rsidR="00143716" w:rsidRPr="00143716" w:rsidRDefault="00143716" w:rsidP="00A84F14">
      <w:pPr>
        <w:jc w:val="both"/>
        <w:rPr>
          <w:rFonts w:ascii="Calibri" w:hAnsi="Calibri" w:cs="Calibri"/>
          <w:sz w:val="12"/>
          <w:szCs w:val="12"/>
        </w:rPr>
      </w:pPr>
    </w:p>
    <w:p w14:paraId="230196E4" w14:textId="77777777" w:rsidR="00A84F14" w:rsidRPr="00A84F14" w:rsidRDefault="00A84F14" w:rsidP="00A84F14">
      <w:pPr>
        <w:shd w:val="clear" w:color="auto" w:fill="FFFFFF"/>
        <w:spacing w:line="360" w:lineRule="auto"/>
        <w:rPr>
          <w:rFonts w:ascii="Calibri" w:hAnsi="Calibri" w:cs="Calibri"/>
          <w:sz w:val="22"/>
          <w:szCs w:val="22"/>
        </w:rPr>
      </w:pPr>
    </w:p>
    <w:p w14:paraId="0F066752" w14:textId="77777777" w:rsidR="00A84F14" w:rsidRPr="00A84F14" w:rsidRDefault="00A84F14" w:rsidP="00A84F14">
      <w:pPr>
        <w:shd w:val="clear" w:color="auto" w:fill="FFFFFF"/>
        <w:spacing w:line="360" w:lineRule="auto"/>
        <w:rPr>
          <w:rFonts w:ascii="Calibri" w:eastAsia="Calibri" w:hAnsi="Calibri"/>
          <w:b/>
          <w:sz w:val="22"/>
          <w:szCs w:val="22"/>
          <w:lang w:eastAsia="en-US"/>
        </w:rPr>
      </w:pPr>
      <w:r w:rsidRPr="00A84F14">
        <w:rPr>
          <w:rFonts w:ascii="Calibri" w:eastAsia="Calibri" w:hAnsi="Calibri"/>
          <w:b/>
          <w:sz w:val="22"/>
          <w:szCs w:val="22"/>
          <w:lang w:eastAsia="en-US"/>
        </w:rPr>
        <w:t>A401014 Razvoj geografskog informacijskog sustava</w:t>
      </w:r>
    </w:p>
    <w:p w14:paraId="03B67B00" w14:textId="77777777" w:rsidR="00A84F14" w:rsidRPr="00A84F14" w:rsidRDefault="00A84F14" w:rsidP="00A84F14">
      <w:pPr>
        <w:shd w:val="clear" w:color="auto" w:fill="FFFFFF"/>
        <w:rPr>
          <w:rFonts w:ascii="Calibri" w:eastAsia="Calibri" w:hAnsi="Calibri"/>
          <w:sz w:val="22"/>
          <w:szCs w:val="22"/>
          <w:lang w:eastAsia="en-US"/>
        </w:rPr>
      </w:pPr>
      <w:r w:rsidRPr="00A84F14">
        <w:rPr>
          <w:rFonts w:ascii="Calibri" w:eastAsia="Calibri" w:hAnsi="Calibri"/>
          <w:sz w:val="22"/>
          <w:szCs w:val="22"/>
          <w:lang w:eastAsia="en-US"/>
        </w:rPr>
        <w:t>Za realizaciju ove aktivnosti planirana su sljedeća sredstva:</w:t>
      </w:r>
    </w:p>
    <w:p w14:paraId="0A996A0C" w14:textId="77777777" w:rsidR="00A84F14" w:rsidRPr="00A84F14" w:rsidRDefault="00A84F14" w:rsidP="00A84F14">
      <w:pPr>
        <w:numPr>
          <w:ilvl w:val="0"/>
          <w:numId w:val="51"/>
        </w:numPr>
        <w:shd w:val="clear" w:color="auto" w:fill="FFFFFF"/>
        <w:spacing w:after="200"/>
        <w:contextualSpacing/>
        <w:rPr>
          <w:rFonts w:ascii="Calibri" w:eastAsia="Calibri" w:hAnsi="Calibri"/>
          <w:sz w:val="22"/>
          <w:szCs w:val="22"/>
          <w:lang w:eastAsia="en-US"/>
        </w:rPr>
      </w:pPr>
      <w:r w:rsidRPr="00A84F14">
        <w:rPr>
          <w:rFonts w:ascii="Calibri" w:eastAsia="Calibri" w:hAnsi="Calibri"/>
          <w:sz w:val="22"/>
          <w:szCs w:val="22"/>
          <w:lang w:eastAsia="en-US"/>
        </w:rPr>
        <w:t>2021. godina     122.500,00 kuna</w:t>
      </w:r>
    </w:p>
    <w:p w14:paraId="3A8606EE" w14:textId="77777777" w:rsidR="00A84F14" w:rsidRPr="00A84F14" w:rsidRDefault="00A84F14" w:rsidP="00A84F14">
      <w:pPr>
        <w:numPr>
          <w:ilvl w:val="0"/>
          <w:numId w:val="51"/>
        </w:numPr>
        <w:shd w:val="clear" w:color="auto" w:fill="FFFFFF"/>
        <w:spacing w:after="200"/>
        <w:contextualSpacing/>
        <w:rPr>
          <w:rFonts w:ascii="Calibri" w:eastAsia="Calibri" w:hAnsi="Calibri"/>
          <w:sz w:val="22"/>
          <w:szCs w:val="22"/>
          <w:lang w:eastAsia="en-US"/>
        </w:rPr>
      </w:pPr>
      <w:r w:rsidRPr="00A84F14">
        <w:rPr>
          <w:rFonts w:ascii="Calibri" w:eastAsia="Calibri" w:hAnsi="Calibri"/>
          <w:sz w:val="22"/>
          <w:szCs w:val="22"/>
          <w:lang w:eastAsia="en-US"/>
        </w:rPr>
        <w:t>2022. godina     67.500,00 kuna</w:t>
      </w:r>
    </w:p>
    <w:p w14:paraId="42C4B79F" w14:textId="77777777" w:rsidR="00A84F14" w:rsidRPr="00A84F14" w:rsidRDefault="00A84F14" w:rsidP="00A84F14">
      <w:pPr>
        <w:numPr>
          <w:ilvl w:val="0"/>
          <w:numId w:val="51"/>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2023. godina     67.500,00 kuna</w:t>
      </w:r>
    </w:p>
    <w:p w14:paraId="0FC51C77" w14:textId="77777777" w:rsidR="00A84F14" w:rsidRPr="00A84F14" w:rsidRDefault="00A84F14" w:rsidP="00A84F14">
      <w:pPr>
        <w:jc w:val="both"/>
        <w:rPr>
          <w:rFonts w:ascii="Calibri" w:hAnsi="Calibri"/>
          <w:sz w:val="22"/>
          <w:szCs w:val="22"/>
        </w:rPr>
      </w:pPr>
    </w:p>
    <w:p w14:paraId="17E1C292" w14:textId="77777777" w:rsidR="00A84F14" w:rsidRPr="00A84F14" w:rsidRDefault="00A84F14" w:rsidP="00A84F14">
      <w:pPr>
        <w:jc w:val="both"/>
        <w:rPr>
          <w:rFonts w:ascii="Calibri" w:hAnsi="Calibri"/>
          <w:sz w:val="22"/>
          <w:szCs w:val="22"/>
        </w:rPr>
      </w:pPr>
      <w:r w:rsidRPr="00A84F14">
        <w:rPr>
          <w:rFonts w:ascii="Calibri" w:hAnsi="Calibri"/>
          <w:sz w:val="22"/>
          <w:szCs w:val="22"/>
        </w:rPr>
        <w:t>Proračunom Općine Viškovo za 2020. godinu te projekcijama Proračuna za 2021. i 2022. godinu za ovu aktivnost bilo je planirano 72.500,00 kuna za 2021. godinu i 72.500,00 kuna za 2022. godinu.</w:t>
      </w:r>
    </w:p>
    <w:p w14:paraId="4AF21D80" w14:textId="77777777" w:rsidR="00A84F14" w:rsidRDefault="00A84F14" w:rsidP="00A84F14">
      <w:pPr>
        <w:shd w:val="clear" w:color="auto" w:fill="FFFFFF"/>
        <w:jc w:val="both"/>
        <w:rPr>
          <w:rFonts w:ascii="Calibri" w:eastAsia="Calibri" w:hAnsi="Calibri"/>
          <w:sz w:val="22"/>
          <w:szCs w:val="22"/>
          <w:lang w:eastAsia="en-US"/>
        </w:rPr>
      </w:pPr>
      <w:r w:rsidRPr="00A84F14">
        <w:rPr>
          <w:rFonts w:ascii="Calibri" w:eastAsia="Calibri" w:hAnsi="Calibri"/>
          <w:sz w:val="22"/>
          <w:szCs w:val="22"/>
          <w:lang w:eastAsia="en-US"/>
        </w:rPr>
        <w:t>Do povećanja u planiranim iznosima u odnosu na usvojene projekcije za 2021. godinu došlo je radi usklađivanja sa trenutnim potrebama Općine, odnosno povećanim potrebama za ažuriranje i nadogradnju postojećeg sustava.</w:t>
      </w:r>
    </w:p>
    <w:p w14:paraId="70D57111" w14:textId="77777777" w:rsidR="00143716" w:rsidRPr="00A84F14" w:rsidRDefault="00143716" w:rsidP="00A84F14">
      <w:pPr>
        <w:shd w:val="clear" w:color="auto" w:fill="FFFFFF"/>
        <w:jc w:val="both"/>
        <w:rPr>
          <w:rFonts w:ascii="Calibri" w:eastAsia="Calibri" w:hAnsi="Calibri"/>
          <w:sz w:val="22"/>
          <w:szCs w:val="22"/>
          <w:lang w:eastAsia="en-US"/>
        </w:rPr>
      </w:pPr>
    </w:p>
    <w:p w14:paraId="456295C3" w14:textId="77777777" w:rsidR="00A84F14" w:rsidRPr="00A84F14" w:rsidRDefault="00A84F14" w:rsidP="00A84F14">
      <w:pPr>
        <w:shd w:val="clear" w:color="auto" w:fill="FFFFFF"/>
        <w:jc w:val="both"/>
        <w:rPr>
          <w:rFonts w:ascii="Calibri" w:eastAsia="Calibri" w:hAnsi="Calibri"/>
          <w:sz w:val="22"/>
          <w:szCs w:val="22"/>
          <w:lang w:eastAsia="en-US"/>
        </w:rPr>
      </w:pPr>
      <w:r w:rsidRPr="00A84F14">
        <w:rPr>
          <w:rFonts w:ascii="Calibri" w:eastAsia="Calibri" w:hAnsi="Calibri"/>
          <w:sz w:val="22"/>
          <w:szCs w:val="22"/>
          <w:lang w:eastAsia="en-US"/>
        </w:rPr>
        <w:t xml:space="preserve">U sklopu ove aktivnosti planirani su rashodi vezani uz održavanje WEB servisa za upravljanje komunalnim prijavama </w:t>
      </w:r>
      <w:proofErr w:type="spellStart"/>
      <w:r w:rsidRPr="00A84F14">
        <w:rPr>
          <w:rFonts w:ascii="Calibri" w:eastAsia="Calibri" w:hAnsi="Calibri"/>
          <w:sz w:val="22"/>
          <w:szCs w:val="22"/>
          <w:lang w:eastAsia="en-US"/>
        </w:rPr>
        <w:t>Zakrpaj.to</w:t>
      </w:r>
      <w:proofErr w:type="spellEnd"/>
      <w:r w:rsidRPr="00A84F14">
        <w:rPr>
          <w:rFonts w:ascii="Calibri" w:eastAsia="Calibri" w:hAnsi="Calibri"/>
          <w:sz w:val="22"/>
          <w:szCs w:val="22"/>
          <w:lang w:eastAsia="en-US"/>
        </w:rPr>
        <w:t xml:space="preserve"> te GIS-a Općine Viškovo kao i održavanje i korištenje </w:t>
      </w:r>
      <w:proofErr w:type="spellStart"/>
      <w:r w:rsidRPr="00A84F14">
        <w:rPr>
          <w:rFonts w:ascii="Calibri" w:eastAsia="Calibri" w:hAnsi="Calibri"/>
          <w:sz w:val="22"/>
          <w:szCs w:val="22"/>
          <w:lang w:eastAsia="en-US"/>
        </w:rPr>
        <w:t>geoinformacijskog</w:t>
      </w:r>
      <w:proofErr w:type="spellEnd"/>
      <w:r w:rsidRPr="00A84F14">
        <w:rPr>
          <w:rFonts w:ascii="Calibri" w:eastAsia="Calibri" w:hAnsi="Calibri"/>
          <w:sz w:val="22"/>
          <w:szCs w:val="22"/>
          <w:lang w:eastAsia="en-US"/>
        </w:rPr>
        <w:t xml:space="preserve"> sustava prostornog uređenja PGŽ. </w:t>
      </w:r>
    </w:p>
    <w:p w14:paraId="721820A5" w14:textId="77777777" w:rsidR="00A84F14" w:rsidRPr="00A84F14" w:rsidRDefault="00A84F14" w:rsidP="00A84F14">
      <w:pPr>
        <w:shd w:val="clear" w:color="auto" w:fill="FFFFFF"/>
        <w:jc w:val="both"/>
        <w:rPr>
          <w:rFonts w:asciiTheme="minorHAnsi" w:eastAsia="Calibri" w:hAnsiTheme="minorHAnsi"/>
          <w:sz w:val="22"/>
          <w:szCs w:val="22"/>
          <w:lang w:eastAsia="en-US"/>
        </w:rPr>
      </w:pPr>
    </w:p>
    <w:p w14:paraId="3553209D" w14:textId="77777777" w:rsidR="00143716" w:rsidRDefault="00143716" w:rsidP="00A84F14">
      <w:pPr>
        <w:shd w:val="clear" w:color="auto" w:fill="FFFFFF"/>
        <w:ind w:left="708"/>
        <w:jc w:val="both"/>
        <w:rPr>
          <w:rFonts w:asciiTheme="minorHAnsi" w:eastAsia="Calibri" w:hAnsiTheme="minorHAnsi"/>
          <w:b/>
          <w:sz w:val="22"/>
          <w:szCs w:val="22"/>
          <w:lang w:eastAsia="en-US"/>
        </w:rPr>
      </w:pPr>
    </w:p>
    <w:p w14:paraId="5116F004" w14:textId="77777777" w:rsidR="00143716" w:rsidRDefault="00143716" w:rsidP="00A84F14">
      <w:pPr>
        <w:shd w:val="clear" w:color="auto" w:fill="FFFFFF"/>
        <w:ind w:left="708"/>
        <w:jc w:val="both"/>
        <w:rPr>
          <w:rFonts w:asciiTheme="minorHAnsi" w:eastAsia="Calibri" w:hAnsiTheme="minorHAnsi"/>
          <w:b/>
          <w:sz w:val="22"/>
          <w:szCs w:val="22"/>
          <w:lang w:eastAsia="en-US"/>
        </w:rPr>
      </w:pPr>
    </w:p>
    <w:p w14:paraId="7802A024" w14:textId="77777777" w:rsidR="00143716" w:rsidRDefault="00143716" w:rsidP="00A84F14">
      <w:pPr>
        <w:shd w:val="clear" w:color="auto" w:fill="FFFFFF"/>
        <w:ind w:left="708"/>
        <w:jc w:val="both"/>
        <w:rPr>
          <w:rFonts w:asciiTheme="minorHAnsi" w:eastAsia="Calibri" w:hAnsiTheme="minorHAnsi"/>
          <w:b/>
          <w:sz w:val="22"/>
          <w:szCs w:val="22"/>
          <w:lang w:eastAsia="en-US"/>
        </w:rPr>
      </w:pPr>
    </w:p>
    <w:p w14:paraId="22A94CBC" w14:textId="77777777" w:rsidR="00A84F14" w:rsidRPr="00A84F14" w:rsidRDefault="00A84F14" w:rsidP="00A84F14">
      <w:pPr>
        <w:shd w:val="clear" w:color="auto" w:fill="FFFFFF"/>
        <w:ind w:left="708"/>
        <w:jc w:val="both"/>
        <w:rPr>
          <w:rFonts w:asciiTheme="minorHAnsi" w:eastAsia="Calibri" w:hAnsiTheme="minorHAnsi"/>
          <w:strike/>
          <w:sz w:val="22"/>
          <w:szCs w:val="22"/>
          <w:lang w:eastAsia="en-US"/>
        </w:rPr>
      </w:pPr>
      <w:r w:rsidRPr="00A84F14">
        <w:rPr>
          <w:rFonts w:asciiTheme="minorHAnsi" w:eastAsia="Calibri" w:hAnsiTheme="minorHAnsi"/>
          <w:b/>
          <w:sz w:val="22"/>
          <w:szCs w:val="22"/>
          <w:lang w:eastAsia="en-US"/>
        </w:rPr>
        <w:lastRenderedPageBreak/>
        <w:t>Cilj 1.:</w:t>
      </w:r>
      <w:r w:rsidRPr="00A84F14">
        <w:rPr>
          <w:rFonts w:asciiTheme="minorHAnsi" w:eastAsia="Calibri" w:hAnsiTheme="minorHAnsi"/>
          <w:sz w:val="22"/>
          <w:szCs w:val="22"/>
          <w:lang w:eastAsia="en-US"/>
        </w:rPr>
        <w:t xml:space="preserve"> Održavanje GIS-a Općine Viškovo </w:t>
      </w:r>
    </w:p>
    <w:p w14:paraId="53F18643" w14:textId="77777777" w:rsidR="00A84F14" w:rsidRPr="00A84F14" w:rsidRDefault="00A84F14" w:rsidP="00A84F14">
      <w:pPr>
        <w:shd w:val="clear" w:color="auto" w:fill="FFFFFF"/>
        <w:jc w:val="both"/>
        <w:rPr>
          <w:rFonts w:asciiTheme="minorHAnsi" w:eastAsia="Calibri" w:hAnsiTheme="minorHAnsi"/>
          <w:sz w:val="22"/>
          <w:szCs w:val="22"/>
          <w:lang w:eastAsia="en-US"/>
        </w:rPr>
      </w:pPr>
    </w:p>
    <w:tbl>
      <w:tblPr>
        <w:tblStyle w:val="TableNormal2"/>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84F14" w:rsidRPr="00A84F14" w14:paraId="3C8532EE" w14:textId="77777777" w:rsidTr="00BC4ADF">
        <w:tc>
          <w:tcPr>
            <w:tcW w:w="2802" w:type="dxa"/>
            <w:tcBorders>
              <w:top w:val="single" w:sz="4" w:space="0" w:color="auto"/>
              <w:left w:val="single" w:sz="4" w:space="0" w:color="auto"/>
              <w:bottom w:val="single" w:sz="4" w:space="0" w:color="auto"/>
              <w:right w:val="single" w:sz="4" w:space="0" w:color="auto"/>
            </w:tcBorders>
            <w:hideMark/>
          </w:tcPr>
          <w:p w14:paraId="73B89A7E"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0C0BD208"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Ažuriran GIS Općine Viškovo na godišnjoj razini (adresni model, katastar, gruntovnica, čestice u </w:t>
            </w:r>
            <w:proofErr w:type="spellStart"/>
            <w:r w:rsidRPr="00A84F14">
              <w:rPr>
                <w:rFonts w:asciiTheme="minorHAnsi" w:eastAsia="Calibri" w:hAnsiTheme="minorHAnsi"/>
                <w:sz w:val="22"/>
                <w:szCs w:val="22"/>
                <w:lang w:eastAsia="en-US"/>
              </w:rPr>
              <w:t>posjedništvu</w:t>
            </w:r>
            <w:proofErr w:type="spellEnd"/>
            <w:r w:rsidRPr="00A84F14">
              <w:rPr>
                <w:rFonts w:asciiTheme="minorHAnsi" w:eastAsia="Calibri" w:hAnsiTheme="minorHAnsi"/>
                <w:sz w:val="22"/>
                <w:szCs w:val="22"/>
                <w:lang w:eastAsia="en-US"/>
              </w:rPr>
              <w:t xml:space="preserve"> i vlasništvu, nerazvrstane ceste, oborinska odvodnja, prometna signalizacija, prostorni planovi, vodovod, plinovod, groblja, javne zelene površine, javne rasvjete, spajanje GIS-a i baze podataka komunalne naknade, prikaz prostornih pokazatelja u adresni model (kuće, zgrade, poslovni objekti)</w:t>
            </w:r>
          </w:p>
        </w:tc>
      </w:tr>
      <w:tr w:rsidR="00A84F14" w:rsidRPr="00A84F14" w14:paraId="7B7C6468" w14:textId="77777777" w:rsidTr="00BC4ADF">
        <w:tc>
          <w:tcPr>
            <w:tcW w:w="2802" w:type="dxa"/>
            <w:tcBorders>
              <w:top w:val="single" w:sz="4" w:space="0" w:color="auto"/>
              <w:left w:val="single" w:sz="4" w:space="0" w:color="auto"/>
              <w:bottom w:val="single" w:sz="4" w:space="0" w:color="auto"/>
              <w:right w:val="single" w:sz="4" w:space="0" w:color="auto"/>
            </w:tcBorders>
            <w:hideMark/>
          </w:tcPr>
          <w:p w14:paraId="5CFFACE0"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5797F41A"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Ažuriranje postojećeg stanja GIS-a radi što kvalitetnije baze podataka potrebne za operativno provođenje komunalnih aktivnosti</w:t>
            </w:r>
          </w:p>
        </w:tc>
      </w:tr>
      <w:tr w:rsidR="00A84F14" w:rsidRPr="00A84F14" w14:paraId="5FD2C703" w14:textId="77777777" w:rsidTr="00BC4ADF">
        <w:tc>
          <w:tcPr>
            <w:tcW w:w="2802" w:type="dxa"/>
            <w:tcBorders>
              <w:top w:val="single" w:sz="4" w:space="0" w:color="auto"/>
              <w:left w:val="single" w:sz="4" w:space="0" w:color="auto"/>
              <w:bottom w:val="single" w:sz="4" w:space="0" w:color="auto"/>
              <w:right w:val="single" w:sz="4" w:space="0" w:color="auto"/>
            </w:tcBorders>
            <w:hideMark/>
          </w:tcPr>
          <w:p w14:paraId="6E24D740"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16629AA1"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Komplet </w:t>
            </w:r>
          </w:p>
        </w:tc>
      </w:tr>
      <w:tr w:rsidR="00A84F14" w:rsidRPr="00A84F14" w14:paraId="4CB57443" w14:textId="77777777" w:rsidTr="00BC4ADF">
        <w:tc>
          <w:tcPr>
            <w:tcW w:w="2802" w:type="dxa"/>
            <w:tcBorders>
              <w:top w:val="single" w:sz="4" w:space="0" w:color="auto"/>
              <w:left w:val="single" w:sz="4" w:space="0" w:color="auto"/>
              <w:bottom w:val="single" w:sz="4" w:space="0" w:color="auto"/>
              <w:right w:val="single" w:sz="4" w:space="0" w:color="auto"/>
            </w:tcBorders>
            <w:hideMark/>
          </w:tcPr>
          <w:p w14:paraId="3429A498"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3C9C2147"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1</w:t>
            </w:r>
          </w:p>
        </w:tc>
      </w:tr>
      <w:tr w:rsidR="00A84F14" w:rsidRPr="00A84F14" w14:paraId="30B68F88" w14:textId="77777777" w:rsidTr="00BC4ADF">
        <w:tc>
          <w:tcPr>
            <w:tcW w:w="2802" w:type="dxa"/>
            <w:tcBorders>
              <w:top w:val="single" w:sz="4" w:space="0" w:color="auto"/>
              <w:left w:val="single" w:sz="4" w:space="0" w:color="auto"/>
              <w:bottom w:val="single" w:sz="4" w:space="0" w:color="auto"/>
              <w:right w:val="single" w:sz="4" w:space="0" w:color="auto"/>
            </w:tcBorders>
            <w:hideMark/>
          </w:tcPr>
          <w:p w14:paraId="683A1584"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1758475E"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Općina Viškovo </w:t>
            </w:r>
          </w:p>
        </w:tc>
      </w:tr>
      <w:tr w:rsidR="00A84F14" w:rsidRPr="00A84F14" w14:paraId="0D75D4F1" w14:textId="77777777" w:rsidTr="00BC4ADF">
        <w:tc>
          <w:tcPr>
            <w:tcW w:w="2802" w:type="dxa"/>
            <w:tcBorders>
              <w:top w:val="single" w:sz="4" w:space="0" w:color="auto"/>
              <w:left w:val="single" w:sz="4" w:space="0" w:color="auto"/>
              <w:bottom w:val="single" w:sz="4" w:space="0" w:color="auto"/>
              <w:right w:val="single" w:sz="4" w:space="0" w:color="auto"/>
            </w:tcBorders>
            <w:hideMark/>
          </w:tcPr>
          <w:p w14:paraId="66AD1897"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14:paraId="19953DF0"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1</w:t>
            </w:r>
          </w:p>
        </w:tc>
      </w:tr>
      <w:tr w:rsidR="00A84F14" w:rsidRPr="00A84F14" w14:paraId="4C068184" w14:textId="77777777" w:rsidTr="00BC4ADF">
        <w:tc>
          <w:tcPr>
            <w:tcW w:w="2802" w:type="dxa"/>
            <w:tcBorders>
              <w:top w:val="single" w:sz="4" w:space="0" w:color="auto"/>
              <w:left w:val="single" w:sz="4" w:space="0" w:color="auto"/>
              <w:bottom w:val="single" w:sz="4" w:space="0" w:color="auto"/>
              <w:right w:val="single" w:sz="4" w:space="0" w:color="auto"/>
            </w:tcBorders>
            <w:hideMark/>
          </w:tcPr>
          <w:p w14:paraId="7C76D03A"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751F477D"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1</w:t>
            </w:r>
          </w:p>
        </w:tc>
      </w:tr>
      <w:tr w:rsidR="00A84F14" w:rsidRPr="00A84F14" w14:paraId="48E0A0C5" w14:textId="77777777" w:rsidTr="00BC4ADF">
        <w:trPr>
          <w:trHeight w:val="361"/>
        </w:trPr>
        <w:tc>
          <w:tcPr>
            <w:tcW w:w="2802" w:type="dxa"/>
            <w:tcBorders>
              <w:top w:val="single" w:sz="4" w:space="0" w:color="auto"/>
              <w:left w:val="single" w:sz="4" w:space="0" w:color="auto"/>
              <w:bottom w:val="single" w:sz="4" w:space="0" w:color="auto"/>
              <w:right w:val="single" w:sz="4" w:space="0" w:color="auto"/>
            </w:tcBorders>
            <w:hideMark/>
          </w:tcPr>
          <w:p w14:paraId="30A38F94"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0DC7E674"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1</w:t>
            </w:r>
          </w:p>
        </w:tc>
      </w:tr>
    </w:tbl>
    <w:p w14:paraId="6C847AFB" w14:textId="77777777" w:rsidR="00A84F14" w:rsidRPr="00A84F14" w:rsidRDefault="00A84F14" w:rsidP="00A84F14">
      <w:pPr>
        <w:shd w:val="clear" w:color="auto" w:fill="FFFFFF"/>
        <w:ind w:left="708"/>
        <w:jc w:val="both"/>
        <w:rPr>
          <w:rFonts w:asciiTheme="minorHAnsi" w:eastAsia="Calibri" w:hAnsiTheme="minorHAnsi"/>
          <w:b/>
          <w:sz w:val="22"/>
          <w:szCs w:val="22"/>
          <w:lang w:eastAsia="en-US"/>
        </w:rPr>
      </w:pPr>
    </w:p>
    <w:p w14:paraId="316EF216" w14:textId="77777777" w:rsidR="00A84F14" w:rsidRPr="00A84F14" w:rsidRDefault="00A84F14" w:rsidP="00A84F14">
      <w:pPr>
        <w:shd w:val="clear" w:color="auto" w:fill="FFFFFF"/>
        <w:jc w:val="both"/>
        <w:rPr>
          <w:rFonts w:asciiTheme="minorHAnsi" w:eastAsia="Calibri" w:hAnsiTheme="minorHAnsi"/>
          <w:i/>
          <w:sz w:val="22"/>
          <w:szCs w:val="22"/>
          <w:lang w:eastAsia="en-US"/>
        </w:rPr>
      </w:pPr>
      <w:r w:rsidRPr="00A84F14">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0849F60F" w14:textId="77777777" w:rsidR="00A84F14" w:rsidRPr="00A84F14" w:rsidRDefault="00A84F14" w:rsidP="00A84F14">
      <w:pPr>
        <w:shd w:val="clear" w:color="auto" w:fill="FFFFFF"/>
        <w:jc w:val="both"/>
        <w:rPr>
          <w:rFonts w:asciiTheme="minorHAnsi" w:hAnsiTheme="minorHAnsi"/>
          <w:sz w:val="22"/>
          <w:szCs w:val="22"/>
        </w:rPr>
      </w:pPr>
      <w:r w:rsidRPr="00A84F14">
        <w:rPr>
          <w:rFonts w:asciiTheme="minorHAnsi" w:hAnsiTheme="minorHAnsi"/>
          <w:sz w:val="22"/>
          <w:szCs w:val="22"/>
        </w:rPr>
        <w:t xml:space="preserve">Tijekom 2020. godine u GIS-u  Općine Viškovo ažurirani su podaci u bazi podataka nerazvrstanih cesta na području Općine Viškovo, te baza slivnika, rešetki i </w:t>
      </w:r>
      <w:proofErr w:type="spellStart"/>
      <w:r w:rsidRPr="00A84F14">
        <w:rPr>
          <w:rFonts w:asciiTheme="minorHAnsi" w:hAnsiTheme="minorHAnsi"/>
          <w:sz w:val="22"/>
          <w:szCs w:val="22"/>
        </w:rPr>
        <w:t>upojnih</w:t>
      </w:r>
      <w:proofErr w:type="spellEnd"/>
      <w:r w:rsidRPr="00A84F14">
        <w:rPr>
          <w:rFonts w:asciiTheme="minorHAnsi" w:hAnsiTheme="minorHAnsi"/>
          <w:sz w:val="22"/>
          <w:szCs w:val="22"/>
        </w:rPr>
        <w:t xml:space="preserve"> bunara. Ažuriran je prikaz Prostornog plana uređenja Općine Viškovo sukladno II. izmjenama i dopunama Prostornog plana uređenja Općine Viškovo. Kontinuirano je održavana i aplikacija za prijavu komunalne problematike (web servis </w:t>
      </w:r>
      <w:proofErr w:type="spellStart"/>
      <w:r w:rsidRPr="00A84F14">
        <w:rPr>
          <w:rFonts w:asciiTheme="minorHAnsi" w:hAnsiTheme="minorHAnsi"/>
          <w:sz w:val="22"/>
          <w:szCs w:val="22"/>
        </w:rPr>
        <w:t>Zakrpaj.to</w:t>
      </w:r>
      <w:proofErr w:type="spellEnd"/>
      <w:r w:rsidRPr="00A84F14">
        <w:rPr>
          <w:rFonts w:asciiTheme="minorHAnsi" w:hAnsiTheme="minorHAnsi"/>
          <w:sz w:val="22"/>
          <w:szCs w:val="22"/>
        </w:rPr>
        <w:t xml:space="preserve">), a nastavljena je i suradnja sa Zavodom za prostorno planiranje PGŽ kojim je Općina Viškovo dobila mogućnost pregleda svih važećih prostornih planova u vektorskom i </w:t>
      </w:r>
      <w:proofErr w:type="spellStart"/>
      <w:r w:rsidRPr="00A84F14">
        <w:rPr>
          <w:rFonts w:asciiTheme="minorHAnsi" w:hAnsiTheme="minorHAnsi"/>
          <w:sz w:val="22"/>
          <w:szCs w:val="22"/>
        </w:rPr>
        <w:t>georeferenciranom</w:t>
      </w:r>
      <w:proofErr w:type="spellEnd"/>
      <w:r w:rsidRPr="00A84F14">
        <w:rPr>
          <w:rFonts w:asciiTheme="minorHAnsi" w:hAnsiTheme="minorHAnsi"/>
          <w:sz w:val="22"/>
          <w:szCs w:val="22"/>
        </w:rPr>
        <w:t xml:space="preserve"> obliku.  </w:t>
      </w:r>
    </w:p>
    <w:p w14:paraId="18715C8B" w14:textId="77777777" w:rsidR="00A84F14" w:rsidRPr="00A84F14" w:rsidRDefault="00A84F14" w:rsidP="00A84F14">
      <w:pPr>
        <w:shd w:val="clear" w:color="auto" w:fill="FFFFFF"/>
        <w:ind w:left="708"/>
        <w:jc w:val="both"/>
        <w:rPr>
          <w:rFonts w:asciiTheme="minorHAnsi" w:eastAsia="Calibri" w:hAnsiTheme="minorHAnsi"/>
          <w:b/>
          <w:sz w:val="22"/>
          <w:szCs w:val="22"/>
          <w:lang w:eastAsia="en-US"/>
        </w:rPr>
      </w:pPr>
    </w:p>
    <w:p w14:paraId="4FF7F1B9" w14:textId="77777777" w:rsidR="00A84F14" w:rsidRPr="00A84F14" w:rsidRDefault="00A84F14" w:rsidP="00A84F14">
      <w:pPr>
        <w:shd w:val="clear" w:color="auto" w:fill="FFFFFF"/>
        <w:contextualSpacing/>
        <w:jc w:val="both"/>
        <w:rPr>
          <w:rFonts w:ascii="Calibri" w:hAnsi="Calibri"/>
          <w:sz w:val="22"/>
          <w:szCs w:val="22"/>
        </w:rPr>
      </w:pPr>
    </w:p>
    <w:p w14:paraId="76012D01" w14:textId="77777777" w:rsidR="00A84F14" w:rsidRPr="00A84F14" w:rsidRDefault="00A84F14" w:rsidP="00A84F14">
      <w:pPr>
        <w:numPr>
          <w:ilvl w:val="0"/>
          <w:numId w:val="12"/>
        </w:numPr>
        <w:shd w:val="clear" w:color="auto" w:fill="FFFFFF"/>
        <w:spacing w:after="200"/>
        <w:ind w:left="426"/>
        <w:contextualSpacing/>
        <w:jc w:val="both"/>
        <w:rPr>
          <w:rFonts w:ascii="Calibri" w:eastAsia="Calibri" w:hAnsi="Calibri"/>
          <w:b/>
          <w:i/>
          <w:sz w:val="22"/>
          <w:szCs w:val="22"/>
          <w:lang w:eastAsia="en-US"/>
        </w:rPr>
      </w:pPr>
      <w:r w:rsidRPr="00A84F14">
        <w:rPr>
          <w:rFonts w:ascii="Calibri" w:eastAsia="Calibri" w:hAnsi="Calibri"/>
          <w:b/>
          <w:i/>
          <w:sz w:val="22"/>
          <w:szCs w:val="22"/>
          <w:lang w:eastAsia="en-US"/>
        </w:rPr>
        <w:t>Ishodište i pokazatelji na kojima se zasnivaju izračuni i ocjene potrebnih sredstava za provođenje programa:</w:t>
      </w:r>
    </w:p>
    <w:p w14:paraId="262887A9" w14:textId="77777777" w:rsidR="00A84F14" w:rsidRPr="00A84F14" w:rsidRDefault="00A84F14" w:rsidP="00A84F14">
      <w:pPr>
        <w:shd w:val="clear" w:color="auto" w:fill="FFFFFF"/>
        <w:ind w:left="720"/>
        <w:contextualSpacing/>
        <w:rPr>
          <w:rFonts w:ascii="Calibri" w:eastAsia="Calibri" w:hAnsi="Calibri"/>
          <w:b/>
          <w:i/>
          <w:sz w:val="22"/>
          <w:szCs w:val="22"/>
          <w:lang w:eastAsia="en-US"/>
        </w:rPr>
      </w:pPr>
    </w:p>
    <w:p w14:paraId="7BE92174" w14:textId="77777777" w:rsidR="00A84F14" w:rsidRPr="00A84F14" w:rsidRDefault="00A84F14" w:rsidP="00A84F14">
      <w:pPr>
        <w:shd w:val="clear" w:color="auto" w:fill="FFFFFF"/>
        <w:ind w:left="284"/>
        <w:contextualSpacing/>
        <w:jc w:val="both"/>
        <w:rPr>
          <w:rFonts w:ascii="Calibri" w:eastAsia="Calibri" w:hAnsi="Calibri"/>
          <w:sz w:val="22"/>
          <w:szCs w:val="22"/>
          <w:lang w:eastAsia="en-US"/>
        </w:rPr>
      </w:pPr>
      <w:r w:rsidRPr="00A84F14">
        <w:rPr>
          <w:rFonts w:ascii="Calibri" w:eastAsia="Calibri" w:hAnsi="Calibri"/>
          <w:sz w:val="22"/>
          <w:szCs w:val="22"/>
          <w:lang w:eastAsia="en-US"/>
        </w:rPr>
        <w:t xml:space="preserve">Procjena visine rashoda potrebnih za realizaciju  ovog programa temelji se na praćenju troškova izrade prostornih planova u prethodnim godinama i očekivanim aktivnostima u narednim godinama. </w:t>
      </w:r>
    </w:p>
    <w:p w14:paraId="39B54EC9" w14:textId="77777777" w:rsidR="00A84F14" w:rsidRPr="00A84F14" w:rsidRDefault="00A84F14" w:rsidP="00A84F14">
      <w:pPr>
        <w:shd w:val="clear" w:color="auto" w:fill="FFFFFF"/>
        <w:ind w:left="284"/>
        <w:contextualSpacing/>
        <w:jc w:val="both"/>
        <w:rPr>
          <w:rFonts w:ascii="Calibri" w:eastAsia="Calibri" w:hAnsi="Calibri"/>
          <w:sz w:val="22"/>
          <w:szCs w:val="22"/>
          <w:lang w:eastAsia="en-US"/>
        </w:rPr>
      </w:pPr>
    </w:p>
    <w:p w14:paraId="7B9C415E" w14:textId="77777777" w:rsidR="00A84F14" w:rsidRPr="00A84F14" w:rsidRDefault="00A84F14" w:rsidP="00A84F14">
      <w:pPr>
        <w:shd w:val="clear" w:color="auto" w:fill="FFFFFF"/>
        <w:ind w:left="284"/>
        <w:contextualSpacing/>
        <w:jc w:val="both"/>
        <w:rPr>
          <w:rFonts w:ascii="Calibri" w:eastAsia="Calibri" w:hAnsi="Calibri"/>
          <w:sz w:val="22"/>
          <w:szCs w:val="22"/>
          <w:lang w:eastAsia="en-US"/>
        </w:rPr>
      </w:pPr>
      <w:r w:rsidRPr="00A84F14">
        <w:rPr>
          <w:rFonts w:ascii="Calibri" w:eastAsia="Calibri" w:hAnsi="Calibri"/>
          <w:sz w:val="22"/>
          <w:szCs w:val="22"/>
          <w:lang w:eastAsia="en-US"/>
        </w:rPr>
        <w:t>U 2021. godini financiranje rashoda za provedbu ovog programa planirano je iz:</w:t>
      </w:r>
    </w:p>
    <w:p w14:paraId="3484B6E0" w14:textId="77777777" w:rsidR="00A84F14" w:rsidRPr="00A84F14" w:rsidRDefault="00A84F14" w:rsidP="00A84F14">
      <w:pPr>
        <w:numPr>
          <w:ilvl w:val="0"/>
          <w:numId w:val="44"/>
        </w:numPr>
        <w:contextualSpacing/>
        <w:jc w:val="both"/>
        <w:rPr>
          <w:rFonts w:ascii="Calibri" w:eastAsia="Calibri" w:hAnsi="Calibri"/>
          <w:sz w:val="22"/>
          <w:szCs w:val="22"/>
          <w:lang w:eastAsia="en-US"/>
        </w:rPr>
      </w:pPr>
      <w:r w:rsidRPr="00A84F14">
        <w:rPr>
          <w:rFonts w:ascii="Calibri" w:eastAsia="Calibri" w:hAnsi="Calibri"/>
          <w:sz w:val="22"/>
          <w:szCs w:val="22"/>
          <w:lang w:eastAsia="en-US"/>
        </w:rPr>
        <w:t>općih prihoda i primitaka u iznosu od 397.500,00 kuna</w:t>
      </w:r>
    </w:p>
    <w:p w14:paraId="62686F70" w14:textId="77777777" w:rsidR="00A84F14" w:rsidRPr="00A84F14" w:rsidRDefault="00A84F14" w:rsidP="00A84F14">
      <w:pPr>
        <w:numPr>
          <w:ilvl w:val="0"/>
          <w:numId w:val="44"/>
        </w:numPr>
        <w:contextualSpacing/>
        <w:jc w:val="both"/>
        <w:rPr>
          <w:rFonts w:ascii="Calibri" w:eastAsia="Calibri" w:hAnsi="Calibri"/>
          <w:sz w:val="22"/>
          <w:szCs w:val="22"/>
          <w:lang w:eastAsia="en-US"/>
        </w:rPr>
      </w:pPr>
      <w:r w:rsidRPr="00A84F14">
        <w:rPr>
          <w:rFonts w:ascii="Calibri" w:eastAsia="Calibri" w:hAnsi="Calibri"/>
          <w:sz w:val="22"/>
          <w:szCs w:val="22"/>
          <w:lang w:eastAsia="en-US"/>
        </w:rPr>
        <w:t>prihodi od prodaje nefinancijske imovine u iznosu od 375.000,00 kuna</w:t>
      </w:r>
    </w:p>
    <w:p w14:paraId="5B880124" w14:textId="77777777" w:rsidR="00A84F14" w:rsidRPr="00A84F14" w:rsidRDefault="00A84F14" w:rsidP="00A84F14">
      <w:pPr>
        <w:numPr>
          <w:ilvl w:val="0"/>
          <w:numId w:val="44"/>
        </w:numPr>
        <w:contextualSpacing/>
        <w:jc w:val="both"/>
        <w:rPr>
          <w:rFonts w:ascii="Calibri" w:eastAsia="Calibri" w:hAnsi="Calibri"/>
          <w:sz w:val="22"/>
          <w:szCs w:val="22"/>
          <w:lang w:eastAsia="en-US"/>
        </w:rPr>
      </w:pPr>
      <w:r w:rsidRPr="00A84F14">
        <w:rPr>
          <w:rFonts w:ascii="Calibri" w:eastAsia="Calibri" w:hAnsi="Calibri"/>
          <w:sz w:val="22"/>
          <w:szCs w:val="22"/>
          <w:lang w:eastAsia="en-US"/>
        </w:rPr>
        <w:t>donacije u iznosu od 122.000,00 kuna</w:t>
      </w:r>
    </w:p>
    <w:p w14:paraId="0BA099AC" w14:textId="77777777" w:rsidR="00A84F14" w:rsidRPr="00A84F14" w:rsidRDefault="00A84F14" w:rsidP="00A84F14">
      <w:pPr>
        <w:shd w:val="clear" w:color="auto" w:fill="FFFFFF"/>
        <w:rPr>
          <w:rFonts w:ascii="Calibri" w:hAnsi="Calibri"/>
          <w:b/>
          <w:sz w:val="22"/>
          <w:szCs w:val="22"/>
        </w:rPr>
      </w:pPr>
    </w:p>
    <w:p w14:paraId="76D31B4F" w14:textId="1B04D74D" w:rsidR="000A12A1" w:rsidRDefault="000A12A1" w:rsidP="000A12A1">
      <w:pPr>
        <w:shd w:val="clear" w:color="auto" w:fill="FFFFFF"/>
        <w:rPr>
          <w:rFonts w:ascii="Calibri" w:hAnsi="Calibri"/>
          <w:b/>
          <w:sz w:val="22"/>
          <w:szCs w:val="22"/>
        </w:rPr>
      </w:pPr>
    </w:p>
    <w:p w14:paraId="23C465DD" w14:textId="77777777" w:rsidR="00FA734C" w:rsidRDefault="00FA734C" w:rsidP="000A12A1">
      <w:pPr>
        <w:shd w:val="clear" w:color="auto" w:fill="FFFFFF"/>
        <w:rPr>
          <w:rFonts w:ascii="Calibri" w:hAnsi="Calibri"/>
          <w:b/>
          <w:sz w:val="22"/>
          <w:szCs w:val="22"/>
        </w:rPr>
      </w:pPr>
    </w:p>
    <w:p w14:paraId="482977F6" w14:textId="77777777" w:rsidR="00193199" w:rsidRPr="00193199" w:rsidRDefault="00193199" w:rsidP="00193199">
      <w:pPr>
        <w:shd w:val="clear" w:color="auto" w:fill="FFFFFF"/>
        <w:rPr>
          <w:rFonts w:ascii="Calibri" w:hAnsi="Calibri"/>
          <w:b/>
          <w:sz w:val="22"/>
          <w:szCs w:val="22"/>
        </w:rPr>
      </w:pPr>
      <w:r w:rsidRPr="00193199">
        <w:rPr>
          <w:rFonts w:ascii="Calibri" w:hAnsi="Calibri"/>
          <w:b/>
          <w:sz w:val="22"/>
          <w:szCs w:val="22"/>
        </w:rPr>
        <w:t>PROGRAM 4002: UPRAVLJANJE I ODRŽAVANJE POSLOVNIH OBJEKATA</w:t>
      </w:r>
    </w:p>
    <w:p w14:paraId="79EBE16B" w14:textId="77777777" w:rsidR="00193199" w:rsidRPr="00193199" w:rsidRDefault="00193199" w:rsidP="00193199">
      <w:pPr>
        <w:shd w:val="clear" w:color="auto" w:fill="FFFFFF"/>
        <w:rPr>
          <w:rFonts w:ascii="Calibri" w:hAnsi="Calibri"/>
          <w:b/>
          <w:sz w:val="22"/>
          <w:szCs w:val="22"/>
        </w:rPr>
      </w:pPr>
    </w:p>
    <w:p w14:paraId="6933C9E4" w14:textId="77777777" w:rsidR="00193199" w:rsidRPr="00193199" w:rsidRDefault="00193199" w:rsidP="00193199">
      <w:pPr>
        <w:numPr>
          <w:ilvl w:val="0"/>
          <w:numId w:val="46"/>
        </w:numPr>
        <w:spacing w:line="276" w:lineRule="auto"/>
        <w:contextualSpacing/>
        <w:rPr>
          <w:rFonts w:ascii="Calibri" w:eastAsia="Calibri" w:hAnsi="Calibri"/>
          <w:b/>
          <w:i/>
          <w:sz w:val="22"/>
          <w:szCs w:val="22"/>
          <w:lang w:eastAsia="en-US"/>
        </w:rPr>
      </w:pPr>
      <w:r w:rsidRPr="00193199">
        <w:rPr>
          <w:rFonts w:ascii="Calibri" w:eastAsia="Calibri" w:hAnsi="Calibri"/>
          <w:b/>
          <w:i/>
          <w:sz w:val="22"/>
          <w:szCs w:val="22"/>
          <w:lang w:eastAsia="en-US"/>
        </w:rPr>
        <w:t>Zakonska osnova:</w:t>
      </w:r>
    </w:p>
    <w:p w14:paraId="02D53222" w14:textId="77777777" w:rsidR="00193199" w:rsidRPr="00193199" w:rsidRDefault="00193199" w:rsidP="00193199">
      <w:pPr>
        <w:numPr>
          <w:ilvl w:val="0"/>
          <w:numId w:val="44"/>
        </w:numPr>
        <w:spacing w:after="200"/>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Zakon o komunalnom gospodarstvu („Narodne novine“ broj:  68/18., 110/18. i 32/20.) </w:t>
      </w:r>
    </w:p>
    <w:p w14:paraId="47F0F0F5" w14:textId="77777777" w:rsidR="00193199" w:rsidRPr="00193199" w:rsidRDefault="00193199" w:rsidP="00193199">
      <w:pPr>
        <w:numPr>
          <w:ilvl w:val="0"/>
          <w:numId w:val="44"/>
        </w:numPr>
        <w:autoSpaceDE w:val="0"/>
        <w:autoSpaceDN w:val="0"/>
        <w:adjustRightInd w:val="0"/>
        <w:spacing w:after="200"/>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Zakon o prostornom uređenju („Narodne novine“ broj: 153/13., 65/17., </w:t>
      </w:r>
      <w:r w:rsidRPr="00193199">
        <w:rPr>
          <w:rFonts w:asciiTheme="minorHAnsi" w:eastAsia="Calibri" w:hAnsiTheme="minorHAnsi" w:cstheme="minorHAnsi"/>
          <w:sz w:val="22"/>
          <w:szCs w:val="22"/>
          <w:lang w:eastAsia="en-US"/>
        </w:rPr>
        <w:t>114/18., 39/19. i 98/19.)</w:t>
      </w:r>
    </w:p>
    <w:p w14:paraId="0158C01A" w14:textId="77777777" w:rsidR="00193199" w:rsidRPr="00193199" w:rsidRDefault="00193199" w:rsidP="00193199">
      <w:pPr>
        <w:numPr>
          <w:ilvl w:val="0"/>
          <w:numId w:val="44"/>
        </w:numPr>
        <w:autoSpaceDE w:val="0"/>
        <w:autoSpaceDN w:val="0"/>
        <w:adjustRightInd w:val="0"/>
        <w:spacing w:after="200"/>
        <w:contextualSpacing/>
        <w:jc w:val="both"/>
        <w:rPr>
          <w:rFonts w:ascii="Calibri" w:eastAsia="Calibri" w:hAnsi="Calibri"/>
          <w:sz w:val="22"/>
          <w:szCs w:val="22"/>
          <w:lang w:eastAsia="en-US"/>
        </w:rPr>
      </w:pPr>
      <w:r w:rsidRPr="00193199">
        <w:rPr>
          <w:rFonts w:ascii="Calibri" w:eastAsia="Calibri" w:hAnsi="Calibri"/>
          <w:sz w:val="22"/>
          <w:szCs w:val="22"/>
          <w:lang w:eastAsia="en-US"/>
        </w:rPr>
        <w:t>Zakon o gradnji („Narodne novine“ broj: 153/13., 20/17., 39/19. i 125/19.)</w:t>
      </w:r>
    </w:p>
    <w:p w14:paraId="44CE4870" w14:textId="77777777" w:rsidR="00193199" w:rsidRPr="00193199" w:rsidRDefault="00193199" w:rsidP="00193199">
      <w:pPr>
        <w:numPr>
          <w:ilvl w:val="0"/>
          <w:numId w:val="44"/>
        </w:numPr>
        <w:autoSpaceDE w:val="0"/>
        <w:autoSpaceDN w:val="0"/>
        <w:adjustRightInd w:val="0"/>
        <w:contextualSpacing/>
        <w:jc w:val="both"/>
        <w:rPr>
          <w:rFonts w:ascii="Calibri" w:eastAsia="Calibri" w:hAnsi="Calibri"/>
          <w:sz w:val="22"/>
          <w:szCs w:val="22"/>
          <w:lang w:eastAsia="en-US"/>
        </w:rPr>
      </w:pPr>
      <w:r w:rsidRPr="00193199">
        <w:rPr>
          <w:rFonts w:ascii="Calibri" w:eastAsia="Calibri" w:hAnsi="Calibri"/>
          <w:sz w:val="22"/>
          <w:szCs w:val="22"/>
          <w:lang w:eastAsia="en-US"/>
        </w:rPr>
        <w:t>Zakon o zaštiti od požara („Narodne novine“ broj: 92/10)</w:t>
      </w:r>
    </w:p>
    <w:p w14:paraId="38BDC3DC" w14:textId="77777777" w:rsidR="00193199" w:rsidRPr="00193199" w:rsidRDefault="00193199" w:rsidP="00193199">
      <w:pPr>
        <w:autoSpaceDE w:val="0"/>
        <w:autoSpaceDN w:val="0"/>
        <w:adjustRightInd w:val="0"/>
        <w:ind w:left="375"/>
        <w:jc w:val="both"/>
        <w:rPr>
          <w:rFonts w:ascii="Calibri" w:hAnsi="Calibri"/>
          <w:sz w:val="22"/>
          <w:szCs w:val="22"/>
        </w:rPr>
      </w:pPr>
    </w:p>
    <w:p w14:paraId="630FA5B0" w14:textId="77777777" w:rsidR="00193199" w:rsidRPr="00193199" w:rsidRDefault="00193199" w:rsidP="00193199">
      <w:pPr>
        <w:numPr>
          <w:ilvl w:val="0"/>
          <w:numId w:val="46"/>
        </w:numPr>
        <w:shd w:val="clear" w:color="auto" w:fill="FFFFFF"/>
        <w:spacing w:line="276" w:lineRule="auto"/>
        <w:contextualSpacing/>
        <w:rPr>
          <w:rFonts w:ascii="Calibri" w:eastAsia="Calibri" w:hAnsi="Calibri"/>
          <w:b/>
          <w:i/>
          <w:sz w:val="22"/>
          <w:szCs w:val="22"/>
          <w:lang w:eastAsia="en-US"/>
        </w:rPr>
      </w:pPr>
      <w:r w:rsidRPr="00193199">
        <w:rPr>
          <w:rFonts w:ascii="Calibri" w:eastAsia="Calibri" w:hAnsi="Calibri"/>
          <w:b/>
          <w:i/>
          <w:sz w:val="22"/>
          <w:szCs w:val="22"/>
          <w:lang w:eastAsia="en-US"/>
        </w:rPr>
        <w:t>Opis programa:</w:t>
      </w:r>
    </w:p>
    <w:p w14:paraId="6A5437D0" w14:textId="77777777" w:rsidR="00193199" w:rsidRPr="00193199" w:rsidRDefault="00193199" w:rsidP="00193199">
      <w:pPr>
        <w:shd w:val="clear" w:color="auto" w:fill="FFFFFF"/>
        <w:ind w:firstLine="360"/>
        <w:rPr>
          <w:rFonts w:ascii="Calibri" w:hAnsi="Calibri"/>
          <w:sz w:val="22"/>
          <w:szCs w:val="22"/>
        </w:rPr>
      </w:pPr>
      <w:r w:rsidRPr="00193199">
        <w:rPr>
          <w:rFonts w:ascii="Calibri" w:hAnsi="Calibri"/>
          <w:sz w:val="22"/>
          <w:szCs w:val="22"/>
        </w:rPr>
        <w:t xml:space="preserve">Navedeni program sastoji se od sljedećih aktivnosti: </w:t>
      </w:r>
    </w:p>
    <w:p w14:paraId="3BEE0F76" w14:textId="77777777" w:rsidR="00193199" w:rsidRPr="00193199" w:rsidRDefault="00193199" w:rsidP="00193199">
      <w:pPr>
        <w:numPr>
          <w:ilvl w:val="0"/>
          <w:numId w:val="2"/>
        </w:numPr>
        <w:shd w:val="clear" w:color="auto" w:fill="FFFFFF"/>
        <w:ind w:left="709" w:hanging="349"/>
        <w:contextualSpacing/>
        <w:rPr>
          <w:rFonts w:ascii="Calibri" w:eastAsia="Calibri" w:hAnsi="Calibri"/>
          <w:sz w:val="22"/>
          <w:szCs w:val="22"/>
          <w:lang w:eastAsia="en-US"/>
        </w:rPr>
      </w:pPr>
      <w:r w:rsidRPr="00193199">
        <w:rPr>
          <w:rFonts w:ascii="Calibri" w:eastAsia="Calibri" w:hAnsi="Calibri"/>
          <w:sz w:val="22"/>
          <w:szCs w:val="22"/>
          <w:lang w:eastAsia="en-US"/>
        </w:rPr>
        <w:t>A421001 Aktivnosti upravljanja i održavanja poslovnih objekata</w:t>
      </w:r>
    </w:p>
    <w:p w14:paraId="7F210CC4" w14:textId="77777777" w:rsidR="00193199" w:rsidRPr="00193199" w:rsidRDefault="00193199" w:rsidP="00193199">
      <w:pPr>
        <w:numPr>
          <w:ilvl w:val="0"/>
          <w:numId w:val="46"/>
        </w:numPr>
        <w:shd w:val="clear" w:color="auto" w:fill="FFFFFF"/>
        <w:contextualSpacing/>
        <w:rPr>
          <w:rFonts w:ascii="Calibri" w:eastAsia="Calibri" w:hAnsi="Calibri"/>
          <w:b/>
          <w:i/>
          <w:sz w:val="22"/>
          <w:szCs w:val="22"/>
          <w:lang w:eastAsia="en-US"/>
        </w:rPr>
      </w:pPr>
      <w:r w:rsidRPr="00193199">
        <w:rPr>
          <w:rFonts w:ascii="Calibri" w:eastAsia="Calibri" w:hAnsi="Calibri"/>
          <w:b/>
          <w:i/>
          <w:sz w:val="22"/>
          <w:szCs w:val="22"/>
          <w:lang w:eastAsia="en-US"/>
        </w:rPr>
        <w:lastRenderedPageBreak/>
        <w:t>Ciljevi programa u trogodišnjem razdoblju i pokazatelji uspješnosti, kojima će se mjeriti ostvarenje tih ciljeva:</w:t>
      </w:r>
    </w:p>
    <w:p w14:paraId="31F3AE5E" w14:textId="77777777" w:rsidR="00193199" w:rsidRPr="00193199" w:rsidRDefault="00193199" w:rsidP="00193199">
      <w:pPr>
        <w:shd w:val="clear" w:color="auto" w:fill="FFFFFF"/>
        <w:ind w:left="375"/>
        <w:contextualSpacing/>
        <w:rPr>
          <w:rFonts w:ascii="Calibri" w:eastAsia="Calibri" w:hAnsi="Calibri"/>
          <w:b/>
          <w:i/>
          <w:sz w:val="22"/>
          <w:szCs w:val="22"/>
          <w:lang w:eastAsia="en-US"/>
        </w:rPr>
      </w:pPr>
    </w:p>
    <w:p w14:paraId="6C752D07" w14:textId="77777777" w:rsidR="00193199" w:rsidRPr="00193199" w:rsidRDefault="00193199" w:rsidP="00193199">
      <w:pPr>
        <w:shd w:val="clear" w:color="auto" w:fill="FFFFFF"/>
        <w:contextualSpacing/>
        <w:rPr>
          <w:rFonts w:ascii="Calibri" w:eastAsia="Calibri" w:hAnsi="Calibri"/>
          <w:b/>
          <w:sz w:val="22"/>
          <w:szCs w:val="22"/>
          <w:lang w:eastAsia="en-US"/>
        </w:rPr>
      </w:pPr>
      <w:r w:rsidRPr="00193199">
        <w:rPr>
          <w:rFonts w:ascii="Calibri" w:eastAsia="Calibri" w:hAnsi="Calibri"/>
          <w:b/>
          <w:sz w:val="22"/>
          <w:szCs w:val="22"/>
          <w:lang w:eastAsia="en-US"/>
        </w:rPr>
        <w:t>A421001 Aktivnosti upravljanja i održavanja poslovnih objekata</w:t>
      </w:r>
    </w:p>
    <w:p w14:paraId="664D606C" w14:textId="77777777" w:rsidR="00193199" w:rsidRPr="00193199" w:rsidRDefault="00193199" w:rsidP="00193199">
      <w:pPr>
        <w:shd w:val="clear" w:color="auto" w:fill="FFFFFF"/>
        <w:rPr>
          <w:rFonts w:ascii="Calibri" w:hAnsi="Calibri"/>
          <w:sz w:val="22"/>
          <w:szCs w:val="22"/>
        </w:rPr>
      </w:pPr>
      <w:r w:rsidRPr="00193199">
        <w:rPr>
          <w:rFonts w:ascii="Calibri" w:hAnsi="Calibri"/>
          <w:sz w:val="22"/>
          <w:szCs w:val="22"/>
        </w:rPr>
        <w:t>Za realizaciju ove aktivnosti planirana su sljedeća sredstva:</w:t>
      </w:r>
    </w:p>
    <w:p w14:paraId="41790B3E"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2021. godina   1.213.000,00 kuna</w:t>
      </w:r>
    </w:p>
    <w:p w14:paraId="5BB1149A"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2022. godina   1.188.000,00 kuna</w:t>
      </w:r>
    </w:p>
    <w:p w14:paraId="337031EF"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2023. godina   1.188.000,00 kuna</w:t>
      </w:r>
    </w:p>
    <w:p w14:paraId="72387D6E" w14:textId="77777777" w:rsidR="00193199" w:rsidRPr="00193199" w:rsidRDefault="00193199" w:rsidP="00193199">
      <w:pPr>
        <w:jc w:val="both"/>
        <w:rPr>
          <w:rFonts w:ascii="Calibri" w:hAnsi="Calibri"/>
          <w:sz w:val="16"/>
          <w:szCs w:val="16"/>
        </w:rPr>
      </w:pPr>
    </w:p>
    <w:p w14:paraId="7C30DC78" w14:textId="77777777" w:rsidR="00193199" w:rsidRPr="00193199" w:rsidRDefault="00193199" w:rsidP="00193199">
      <w:pPr>
        <w:jc w:val="both"/>
        <w:rPr>
          <w:rFonts w:ascii="Calibri" w:hAnsi="Calibri"/>
          <w:sz w:val="22"/>
          <w:szCs w:val="22"/>
        </w:rPr>
      </w:pPr>
      <w:r w:rsidRPr="00193199">
        <w:rPr>
          <w:rFonts w:ascii="Calibri" w:hAnsi="Calibri"/>
          <w:sz w:val="22"/>
          <w:szCs w:val="22"/>
        </w:rPr>
        <w:t xml:space="preserve">Proračunom Općine Viškovo za 2020. godinu te projekcijama Proračuna za 2021. i 2022. godinu za ovu aktivnost bilo je planirano </w:t>
      </w:r>
      <w:r w:rsidRPr="00193199">
        <w:rPr>
          <w:rFonts w:ascii="Calibri" w:eastAsia="Calibri" w:hAnsi="Calibri"/>
          <w:sz w:val="22"/>
          <w:szCs w:val="22"/>
          <w:lang w:eastAsia="en-US"/>
        </w:rPr>
        <w:t>1.296.000,00 kuna</w:t>
      </w:r>
      <w:r w:rsidRPr="00193199">
        <w:rPr>
          <w:rFonts w:ascii="Calibri" w:hAnsi="Calibri"/>
          <w:sz w:val="22"/>
          <w:szCs w:val="22"/>
        </w:rPr>
        <w:t xml:space="preserve"> za 2021. godinu i 1.276.000,00 kuna za 2022. godinu.</w:t>
      </w:r>
    </w:p>
    <w:p w14:paraId="7986DD01" w14:textId="77777777" w:rsidR="00193199" w:rsidRPr="00193199" w:rsidRDefault="00193199" w:rsidP="00193199">
      <w:pPr>
        <w:shd w:val="clear" w:color="auto" w:fill="FFFFFF"/>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Do odstupanja u planiranim iznosima u odnosu na usvojene projekcije za  2021. i 2022. godinu došlo je radi usklađenja sa  trenutnim potrebama rashoda održavanja poslovnih objekata. U odnosu na prvi plan proračuna za 2021. godinu predviđeno je smanjenje planiranog iznosa za 2021. godinu. Smanjenje se odnosi na sredstva planirana za ostale usluge, te na uredsku opremu, namještaj i uređaje za poslovne objekte budući je isto realizirano tijekom 2020. godine. </w:t>
      </w:r>
    </w:p>
    <w:p w14:paraId="45D9617B" w14:textId="77777777" w:rsidR="00193199" w:rsidRPr="00193199" w:rsidRDefault="00193199" w:rsidP="00193199">
      <w:pPr>
        <w:shd w:val="clear" w:color="auto" w:fill="FFFFFF"/>
        <w:contextualSpacing/>
        <w:jc w:val="both"/>
        <w:rPr>
          <w:rFonts w:ascii="Calibri" w:eastAsia="Calibri" w:hAnsi="Calibri"/>
          <w:sz w:val="22"/>
          <w:szCs w:val="22"/>
          <w:lang w:eastAsia="en-US"/>
        </w:rPr>
      </w:pPr>
    </w:p>
    <w:p w14:paraId="3F7D77BC" w14:textId="77777777" w:rsidR="00193199" w:rsidRPr="00193199" w:rsidRDefault="00193199" w:rsidP="00193199">
      <w:pPr>
        <w:shd w:val="clear" w:color="auto" w:fill="FFFFFF"/>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193199">
        <w:rPr>
          <w:rFonts w:ascii="Calibri" w:eastAsia="Calibri" w:hAnsi="Calibri"/>
          <w:sz w:val="22"/>
          <w:szCs w:val="22"/>
          <w:lang w:eastAsia="en-US"/>
        </w:rPr>
        <w:t>Saršoni</w:t>
      </w:r>
      <w:proofErr w:type="spellEnd"/>
      <w:r w:rsidRPr="00193199">
        <w:rPr>
          <w:rFonts w:ascii="Calibri" w:eastAsia="Calibri" w:hAnsi="Calibri"/>
          <w:sz w:val="22"/>
          <w:szCs w:val="22"/>
          <w:lang w:eastAsia="en-US"/>
        </w:rPr>
        <w:t xml:space="preserve">, prostor TZ Općine Viškovo i Udruge umirovljenika, objekt u </w:t>
      </w:r>
      <w:proofErr w:type="spellStart"/>
      <w:r w:rsidRPr="00193199">
        <w:rPr>
          <w:rFonts w:ascii="Calibri" w:eastAsia="Calibri" w:hAnsi="Calibri"/>
          <w:sz w:val="22"/>
          <w:szCs w:val="22"/>
          <w:lang w:eastAsia="en-US"/>
        </w:rPr>
        <w:t>Ronjgima</w:t>
      </w:r>
      <w:proofErr w:type="spellEnd"/>
      <w:r w:rsidRPr="00193199">
        <w:rPr>
          <w:rFonts w:ascii="Calibri" w:eastAsia="Calibri" w:hAnsi="Calibri"/>
          <w:sz w:val="22"/>
          <w:szCs w:val="22"/>
          <w:lang w:eastAsia="en-US"/>
        </w:rPr>
        <w:t xml:space="preserve">, </w:t>
      </w:r>
      <w:proofErr w:type="spellStart"/>
      <w:r w:rsidRPr="00193199">
        <w:rPr>
          <w:rFonts w:ascii="Calibri" w:eastAsia="Calibri" w:hAnsi="Calibri"/>
          <w:sz w:val="22"/>
          <w:szCs w:val="22"/>
          <w:lang w:eastAsia="en-US"/>
        </w:rPr>
        <w:t>Delavska</w:t>
      </w:r>
      <w:proofErr w:type="spellEnd"/>
      <w:r w:rsidRPr="00193199">
        <w:rPr>
          <w:rFonts w:ascii="Calibri" w:eastAsia="Calibri" w:hAnsi="Calibri"/>
          <w:sz w:val="22"/>
          <w:szCs w:val="22"/>
          <w:lang w:eastAsia="en-US"/>
        </w:rPr>
        <w:t xml:space="preserve"> katedra u </w:t>
      </w:r>
      <w:proofErr w:type="spellStart"/>
      <w:r w:rsidRPr="00193199">
        <w:rPr>
          <w:rFonts w:ascii="Calibri" w:eastAsia="Calibri" w:hAnsi="Calibri"/>
          <w:sz w:val="22"/>
          <w:szCs w:val="22"/>
          <w:lang w:eastAsia="en-US"/>
        </w:rPr>
        <w:t>Srokima</w:t>
      </w:r>
      <w:proofErr w:type="spellEnd"/>
      <w:r w:rsidRPr="00193199">
        <w:rPr>
          <w:rFonts w:ascii="Calibri" w:eastAsia="Calibri" w:hAnsi="Calibri"/>
          <w:sz w:val="22"/>
          <w:szCs w:val="22"/>
          <w:lang w:eastAsia="en-US"/>
        </w:rPr>
        <w:t xml:space="preserve">, Dom zdravlja,  NK Halubjan sa pratećim igralištima, boćališta Marčelji, Marinići i </w:t>
      </w:r>
      <w:proofErr w:type="spellStart"/>
      <w:r w:rsidRPr="00193199">
        <w:rPr>
          <w:rFonts w:ascii="Calibri" w:eastAsia="Calibri" w:hAnsi="Calibri"/>
          <w:sz w:val="22"/>
          <w:szCs w:val="22"/>
          <w:lang w:eastAsia="en-US"/>
        </w:rPr>
        <w:t>Milihovo</w:t>
      </w:r>
      <w:proofErr w:type="spellEnd"/>
      <w:r w:rsidRPr="00193199">
        <w:rPr>
          <w:rFonts w:ascii="Calibri" w:eastAsia="Calibri" w:hAnsi="Calibri"/>
          <w:sz w:val="22"/>
          <w:szCs w:val="22"/>
          <w:lang w:eastAsia="en-US"/>
        </w:rPr>
        <w:t xml:space="preserve">, Dječji vrtić Viškovo, stara škola Marčelji, vatrogasni dom </w:t>
      </w:r>
      <w:proofErr w:type="spellStart"/>
      <w:r w:rsidRPr="00193199">
        <w:rPr>
          <w:rFonts w:ascii="Calibri" w:eastAsia="Calibri" w:hAnsi="Calibri"/>
          <w:sz w:val="22"/>
          <w:szCs w:val="22"/>
          <w:lang w:eastAsia="en-US"/>
        </w:rPr>
        <w:t>Sroki</w:t>
      </w:r>
      <w:proofErr w:type="spellEnd"/>
      <w:r w:rsidRPr="00193199">
        <w:rPr>
          <w:rFonts w:ascii="Calibri" w:eastAsia="Calibri" w:hAnsi="Calibri"/>
          <w:sz w:val="22"/>
          <w:szCs w:val="22"/>
          <w:lang w:eastAsia="en-US"/>
        </w:rPr>
        <w:t xml:space="preserve">.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 slično. </w:t>
      </w:r>
    </w:p>
    <w:p w14:paraId="4B674F26" w14:textId="77777777" w:rsidR="00193199" w:rsidRPr="00193199" w:rsidRDefault="00193199" w:rsidP="00193199">
      <w:pPr>
        <w:shd w:val="clear" w:color="auto" w:fill="FFFFFF"/>
        <w:contextualSpacing/>
        <w:jc w:val="both"/>
        <w:rPr>
          <w:rFonts w:ascii="Calibri" w:eastAsia="Calibri" w:hAnsi="Calibri"/>
          <w:sz w:val="22"/>
          <w:szCs w:val="16"/>
          <w:lang w:eastAsia="en-US"/>
        </w:rPr>
      </w:pPr>
    </w:p>
    <w:p w14:paraId="55543534" w14:textId="77777777" w:rsidR="00193199" w:rsidRPr="00193199" w:rsidRDefault="00193199" w:rsidP="00193199">
      <w:pPr>
        <w:shd w:val="clear" w:color="auto" w:fill="FFFFFF"/>
        <w:jc w:val="both"/>
        <w:rPr>
          <w:rFonts w:asciiTheme="minorHAnsi" w:hAnsiTheme="minorHAnsi" w:cstheme="minorHAnsi"/>
          <w:sz w:val="22"/>
          <w:szCs w:val="22"/>
        </w:rPr>
      </w:pPr>
      <w:r w:rsidRPr="00193199">
        <w:rPr>
          <w:rFonts w:asciiTheme="minorHAnsi" w:hAnsiTheme="minorHAnsi" w:cstheme="minorHAnsi"/>
          <w:b/>
          <w:bCs/>
          <w:sz w:val="22"/>
          <w:szCs w:val="22"/>
        </w:rPr>
        <w:t>Cilj 1.:</w:t>
      </w:r>
      <w:r w:rsidRPr="00193199">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w:t>
      </w:r>
    </w:p>
    <w:p w14:paraId="1A89E1E9" w14:textId="77777777" w:rsidR="00193199" w:rsidRPr="00193199" w:rsidRDefault="00193199" w:rsidP="00193199">
      <w:pPr>
        <w:shd w:val="clear" w:color="auto" w:fill="FFFFFF"/>
        <w:jc w:val="both"/>
        <w:rPr>
          <w:rFonts w:asciiTheme="minorHAnsi" w:hAnsiTheme="minorHAnsi" w:cstheme="minorHAnsi"/>
          <w:sz w:val="10"/>
          <w:szCs w:val="10"/>
        </w:rPr>
      </w:pPr>
    </w:p>
    <w:tbl>
      <w:tblPr>
        <w:tblW w:w="9288" w:type="dxa"/>
        <w:tblCellMar>
          <w:left w:w="0" w:type="dxa"/>
          <w:right w:w="0" w:type="dxa"/>
        </w:tblCellMar>
        <w:tblLook w:val="04A0" w:firstRow="1" w:lastRow="0" w:firstColumn="1" w:lastColumn="0" w:noHBand="0" w:noVBand="1"/>
      </w:tblPr>
      <w:tblGrid>
        <w:gridCol w:w="2518"/>
        <w:gridCol w:w="6770"/>
      </w:tblGrid>
      <w:tr w:rsidR="00193199" w:rsidRPr="00193199" w14:paraId="0B45D5EA" w14:textId="77777777" w:rsidTr="00BC4ADF">
        <w:trPr>
          <w:trHeight w:val="357"/>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AC6F34" w14:textId="77777777" w:rsidR="00193199" w:rsidRPr="00193199" w:rsidRDefault="00193199" w:rsidP="00193199">
            <w:pPr>
              <w:shd w:val="clear" w:color="auto" w:fill="FFFFFF"/>
              <w:spacing w:line="252" w:lineRule="auto"/>
              <w:jc w:val="both"/>
              <w:rPr>
                <w:rFonts w:asciiTheme="minorHAnsi" w:hAnsiTheme="minorHAnsi" w:cstheme="minorHAnsi"/>
                <w:b/>
                <w:bCs/>
                <w:sz w:val="22"/>
                <w:szCs w:val="22"/>
              </w:rPr>
            </w:pPr>
            <w:r w:rsidRPr="00193199">
              <w:rPr>
                <w:rFonts w:asciiTheme="minorHAnsi" w:hAnsiTheme="minorHAnsi" w:cstheme="minorHAnsi"/>
                <w:b/>
                <w:bCs/>
                <w:sz w:val="22"/>
                <w:szCs w:val="22"/>
              </w:rPr>
              <w:t>Pokazatelj rezultata</w:t>
            </w:r>
          </w:p>
        </w:tc>
        <w:tc>
          <w:tcPr>
            <w:tcW w:w="6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32E347" w14:textId="77777777" w:rsidR="00193199" w:rsidRPr="00193199" w:rsidRDefault="00193199" w:rsidP="00193199">
            <w:pPr>
              <w:shd w:val="clear" w:color="auto" w:fill="FFFFFF"/>
              <w:spacing w:line="252" w:lineRule="auto"/>
              <w:jc w:val="both"/>
              <w:rPr>
                <w:rFonts w:asciiTheme="minorHAnsi" w:hAnsiTheme="minorHAnsi" w:cstheme="minorHAnsi"/>
                <w:sz w:val="22"/>
                <w:szCs w:val="22"/>
              </w:rPr>
            </w:pPr>
            <w:r w:rsidRPr="00193199">
              <w:rPr>
                <w:rFonts w:asciiTheme="minorHAnsi" w:hAnsiTheme="minorHAnsi" w:cstheme="minorHAnsi"/>
                <w:sz w:val="22"/>
                <w:szCs w:val="22"/>
              </w:rPr>
              <w:t>Što manji omjer uloženih sredstava i površine poslovnog prostora</w:t>
            </w:r>
          </w:p>
        </w:tc>
      </w:tr>
      <w:tr w:rsidR="00193199" w:rsidRPr="00193199" w14:paraId="26F71FA2" w14:textId="77777777" w:rsidTr="00BC4ADF">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C318D" w14:textId="77777777" w:rsidR="00193199" w:rsidRPr="00193199" w:rsidRDefault="00193199" w:rsidP="00193199">
            <w:pPr>
              <w:shd w:val="clear" w:color="auto" w:fill="FFFFFF"/>
              <w:spacing w:line="252" w:lineRule="auto"/>
              <w:jc w:val="both"/>
              <w:rPr>
                <w:rFonts w:asciiTheme="minorHAnsi" w:hAnsiTheme="minorHAnsi" w:cstheme="minorHAnsi"/>
                <w:b/>
                <w:bCs/>
                <w:sz w:val="22"/>
                <w:szCs w:val="22"/>
              </w:rPr>
            </w:pPr>
            <w:r w:rsidRPr="00193199">
              <w:rPr>
                <w:rFonts w:asciiTheme="minorHAnsi" w:hAnsiTheme="minorHAnsi" w:cstheme="minorHAnsi"/>
                <w:b/>
                <w:bCs/>
                <w:sz w:val="22"/>
                <w:szCs w:val="22"/>
              </w:rPr>
              <w:t>Definicija</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6775A2E5" w14:textId="77777777" w:rsidR="00193199" w:rsidRPr="00193199" w:rsidRDefault="00193199" w:rsidP="00193199">
            <w:pPr>
              <w:shd w:val="clear" w:color="auto" w:fill="FFFFFF"/>
              <w:spacing w:line="252" w:lineRule="auto"/>
              <w:jc w:val="both"/>
              <w:rPr>
                <w:rFonts w:asciiTheme="minorHAnsi" w:hAnsiTheme="minorHAnsi" w:cstheme="minorHAnsi"/>
                <w:sz w:val="22"/>
                <w:szCs w:val="22"/>
              </w:rPr>
            </w:pPr>
            <w:r w:rsidRPr="00193199">
              <w:rPr>
                <w:rFonts w:asciiTheme="minorHAnsi" w:hAnsiTheme="minorHAnsi" w:cstheme="minorHAnsi"/>
                <w:sz w:val="22"/>
                <w:szCs w:val="22"/>
              </w:rPr>
              <w:t xml:space="preserve">Održavanje objekata u optimalnom stanju da navedeni mogu  koristiti mještanima i udrugama za njihove aktivnosti. </w:t>
            </w:r>
          </w:p>
        </w:tc>
      </w:tr>
      <w:tr w:rsidR="00193199" w:rsidRPr="00193199" w14:paraId="2D59CCBD" w14:textId="77777777" w:rsidTr="00BC4ADF">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547AA" w14:textId="77777777" w:rsidR="00193199" w:rsidRPr="00193199" w:rsidRDefault="00193199" w:rsidP="00193199">
            <w:pPr>
              <w:shd w:val="clear" w:color="auto" w:fill="FFFFFF"/>
              <w:spacing w:line="252" w:lineRule="auto"/>
              <w:jc w:val="both"/>
              <w:rPr>
                <w:rFonts w:asciiTheme="minorHAnsi" w:hAnsiTheme="minorHAnsi" w:cstheme="minorHAnsi"/>
                <w:b/>
                <w:bCs/>
                <w:sz w:val="22"/>
                <w:szCs w:val="22"/>
              </w:rPr>
            </w:pPr>
            <w:r w:rsidRPr="00193199">
              <w:rPr>
                <w:rFonts w:asciiTheme="minorHAnsi" w:hAnsiTheme="minorHAnsi" w:cstheme="minorHAnsi"/>
                <w:b/>
                <w:bCs/>
                <w:sz w:val="22"/>
                <w:szCs w:val="22"/>
              </w:rPr>
              <w:t>Jedinica</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211B3F58" w14:textId="77777777" w:rsidR="00193199" w:rsidRPr="00193199" w:rsidRDefault="00193199" w:rsidP="00193199">
            <w:pPr>
              <w:shd w:val="clear" w:color="auto" w:fill="FFFFFF"/>
              <w:spacing w:line="252" w:lineRule="auto"/>
              <w:jc w:val="both"/>
              <w:rPr>
                <w:rFonts w:asciiTheme="minorHAnsi" w:hAnsiTheme="minorHAnsi" w:cstheme="minorHAnsi"/>
                <w:sz w:val="22"/>
                <w:szCs w:val="22"/>
              </w:rPr>
            </w:pPr>
            <w:r w:rsidRPr="00193199">
              <w:rPr>
                <w:rFonts w:asciiTheme="minorHAnsi" w:hAnsiTheme="minorHAnsi" w:cstheme="minorHAnsi"/>
                <w:sz w:val="22"/>
                <w:szCs w:val="22"/>
              </w:rPr>
              <w:t>koeficijent iskazan kao: financijski iznos uloženih sredstava u održavanje / m</w:t>
            </w:r>
            <w:r w:rsidRPr="00193199">
              <w:rPr>
                <w:rFonts w:asciiTheme="minorHAnsi" w:hAnsiTheme="minorHAnsi" w:cstheme="minorHAnsi"/>
                <w:sz w:val="22"/>
                <w:szCs w:val="22"/>
                <w:vertAlign w:val="superscript"/>
              </w:rPr>
              <w:t>2</w:t>
            </w:r>
            <w:r w:rsidRPr="00193199">
              <w:rPr>
                <w:rFonts w:asciiTheme="minorHAnsi" w:hAnsiTheme="minorHAnsi" w:cstheme="minorHAnsi"/>
                <w:sz w:val="22"/>
                <w:szCs w:val="22"/>
              </w:rPr>
              <w:t xml:space="preserve"> poslovnog prostora</w:t>
            </w:r>
          </w:p>
        </w:tc>
      </w:tr>
      <w:tr w:rsidR="00193199" w:rsidRPr="00193199" w14:paraId="58F77CDC" w14:textId="77777777" w:rsidTr="00BC4ADF">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04A38" w14:textId="77777777" w:rsidR="00193199" w:rsidRPr="00193199" w:rsidRDefault="00193199" w:rsidP="00193199">
            <w:pPr>
              <w:shd w:val="clear" w:color="auto" w:fill="FFFFFF"/>
              <w:spacing w:line="252" w:lineRule="auto"/>
              <w:jc w:val="both"/>
              <w:rPr>
                <w:rFonts w:asciiTheme="minorHAnsi" w:hAnsiTheme="minorHAnsi" w:cstheme="minorHAnsi"/>
                <w:b/>
                <w:bCs/>
                <w:sz w:val="22"/>
                <w:szCs w:val="22"/>
              </w:rPr>
            </w:pPr>
            <w:r w:rsidRPr="00193199">
              <w:rPr>
                <w:rFonts w:asciiTheme="minorHAnsi" w:hAnsiTheme="minorHAnsi" w:cstheme="minorHAnsi"/>
                <w:b/>
                <w:bCs/>
                <w:sz w:val="22"/>
                <w:szCs w:val="22"/>
              </w:rPr>
              <w:t>Polazna vrijednost</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30FC4533" w14:textId="77777777" w:rsidR="00193199" w:rsidRPr="00193199" w:rsidRDefault="00193199" w:rsidP="00193199">
            <w:pPr>
              <w:shd w:val="clear" w:color="auto" w:fill="FFFFFF"/>
              <w:spacing w:line="252" w:lineRule="auto"/>
              <w:jc w:val="both"/>
              <w:rPr>
                <w:rFonts w:asciiTheme="minorHAnsi" w:hAnsiTheme="minorHAnsi" w:cstheme="minorHAnsi"/>
                <w:sz w:val="22"/>
                <w:szCs w:val="22"/>
              </w:rPr>
            </w:pPr>
            <w:r w:rsidRPr="00193199">
              <w:rPr>
                <w:rFonts w:asciiTheme="minorHAnsi" w:hAnsiTheme="minorHAnsi" w:cstheme="minorHAnsi"/>
                <w:sz w:val="22"/>
                <w:szCs w:val="22"/>
              </w:rPr>
              <w:t>751.000,00 kn/ 8.200,00 = 91,59 kn/m</w:t>
            </w:r>
            <w:r w:rsidRPr="00193199">
              <w:rPr>
                <w:rFonts w:asciiTheme="minorHAnsi" w:hAnsiTheme="minorHAnsi" w:cstheme="minorHAnsi"/>
                <w:sz w:val="22"/>
                <w:szCs w:val="22"/>
                <w:vertAlign w:val="superscript"/>
              </w:rPr>
              <w:t>2</w:t>
            </w:r>
          </w:p>
        </w:tc>
      </w:tr>
      <w:tr w:rsidR="00193199" w:rsidRPr="00193199" w14:paraId="5EDD165A" w14:textId="77777777" w:rsidTr="00BC4ADF">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DDAC4" w14:textId="77777777" w:rsidR="00193199" w:rsidRPr="00193199" w:rsidRDefault="00193199" w:rsidP="00193199">
            <w:pPr>
              <w:shd w:val="clear" w:color="auto" w:fill="FFFFFF"/>
              <w:spacing w:line="252" w:lineRule="auto"/>
              <w:jc w:val="both"/>
              <w:rPr>
                <w:rFonts w:asciiTheme="minorHAnsi" w:hAnsiTheme="minorHAnsi" w:cstheme="minorHAnsi"/>
                <w:b/>
                <w:bCs/>
                <w:sz w:val="22"/>
                <w:szCs w:val="22"/>
              </w:rPr>
            </w:pPr>
            <w:r w:rsidRPr="00193199">
              <w:rPr>
                <w:rFonts w:asciiTheme="minorHAnsi" w:hAnsiTheme="minorHAnsi" w:cstheme="minorHAnsi"/>
                <w:b/>
                <w:bCs/>
                <w:sz w:val="22"/>
                <w:szCs w:val="22"/>
              </w:rPr>
              <w:t>Izvor podataka</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5C3E58AF" w14:textId="77777777" w:rsidR="00193199" w:rsidRPr="00193199" w:rsidRDefault="00193199" w:rsidP="00193199">
            <w:pPr>
              <w:shd w:val="clear" w:color="auto" w:fill="FFFFFF"/>
              <w:spacing w:line="252" w:lineRule="auto"/>
              <w:jc w:val="both"/>
              <w:rPr>
                <w:rFonts w:asciiTheme="minorHAnsi" w:hAnsiTheme="minorHAnsi" w:cstheme="minorHAnsi"/>
                <w:sz w:val="22"/>
                <w:szCs w:val="22"/>
              </w:rPr>
            </w:pPr>
            <w:r w:rsidRPr="00193199">
              <w:rPr>
                <w:rFonts w:asciiTheme="minorHAnsi" w:hAnsiTheme="minorHAnsi" w:cstheme="minorHAnsi"/>
                <w:sz w:val="22"/>
                <w:szCs w:val="22"/>
              </w:rPr>
              <w:t>Općina Viškovo</w:t>
            </w:r>
          </w:p>
        </w:tc>
      </w:tr>
      <w:tr w:rsidR="00193199" w:rsidRPr="00193199" w14:paraId="234D0247" w14:textId="77777777" w:rsidTr="00BC4ADF">
        <w:trPr>
          <w:trHeight w:val="293"/>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F604C" w14:textId="77777777" w:rsidR="00193199" w:rsidRPr="00193199" w:rsidRDefault="00193199" w:rsidP="00193199">
            <w:pPr>
              <w:shd w:val="clear" w:color="auto" w:fill="FFFFFF"/>
              <w:spacing w:line="252" w:lineRule="auto"/>
              <w:jc w:val="both"/>
              <w:rPr>
                <w:rFonts w:asciiTheme="minorHAnsi" w:hAnsiTheme="minorHAnsi" w:cstheme="minorHAnsi"/>
                <w:b/>
                <w:bCs/>
                <w:sz w:val="22"/>
                <w:szCs w:val="22"/>
              </w:rPr>
            </w:pPr>
            <w:r w:rsidRPr="00193199">
              <w:rPr>
                <w:rFonts w:asciiTheme="minorHAnsi" w:hAnsiTheme="minorHAnsi" w:cstheme="minorHAnsi"/>
                <w:b/>
                <w:bCs/>
                <w:sz w:val="22"/>
                <w:szCs w:val="22"/>
              </w:rPr>
              <w:t>Ciljana vrijednost (2021.)</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7D0E2922" w14:textId="77777777" w:rsidR="00193199" w:rsidRPr="00193199" w:rsidRDefault="00193199" w:rsidP="00193199">
            <w:pPr>
              <w:shd w:val="clear" w:color="auto" w:fill="FFFFFF"/>
              <w:jc w:val="both"/>
              <w:rPr>
                <w:rFonts w:asciiTheme="minorHAnsi" w:hAnsiTheme="minorHAnsi" w:cstheme="minorHAnsi"/>
                <w:sz w:val="22"/>
                <w:szCs w:val="22"/>
              </w:rPr>
            </w:pPr>
            <w:r w:rsidRPr="00193199">
              <w:rPr>
                <w:rFonts w:asciiTheme="minorHAnsi" w:hAnsiTheme="minorHAnsi" w:cstheme="minorHAnsi"/>
                <w:sz w:val="22"/>
                <w:szCs w:val="22"/>
              </w:rPr>
              <w:t>728.000,00 kn/ 8.200,00 = 88,78 kn/m</w:t>
            </w:r>
            <w:r w:rsidRPr="00193199">
              <w:rPr>
                <w:rFonts w:asciiTheme="minorHAnsi" w:hAnsiTheme="minorHAnsi" w:cstheme="minorHAnsi"/>
                <w:sz w:val="22"/>
                <w:szCs w:val="22"/>
                <w:vertAlign w:val="superscript"/>
              </w:rPr>
              <w:t>2</w:t>
            </w:r>
          </w:p>
        </w:tc>
      </w:tr>
      <w:tr w:rsidR="00193199" w:rsidRPr="00193199" w14:paraId="7D23AFED" w14:textId="77777777" w:rsidTr="00BC4ADF">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D1A42" w14:textId="77777777" w:rsidR="00193199" w:rsidRPr="00193199" w:rsidRDefault="00193199" w:rsidP="00193199">
            <w:pPr>
              <w:shd w:val="clear" w:color="auto" w:fill="FFFFFF"/>
              <w:spacing w:line="252" w:lineRule="auto"/>
              <w:jc w:val="both"/>
              <w:rPr>
                <w:rFonts w:asciiTheme="minorHAnsi" w:hAnsiTheme="minorHAnsi" w:cstheme="minorHAnsi"/>
                <w:b/>
                <w:bCs/>
                <w:sz w:val="22"/>
                <w:szCs w:val="22"/>
              </w:rPr>
            </w:pPr>
            <w:r w:rsidRPr="00193199">
              <w:rPr>
                <w:rFonts w:asciiTheme="minorHAnsi" w:hAnsiTheme="minorHAnsi" w:cstheme="minorHAnsi"/>
                <w:b/>
                <w:bCs/>
                <w:sz w:val="22"/>
                <w:szCs w:val="22"/>
              </w:rPr>
              <w:t>Ciljana vrijednost (2022.)</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7AC54637" w14:textId="77777777" w:rsidR="00193199" w:rsidRPr="00193199" w:rsidRDefault="00193199" w:rsidP="00193199">
            <w:pPr>
              <w:shd w:val="clear" w:color="auto" w:fill="FFFFFF"/>
              <w:spacing w:line="252" w:lineRule="auto"/>
              <w:jc w:val="both"/>
              <w:rPr>
                <w:rFonts w:asciiTheme="minorHAnsi" w:hAnsiTheme="minorHAnsi" w:cstheme="minorHAnsi"/>
                <w:sz w:val="22"/>
                <w:szCs w:val="22"/>
              </w:rPr>
            </w:pPr>
            <w:r w:rsidRPr="00193199">
              <w:rPr>
                <w:rFonts w:asciiTheme="minorHAnsi" w:hAnsiTheme="minorHAnsi" w:cstheme="minorHAnsi"/>
                <w:sz w:val="22"/>
                <w:szCs w:val="22"/>
              </w:rPr>
              <w:t>703.000,00 kn/ 8.200,00 = 85,73 kn/m</w:t>
            </w:r>
            <w:r w:rsidRPr="00193199">
              <w:rPr>
                <w:rFonts w:asciiTheme="minorHAnsi" w:hAnsiTheme="minorHAnsi" w:cstheme="minorHAnsi"/>
                <w:sz w:val="22"/>
                <w:szCs w:val="22"/>
                <w:vertAlign w:val="superscript"/>
              </w:rPr>
              <w:t>2</w:t>
            </w:r>
          </w:p>
        </w:tc>
      </w:tr>
      <w:tr w:rsidR="00193199" w:rsidRPr="00193199" w14:paraId="5852446B" w14:textId="77777777" w:rsidTr="00BC4ADF">
        <w:trPr>
          <w:trHeight w:val="361"/>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1125A" w14:textId="77777777" w:rsidR="00193199" w:rsidRPr="00193199" w:rsidRDefault="00193199" w:rsidP="00193199">
            <w:pPr>
              <w:shd w:val="clear" w:color="auto" w:fill="FFFFFF"/>
              <w:spacing w:line="252" w:lineRule="auto"/>
              <w:jc w:val="both"/>
              <w:rPr>
                <w:rFonts w:asciiTheme="minorHAnsi" w:hAnsiTheme="minorHAnsi" w:cstheme="minorHAnsi"/>
                <w:b/>
                <w:bCs/>
                <w:sz w:val="22"/>
                <w:szCs w:val="22"/>
              </w:rPr>
            </w:pPr>
            <w:r w:rsidRPr="00193199">
              <w:rPr>
                <w:rFonts w:asciiTheme="minorHAnsi" w:hAnsiTheme="minorHAnsi" w:cstheme="minorHAnsi"/>
                <w:b/>
                <w:bCs/>
                <w:sz w:val="22"/>
                <w:szCs w:val="22"/>
              </w:rPr>
              <w:t>Ciljana vrijednost (2023.)</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58C9FF41" w14:textId="77777777" w:rsidR="00193199" w:rsidRPr="00193199" w:rsidRDefault="00193199" w:rsidP="00193199">
            <w:pPr>
              <w:shd w:val="clear" w:color="auto" w:fill="FFFFFF"/>
              <w:spacing w:line="252" w:lineRule="auto"/>
              <w:jc w:val="both"/>
              <w:rPr>
                <w:rFonts w:asciiTheme="minorHAnsi" w:hAnsiTheme="minorHAnsi" w:cstheme="minorHAnsi"/>
                <w:sz w:val="22"/>
                <w:szCs w:val="22"/>
              </w:rPr>
            </w:pPr>
            <w:r w:rsidRPr="00193199">
              <w:rPr>
                <w:rFonts w:asciiTheme="minorHAnsi" w:hAnsiTheme="minorHAnsi" w:cstheme="minorHAnsi"/>
                <w:sz w:val="22"/>
                <w:szCs w:val="22"/>
              </w:rPr>
              <w:t>703.000,00 kn/ 8.200,00 = 85,73 kn/m</w:t>
            </w:r>
            <w:r w:rsidRPr="00193199">
              <w:rPr>
                <w:rFonts w:asciiTheme="minorHAnsi" w:hAnsiTheme="minorHAnsi" w:cstheme="minorHAnsi"/>
                <w:sz w:val="22"/>
                <w:szCs w:val="22"/>
                <w:vertAlign w:val="superscript"/>
              </w:rPr>
              <w:t>2</w:t>
            </w:r>
          </w:p>
        </w:tc>
      </w:tr>
    </w:tbl>
    <w:p w14:paraId="65EC5813" w14:textId="77777777" w:rsidR="0069282C" w:rsidRDefault="0069282C" w:rsidP="00193199">
      <w:pPr>
        <w:shd w:val="clear" w:color="auto" w:fill="FFFFFF"/>
        <w:jc w:val="both"/>
        <w:rPr>
          <w:rFonts w:ascii="Calibri" w:hAnsi="Calibri"/>
          <w:sz w:val="22"/>
          <w:szCs w:val="14"/>
        </w:rPr>
      </w:pPr>
    </w:p>
    <w:p w14:paraId="36FBD108" w14:textId="77777777" w:rsidR="0069282C" w:rsidRDefault="0069282C" w:rsidP="00193199">
      <w:pPr>
        <w:shd w:val="clear" w:color="auto" w:fill="FFFFFF"/>
        <w:jc w:val="both"/>
        <w:rPr>
          <w:rFonts w:ascii="Calibri" w:hAnsi="Calibri"/>
          <w:sz w:val="22"/>
          <w:szCs w:val="14"/>
        </w:rPr>
      </w:pPr>
    </w:p>
    <w:p w14:paraId="758EEA9B" w14:textId="77777777" w:rsidR="0069282C" w:rsidRDefault="0069282C" w:rsidP="00193199">
      <w:pPr>
        <w:shd w:val="clear" w:color="auto" w:fill="FFFFFF"/>
        <w:jc w:val="both"/>
        <w:rPr>
          <w:rFonts w:ascii="Calibri" w:hAnsi="Calibri"/>
          <w:sz w:val="22"/>
          <w:szCs w:val="14"/>
        </w:rPr>
      </w:pPr>
    </w:p>
    <w:p w14:paraId="0EAD196A"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b/>
          <w:sz w:val="22"/>
          <w:szCs w:val="22"/>
        </w:rPr>
        <w:lastRenderedPageBreak/>
        <w:t>Cilj 2.:</w:t>
      </w:r>
      <w:r w:rsidRPr="00193199">
        <w:rPr>
          <w:rFonts w:ascii="Calibri" w:hAnsi="Calibri"/>
          <w:sz w:val="22"/>
          <w:szCs w:val="22"/>
        </w:rPr>
        <w:t xml:space="preserve"> Održavanje i upravljanje poslovnim objektima – cilj je optimalno trošenje energenata i </w:t>
      </w:r>
      <w:r w:rsidRPr="00193199">
        <w:rPr>
          <w:rFonts w:ascii="Calibri" w:hAnsi="Calibri"/>
          <w:sz w:val="22"/>
          <w:szCs w:val="22"/>
        </w:rPr>
        <w:tab/>
        <w:t>komunalnih usluga</w:t>
      </w:r>
    </w:p>
    <w:p w14:paraId="21B4AAD6" w14:textId="77777777" w:rsidR="00193199" w:rsidRPr="00193199" w:rsidRDefault="00193199" w:rsidP="00193199">
      <w:pPr>
        <w:shd w:val="clear" w:color="auto" w:fill="FFFFFF"/>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93199" w:rsidRPr="00193199" w14:paraId="5B64D21D" w14:textId="77777777" w:rsidTr="00BC4ADF">
        <w:tc>
          <w:tcPr>
            <w:tcW w:w="2518" w:type="dxa"/>
          </w:tcPr>
          <w:p w14:paraId="2B0A977B"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Pokazatelj rezultata</w:t>
            </w:r>
          </w:p>
        </w:tc>
        <w:tc>
          <w:tcPr>
            <w:tcW w:w="6770" w:type="dxa"/>
          </w:tcPr>
          <w:p w14:paraId="506204F4"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Što manji omjer uloženih sredstava i površine poslovnog prostora</w:t>
            </w:r>
          </w:p>
        </w:tc>
      </w:tr>
      <w:tr w:rsidR="00193199" w:rsidRPr="00193199" w14:paraId="7026FA8B" w14:textId="77777777" w:rsidTr="00BC4ADF">
        <w:tc>
          <w:tcPr>
            <w:tcW w:w="2518" w:type="dxa"/>
          </w:tcPr>
          <w:p w14:paraId="45DD9BB2"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770" w:type="dxa"/>
          </w:tcPr>
          <w:p w14:paraId="61AACA7D"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Osigurati potrebne energente i komunalne usluge kako bi se osigurali optimalni uvjeti za korištenje građevina</w:t>
            </w:r>
          </w:p>
        </w:tc>
      </w:tr>
      <w:tr w:rsidR="00193199" w:rsidRPr="00193199" w14:paraId="52FD9883" w14:textId="77777777" w:rsidTr="00BC4ADF">
        <w:tc>
          <w:tcPr>
            <w:tcW w:w="2518" w:type="dxa"/>
          </w:tcPr>
          <w:p w14:paraId="22669E3C"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770" w:type="dxa"/>
          </w:tcPr>
          <w:p w14:paraId="55D12176"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Koeficijent iskazan kao: financijski iznos uloženih sredstava u energente i komunalne usluge/ m</w:t>
            </w:r>
            <w:r w:rsidRPr="00193199">
              <w:rPr>
                <w:rFonts w:ascii="Calibri" w:hAnsi="Calibri"/>
                <w:sz w:val="22"/>
                <w:szCs w:val="22"/>
                <w:vertAlign w:val="superscript"/>
              </w:rPr>
              <w:t>2</w:t>
            </w:r>
            <w:r w:rsidRPr="00193199">
              <w:rPr>
                <w:rFonts w:ascii="Calibri" w:hAnsi="Calibri"/>
                <w:sz w:val="22"/>
                <w:szCs w:val="22"/>
              </w:rPr>
              <w:t xml:space="preserve"> poslovnog prostora</w:t>
            </w:r>
          </w:p>
        </w:tc>
      </w:tr>
      <w:tr w:rsidR="00193199" w:rsidRPr="00193199" w14:paraId="7197E307" w14:textId="77777777" w:rsidTr="00BC4ADF">
        <w:tc>
          <w:tcPr>
            <w:tcW w:w="2518" w:type="dxa"/>
          </w:tcPr>
          <w:p w14:paraId="65D0C1F7"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Polazna vrijednost</w:t>
            </w:r>
          </w:p>
        </w:tc>
        <w:tc>
          <w:tcPr>
            <w:tcW w:w="6770" w:type="dxa"/>
          </w:tcPr>
          <w:p w14:paraId="14ADFB8C" w14:textId="77777777" w:rsidR="00193199" w:rsidRPr="00193199" w:rsidRDefault="00193199" w:rsidP="00193199">
            <w:pPr>
              <w:shd w:val="clear" w:color="auto" w:fill="FFFFFF"/>
              <w:jc w:val="both"/>
              <w:rPr>
                <w:rFonts w:ascii="Calibri" w:eastAsia="Calibri" w:hAnsi="Calibri"/>
                <w:sz w:val="22"/>
                <w:szCs w:val="22"/>
              </w:rPr>
            </w:pPr>
            <w:r w:rsidRPr="00193199">
              <w:rPr>
                <w:rFonts w:ascii="Calibri" w:eastAsia="Calibri" w:hAnsi="Calibri"/>
                <w:sz w:val="22"/>
                <w:szCs w:val="22"/>
              </w:rPr>
              <w:t>530.000,00/ 8.200,00 = 64,63 kn/</w:t>
            </w:r>
            <w:r w:rsidRPr="00193199">
              <w:rPr>
                <w:rFonts w:ascii="Calibri" w:hAnsi="Calibri"/>
                <w:sz w:val="22"/>
                <w:szCs w:val="22"/>
              </w:rPr>
              <w:t>m</w:t>
            </w:r>
            <w:r w:rsidRPr="00193199">
              <w:rPr>
                <w:rFonts w:ascii="Calibri" w:hAnsi="Calibri"/>
                <w:sz w:val="22"/>
                <w:szCs w:val="22"/>
                <w:vertAlign w:val="superscript"/>
              </w:rPr>
              <w:t>2</w:t>
            </w:r>
          </w:p>
        </w:tc>
      </w:tr>
      <w:tr w:rsidR="00193199" w:rsidRPr="00193199" w14:paraId="239F4D82" w14:textId="77777777" w:rsidTr="00BC4ADF">
        <w:tc>
          <w:tcPr>
            <w:tcW w:w="2518" w:type="dxa"/>
          </w:tcPr>
          <w:p w14:paraId="6AED7415"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770" w:type="dxa"/>
          </w:tcPr>
          <w:p w14:paraId="328B433D" w14:textId="77777777" w:rsidR="00193199" w:rsidRPr="00193199" w:rsidRDefault="00193199" w:rsidP="00193199">
            <w:pPr>
              <w:shd w:val="clear" w:color="auto" w:fill="FFFFFF"/>
              <w:jc w:val="both"/>
              <w:rPr>
                <w:rFonts w:ascii="Calibri" w:eastAsia="Calibri" w:hAnsi="Calibri"/>
                <w:sz w:val="22"/>
                <w:szCs w:val="22"/>
              </w:rPr>
            </w:pPr>
            <w:r w:rsidRPr="00193199">
              <w:rPr>
                <w:rFonts w:ascii="Calibri" w:eastAsia="Calibri" w:hAnsi="Calibri"/>
                <w:sz w:val="22"/>
                <w:szCs w:val="22"/>
              </w:rPr>
              <w:t>Općina Viškovo</w:t>
            </w:r>
          </w:p>
        </w:tc>
      </w:tr>
      <w:tr w:rsidR="00193199" w:rsidRPr="00193199" w14:paraId="47E29053" w14:textId="77777777" w:rsidTr="00BC4ADF">
        <w:tc>
          <w:tcPr>
            <w:tcW w:w="2518" w:type="dxa"/>
          </w:tcPr>
          <w:p w14:paraId="316D3F9B"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770" w:type="dxa"/>
          </w:tcPr>
          <w:p w14:paraId="472DECCF" w14:textId="77777777" w:rsidR="00193199" w:rsidRPr="00193199" w:rsidRDefault="00193199" w:rsidP="00193199">
            <w:pPr>
              <w:shd w:val="clear" w:color="auto" w:fill="FFFFFF"/>
              <w:jc w:val="both"/>
              <w:rPr>
                <w:rFonts w:ascii="Calibri" w:eastAsia="Calibri" w:hAnsi="Calibri"/>
                <w:sz w:val="22"/>
                <w:szCs w:val="22"/>
              </w:rPr>
            </w:pPr>
            <w:r w:rsidRPr="00193199">
              <w:rPr>
                <w:rFonts w:ascii="Calibri" w:eastAsia="Calibri" w:hAnsi="Calibri"/>
                <w:sz w:val="22"/>
                <w:szCs w:val="22"/>
              </w:rPr>
              <w:t>425.000,00/ 8.200,00 = 51,83 kn/</w:t>
            </w:r>
            <w:r w:rsidRPr="00193199">
              <w:rPr>
                <w:rFonts w:ascii="Calibri" w:hAnsi="Calibri"/>
                <w:sz w:val="22"/>
                <w:szCs w:val="22"/>
              </w:rPr>
              <w:t>m</w:t>
            </w:r>
            <w:r w:rsidRPr="00193199">
              <w:rPr>
                <w:rFonts w:ascii="Calibri" w:hAnsi="Calibri"/>
                <w:sz w:val="22"/>
                <w:szCs w:val="22"/>
                <w:vertAlign w:val="superscript"/>
              </w:rPr>
              <w:t>2</w:t>
            </w:r>
          </w:p>
        </w:tc>
      </w:tr>
      <w:tr w:rsidR="00193199" w:rsidRPr="00193199" w14:paraId="305745CD" w14:textId="77777777" w:rsidTr="00BC4ADF">
        <w:tc>
          <w:tcPr>
            <w:tcW w:w="2518" w:type="dxa"/>
          </w:tcPr>
          <w:p w14:paraId="59C792CC"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770" w:type="dxa"/>
          </w:tcPr>
          <w:p w14:paraId="5857835C" w14:textId="77777777" w:rsidR="00193199" w:rsidRPr="00193199" w:rsidRDefault="00193199" w:rsidP="00193199">
            <w:pPr>
              <w:shd w:val="clear" w:color="auto" w:fill="FFFFFF"/>
              <w:jc w:val="both"/>
              <w:rPr>
                <w:rFonts w:ascii="Calibri" w:eastAsia="Calibri" w:hAnsi="Calibri"/>
                <w:sz w:val="22"/>
                <w:szCs w:val="22"/>
              </w:rPr>
            </w:pPr>
            <w:r w:rsidRPr="00193199">
              <w:rPr>
                <w:rFonts w:ascii="Calibri" w:eastAsia="Calibri" w:hAnsi="Calibri"/>
                <w:sz w:val="22"/>
                <w:szCs w:val="22"/>
              </w:rPr>
              <w:t>425.000,00/ 8.200,00 = 51,83 kn/</w:t>
            </w:r>
            <w:r w:rsidRPr="00193199">
              <w:rPr>
                <w:rFonts w:ascii="Calibri" w:hAnsi="Calibri"/>
                <w:sz w:val="22"/>
                <w:szCs w:val="22"/>
              </w:rPr>
              <w:t>m</w:t>
            </w:r>
            <w:r w:rsidRPr="00193199">
              <w:rPr>
                <w:rFonts w:ascii="Calibri" w:hAnsi="Calibri"/>
                <w:sz w:val="22"/>
                <w:szCs w:val="22"/>
                <w:vertAlign w:val="superscript"/>
              </w:rPr>
              <w:t>2</w:t>
            </w:r>
          </w:p>
        </w:tc>
      </w:tr>
      <w:tr w:rsidR="00193199" w:rsidRPr="00193199" w14:paraId="1286F623" w14:textId="77777777" w:rsidTr="00BC4ADF">
        <w:trPr>
          <w:trHeight w:val="361"/>
        </w:trPr>
        <w:tc>
          <w:tcPr>
            <w:tcW w:w="2518" w:type="dxa"/>
          </w:tcPr>
          <w:p w14:paraId="1F1D9A19"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770" w:type="dxa"/>
          </w:tcPr>
          <w:p w14:paraId="4DAD75A4" w14:textId="77777777" w:rsidR="00193199" w:rsidRPr="00193199" w:rsidRDefault="00193199" w:rsidP="00193199">
            <w:pPr>
              <w:shd w:val="clear" w:color="auto" w:fill="FFFFFF"/>
              <w:jc w:val="both"/>
              <w:rPr>
                <w:rFonts w:ascii="Calibri" w:hAnsi="Calibri"/>
                <w:sz w:val="22"/>
                <w:szCs w:val="22"/>
              </w:rPr>
            </w:pPr>
            <w:r w:rsidRPr="00193199">
              <w:rPr>
                <w:rFonts w:ascii="Calibri" w:eastAsia="Calibri" w:hAnsi="Calibri"/>
                <w:sz w:val="22"/>
                <w:szCs w:val="22"/>
              </w:rPr>
              <w:t>425.000,00/ 8.200,00 = 51,83 kn/</w:t>
            </w:r>
            <w:r w:rsidRPr="00193199">
              <w:rPr>
                <w:rFonts w:ascii="Calibri" w:hAnsi="Calibri"/>
                <w:sz w:val="22"/>
                <w:szCs w:val="22"/>
              </w:rPr>
              <w:t>m</w:t>
            </w:r>
            <w:r w:rsidRPr="00193199">
              <w:rPr>
                <w:rFonts w:ascii="Calibri" w:hAnsi="Calibri"/>
                <w:sz w:val="22"/>
                <w:szCs w:val="22"/>
                <w:vertAlign w:val="superscript"/>
              </w:rPr>
              <w:t>2</w:t>
            </w:r>
          </w:p>
        </w:tc>
      </w:tr>
    </w:tbl>
    <w:p w14:paraId="5E9D6339" w14:textId="77777777" w:rsidR="00193199" w:rsidRPr="00193199" w:rsidRDefault="00193199" w:rsidP="00193199">
      <w:pPr>
        <w:shd w:val="clear" w:color="auto" w:fill="FFFFFF"/>
        <w:contextualSpacing/>
        <w:jc w:val="both"/>
        <w:rPr>
          <w:rFonts w:ascii="Calibri" w:eastAsia="Calibri" w:hAnsi="Calibri"/>
          <w:i/>
          <w:sz w:val="22"/>
          <w:szCs w:val="10"/>
          <w:lang w:eastAsia="en-US"/>
        </w:rPr>
      </w:pPr>
    </w:p>
    <w:p w14:paraId="56F4589F" w14:textId="77777777" w:rsidR="00193199" w:rsidRPr="00193199" w:rsidRDefault="00193199" w:rsidP="00193199">
      <w:pPr>
        <w:shd w:val="clear" w:color="auto" w:fill="FFFFFF"/>
        <w:contextualSpacing/>
        <w:jc w:val="both"/>
        <w:rPr>
          <w:rFonts w:ascii="Calibri" w:eastAsia="Calibri" w:hAnsi="Calibri"/>
          <w:i/>
          <w:sz w:val="22"/>
          <w:szCs w:val="22"/>
          <w:lang w:eastAsia="en-US"/>
        </w:rPr>
      </w:pPr>
      <w:r w:rsidRPr="00193199">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76F8C092" w14:textId="77777777" w:rsidR="00193199" w:rsidRPr="00193199" w:rsidRDefault="00193199" w:rsidP="00193199">
      <w:pPr>
        <w:shd w:val="clear" w:color="auto" w:fill="FFFFFF"/>
        <w:contextualSpacing/>
        <w:jc w:val="both"/>
        <w:rPr>
          <w:rFonts w:ascii="Calibri" w:eastAsia="Calibri" w:hAnsi="Calibri"/>
          <w:sz w:val="22"/>
          <w:szCs w:val="22"/>
          <w:lang w:eastAsia="en-US"/>
        </w:rPr>
      </w:pPr>
      <w:r w:rsidRPr="00193199">
        <w:rPr>
          <w:rFonts w:ascii="Calibri" w:eastAsia="Calibri" w:hAnsi="Calibri"/>
          <w:sz w:val="22"/>
          <w:szCs w:val="22"/>
          <w:lang w:eastAsia="en-US"/>
        </w:rPr>
        <w:t>U 2020. godini u sklopu navedene aktivnost utrošena su sredstva za redovno održavanje objekata (</w:t>
      </w:r>
      <w:proofErr w:type="spellStart"/>
      <w:r w:rsidRPr="00193199">
        <w:rPr>
          <w:rFonts w:ascii="Calibri" w:eastAsia="Calibri" w:hAnsi="Calibri"/>
          <w:sz w:val="22"/>
          <w:szCs w:val="22"/>
          <w:lang w:eastAsia="en-US"/>
        </w:rPr>
        <w:t>ličilački</w:t>
      </w:r>
      <w:proofErr w:type="spellEnd"/>
      <w:r w:rsidRPr="00193199">
        <w:rPr>
          <w:rFonts w:ascii="Calibri" w:eastAsia="Calibri" w:hAnsi="Calibri"/>
          <w:sz w:val="22"/>
          <w:szCs w:val="22"/>
          <w:lang w:eastAsia="en-US"/>
        </w:rPr>
        <w:t xml:space="preserve"> radovi, </w:t>
      </w:r>
      <w:proofErr w:type="spellStart"/>
      <w:r w:rsidRPr="00193199">
        <w:rPr>
          <w:rFonts w:ascii="Calibri" w:eastAsia="Calibri" w:hAnsi="Calibri"/>
          <w:sz w:val="22"/>
          <w:szCs w:val="22"/>
          <w:lang w:eastAsia="en-US"/>
        </w:rPr>
        <w:t>elektroradovi</w:t>
      </w:r>
      <w:proofErr w:type="spellEnd"/>
      <w:r w:rsidRPr="00193199">
        <w:rPr>
          <w:rFonts w:ascii="Calibri" w:eastAsia="Calibri" w:hAnsi="Calibri"/>
          <w:sz w:val="22"/>
          <w:szCs w:val="22"/>
          <w:lang w:eastAsia="en-US"/>
        </w:rPr>
        <w:t>, radovi na vodovodnim instalacijama, kotlovnicama i instalacijama centralnog grijanja itd.) te za podmirenje mjesečnih obveza za električnu energiju, grijanje, vodu, i slične troškove vezano uz upravljanje objektima. Također, uređeni su uredi potrebni za rad Općinske uprave, a čime će se podići kvaliteta radnih uvjeta za službenike te time i usluge za mještane.</w:t>
      </w:r>
    </w:p>
    <w:p w14:paraId="4000A80F" w14:textId="77777777" w:rsidR="00193199" w:rsidRPr="00193199" w:rsidRDefault="00193199" w:rsidP="00193199">
      <w:pPr>
        <w:shd w:val="clear" w:color="auto" w:fill="FFFFFF"/>
        <w:contextualSpacing/>
        <w:jc w:val="both"/>
        <w:rPr>
          <w:rFonts w:ascii="Calibri" w:eastAsia="Calibri" w:hAnsi="Calibri"/>
          <w:sz w:val="22"/>
          <w:szCs w:val="22"/>
          <w:lang w:eastAsia="en-US"/>
        </w:rPr>
      </w:pPr>
    </w:p>
    <w:p w14:paraId="743C2D93" w14:textId="77777777" w:rsidR="00193199" w:rsidRPr="00193199" w:rsidRDefault="00193199" w:rsidP="00193199">
      <w:pPr>
        <w:numPr>
          <w:ilvl w:val="0"/>
          <w:numId w:val="46"/>
        </w:numPr>
        <w:shd w:val="clear" w:color="auto" w:fill="FFFFFF"/>
        <w:contextualSpacing/>
        <w:rPr>
          <w:rFonts w:ascii="Calibri" w:eastAsia="Calibri" w:hAnsi="Calibri"/>
          <w:b/>
          <w:i/>
          <w:sz w:val="22"/>
          <w:szCs w:val="22"/>
          <w:lang w:eastAsia="en-US"/>
        </w:rPr>
      </w:pPr>
      <w:r w:rsidRPr="00193199">
        <w:rPr>
          <w:rFonts w:ascii="Calibri" w:eastAsia="Calibri" w:hAnsi="Calibri"/>
          <w:b/>
          <w:i/>
          <w:sz w:val="22"/>
          <w:szCs w:val="22"/>
          <w:lang w:eastAsia="en-US"/>
        </w:rPr>
        <w:t>Ishodište i pokazatelji na kojima se zasnivaju izračuni i ocjene potrebnih sredstava za provođenje programa</w:t>
      </w:r>
    </w:p>
    <w:p w14:paraId="43AD5058" w14:textId="77777777" w:rsidR="00193199" w:rsidRPr="00193199" w:rsidRDefault="00193199" w:rsidP="00193199">
      <w:pPr>
        <w:shd w:val="clear" w:color="auto" w:fill="FFFFFF"/>
        <w:ind w:left="284"/>
        <w:contextualSpacing/>
        <w:rPr>
          <w:rFonts w:ascii="Calibri" w:eastAsia="Calibri" w:hAnsi="Calibri"/>
          <w:sz w:val="16"/>
          <w:szCs w:val="16"/>
          <w:lang w:eastAsia="en-US"/>
        </w:rPr>
      </w:pPr>
    </w:p>
    <w:p w14:paraId="6AF02831" w14:textId="77777777" w:rsidR="00193199" w:rsidRPr="00193199" w:rsidRDefault="00193199" w:rsidP="00193199">
      <w:pPr>
        <w:shd w:val="clear" w:color="auto" w:fill="FFFFFF"/>
        <w:ind w:left="284"/>
        <w:contextualSpacing/>
        <w:rPr>
          <w:rFonts w:ascii="Calibri" w:eastAsia="Calibri" w:hAnsi="Calibri"/>
          <w:sz w:val="22"/>
          <w:szCs w:val="22"/>
          <w:lang w:eastAsia="en-US"/>
        </w:rPr>
      </w:pPr>
      <w:r w:rsidRPr="00193199">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1A42D30B" w14:textId="77777777" w:rsidR="00193199" w:rsidRPr="00193199" w:rsidRDefault="00193199" w:rsidP="00193199">
      <w:pPr>
        <w:shd w:val="clear" w:color="auto" w:fill="FFFFFF"/>
        <w:ind w:left="284"/>
        <w:contextualSpacing/>
        <w:rPr>
          <w:rFonts w:ascii="Calibri" w:eastAsia="Calibri" w:hAnsi="Calibri"/>
          <w:sz w:val="22"/>
          <w:szCs w:val="22"/>
          <w:lang w:eastAsia="en-US"/>
        </w:rPr>
      </w:pPr>
    </w:p>
    <w:p w14:paraId="10A70E90" w14:textId="77777777" w:rsidR="00193199" w:rsidRPr="00193199" w:rsidRDefault="00193199" w:rsidP="00193199">
      <w:pPr>
        <w:shd w:val="clear" w:color="auto" w:fill="FFFFFF"/>
        <w:ind w:left="284"/>
        <w:contextualSpacing/>
        <w:rPr>
          <w:rFonts w:ascii="Calibri" w:eastAsia="Calibri" w:hAnsi="Calibri"/>
          <w:sz w:val="22"/>
          <w:szCs w:val="22"/>
          <w:lang w:eastAsia="en-US"/>
        </w:rPr>
      </w:pPr>
      <w:r w:rsidRPr="00193199">
        <w:rPr>
          <w:rFonts w:ascii="Calibri" w:eastAsia="Calibri" w:hAnsi="Calibri"/>
          <w:sz w:val="22"/>
          <w:szCs w:val="22"/>
          <w:lang w:eastAsia="en-US"/>
        </w:rPr>
        <w:t>U 2021. godini financiranje rashoda za provedbu ovog programa planirano je iz:</w:t>
      </w:r>
    </w:p>
    <w:p w14:paraId="73E65B50" w14:textId="77777777" w:rsidR="00193199" w:rsidRPr="00193199" w:rsidRDefault="00193199" w:rsidP="00193199">
      <w:pPr>
        <w:numPr>
          <w:ilvl w:val="0"/>
          <w:numId w:val="4"/>
        </w:numPr>
        <w:shd w:val="clear" w:color="auto" w:fill="FFFFFF"/>
        <w:ind w:left="927"/>
        <w:contextualSpacing/>
        <w:rPr>
          <w:rFonts w:ascii="Calibri" w:eastAsia="Calibri" w:hAnsi="Calibri"/>
          <w:sz w:val="22"/>
          <w:szCs w:val="22"/>
          <w:lang w:eastAsia="en-US"/>
        </w:rPr>
      </w:pPr>
      <w:r w:rsidRPr="00193199">
        <w:rPr>
          <w:rFonts w:ascii="Calibri" w:eastAsia="Calibri" w:hAnsi="Calibri"/>
          <w:sz w:val="22"/>
          <w:szCs w:val="22"/>
          <w:lang w:eastAsia="en-US"/>
        </w:rPr>
        <w:t>Opći prihodi i primici u iznosu od 983.000,00 kuna</w:t>
      </w:r>
    </w:p>
    <w:p w14:paraId="674A0452" w14:textId="77777777" w:rsidR="00193199" w:rsidRPr="00193199" w:rsidRDefault="00193199" w:rsidP="00193199">
      <w:pPr>
        <w:numPr>
          <w:ilvl w:val="0"/>
          <w:numId w:val="4"/>
        </w:numPr>
        <w:shd w:val="clear" w:color="auto" w:fill="FFFFFF"/>
        <w:ind w:left="927"/>
        <w:contextualSpacing/>
        <w:rPr>
          <w:rFonts w:ascii="Calibri" w:eastAsia="Calibri" w:hAnsi="Calibri"/>
          <w:sz w:val="22"/>
          <w:szCs w:val="22"/>
          <w:lang w:eastAsia="en-US"/>
        </w:rPr>
      </w:pPr>
      <w:r w:rsidRPr="00193199">
        <w:rPr>
          <w:rFonts w:ascii="Calibri" w:eastAsia="Calibri" w:hAnsi="Calibri"/>
          <w:sz w:val="22"/>
          <w:szCs w:val="22"/>
          <w:lang w:eastAsia="en-US"/>
        </w:rPr>
        <w:t>Prihodi od naknade štete u iznosu od 70.000,00 kuna</w:t>
      </w:r>
    </w:p>
    <w:p w14:paraId="1D94AC29" w14:textId="77777777" w:rsidR="00193199" w:rsidRPr="00193199" w:rsidRDefault="00193199" w:rsidP="00193199">
      <w:pPr>
        <w:numPr>
          <w:ilvl w:val="0"/>
          <w:numId w:val="4"/>
        </w:numPr>
        <w:shd w:val="clear" w:color="auto" w:fill="FFFFFF"/>
        <w:ind w:left="927"/>
        <w:contextualSpacing/>
        <w:rPr>
          <w:rFonts w:ascii="Calibri" w:eastAsia="Calibri" w:hAnsi="Calibri"/>
          <w:sz w:val="22"/>
          <w:szCs w:val="22"/>
          <w:lang w:eastAsia="en-US"/>
        </w:rPr>
      </w:pPr>
      <w:r w:rsidRPr="00193199">
        <w:rPr>
          <w:rFonts w:ascii="Calibri" w:eastAsia="Calibri" w:hAnsi="Calibri"/>
          <w:sz w:val="22"/>
          <w:szCs w:val="22"/>
          <w:lang w:eastAsia="en-US"/>
        </w:rPr>
        <w:t xml:space="preserve">Ostali prihodi za posebne namjene u iznosu od 150.000,00 kuna </w:t>
      </w:r>
    </w:p>
    <w:p w14:paraId="6B9D69B9" w14:textId="77777777" w:rsidR="00193199" w:rsidRPr="00193199" w:rsidRDefault="00193199" w:rsidP="00193199">
      <w:pPr>
        <w:numPr>
          <w:ilvl w:val="0"/>
          <w:numId w:val="4"/>
        </w:numPr>
        <w:shd w:val="clear" w:color="auto" w:fill="FFFFFF"/>
        <w:ind w:left="927"/>
        <w:contextualSpacing/>
        <w:rPr>
          <w:rFonts w:ascii="Calibri" w:eastAsia="Calibri" w:hAnsi="Calibri"/>
          <w:sz w:val="22"/>
          <w:szCs w:val="22"/>
          <w:lang w:eastAsia="en-US"/>
        </w:rPr>
      </w:pPr>
      <w:r w:rsidRPr="00193199">
        <w:rPr>
          <w:rFonts w:ascii="Calibri" w:eastAsia="Calibri" w:hAnsi="Calibri"/>
          <w:sz w:val="22"/>
          <w:szCs w:val="22"/>
          <w:lang w:eastAsia="en-US"/>
        </w:rPr>
        <w:t xml:space="preserve">Prihodi od spomeničke rente u iznosu od 10.000,00 kuna </w:t>
      </w:r>
    </w:p>
    <w:p w14:paraId="10EDCD54" w14:textId="77777777" w:rsidR="00193199" w:rsidRPr="00193199" w:rsidRDefault="00193199" w:rsidP="00193199">
      <w:pPr>
        <w:shd w:val="clear" w:color="auto" w:fill="FFFFFF"/>
        <w:rPr>
          <w:rFonts w:ascii="Calibri" w:hAnsi="Calibri"/>
          <w:b/>
          <w:sz w:val="22"/>
          <w:szCs w:val="22"/>
        </w:rPr>
      </w:pPr>
    </w:p>
    <w:p w14:paraId="0DEAD162" w14:textId="77777777" w:rsidR="00193199" w:rsidRPr="00193199" w:rsidRDefault="00193199" w:rsidP="00193199">
      <w:pPr>
        <w:shd w:val="clear" w:color="auto" w:fill="FFFFFF"/>
        <w:rPr>
          <w:rFonts w:ascii="Calibri" w:hAnsi="Calibri"/>
          <w:b/>
          <w:sz w:val="22"/>
          <w:szCs w:val="22"/>
        </w:rPr>
      </w:pPr>
    </w:p>
    <w:p w14:paraId="046F431E" w14:textId="77777777" w:rsidR="00193199" w:rsidRPr="00193199" w:rsidRDefault="00193199" w:rsidP="00193199">
      <w:pPr>
        <w:shd w:val="clear" w:color="auto" w:fill="FFFFFF"/>
        <w:rPr>
          <w:rFonts w:ascii="Calibri" w:hAnsi="Calibri"/>
          <w:b/>
          <w:sz w:val="22"/>
          <w:szCs w:val="22"/>
        </w:rPr>
      </w:pPr>
      <w:r w:rsidRPr="00193199">
        <w:rPr>
          <w:rFonts w:ascii="Calibri" w:hAnsi="Calibri"/>
          <w:b/>
          <w:sz w:val="22"/>
          <w:szCs w:val="22"/>
        </w:rPr>
        <w:t>PROGRAM 4003: ODRŽAVANJE OBJEKATA KOMUNALNE INFRASTRUKTURE</w:t>
      </w:r>
    </w:p>
    <w:p w14:paraId="3B6E9750" w14:textId="77777777" w:rsidR="00193199" w:rsidRPr="00193199" w:rsidRDefault="00193199" w:rsidP="00193199">
      <w:pPr>
        <w:shd w:val="clear" w:color="auto" w:fill="FFFFFF"/>
        <w:jc w:val="both"/>
        <w:rPr>
          <w:rFonts w:ascii="Calibri" w:hAnsi="Calibri"/>
          <w:b/>
          <w:sz w:val="22"/>
          <w:szCs w:val="22"/>
        </w:rPr>
      </w:pPr>
    </w:p>
    <w:p w14:paraId="1CAFA17F" w14:textId="77777777" w:rsidR="00193199" w:rsidRPr="00193199" w:rsidRDefault="00193199" w:rsidP="00193199">
      <w:pPr>
        <w:numPr>
          <w:ilvl w:val="0"/>
          <w:numId w:val="13"/>
        </w:numPr>
        <w:shd w:val="clear" w:color="auto" w:fill="FFFFFF"/>
        <w:ind w:left="426" w:hanging="426"/>
        <w:rPr>
          <w:rFonts w:ascii="Calibri" w:hAnsi="Calibri"/>
          <w:sz w:val="22"/>
          <w:szCs w:val="22"/>
        </w:rPr>
      </w:pPr>
      <w:r w:rsidRPr="00193199">
        <w:rPr>
          <w:rFonts w:ascii="Calibri" w:hAnsi="Calibri"/>
          <w:b/>
          <w:i/>
          <w:sz w:val="22"/>
          <w:szCs w:val="22"/>
        </w:rPr>
        <w:t>Zakonska osnova</w:t>
      </w:r>
      <w:r w:rsidRPr="00193199">
        <w:rPr>
          <w:rFonts w:ascii="Calibri" w:hAnsi="Calibri"/>
          <w:sz w:val="22"/>
          <w:szCs w:val="22"/>
        </w:rPr>
        <w:t xml:space="preserve">: </w:t>
      </w:r>
    </w:p>
    <w:p w14:paraId="18D338EA" w14:textId="77777777" w:rsidR="00193199" w:rsidRPr="00193199" w:rsidRDefault="00193199" w:rsidP="00193199">
      <w:pPr>
        <w:numPr>
          <w:ilvl w:val="0"/>
          <w:numId w:val="52"/>
        </w:numPr>
        <w:spacing w:after="200"/>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Zakon o komunalnom gospodarstvu („Narodne novine“ broj:  68/18., 110/18. i 32/20.) </w:t>
      </w:r>
    </w:p>
    <w:p w14:paraId="7A3B3030" w14:textId="77777777" w:rsidR="00193199" w:rsidRPr="00193199" w:rsidRDefault="00193199" w:rsidP="00193199">
      <w:pPr>
        <w:numPr>
          <w:ilvl w:val="0"/>
          <w:numId w:val="52"/>
        </w:numPr>
        <w:autoSpaceDE w:val="0"/>
        <w:autoSpaceDN w:val="0"/>
        <w:adjustRightInd w:val="0"/>
        <w:spacing w:after="200"/>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Zakon o prostornom uređenju („Narodne novine“ broj: 153/13., 65/17., </w:t>
      </w:r>
      <w:r w:rsidRPr="00193199">
        <w:rPr>
          <w:rFonts w:asciiTheme="minorHAnsi" w:eastAsia="Calibri" w:hAnsiTheme="minorHAnsi" w:cstheme="minorHAnsi"/>
          <w:sz w:val="22"/>
          <w:szCs w:val="22"/>
          <w:lang w:eastAsia="en-US"/>
        </w:rPr>
        <w:t>114/18., 39/19. i 98/19.)</w:t>
      </w:r>
    </w:p>
    <w:p w14:paraId="4BB490B5" w14:textId="77777777" w:rsidR="00193199" w:rsidRPr="00193199" w:rsidRDefault="00193199" w:rsidP="00193199">
      <w:pPr>
        <w:numPr>
          <w:ilvl w:val="0"/>
          <w:numId w:val="52"/>
        </w:numPr>
        <w:autoSpaceDE w:val="0"/>
        <w:autoSpaceDN w:val="0"/>
        <w:adjustRightInd w:val="0"/>
        <w:spacing w:after="200"/>
        <w:contextualSpacing/>
        <w:jc w:val="both"/>
        <w:rPr>
          <w:rFonts w:ascii="Calibri" w:eastAsia="Calibri" w:hAnsi="Calibri"/>
          <w:sz w:val="22"/>
          <w:szCs w:val="22"/>
          <w:lang w:eastAsia="en-US"/>
        </w:rPr>
      </w:pPr>
      <w:r w:rsidRPr="00193199">
        <w:rPr>
          <w:rFonts w:ascii="Calibri" w:eastAsia="Calibri" w:hAnsi="Calibri"/>
          <w:sz w:val="22"/>
          <w:szCs w:val="22"/>
          <w:lang w:eastAsia="en-US"/>
        </w:rPr>
        <w:t>Zakon o gradnji („Narodne novine“ broj: 153/13., 20/17., 39/19. i 125/19.)</w:t>
      </w:r>
    </w:p>
    <w:p w14:paraId="69203F8D" w14:textId="77777777" w:rsidR="00193199" w:rsidRPr="00193199" w:rsidRDefault="00193199" w:rsidP="00193199">
      <w:pPr>
        <w:numPr>
          <w:ilvl w:val="0"/>
          <w:numId w:val="52"/>
        </w:numPr>
        <w:autoSpaceDE w:val="0"/>
        <w:autoSpaceDN w:val="0"/>
        <w:adjustRightInd w:val="0"/>
        <w:contextualSpacing/>
        <w:jc w:val="both"/>
        <w:rPr>
          <w:rFonts w:ascii="Calibri" w:eastAsia="Calibri" w:hAnsi="Calibri"/>
          <w:sz w:val="22"/>
          <w:szCs w:val="22"/>
          <w:lang w:eastAsia="en-US"/>
        </w:rPr>
      </w:pPr>
      <w:r w:rsidRPr="00193199">
        <w:rPr>
          <w:rFonts w:ascii="Calibri" w:eastAsia="Calibri" w:hAnsi="Calibri"/>
          <w:sz w:val="22"/>
          <w:szCs w:val="22"/>
          <w:lang w:eastAsia="en-US"/>
        </w:rPr>
        <w:t>Zakon o zaštiti od požara („Narodne novine“ broj: 92/10)</w:t>
      </w:r>
    </w:p>
    <w:p w14:paraId="1532EF39" w14:textId="77777777" w:rsidR="00193199" w:rsidRPr="00193199" w:rsidRDefault="00193199" w:rsidP="00193199">
      <w:pPr>
        <w:numPr>
          <w:ilvl w:val="0"/>
          <w:numId w:val="52"/>
        </w:numPr>
        <w:autoSpaceDE w:val="0"/>
        <w:autoSpaceDN w:val="0"/>
        <w:adjustRightInd w:val="0"/>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Zakon o cestama („Narodne novine“ broj: 84/11., 22/13., 54/13., 148/13., 92/14. i 110/19.),  </w:t>
      </w:r>
    </w:p>
    <w:p w14:paraId="5E101FDE" w14:textId="77777777" w:rsidR="00193199" w:rsidRPr="00193199" w:rsidRDefault="00193199" w:rsidP="00193199">
      <w:pPr>
        <w:shd w:val="clear" w:color="auto" w:fill="FFFFFF"/>
        <w:ind w:left="720"/>
        <w:contextualSpacing/>
        <w:jc w:val="both"/>
        <w:rPr>
          <w:rFonts w:ascii="Calibri" w:eastAsia="Calibri" w:hAnsi="Calibri"/>
          <w:sz w:val="22"/>
          <w:szCs w:val="22"/>
          <w:lang w:eastAsia="en-US"/>
        </w:rPr>
      </w:pPr>
    </w:p>
    <w:p w14:paraId="2BA37066" w14:textId="77777777" w:rsidR="00193199" w:rsidRPr="00193199" w:rsidRDefault="00193199" w:rsidP="00193199">
      <w:pPr>
        <w:numPr>
          <w:ilvl w:val="0"/>
          <w:numId w:val="13"/>
        </w:numPr>
        <w:shd w:val="clear" w:color="auto" w:fill="FFFFFF"/>
        <w:ind w:left="426" w:hanging="426"/>
        <w:rPr>
          <w:rFonts w:ascii="Calibri" w:hAnsi="Calibri"/>
          <w:b/>
          <w:i/>
          <w:sz w:val="22"/>
          <w:szCs w:val="22"/>
        </w:rPr>
      </w:pPr>
      <w:r w:rsidRPr="00193199">
        <w:rPr>
          <w:rFonts w:ascii="Calibri" w:hAnsi="Calibri"/>
          <w:b/>
          <w:i/>
          <w:sz w:val="22"/>
          <w:szCs w:val="22"/>
        </w:rPr>
        <w:t>Opis programa:</w:t>
      </w:r>
    </w:p>
    <w:p w14:paraId="381BD059" w14:textId="77777777" w:rsidR="00193199" w:rsidRPr="00193199" w:rsidRDefault="00193199" w:rsidP="00193199">
      <w:pPr>
        <w:shd w:val="clear" w:color="auto" w:fill="FFFFFF"/>
        <w:ind w:firstLine="360"/>
        <w:rPr>
          <w:rFonts w:ascii="Calibri" w:hAnsi="Calibri"/>
          <w:sz w:val="22"/>
          <w:szCs w:val="22"/>
        </w:rPr>
      </w:pPr>
      <w:r w:rsidRPr="00193199">
        <w:rPr>
          <w:rFonts w:ascii="Calibri" w:hAnsi="Calibri"/>
          <w:sz w:val="22"/>
          <w:szCs w:val="22"/>
        </w:rPr>
        <w:t xml:space="preserve">Navedeni program sastoji se od sljedećih aktivnosti: </w:t>
      </w:r>
    </w:p>
    <w:p w14:paraId="1E14B143" w14:textId="77777777" w:rsidR="00193199" w:rsidRPr="00193199" w:rsidRDefault="00193199" w:rsidP="00193199">
      <w:pPr>
        <w:numPr>
          <w:ilvl w:val="0"/>
          <w:numId w:val="2"/>
        </w:numPr>
        <w:ind w:left="714" w:hanging="357"/>
        <w:contextualSpacing/>
        <w:rPr>
          <w:rFonts w:ascii="Calibri" w:eastAsia="Calibri" w:hAnsi="Calibri"/>
          <w:sz w:val="22"/>
          <w:szCs w:val="22"/>
          <w:lang w:eastAsia="en-US"/>
        </w:rPr>
      </w:pPr>
      <w:r w:rsidRPr="00193199">
        <w:rPr>
          <w:rFonts w:ascii="Calibri" w:eastAsia="Calibri" w:hAnsi="Calibri"/>
          <w:sz w:val="22"/>
          <w:szCs w:val="22"/>
          <w:lang w:eastAsia="en-US"/>
        </w:rPr>
        <w:t>A431003 Održavanje javnih i nerazvrstanih prometnica</w:t>
      </w:r>
    </w:p>
    <w:p w14:paraId="1AE12365" w14:textId="77777777" w:rsidR="00193199" w:rsidRPr="00193199" w:rsidRDefault="00193199" w:rsidP="00193199">
      <w:pPr>
        <w:numPr>
          <w:ilvl w:val="0"/>
          <w:numId w:val="2"/>
        </w:numPr>
        <w:ind w:left="714" w:hanging="357"/>
        <w:contextualSpacing/>
        <w:rPr>
          <w:rFonts w:ascii="Calibri" w:eastAsia="Calibri" w:hAnsi="Calibri"/>
          <w:sz w:val="22"/>
          <w:szCs w:val="22"/>
          <w:lang w:eastAsia="en-US"/>
        </w:rPr>
      </w:pPr>
      <w:r w:rsidRPr="00193199">
        <w:rPr>
          <w:rFonts w:ascii="Calibri" w:eastAsia="Calibri" w:hAnsi="Calibri"/>
          <w:sz w:val="22"/>
          <w:szCs w:val="22"/>
          <w:lang w:eastAsia="en-US"/>
        </w:rPr>
        <w:t>A431010 Održavanje javne rasvjete</w:t>
      </w:r>
    </w:p>
    <w:p w14:paraId="4A179B2E" w14:textId="77777777" w:rsidR="00193199" w:rsidRPr="00193199" w:rsidRDefault="00193199" w:rsidP="00193199">
      <w:pPr>
        <w:numPr>
          <w:ilvl w:val="0"/>
          <w:numId w:val="2"/>
        </w:numPr>
        <w:ind w:left="714" w:hanging="357"/>
        <w:contextualSpacing/>
        <w:rPr>
          <w:rFonts w:ascii="Calibri" w:eastAsia="Calibri" w:hAnsi="Calibri"/>
          <w:b/>
          <w:sz w:val="22"/>
          <w:szCs w:val="22"/>
          <w:lang w:eastAsia="en-US"/>
        </w:rPr>
      </w:pPr>
      <w:r w:rsidRPr="00193199">
        <w:rPr>
          <w:rFonts w:ascii="Calibri" w:eastAsia="Calibri" w:hAnsi="Calibri"/>
          <w:sz w:val="22"/>
          <w:szCs w:val="22"/>
          <w:lang w:eastAsia="en-US"/>
        </w:rPr>
        <w:t>A431004 Održavanje javnih površina</w:t>
      </w:r>
    </w:p>
    <w:p w14:paraId="06A9041D" w14:textId="77777777" w:rsidR="00193199" w:rsidRPr="00193199" w:rsidRDefault="00193199" w:rsidP="00193199">
      <w:pPr>
        <w:numPr>
          <w:ilvl w:val="0"/>
          <w:numId w:val="2"/>
        </w:numPr>
        <w:ind w:left="714" w:hanging="357"/>
        <w:contextualSpacing/>
        <w:rPr>
          <w:rFonts w:ascii="Calibri" w:eastAsia="Calibri" w:hAnsi="Calibri"/>
          <w:sz w:val="22"/>
          <w:szCs w:val="22"/>
          <w:lang w:eastAsia="en-US"/>
        </w:rPr>
      </w:pPr>
      <w:r w:rsidRPr="00193199">
        <w:rPr>
          <w:rFonts w:ascii="Calibri" w:eastAsia="Calibri" w:hAnsi="Calibri"/>
          <w:sz w:val="22"/>
          <w:szCs w:val="22"/>
          <w:lang w:eastAsia="en-US"/>
        </w:rPr>
        <w:t xml:space="preserve">A431002 Održavanje i upravljanje mjesnim grobljem </w:t>
      </w:r>
    </w:p>
    <w:p w14:paraId="1D0F7C31" w14:textId="77777777" w:rsidR="00193199" w:rsidRPr="00193199" w:rsidRDefault="00193199" w:rsidP="00193199">
      <w:pPr>
        <w:shd w:val="clear" w:color="auto" w:fill="FFFFFF"/>
        <w:rPr>
          <w:rFonts w:ascii="Calibri" w:hAnsi="Calibri"/>
          <w:sz w:val="22"/>
          <w:szCs w:val="22"/>
        </w:rPr>
      </w:pPr>
    </w:p>
    <w:p w14:paraId="761C2B5B" w14:textId="77777777" w:rsidR="00193199" w:rsidRPr="00193199" w:rsidRDefault="00193199" w:rsidP="00193199">
      <w:pPr>
        <w:numPr>
          <w:ilvl w:val="0"/>
          <w:numId w:val="13"/>
        </w:numPr>
        <w:shd w:val="clear" w:color="auto" w:fill="FFFFFF"/>
        <w:ind w:left="426" w:hanging="426"/>
        <w:contextualSpacing/>
        <w:rPr>
          <w:rFonts w:ascii="Calibri" w:eastAsia="Calibri" w:hAnsi="Calibri"/>
          <w:b/>
          <w:i/>
          <w:sz w:val="22"/>
          <w:szCs w:val="22"/>
          <w:lang w:eastAsia="en-US"/>
        </w:rPr>
      </w:pPr>
      <w:r w:rsidRPr="00193199">
        <w:rPr>
          <w:rFonts w:ascii="Calibri" w:eastAsia="Calibri" w:hAnsi="Calibri"/>
          <w:b/>
          <w:i/>
          <w:sz w:val="22"/>
          <w:szCs w:val="22"/>
          <w:lang w:eastAsia="en-US"/>
        </w:rPr>
        <w:lastRenderedPageBreak/>
        <w:t>Ciljevi programa u trogodišnjem razdoblju i pokazatelji uspješnosti, kojima će se mjeriti ostvarenje tih ciljeva:</w:t>
      </w:r>
    </w:p>
    <w:p w14:paraId="31B82DCF" w14:textId="77777777" w:rsidR="00193199" w:rsidRPr="00193199" w:rsidRDefault="00193199" w:rsidP="00193199">
      <w:pPr>
        <w:shd w:val="clear" w:color="auto" w:fill="FFFFFF"/>
        <w:ind w:left="426"/>
        <w:contextualSpacing/>
        <w:rPr>
          <w:rFonts w:ascii="Calibri" w:eastAsia="Calibri" w:hAnsi="Calibri"/>
          <w:sz w:val="22"/>
          <w:szCs w:val="22"/>
          <w:lang w:eastAsia="en-US"/>
        </w:rPr>
      </w:pPr>
    </w:p>
    <w:p w14:paraId="01C21979" w14:textId="77777777" w:rsidR="00193199" w:rsidRPr="00193199" w:rsidRDefault="00193199" w:rsidP="00193199">
      <w:pPr>
        <w:shd w:val="clear" w:color="auto" w:fill="FFFFFF"/>
        <w:contextualSpacing/>
        <w:rPr>
          <w:rFonts w:ascii="Calibri" w:eastAsia="Calibri" w:hAnsi="Calibri"/>
          <w:b/>
          <w:sz w:val="22"/>
          <w:szCs w:val="22"/>
          <w:lang w:eastAsia="en-US"/>
        </w:rPr>
      </w:pPr>
      <w:r w:rsidRPr="00193199">
        <w:rPr>
          <w:rFonts w:ascii="Calibri" w:eastAsia="Calibri" w:hAnsi="Calibri"/>
          <w:b/>
          <w:sz w:val="22"/>
          <w:szCs w:val="22"/>
          <w:lang w:eastAsia="en-US"/>
        </w:rPr>
        <w:t>A431003 Održavanje javnih i nerazvrstanih prometnica</w:t>
      </w:r>
    </w:p>
    <w:p w14:paraId="0E57DE13" w14:textId="77777777" w:rsidR="00193199" w:rsidRPr="00193199" w:rsidRDefault="00193199" w:rsidP="00193199">
      <w:pPr>
        <w:shd w:val="clear" w:color="auto" w:fill="FFFFFF"/>
        <w:rPr>
          <w:rFonts w:ascii="Calibri" w:hAnsi="Calibri"/>
          <w:sz w:val="22"/>
          <w:szCs w:val="22"/>
        </w:rPr>
      </w:pPr>
      <w:r w:rsidRPr="00193199">
        <w:rPr>
          <w:rFonts w:ascii="Calibri" w:hAnsi="Calibri"/>
          <w:sz w:val="22"/>
          <w:szCs w:val="22"/>
        </w:rPr>
        <w:t>Za realizaciju ove aktivnosti planirana su sljedeća sredstva:</w:t>
      </w:r>
    </w:p>
    <w:p w14:paraId="5BEF2B56"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2021. godina 2.892.000,00  kuna</w:t>
      </w:r>
    </w:p>
    <w:p w14:paraId="015E6813"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2022. godina 1.700.000,00  kuna</w:t>
      </w:r>
    </w:p>
    <w:p w14:paraId="1DCB4E9C"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2023. godina 1.700.000,00  kuna</w:t>
      </w:r>
    </w:p>
    <w:p w14:paraId="1B9388DF" w14:textId="77777777" w:rsidR="00193199" w:rsidRPr="00193199" w:rsidRDefault="00193199" w:rsidP="00193199">
      <w:pPr>
        <w:shd w:val="clear" w:color="auto" w:fill="FFFFFF"/>
        <w:contextualSpacing/>
        <w:jc w:val="both"/>
        <w:rPr>
          <w:rFonts w:ascii="Calibri" w:eastAsia="Calibri" w:hAnsi="Calibri"/>
          <w:sz w:val="22"/>
          <w:szCs w:val="16"/>
          <w:lang w:eastAsia="en-US"/>
        </w:rPr>
      </w:pPr>
    </w:p>
    <w:p w14:paraId="05F69BF5" w14:textId="77777777" w:rsidR="00193199" w:rsidRDefault="00193199" w:rsidP="00193199">
      <w:pPr>
        <w:jc w:val="both"/>
        <w:rPr>
          <w:rFonts w:ascii="Calibri" w:eastAsia="Calibri" w:hAnsi="Calibri"/>
          <w:sz w:val="22"/>
          <w:szCs w:val="22"/>
          <w:lang w:eastAsia="en-US"/>
        </w:rPr>
      </w:pPr>
      <w:r w:rsidRPr="00193199">
        <w:rPr>
          <w:rFonts w:ascii="Calibri" w:hAnsi="Calibri"/>
          <w:sz w:val="22"/>
          <w:szCs w:val="22"/>
        </w:rPr>
        <w:t>Proračunom Općine Viškovo za 2020. godinu te projekcijama Proračuna za 2021. i 2022. godinu za ovu aktivnost bilo je planirano 1.700.000,00 kuna za 2021. godinu i 1.700.000,00 kuna za 2022. godinu. Do odstupanja u planiranim iznosima u odnosu na usvojene projekcije dolazi zbog usklađenja sredstava s potrebnim za provođenje aktivnosti.</w:t>
      </w:r>
      <w:r w:rsidRPr="00193199">
        <w:rPr>
          <w:rFonts w:ascii="Calibri" w:eastAsia="Calibri" w:hAnsi="Calibri"/>
          <w:sz w:val="22"/>
          <w:szCs w:val="22"/>
          <w:lang w:eastAsia="en-US"/>
        </w:rPr>
        <w:t xml:space="preserve"> U odnosu na prvi plan proračuna za 2021. godinu predviđeno je povećanje planiranog iznosa za 2021. godinu.</w:t>
      </w:r>
    </w:p>
    <w:p w14:paraId="3E6A18ED" w14:textId="77777777" w:rsidR="0069282C" w:rsidRPr="00193199" w:rsidRDefault="0069282C" w:rsidP="00193199">
      <w:pPr>
        <w:jc w:val="both"/>
        <w:rPr>
          <w:rFonts w:ascii="Calibri" w:eastAsia="Calibri" w:hAnsi="Calibri"/>
          <w:sz w:val="22"/>
          <w:szCs w:val="22"/>
          <w:lang w:eastAsia="en-US"/>
        </w:rPr>
      </w:pPr>
    </w:p>
    <w:p w14:paraId="60C9C607" w14:textId="77777777" w:rsidR="00193199" w:rsidRPr="00193199" w:rsidRDefault="00193199" w:rsidP="00193199">
      <w:pPr>
        <w:shd w:val="clear" w:color="auto" w:fill="FFFFFF"/>
        <w:autoSpaceDE w:val="0"/>
        <w:autoSpaceDN w:val="0"/>
        <w:adjustRightInd w:val="0"/>
        <w:rPr>
          <w:rFonts w:ascii="Calibri" w:eastAsia="Calibri" w:hAnsi="Calibri"/>
          <w:sz w:val="22"/>
          <w:szCs w:val="22"/>
          <w:lang w:eastAsia="en-US"/>
        </w:rPr>
      </w:pPr>
      <w:r w:rsidRPr="00193199">
        <w:rPr>
          <w:rFonts w:ascii="Calibri" w:eastAsia="Calibri" w:hAnsi="Calibri"/>
          <w:sz w:val="22"/>
          <w:szCs w:val="22"/>
          <w:lang w:eastAsia="en-US"/>
        </w:rPr>
        <w:t>U sklopu ove aktivnosti planirani su rashodi vezani za:</w:t>
      </w:r>
    </w:p>
    <w:p w14:paraId="37BEEFB2" w14:textId="77777777" w:rsidR="00193199" w:rsidRPr="00193199" w:rsidRDefault="00193199" w:rsidP="00193199">
      <w:pPr>
        <w:shd w:val="clear" w:color="auto" w:fill="FFFFFF"/>
        <w:tabs>
          <w:tab w:val="left" w:pos="320"/>
        </w:tabs>
        <w:jc w:val="both"/>
        <w:rPr>
          <w:rFonts w:ascii="Calibri" w:hAnsi="Calibri"/>
          <w:sz w:val="22"/>
          <w:szCs w:val="22"/>
        </w:rPr>
      </w:pPr>
      <w:r w:rsidRPr="00193199">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193199">
        <w:rPr>
          <w:rFonts w:ascii="Calibri" w:hAnsi="Calibri"/>
          <w:sz w:val="22"/>
          <w:szCs w:val="22"/>
        </w:rPr>
        <w:t>upojnih</w:t>
      </w:r>
      <w:proofErr w:type="spellEnd"/>
      <w:r w:rsidRPr="00193199">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32FE4619" w14:textId="77777777" w:rsidR="00193199" w:rsidRPr="00193199" w:rsidRDefault="00193199" w:rsidP="00193199">
      <w:pPr>
        <w:shd w:val="clear" w:color="auto" w:fill="FFFFFF"/>
        <w:tabs>
          <w:tab w:val="left" w:pos="320"/>
        </w:tabs>
        <w:jc w:val="both"/>
        <w:rPr>
          <w:rFonts w:ascii="Calibri" w:hAnsi="Calibri"/>
          <w:sz w:val="22"/>
          <w:szCs w:val="22"/>
        </w:rPr>
      </w:pPr>
      <w:r w:rsidRPr="00193199">
        <w:rPr>
          <w:rFonts w:ascii="Calibri" w:hAnsi="Calibri"/>
          <w:sz w:val="22"/>
          <w:szCs w:val="22"/>
        </w:rPr>
        <w:t>Radovi podrazumijevaju sljedeće:</w:t>
      </w:r>
    </w:p>
    <w:p w14:paraId="5FD3FD07" w14:textId="77777777" w:rsidR="00193199" w:rsidRPr="00193199" w:rsidRDefault="00193199" w:rsidP="00193199">
      <w:pPr>
        <w:shd w:val="clear" w:color="auto" w:fill="FFFFFF"/>
        <w:tabs>
          <w:tab w:val="left" w:pos="180"/>
          <w:tab w:val="left" w:pos="520"/>
          <w:tab w:val="right" w:pos="8505"/>
        </w:tabs>
        <w:jc w:val="both"/>
        <w:rPr>
          <w:rFonts w:ascii="Calibri" w:hAnsi="Calibri"/>
          <w:sz w:val="22"/>
          <w:szCs w:val="22"/>
        </w:rPr>
      </w:pPr>
      <w:r w:rsidRPr="00193199">
        <w:rPr>
          <w:rFonts w:ascii="Calibri" w:hAnsi="Calibri"/>
          <w:sz w:val="22"/>
          <w:szCs w:val="22"/>
        </w:rPr>
        <w:t xml:space="preserve">- zimska služba: čišćenje snijega, posipanje pijeskom  i sl. </w:t>
      </w:r>
      <w:r w:rsidRPr="00193199">
        <w:rPr>
          <w:rFonts w:ascii="Calibri" w:hAnsi="Calibri"/>
          <w:sz w:val="22"/>
          <w:szCs w:val="22"/>
        </w:rPr>
        <w:tab/>
        <w:t xml:space="preserve"> </w:t>
      </w:r>
    </w:p>
    <w:p w14:paraId="629EEE7A" w14:textId="77777777" w:rsidR="00193199" w:rsidRPr="00193199" w:rsidRDefault="00193199" w:rsidP="00193199">
      <w:pPr>
        <w:shd w:val="clear" w:color="auto" w:fill="FFFFFF"/>
        <w:tabs>
          <w:tab w:val="left" w:pos="180"/>
          <w:tab w:val="left" w:pos="520"/>
          <w:tab w:val="right" w:pos="8505"/>
        </w:tabs>
        <w:jc w:val="both"/>
        <w:rPr>
          <w:rFonts w:ascii="Calibri" w:hAnsi="Calibri"/>
          <w:sz w:val="22"/>
          <w:szCs w:val="22"/>
        </w:rPr>
      </w:pPr>
      <w:r w:rsidRPr="00193199">
        <w:rPr>
          <w:rFonts w:ascii="Calibri" w:hAnsi="Calibri"/>
          <w:sz w:val="22"/>
          <w:szCs w:val="22"/>
        </w:rPr>
        <w:t>- krpanje udarnih rupa</w:t>
      </w:r>
      <w:r w:rsidRPr="00193199">
        <w:rPr>
          <w:rFonts w:ascii="Calibri" w:hAnsi="Calibri"/>
          <w:sz w:val="22"/>
          <w:szCs w:val="22"/>
        </w:rPr>
        <w:tab/>
        <w:t xml:space="preserve">   </w:t>
      </w:r>
    </w:p>
    <w:p w14:paraId="062F9E9B" w14:textId="77777777" w:rsidR="00193199" w:rsidRPr="00193199" w:rsidRDefault="00193199" w:rsidP="00193199">
      <w:pPr>
        <w:shd w:val="clear" w:color="auto" w:fill="FFFFFF"/>
        <w:tabs>
          <w:tab w:val="left" w:pos="180"/>
          <w:tab w:val="left" w:pos="520"/>
          <w:tab w:val="right" w:pos="8505"/>
        </w:tabs>
        <w:jc w:val="both"/>
        <w:rPr>
          <w:rFonts w:ascii="Calibri" w:hAnsi="Calibri"/>
          <w:sz w:val="22"/>
          <w:szCs w:val="22"/>
        </w:rPr>
      </w:pPr>
      <w:r w:rsidRPr="00193199">
        <w:rPr>
          <w:rFonts w:ascii="Calibri" w:hAnsi="Calibri"/>
          <w:sz w:val="22"/>
          <w:szCs w:val="22"/>
        </w:rPr>
        <w:t>- sanacija  potpornih zidova (0,7-1,00 m)</w:t>
      </w:r>
      <w:r w:rsidRPr="00193199">
        <w:rPr>
          <w:rFonts w:ascii="Calibri" w:hAnsi="Calibri"/>
          <w:sz w:val="22"/>
          <w:szCs w:val="22"/>
        </w:rPr>
        <w:tab/>
        <w:t xml:space="preserve"> </w:t>
      </w:r>
    </w:p>
    <w:p w14:paraId="6BE46371" w14:textId="77777777" w:rsidR="00193199" w:rsidRPr="00193199" w:rsidRDefault="00193199" w:rsidP="00193199">
      <w:pPr>
        <w:shd w:val="clear" w:color="auto" w:fill="FFFFFF"/>
        <w:tabs>
          <w:tab w:val="left" w:pos="180"/>
          <w:tab w:val="left" w:pos="520"/>
          <w:tab w:val="right" w:pos="8505"/>
        </w:tabs>
        <w:jc w:val="both"/>
        <w:rPr>
          <w:rFonts w:ascii="Calibri" w:hAnsi="Calibri"/>
          <w:sz w:val="22"/>
          <w:szCs w:val="22"/>
        </w:rPr>
      </w:pPr>
      <w:r w:rsidRPr="00193199">
        <w:rPr>
          <w:rFonts w:ascii="Calibri" w:hAnsi="Calibri"/>
          <w:sz w:val="22"/>
          <w:szCs w:val="22"/>
        </w:rPr>
        <w:t>- čišćenje slivničkih i linijskih rešetki</w:t>
      </w:r>
      <w:r w:rsidRPr="00193199">
        <w:rPr>
          <w:rFonts w:ascii="Calibri" w:hAnsi="Calibri"/>
          <w:sz w:val="22"/>
          <w:szCs w:val="22"/>
        </w:rPr>
        <w:tab/>
      </w:r>
    </w:p>
    <w:p w14:paraId="33C7DCAA" w14:textId="77777777" w:rsidR="00193199" w:rsidRPr="00193199" w:rsidRDefault="00193199" w:rsidP="00193199">
      <w:pPr>
        <w:shd w:val="clear" w:color="auto" w:fill="FFFFFF"/>
        <w:tabs>
          <w:tab w:val="left" w:pos="180"/>
          <w:tab w:val="left" w:pos="520"/>
          <w:tab w:val="right" w:pos="8505"/>
        </w:tabs>
        <w:jc w:val="both"/>
        <w:rPr>
          <w:rFonts w:ascii="Calibri" w:hAnsi="Calibri"/>
          <w:sz w:val="22"/>
          <w:szCs w:val="22"/>
        </w:rPr>
      </w:pPr>
      <w:r w:rsidRPr="00193199">
        <w:rPr>
          <w:rFonts w:ascii="Calibri" w:hAnsi="Calibri"/>
          <w:sz w:val="22"/>
          <w:szCs w:val="22"/>
        </w:rPr>
        <w:t>- tamponiranje-valjanje nerazvrstanih prometnica:</w:t>
      </w:r>
      <w:r w:rsidRPr="00193199">
        <w:rPr>
          <w:rFonts w:ascii="Calibri" w:hAnsi="Calibri"/>
          <w:sz w:val="22"/>
          <w:szCs w:val="22"/>
        </w:rPr>
        <w:tab/>
      </w:r>
    </w:p>
    <w:p w14:paraId="15692DEB" w14:textId="77777777" w:rsidR="00193199" w:rsidRPr="00193199" w:rsidRDefault="00193199" w:rsidP="00193199">
      <w:pPr>
        <w:shd w:val="clear" w:color="auto" w:fill="FFFFFF"/>
        <w:tabs>
          <w:tab w:val="left" w:pos="180"/>
          <w:tab w:val="left" w:pos="520"/>
          <w:tab w:val="right" w:pos="8505"/>
        </w:tabs>
        <w:jc w:val="both"/>
        <w:rPr>
          <w:rFonts w:ascii="Calibri" w:hAnsi="Calibri"/>
          <w:sz w:val="22"/>
          <w:szCs w:val="22"/>
        </w:rPr>
      </w:pPr>
      <w:r w:rsidRPr="00193199">
        <w:rPr>
          <w:rFonts w:ascii="Calibri" w:hAnsi="Calibri"/>
          <w:sz w:val="22"/>
          <w:szCs w:val="22"/>
        </w:rPr>
        <w:t>- saniranje odrona</w:t>
      </w:r>
      <w:r w:rsidRPr="00193199">
        <w:rPr>
          <w:rFonts w:ascii="Calibri" w:hAnsi="Calibri"/>
          <w:sz w:val="22"/>
          <w:szCs w:val="22"/>
        </w:rPr>
        <w:tab/>
      </w:r>
    </w:p>
    <w:p w14:paraId="7F1340C5" w14:textId="77777777" w:rsidR="00193199" w:rsidRPr="00193199" w:rsidRDefault="00193199" w:rsidP="00193199">
      <w:pPr>
        <w:shd w:val="clear" w:color="auto" w:fill="FFFFFF"/>
        <w:tabs>
          <w:tab w:val="left" w:pos="284"/>
        </w:tabs>
        <w:jc w:val="both"/>
        <w:rPr>
          <w:rFonts w:ascii="Calibri" w:hAnsi="Calibri"/>
          <w:sz w:val="22"/>
          <w:szCs w:val="22"/>
        </w:rPr>
      </w:pPr>
      <w:r w:rsidRPr="00193199">
        <w:rPr>
          <w:rFonts w:ascii="Calibri" w:hAnsi="Calibri"/>
          <w:sz w:val="22"/>
          <w:szCs w:val="22"/>
        </w:rPr>
        <w:t xml:space="preserve">- tekuće i investicijsko održavanje nerazvrstanih cesta obuhvaća održavanje kolnika na </w:t>
      </w:r>
      <w:r w:rsidRPr="00193199">
        <w:rPr>
          <w:rFonts w:ascii="Calibri" w:hAnsi="Calibri"/>
          <w:sz w:val="22"/>
          <w:szCs w:val="22"/>
        </w:rPr>
        <w:tab/>
        <w:t>nerazvrstanim cestama čime su obuhvaćeni i radovi na održavanju pocinčanih metalnih odbojnika, održavanju potpornih zidova i nogostupa, odvodnji oborinskih voda s kolnika,</w:t>
      </w:r>
    </w:p>
    <w:p w14:paraId="20A8D2CF" w14:textId="77777777" w:rsidR="00193199" w:rsidRPr="00193199" w:rsidRDefault="00193199" w:rsidP="00193199">
      <w:pPr>
        <w:shd w:val="clear" w:color="auto" w:fill="FFFFFF"/>
        <w:tabs>
          <w:tab w:val="right" w:pos="8505"/>
        </w:tabs>
        <w:jc w:val="both"/>
        <w:rPr>
          <w:rFonts w:ascii="Calibri" w:hAnsi="Calibri"/>
          <w:sz w:val="22"/>
          <w:szCs w:val="22"/>
          <w:vertAlign w:val="superscript"/>
        </w:rPr>
      </w:pPr>
      <w:r w:rsidRPr="00193199">
        <w:rPr>
          <w:rFonts w:ascii="Calibri" w:hAnsi="Calibri"/>
          <w:sz w:val="22"/>
          <w:szCs w:val="22"/>
        </w:rPr>
        <w:t>- održavanje parkirnih prostora (</w:t>
      </w:r>
      <w:proofErr w:type="spellStart"/>
      <w:r w:rsidRPr="00193199">
        <w:rPr>
          <w:rFonts w:ascii="Calibri" w:hAnsi="Calibri"/>
          <w:sz w:val="22"/>
          <w:szCs w:val="22"/>
        </w:rPr>
        <w:t>tlakovac</w:t>
      </w:r>
      <w:proofErr w:type="spellEnd"/>
      <w:r w:rsidRPr="00193199">
        <w:rPr>
          <w:rFonts w:ascii="Calibri" w:hAnsi="Calibri"/>
          <w:sz w:val="22"/>
          <w:szCs w:val="22"/>
        </w:rPr>
        <w:t xml:space="preserve"> i rubnjaci)</w:t>
      </w:r>
      <w:r w:rsidRPr="00193199">
        <w:rPr>
          <w:rFonts w:ascii="Calibri" w:hAnsi="Calibri"/>
          <w:sz w:val="22"/>
          <w:szCs w:val="22"/>
        </w:rPr>
        <w:tab/>
      </w:r>
    </w:p>
    <w:p w14:paraId="07AC11D0" w14:textId="77777777" w:rsidR="00193199" w:rsidRPr="00193199" w:rsidRDefault="00193199" w:rsidP="00193199">
      <w:pPr>
        <w:shd w:val="clear" w:color="auto" w:fill="FFFFFF"/>
        <w:tabs>
          <w:tab w:val="right" w:pos="8505"/>
        </w:tabs>
        <w:jc w:val="both"/>
        <w:rPr>
          <w:rFonts w:ascii="Calibri" w:hAnsi="Calibri"/>
          <w:sz w:val="22"/>
          <w:szCs w:val="22"/>
        </w:rPr>
      </w:pPr>
      <w:r w:rsidRPr="00193199">
        <w:rPr>
          <w:rFonts w:ascii="Calibri" w:hAnsi="Calibri"/>
          <w:sz w:val="22"/>
          <w:szCs w:val="22"/>
        </w:rPr>
        <w:t>- postavljanje i održavanje stupića uz nogostupe</w:t>
      </w:r>
      <w:r w:rsidRPr="00193199">
        <w:rPr>
          <w:rFonts w:ascii="Calibri" w:hAnsi="Calibri"/>
          <w:sz w:val="22"/>
          <w:szCs w:val="22"/>
        </w:rPr>
        <w:tab/>
      </w:r>
    </w:p>
    <w:p w14:paraId="6F341E65" w14:textId="77777777" w:rsidR="00193199" w:rsidRPr="00193199" w:rsidRDefault="00193199" w:rsidP="00193199">
      <w:pPr>
        <w:shd w:val="clear" w:color="auto" w:fill="FFFFFF"/>
        <w:tabs>
          <w:tab w:val="right" w:pos="8505"/>
        </w:tabs>
        <w:jc w:val="both"/>
        <w:rPr>
          <w:rFonts w:ascii="Calibri" w:hAnsi="Calibri"/>
          <w:sz w:val="22"/>
          <w:szCs w:val="22"/>
        </w:rPr>
      </w:pPr>
      <w:r w:rsidRPr="00193199">
        <w:rPr>
          <w:rFonts w:ascii="Calibri" w:hAnsi="Calibri"/>
          <w:sz w:val="22"/>
          <w:szCs w:val="22"/>
        </w:rPr>
        <w:t xml:space="preserve">- postavljanje i održavanje čeličnih odbojnika uz prometnice </w:t>
      </w:r>
      <w:r w:rsidRPr="00193199">
        <w:rPr>
          <w:rFonts w:ascii="Calibri" w:hAnsi="Calibri"/>
          <w:sz w:val="22"/>
          <w:szCs w:val="22"/>
        </w:rPr>
        <w:tab/>
      </w:r>
    </w:p>
    <w:p w14:paraId="3D7EED9F" w14:textId="77777777" w:rsidR="00193199" w:rsidRPr="00193199" w:rsidRDefault="00193199" w:rsidP="00193199">
      <w:pPr>
        <w:shd w:val="clear" w:color="auto" w:fill="FFFFFF"/>
        <w:ind w:left="140" w:hanging="142"/>
        <w:jc w:val="both"/>
        <w:rPr>
          <w:rFonts w:ascii="Calibri" w:hAnsi="Calibri"/>
          <w:sz w:val="22"/>
          <w:szCs w:val="22"/>
        </w:rPr>
      </w:pPr>
      <w:r w:rsidRPr="00193199">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06CB4030" w14:textId="77777777" w:rsidR="0069282C" w:rsidRDefault="0069282C" w:rsidP="00193199">
      <w:pPr>
        <w:shd w:val="clear" w:color="auto" w:fill="FFFFFF"/>
        <w:jc w:val="both"/>
        <w:rPr>
          <w:rFonts w:ascii="Calibri" w:hAnsi="Calibri"/>
          <w:sz w:val="22"/>
          <w:szCs w:val="22"/>
        </w:rPr>
      </w:pPr>
    </w:p>
    <w:p w14:paraId="496EBA03"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xml:space="preserve">Tekuće i investicijsko održavanje javnih cesta u dijelu u kojem prolaze kroz naselje obuhvaća sustav za odvodnju kada je dio mjesne kanalizacije, održavanje autobusnim čekaonica sa stajalištima, održavanje potpornih zidova i pocinčanih metalnih odbojnika. </w:t>
      </w:r>
    </w:p>
    <w:p w14:paraId="37E2E958"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xml:space="preserve">U sklopu ove aktivnosti predviđa se i asfaltiranje nerazvrstanih cesta, izgradnja </w:t>
      </w:r>
      <w:proofErr w:type="spellStart"/>
      <w:r w:rsidRPr="00193199">
        <w:rPr>
          <w:rFonts w:ascii="Calibri" w:hAnsi="Calibri"/>
          <w:sz w:val="22"/>
          <w:szCs w:val="22"/>
        </w:rPr>
        <w:t>upojnih</w:t>
      </w:r>
      <w:proofErr w:type="spellEnd"/>
      <w:r w:rsidRPr="00193199">
        <w:rPr>
          <w:rFonts w:ascii="Calibri" w:hAnsi="Calibri"/>
          <w:sz w:val="22"/>
          <w:szCs w:val="22"/>
        </w:rPr>
        <w:t xml:space="preserve"> bunara i zidova na cestama kao i izvođenje mjera smirivanja prometa kao dodatna ulaganja na cestama. </w:t>
      </w:r>
    </w:p>
    <w:p w14:paraId="171EB029" w14:textId="77777777" w:rsidR="00193199" w:rsidRPr="00193199" w:rsidRDefault="00193199" w:rsidP="00193199">
      <w:pPr>
        <w:shd w:val="clear" w:color="auto" w:fill="FFFFFF"/>
        <w:jc w:val="both"/>
        <w:rPr>
          <w:rFonts w:ascii="Calibri" w:hAnsi="Calibri"/>
          <w:b/>
          <w:sz w:val="16"/>
          <w:szCs w:val="16"/>
        </w:rPr>
      </w:pPr>
    </w:p>
    <w:p w14:paraId="074B0B60" w14:textId="77777777" w:rsidR="0069282C" w:rsidRDefault="0069282C" w:rsidP="00193199">
      <w:pPr>
        <w:shd w:val="clear" w:color="auto" w:fill="FFFFFF"/>
        <w:autoSpaceDE w:val="0"/>
        <w:autoSpaceDN w:val="0"/>
        <w:adjustRightInd w:val="0"/>
        <w:jc w:val="both"/>
        <w:rPr>
          <w:rFonts w:ascii="Calibri" w:eastAsia="Calibri" w:hAnsi="Calibri"/>
          <w:b/>
          <w:sz w:val="22"/>
          <w:szCs w:val="22"/>
          <w:lang w:eastAsia="en-US"/>
        </w:rPr>
      </w:pPr>
    </w:p>
    <w:p w14:paraId="65001C18" w14:textId="77777777" w:rsidR="0069282C" w:rsidRDefault="0069282C" w:rsidP="00193199">
      <w:pPr>
        <w:shd w:val="clear" w:color="auto" w:fill="FFFFFF"/>
        <w:autoSpaceDE w:val="0"/>
        <w:autoSpaceDN w:val="0"/>
        <w:adjustRightInd w:val="0"/>
        <w:jc w:val="both"/>
        <w:rPr>
          <w:rFonts w:ascii="Calibri" w:eastAsia="Calibri" w:hAnsi="Calibri"/>
          <w:b/>
          <w:sz w:val="22"/>
          <w:szCs w:val="22"/>
          <w:lang w:eastAsia="en-US"/>
        </w:rPr>
      </w:pPr>
    </w:p>
    <w:p w14:paraId="5042A3BA" w14:textId="77777777" w:rsidR="0069282C" w:rsidRDefault="0069282C" w:rsidP="00193199">
      <w:pPr>
        <w:shd w:val="clear" w:color="auto" w:fill="FFFFFF"/>
        <w:autoSpaceDE w:val="0"/>
        <w:autoSpaceDN w:val="0"/>
        <w:adjustRightInd w:val="0"/>
        <w:jc w:val="both"/>
        <w:rPr>
          <w:rFonts w:ascii="Calibri" w:eastAsia="Calibri" w:hAnsi="Calibri"/>
          <w:b/>
          <w:sz w:val="22"/>
          <w:szCs w:val="22"/>
          <w:lang w:eastAsia="en-US"/>
        </w:rPr>
      </w:pPr>
    </w:p>
    <w:p w14:paraId="278FFCB3" w14:textId="77777777" w:rsidR="0069282C" w:rsidRDefault="0069282C" w:rsidP="00193199">
      <w:pPr>
        <w:shd w:val="clear" w:color="auto" w:fill="FFFFFF"/>
        <w:autoSpaceDE w:val="0"/>
        <w:autoSpaceDN w:val="0"/>
        <w:adjustRightInd w:val="0"/>
        <w:jc w:val="both"/>
        <w:rPr>
          <w:rFonts w:ascii="Calibri" w:eastAsia="Calibri" w:hAnsi="Calibri"/>
          <w:b/>
          <w:sz w:val="22"/>
          <w:szCs w:val="22"/>
          <w:lang w:eastAsia="en-US"/>
        </w:rPr>
      </w:pPr>
    </w:p>
    <w:p w14:paraId="0F58CA8C" w14:textId="77777777" w:rsidR="00193199" w:rsidRPr="00193199" w:rsidRDefault="00193199" w:rsidP="00193199">
      <w:pPr>
        <w:shd w:val="clear" w:color="auto" w:fill="FFFFFF"/>
        <w:autoSpaceDE w:val="0"/>
        <w:autoSpaceDN w:val="0"/>
        <w:adjustRightInd w:val="0"/>
        <w:jc w:val="both"/>
        <w:rPr>
          <w:rFonts w:ascii="Calibri" w:hAnsi="Calibri"/>
          <w:sz w:val="22"/>
          <w:szCs w:val="22"/>
          <w:lang w:eastAsia="en-US"/>
        </w:rPr>
      </w:pPr>
      <w:r w:rsidRPr="00193199">
        <w:rPr>
          <w:rFonts w:ascii="Calibri" w:eastAsia="Calibri" w:hAnsi="Calibri"/>
          <w:b/>
          <w:sz w:val="22"/>
          <w:szCs w:val="22"/>
          <w:lang w:eastAsia="en-US"/>
        </w:rPr>
        <w:lastRenderedPageBreak/>
        <w:t>Cilj 1.:</w:t>
      </w:r>
      <w:r w:rsidRPr="00193199">
        <w:rPr>
          <w:rFonts w:ascii="Calibri" w:eastAsia="Calibri" w:hAnsi="Calibri"/>
          <w:sz w:val="22"/>
          <w:szCs w:val="22"/>
          <w:lang w:eastAsia="en-US"/>
        </w:rPr>
        <w:t xml:space="preserve"> Održavanje prometnica, odnosno </w:t>
      </w:r>
      <w:r w:rsidRPr="00193199">
        <w:rPr>
          <w:rFonts w:ascii="Calibri" w:hAnsi="Calibri"/>
          <w:sz w:val="22"/>
          <w:szCs w:val="22"/>
          <w:lang w:eastAsia="en-US"/>
        </w:rPr>
        <w:t>očuvanja bitnih zahtjeva za građevinu, unapređivanje ispunjavanja bitnih zahtjeva za građevinu u smislu da se održava tako da se ne naruše svojstva građevine uz racionalne troškove</w:t>
      </w:r>
    </w:p>
    <w:p w14:paraId="5C5F126F" w14:textId="77777777" w:rsidR="00193199" w:rsidRPr="00193199" w:rsidRDefault="00193199" w:rsidP="00193199">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93199" w:rsidRPr="00193199" w14:paraId="440682F5" w14:textId="77777777" w:rsidTr="00BC4ADF">
        <w:trPr>
          <w:trHeight w:val="380"/>
        </w:trPr>
        <w:tc>
          <w:tcPr>
            <w:tcW w:w="2802" w:type="dxa"/>
          </w:tcPr>
          <w:p w14:paraId="4653014B"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Pokazatelj rezultata</w:t>
            </w:r>
          </w:p>
        </w:tc>
        <w:tc>
          <w:tcPr>
            <w:tcW w:w="6486" w:type="dxa"/>
          </w:tcPr>
          <w:p w14:paraId="79657355"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Što manji omjer uloženih sredstava i dužine nerazvrstanih prometnica</w:t>
            </w:r>
          </w:p>
        </w:tc>
      </w:tr>
      <w:tr w:rsidR="00193199" w:rsidRPr="00193199" w14:paraId="695484F7" w14:textId="77777777" w:rsidTr="00BC4ADF">
        <w:tc>
          <w:tcPr>
            <w:tcW w:w="2802" w:type="dxa"/>
          </w:tcPr>
          <w:p w14:paraId="48DACD3E"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486" w:type="dxa"/>
          </w:tcPr>
          <w:p w14:paraId="0D008E01"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xml:space="preserve">Održavanje građevine u optimalnom stanju, odnosno da su ispunjeni bitni zahtjevi za građevinu </w:t>
            </w:r>
          </w:p>
        </w:tc>
      </w:tr>
      <w:tr w:rsidR="00193199" w:rsidRPr="00193199" w14:paraId="4078BBFB" w14:textId="77777777" w:rsidTr="00BC4ADF">
        <w:tc>
          <w:tcPr>
            <w:tcW w:w="2802" w:type="dxa"/>
          </w:tcPr>
          <w:p w14:paraId="6A7DF84E"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486" w:type="dxa"/>
          </w:tcPr>
          <w:p w14:paraId="7DABBCD9"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Koeficijent iskazan kao: financijski iznos uloženih sredstava u održavanje / km prometnica</w:t>
            </w:r>
          </w:p>
        </w:tc>
      </w:tr>
      <w:tr w:rsidR="00193199" w:rsidRPr="00193199" w14:paraId="700C23BA" w14:textId="77777777" w:rsidTr="00BC4ADF">
        <w:tc>
          <w:tcPr>
            <w:tcW w:w="2802" w:type="dxa"/>
          </w:tcPr>
          <w:p w14:paraId="72D05C6E"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Polazna vrijednost</w:t>
            </w:r>
          </w:p>
        </w:tc>
        <w:tc>
          <w:tcPr>
            <w:tcW w:w="6486" w:type="dxa"/>
          </w:tcPr>
          <w:p w14:paraId="3E76D668" w14:textId="77777777" w:rsidR="00193199" w:rsidRPr="00193199" w:rsidRDefault="00193199" w:rsidP="00193199">
            <w:pPr>
              <w:shd w:val="clear" w:color="auto" w:fill="FFFFFF"/>
              <w:jc w:val="both"/>
              <w:rPr>
                <w:rFonts w:ascii="Calibri" w:hAnsi="Calibri"/>
                <w:sz w:val="22"/>
                <w:szCs w:val="22"/>
              </w:rPr>
            </w:pPr>
            <w:r w:rsidRPr="00193199">
              <w:rPr>
                <w:rFonts w:asciiTheme="minorHAnsi" w:hAnsiTheme="minorHAnsi"/>
                <w:sz w:val="22"/>
                <w:szCs w:val="22"/>
              </w:rPr>
              <w:t>1.700.000,00 kn/ 89,67 = 18.958,40 kn/km</w:t>
            </w:r>
          </w:p>
        </w:tc>
      </w:tr>
      <w:tr w:rsidR="00193199" w:rsidRPr="00193199" w14:paraId="64C7BCAE" w14:textId="77777777" w:rsidTr="00BC4ADF">
        <w:tc>
          <w:tcPr>
            <w:tcW w:w="2802" w:type="dxa"/>
          </w:tcPr>
          <w:p w14:paraId="1CC38F82"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486" w:type="dxa"/>
          </w:tcPr>
          <w:p w14:paraId="1565284D"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Općina Viškovo</w:t>
            </w:r>
          </w:p>
        </w:tc>
      </w:tr>
      <w:tr w:rsidR="00193199" w:rsidRPr="00193199" w14:paraId="003E4720" w14:textId="77777777" w:rsidTr="00BC4ADF">
        <w:tc>
          <w:tcPr>
            <w:tcW w:w="2802" w:type="dxa"/>
          </w:tcPr>
          <w:p w14:paraId="5D9E4D94"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486" w:type="dxa"/>
          </w:tcPr>
          <w:p w14:paraId="1D1315F6" w14:textId="77777777" w:rsidR="00193199" w:rsidRPr="00193199" w:rsidRDefault="00193199" w:rsidP="00193199">
            <w:pPr>
              <w:shd w:val="clear" w:color="auto" w:fill="FFFFFF"/>
              <w:jc w:val="both"/>
              <w:rPr>
                <w:rFonts w:ascii="Calibri" w:hAnsi="Calibri"/>
                <w:sz w:val="22"/>
                <w:szCs w:val="22"/>
              </w:rPr>
            </w:pPr>
            <w:r w:rsidRPr="00193199">
              <w:rPr>
                <w:rFonts w:asciiTheme="minorHAnsi" w:hAnsiTheme="minorHAnsi"/>
                <w:sz w:val="22"/>
                <w:szCs w:val="22"/>
              </w:rPr>
              <w:t>1.550.000,00 kn/ 89,67 = 17.285,60 kn/km</w:t>
            </w:r>
          </w:p>
        </w:tc>
      </w:tr>
      <w:tr w:rsidR="00193199" w:rsidRPr="00193199" w14:paraId="4C05FCDE" w14:textId="77777777" w:rsidTr="00BC4ADF">
        <w:tc>
          <w:tcPr>
            <w:tcW w:w="2802" w:type="dxa"/>
          </w:tcPr>
          <w:p w14:paraId="703B5869"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486" w:type="dxa"/>
          </w:tcPr>
          <w:p w14:paraId="2FBBA06B" w14:textId="77777777" w:rsidR="00193199" w:rsidRPr="00193199" w:rsidRDefault="00193199" w:rsidP="00193199">
            <w:pPr>
              <w:shd w:val="clear" w:color="auto" w:fill="FFFFFF"/>
              <w:jc w:val="both"/>
              <w:rPr>
                <w:rFonts w:ascii="Calibri" w:hAnsi="Calibri"/>
                <w:sz w:val="22"/>
                <w:szCs w:val="22"/>
              </w:rPr>
            </w:pPr>
            <w:r w:rsidRPr="00193199">
              <w:rPr>
                <w:rFonts w:asciiTheme="minorHAnsi" w:hAnsiTheme="minorHAnsi"/>
                <w:sz w:val="22"/>
                <w:szCs w:val="22"/>
              </w:rPr>
              <w:t>1.700.000,00 kn/ 89,67 = 18.958,40 kn/km</w:t>
            </w:r>
          </w:p>
        </w:tc>
      </w:tr>
      <w:tr w:rsidR="00193199" w:rsidRPr="00193199" w14:paraId="472B0957" w14:textId="77777777" w:rsidTr="00BC4ADF">
        <w:trPr>
          <w:trHeight w:val="361"/>
        </w:trPr>
        <w:tc>
          <w:tcPr>
            <w:tcW w:w="2802" w:type="dxa"/>
          </w:tcPr>
          <w:p w14:paraId="1CC29BE1"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486" w:type="dxa"/>
          </w:tcPr>
          <w:p w14:paraId="70E2C84C" w14:textId="77777777" w:rsidR="00193199" w:rsidRPr="00193199" w:rsidRDefault="00193199" w:rsidP="00193199">
            <w:pPr>
              <w:shd w:val="clear" w:color="auto" w:fill="FFFFFF"/>
              <w:jc w:val="both"/>
              <w:rPr>
                <w:rFonts w:ascii="Calibri" w:hAnsi="Calibri"/>
                <w:sz w:val="22"/>
                <w:szCs w:val="22"/>
              </w:rPr>
            </w:pPr>
            <w:r w:rsidRPr="00193199">
              <w:rPr>
                <w:rFonts w:asciiTheme="minorHAnsi" w:hAnsiTheme="minorHAnsi"/>
                <w:sz w:val="22"/>
                <w:szCs w:val="22"/>
              </w:rPr>
              <w:t>1.700.000,00 kn/ 89,67 = 18.958,40 kn/km</w:t>
            </w:r>
          </w:p>
        </w:tc>
      </w:tr>
    </w:tbl>
    <w:p w14:paraId="591220A7" w14:textId="77777777" w:rsidR="00193199" w:rsidRPr="00193199" w:rsidRDefault="00193199" w:rsidP="00193199">
      <w:pPr>
        <w:shd w:val="clear" w:color="auto" w:fill="FFFFFF"/>
        <w:ind w:left="284"/>
        <w:contextualSpacing/>
        <w:jc w:val="both"/>
        <w:rPr>
          <w:rFonts w:ascii="Calibri" w:eastAsia="Calibri" w:hAnsi="Calibri"/>
          <w:sz w:val="10"/>
          <w:szCs w:val="10"/>
          <w:lang w:eastAsia="en-US"/>
        </w:rPr>
      </w:pPr>
    </w:p>
    <w:p w14:paraId="277B7C8A" w14:textId="77777777" w:rsidR="00193199" w:rsidRPr="00193199" w:rsidRDefault="00193199" w:rsidP="00193199">
      <w:pPr>
        <w:shd w:val="clear" w:color="auto" w:fill="FFFFFF"/>
        <w:ind w:left="284"/>
        <w:contextualSpacing/>
        <w:jc w:val="both"/>
        <w:rPr>
          <w:rFonts w:ascii="Calibri" w:eastAsia="Calibri" w:hAnsi="Calibri"/>
          <w:sz w:val="16"/>
          <w:szCs w:val="16"/>
          <w:lang w:eastAsia="en-US"/>
        </w:rPr>
      </w:pPr>
    </w:p>
    <w:p w14:paraId="476573C1" w14:textId="77777777" w:rsidR="00193199" w:rsidRPr="00193199" w:rsidRDefault="00193199" w:rsidP="00193199">
      <w:pPr>
        <w:shd w:val="clear" w:color="auto" w:fill="FFFFFF"/>
        <w:rPr>
          <w:rFonts w:ascii="Calibri" w:hAnsi="Calibri"/>
          <w:sz w:val="22"/>
        </w:rPr>
      </w:pPr>
      <w:bookmarkStart w:id="2" w:name="_Hlk56168457"/>
      <w:r w:rsidRPr="00193199">
        <w:rPr>
          <w:rFonts w:ascii="Calibri" w:hAnsi="Calibri"/>
          <w:b/>
          <w:sz w:val="22"/>
        </w:rPr>
        <w:t>Cilj 2.:</w:t>
      </w:r>
      <w:r w:rsidRPr="00193199">
        <w:rPr>
          <w:rFonts w:ascii="Calibri" w:hAnsi="Calibri"/>
          <w:sz w:val="22"/>
        </w:rPr>
        <w:t xml:space="preserve"> Asfaltiranje nerazvrstanih cesta     </w:t>
      </w:r>
    </w:p>
    <w:p w14:paraId="1A1680BE" w14:textId="77777777" w:rsidR="00193199" w:rsidRPr="00193199" w:rsidRDefault="00193199" w:rsidP="00193199">
      <w:pPr>
        <w:shd w:val="clear" w:color="auto" w:fill="FFFFFF"/>
        <w:rPr>
          <w:rFonts w:asciiTheme="minorHAnsi" w:hAnsiTheme="minorHAnsi"/>
          <w:sz w:val="12"/>
        </w:rPr>
      </w:pPr>
    </w:p>
    <w:tbl>
      <w:tblPr>
        <w:tblStyle w:val="TableNormal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93199" w:rsidRPr="00193199" w14:paraId="7A418B76" w14:textId="77777777" w:rsidTr="00BC4ADF">
        <w:tc>
          <w:tcPr>
            <w:tcW w:w="3226" w:type="dxa"/>
            <w:tcBorders>
              <w:top w:val="single" w:sz="4" w:space="0" w:color="auto"/>
              <w:left w:val="single" w:sz="4" w:space="0" w:color="auto"/>
              <w:bottom w:val="single" w:sz="4" w:space="0" w:color="auto"/>
              <w:right w:val="single" w:sz="4" w:space="0" w:color="auto"/>
            </w:tcBorders>
            <w:hideMark/>
          </w:tcPr>
          <w:p w14:paraId="6C55B364"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Pokazatelj rezultata</w:t>
            </w:r>
          </w:p>
        </w:tc>
        <w:tc>
          <w:tcPr>
            <w:tcW w:w="6060" w:type="dxa"/>
            <w:tcBorders>
              <w:top w:val="single" w:sz="4" w:space="0" w:color="auto"/>
              <w:left w:val="single" w:sz="4" w:space="0" w:color="auto"/>
              <w:bottom w:val="single" w:sz="4" w:space="0" w:color="auto"/>
              <w:right w:val="single" w:sz="4" w:space="0" w:color="auto"/>
            </w:tcBorders>
            <w:hideMark/>
          </w:tcPr>
          <w:p w14:paraId="2ECFF046"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hAnsiTheme="minorHAnsi"/>
                <w:sz w:val="22"/>
                <w:szCs w:val="22"/>
                <w:lang w:eastAsia="en-US"/>
              </w:rPr>
              <w:t>Površina asfaltiranih prometnica tijekom godine</w:t>
            </w:r>
          </w:p>
        </w:tc>
      </w:tr>
      <w:tr w:rsidR="00193199" w:rsidRPr="00193199" w14:paraId="5DB9130B" w14:textId="77777777" w:rsidTr="00BC4ADF">
        <w:tc>
          <w:tcPr>
            <w:tcW w:w="3226" w:type="dxa"/>
            <w:tcBorders>
              <w:top w:val="single" w:sz="4" w:space="0" w:color="auto"/>
              <w:left w:val="single" w:sz="4" w:space="0" w:color="auto"/>
              <w:bottom w:val="single" w:sz="4" w:space="0" w:color="auto"/>
              <w:right w:val="single" w:sz="4" w:space="0" w:color="auto"/>
            </w:tcBorders>
            <w:hideMark/>
          </w:tcPr>
          <w:p w14:paraId="3F902C7F"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Definicija</w:t>
            </w:r>
          </w:p>
        </w:tc>
        <w:tc>
          <w:tcPr>
            <w:tcW w:w="6060" w:type="dxa"/>
            <w:tcBorders>
              <w:top w:val="single" w:sz="4" w:space="0" w:color="auto"/>
              <w:left w:val="single" w:sz="4" w:space="0" w:color="auto"/>
              <w:bottom w:val="single" w:sz="4" w:space="0" w:color="auto"/>
              <w:right w:val="single" w:sz="4" w:space="0" w:color="auto"/>
            </w:tcBorders>
            <w:hideMark/>
          </w:tcPr>
          <w:p w14:paraId="1907DD14"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hAnsiTheme="minorHAnsi"/>
                <w:sz w:val="22"/>
                <w:szCs w:val="22"/>
                <w:lang w:eastAsia="en-US"/>
              </w:rPr>
              <w:t>Poboljšanje prometne infrastrukture i povećanje sigurnosti na cestama</w:t>
            </w:r>
          </w:p>
        </w:tc>
      </w:tr>
      <w:tr w:rsidR="00193199" w:rsidRPr="00193199" w14:paraId="16C60560" w14:textId="77777777" w:rsidTr="00BC4ADF">
        <w:tc>
          <w:tcPr>
            <w:tcW w:w="3226" w:type="dxa"/>
            <w:tcBorders>
              <w:top w:val="single" w:sz="4" w:space="0" w:color="auto"/>
              <w:left w:val="single" w:sz="4" w:space="0" w:color="auto"/>
              <w:bottom w:val="single" w:sz="4" w:space="0" w:color="auto"/>
              <w:right w:val="single" w:sz="4" w:space="0" w:color="auto"/>
            </w:tcBorders>
            <w:hideMark/>
          </w:tcPr>
          <w:p w14:paraId="201C717A"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Jedinica</w:t>
            </w:r>
          </w:p>
        </w:tc>
        <w:tc>
          <w:tcPr>
            <w:tcW w:w="6060" w:type="dxa"/>
            <w:tcBorders>
              <w:top w:val="single" w:sz="4" w:space="0" w:color="auto"/>
              <w:left w:val="single" w:sz="4" w:space="0" w:color="auto"/>
              <w:bottom w:val="single" w:sz="4" w:space="0" w:color="auto"/>
              <w:right w:val="single" w:sz="4" w:space="0" w:color="auto"/>
            </w:tcBorders>
            <w:hideMark/>
          </w:tcPr>
          <w:p w14:paraId="7E3A1F0C"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hAnsiTheme="minorHAnsi"/>
                <w:sz w:val="22"/>
                <w:szCs w:val="22"/>
                <w:lang w:eastAsia="en-US"/>
              </w:rPr>
              <w:t>m</w:t>
            </w:r>
            <w:r w:rsidRPr="00193199">
              <w:rPr>
                <w:rFonts w:asciiTheme="minorHAnsi" w:hAnsiTheme="minorHAnsi"/>
                <w:sz w:val="22"/>
                <w:szCs w:val="22"/>
                <w:vertAlign w:val="superscript"/>
                <w:lang w:eastAsia="en-US"/>
              </w:rPr>
              <w:t>2</w:t>
            </w:r>
            <w:r w:rsidRPr="00193199">
              <w:rPr>
                <w:rFonts w:asciiTheme="minorHAnsi" w:hAnsiTheme="minorHAnsi"/>
                <w:sz w:val="22"/>
                <w:szCs w:val="22"/>
                <w:lang w:eastAsia="en-US"/>
              </w:rPr>
              <w:t>/godišnje</w:t>
            </w:r>
          </w:p>
        </w:tc>
      </w:tr>
      <w:tr w:rsidR="00193199" w:rsidRPr="00193199" w14:paraId="459FD7BA" w14:textId="77777777" w:rsidTr="00BC4ADF">
        <w:tc>
          <w:tcPr>
            <w:tcW w:w="3226" w:type="dxa"/>
            <w:tcBorders>
              <w:top w:val="single" w:sz="4" w:space="0" w:color="auto"/>
              <w:left w:val="single" w:sz="4" w:space="0" w:color="auto"/>
              <w:bottom w:val="single" w:sz="4" w:space="0" w:color="auto"/>
              <w:right w:val="single" w:sz="4" w:space="0" w:color="auto"/>
            </w:tcBorders>
            <w:hideMark/>
          </w:tcPr>
          <w:p w14:paraId="45C8EAA6"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Polazna vrijednost</w:t>
            </w:r>
          </w:p>
        </w:tc>
        <w:tc>
          <w:tcPr>
            <w:tcW w:w="6060" w:type="dxa"/>
            <w:tcBorders>
              <w:top w:val="single" w:sz="4" w:space="0" w:color="auto"/>
              <w:left w:val="single" w:sz="4" w:space="0" w:color="auto"/>
              <w:bottom w:val="single" w:sz="4" w:space="0" w:color="auto"/>
              <w:right w:val="single" w:sz="4" w:space="0" w:color="auto"/>
            </w:tcBorders>
            <w:hideMark/>
          </w:tcPr>
          <w:p w14:paraId="47DEB3AD"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eastAsia="Calibri" w:hAnsiTheme="minorHAnsi"/>
                <w:sz w:val="22"/>
                <w:szCs w:val="22"/>
                <w:lang w:eastAsia="en-US"/>
              </w:rPr>
              <w:t>2.000,00</w:t>
            </w:r>
          </w:p>
        </w:tc>
      </w:tr>
      <w:tr w:rsidR="00193199" w:rsidRPr="00193199" w14:paraId="0CFFBB36" w14:textId="77777777" w:rsidTr="00BC4ADF">
        <w:tc>
          <w:tcPr>
            <w:tcW w:w="3226" w:type="dxa"/>
            <w:tcBorders>
              <w:top w:val="single" w:sz="4" w:space="0" w:color="auto"/>
              <w:left w:val="single" w:sz="4" w:space="0" w:color="auto"/>
              <w:bottom w:val="single" w:sz="4" w:space="0" w:color="auto"/>
              <w:right w:val="single" w:sz="4" w:space="0" w:color="auto"/>
            </w:tcBorders>
            <w:hideMark/>
          </w:tcPr>
          <w:p w14:paraId="2023D948"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Izvor podataka</w:t>
            </w:r>
          </w:p>
        </w:tc>
        <w:tc>
          <w:tcPr>
            <w:tcW w:w="6060" w:type="dxa"/>
            <w:tcBorders>
              <w:top w:val="single" w:sz="4" w:space="0" w:color="auto"/>
              <w:left w:val="single" w:sz="4" w:space="0" w:color="auto"/>
              <w:bottom w:val="single" w:sz="4" w:space="0" w:color="auto"/>
              <w:right w:val="single" w:sz="4" w:space="0" w:color="auto"/>
            </w:tcBorders>
            <w:hideMark/>
          </w:tcPr>
          <w:p w14:paraId="1A53696A"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eastAsia="Calibri" w:hAnsiTheme="minorHAnsi"/>
                <w:sz w:val="22"/>
                <w:szCs w:val="22"/>
                <w:lang w:eastAsia="en-US"/>
              </w:rPr>
              <w:t>Općina Viškovo</w:t>
            </w:r>
          </w:p>
        </w:tc>
      </w:tr>
      <w:tr w:rsidR="00193199" w:rsidRPr="00193199" w14:paraId="58D9B321" w14:textId="77777777" w:rsidTr="00BC4ADF">
        <w:tc>
          <w:tcPr>
            <w:tcW w:w="3226" w:type="dxa"/>
            <w:tcBorders>
              <w:top w:val="single" w:sz="4" w:space="0" w:color="auto"/>
              <w:left w:val="single" w:sz="4" w:space="0" w:color="auto"/>
              <w:bottom w:val="single" w:sz="4" w:space="0" w:color="auto"/>
              <w:right w:val="single" w:sz="4" w:space="0" w:color="auto"/>
            </w:tcBorders>
            <w:hideMark/>
          </w:tcPr>
          <w:p w14:paraId="49BDC6D5"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Ciljana vrijednost (2021.)</w:t>
            </w:r>
          </w:p>
        </w:tc>
        <w:tc>
          <w:tcPr>
            <w:tcW w:w="6060" w:type="dxa"/>
            <w:tcBorders>
              <w:top w:val="single" w:sz="4" w:space="0" w:color="auto"/>
              <w:left w:val="single" w:sz="4" w:space="0" w:color="auto"/>
              <w:bottom w:val="single" w:sz="4" w:space="0" w:color="auto"/>
              <w:right w:val="single" w:sz="4" w:space="0" w:color="auto"/>
            </w:tcBorders>
            <w:hideMark/>
          </w:tcPr>
          <w:p w14:paraId="1081A669"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eastAsia="Calibri" w:hAnsiTheme="minorHAnsi"/>
                <w:sz w:val="22"/>
                <w:szCs w:val="22"/>
                <w:lang w:eastAsia="en-US"/>
              </w:rPr>
              <w:t>1.600,00</w:t>
            </w:r>
          </w:p>
        </w:tc>
      </w:tr>
      <w:tr w:rsidR="00193199" w:rsidRPr="00193199" w14:paraId="1EE34B52" w14:textId="77777777" w:rsidTr="00BC4ADF">
        <w:tc>
          <w:tcPr>
            <w:tcW w:w="3226" w:type="dxa"/>
            <w:tcBorders>
              <w:top w:val="single" w:sz="4" w:space="0" w:color="auto"/>
              <w:left w:val="single" w:sz="4" w:space="0" w:color="auto"/>
              <w:bottom w:val="single" w:sz="4" w:space="0" w:color="auto"/>
              <w:right w:val="single" w:sz="4" w:space="0" w:color="auto"/>
            </w:tcBorders>
            <w:hideMark/>
          </w:tcPr>
          <w:p w14:paraId="32B9E08A"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Ciljana vrijednost (2022.)</w:t>
            </w:r>
          </w:p>
        </w:tc>
        <w:tc>
          <w:tcPr>
            <w:tcW w:w="6060" w:type="dxa"/>
            <w:tcBorders>
              <w:top w:val="single" w:sz="4" w:space="0" w:color="auto"/>
              <w:left w:val="single" w:sz="4" w:space="0" w:color="auto"/>
              <w:bottom w:val="single" w:sz="4" w:space="0" w:color="auto"/>
              <w:right w:val="single" w:sz="4" w:space="0" w:color="auto"/>
            </w:tcBorders>
            <w:hideMark/>
          </w:tcPr>
          <w:p w14:paraId="1FE7E906"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eastAsia="Calibri" w:hAnsiTheme="minorHAnsi"/>
                <w:sz w:val="22"/>
                <w:szCs w:val="22"/>
                <w:lang w:eastAsia="en-US"/>
              </w:rPr>
              <w:t>2.000,00</w:t>
            </w:r>
          </w:p>
        </w:tc>
      </w:tr>
      <w:tr w:rsidR="00193199" w:rsidRPr="00193199" w14:paraId="2B69A727" w14:textId="77777777" w:rsidTr="00BC4ADF">
        <w:tc>
          <w:tcPr>
            <w:tcW w:w="3226" w:type="dxa"/>
            <w:tcBorders>
              <w:top w:val="single" w:sz="4" w:space="0" w:color="auto"/>
              <w:left w:val="single" w:sz="4" w:space="0" w:color="auto"/>
              <w:bottom w:val="single" w:sz="4" w:space="0" w:color="auto"/>
              <w:right w:val="single" w:sz="4" w:space="0" w:color="auto"/>
            </w:tcBorders>
            <w:hideMark/>
          </w:tcPr>
          <w:p w14:paraId="10CD4EDA"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Ciljana vrijednost (2023.)</w:t>
            </w:r>
          </w:p>
        </w:tc>
        <w:tc>
          <w:tcPr>
            <w:tcW w:w="6060" w:type="dxa"/>
            <w:tcBorders>
              <w:top w:val="single" w:sz="4" w:space="0" w:color="auto"/>
              <w:left w:val="single" w:sz="4" w:space="0" w:color="auto"/>
              <w:bottom w:val="single" w:sz="4" w:space="0" w:color="auto"/>
              <w:right w:val="single" w:sz="4" w:space="0" w:color="auto"/>
            </w:tcBorders>
            <w:hideMark/>
          </w:tcPr>
          <w:p w14:paraId="2F56AE4E"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eastAsia="Calibri" w:hAnsiTheme="minorHAnsi"/>
                <w:sz w:val="22"/>
                <w:szCs w:val="22"/>
                <w:lang w:eastAsia="en-US"/>
              </w:rPr>
              <w:t>2.000,00</w:t>
            </w:r>
          </w:p>
        </w:tc>
      </w:tr>
    </w:tbl>
    <w:p w14:paraId="0F3E3B38" w14:textId="77777777" w:rsidR="00193199" w:rsidRPr="00193199" w:rsidRDefault="00193199" w:rsidP="00193199">
      <w:pPr>
        <w:shd w:val="clear" w:color="auto" w:fill="FFFFFF"/>
        <w:ind w:firstLine="709"/>
        <w:rPr>
          <w:rFonts w:asciiTheme="minorHAnsi" w:eastAsia="Calibri" w:hAnsiTheme="minorHAnsi"/>
          <w:b/>
          <w:sz w:val="22"/>
          <w:szCs w:val="22"/>
          <w:lang w:eastAsia="en-US"/>
        </w:rPr>
      </w:pPr>
    </w:p>
    <w:p w14:paraId="617281B9" w14:textId="77777777" w:rsidR="00193199" w:rsidRPr="00193199" w:rsidRDefault="00193199" w:rsidP="00193199">
      <w:pPr>
        <w:shd w:val="clear" w:color="auto" w:fill="FFFFFF"/>
        <w:rPr>
          <w:rFonts w:ascii="Calibri" w:hAnsi="Calibri"/>
          <w:sz w:val="22"/>
        </w:rPr>
      </w:pPr>
      <w:r w:rsidRPr="00193199">
        <w:rPr>
          <w:rFonts w:ascii="Calibri" w:hAnsi="Calibri"/>
          <w:b/>
          <w:sz w:val="22"/>
        </w:rPr>
        <w:t>Cilj 3.:</w:t>
      </w:r>
      <w:r w:rsidRPr="00193199">
        <w:rPr>
          <w:rFonts w:ascii="Calibri" w:hAnsi="Calibri"/>
          <w:sz w:val="22"/>
        </w:rPr>
        <w:t xml:space="preserve"> Izvedba oborinske odvodnje i izgradnja potpornih zidova na nerazvrstanim cestama     </w:t>
      </w:r>
    </w:p>
    <w:p w14:paraId="00E780C2" w14:textId="77777777" w:rsidR="00193199" w:rsidRPr="00193199" w:rsidRDefault="00193199" w:rsidP="00193199">
      <w:pPr>
        <w:shd w:val="clear" w:color="auto" w:fill="FFFFFF"/>
        <w:rPr>
          <w:rFonts w:asciiTheme="minorHAnsi" w:hAnsiTheme="minorHAnsi"/>
          <w:sz w:val="12"/>
        </w:rPr>
      </w:pPr>
    </w:p>
    <w:tbl>
      <w:tblPr>
        <w:tblStyle w:val="TableNormal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193199" w:rsidRPr="00193199" w14:paraId="7399B483"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4C435131"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4D8E9FEA" w14:textId="77777777" w:rsidR="00193199" w:rsidRPr="00193199" w:rsidRDefault="00193199" w:rsidP="00193199">
            <w:pPr>
              <w:rPr>
                <w:rFonts w:asciiTheme="minorHAnsi" w:hAnsiTheme="minorHAnsi"/>
                <w:sz w:val="22"/>
                <w:szCs w:val="22"/>
                <w:lang w:eastAsia="en-US"/>
              </w:rPr>
            </w:pPr>
            <w:r w:rsidRPr="00193199">
              <w:rPr>
                <w:rFonts w:asciiTheme="minorHAnsi" w:hAnsiTheme="minorHAnsi"/>
                <w:sz w:val="22"/>
                <w:szCs w:val="22"/>
                <w:lang w:eastAsia="en-US"/>
              </w:rPr>
              <w:t xml:space="preserve">Broj izgrađenih </w:t>
            </w:r>
            <w:proofErr w:type="spellStart"/>
            <w:r w:rsidRPr="00193199">
              <w:rPr>
                <w:rFonts w:asciiTheme="minorHAnsi" w:hAnsiTheme="minorHAnsi"/>
                <w:sz w:val="22"/>
                <w:szCs w:val="22"/>
                <w:lang w:eastAsia="en-US"/>
              </w:rPr>
              <w:t>upojnih</w:t>
            </w:r>
            <w:proofErr w:type="spellEnd"/>
            <w:r w:rsidRPr="00193199">
              <w:rPr>
                <w:rFonts w:asciiTheme="minorHAnsi" w:hAnsiTheme="minorHAnsi"/>
                <w:sz w:val="22"/>
                <w:szCs w:val="22"/>
                <w:lang w:eastAsia="en-US"/>
              </w:rPr>
              <w:t xml:space="preserve"> bunara i potpornih zidova tijekom godine</w:t>
            </w:r>
          </w:p>
        </w:tc>
      </w:tr>
      <w:tr w:rsidR="00193199" w:rsidRPr="00193199" w14:paraId="4364EAC1"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6AAF03FE"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57391198"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hAnsiTheme="minorHAnsi"/>
                <w:sz w:val="22"/>
                <w:szCs w:val="22"/>
                <w:lang w:eastAsia="en-US"/>
              </w:rPr>
              <w:t>Poboljšanje oborinske odvodnje na nerazvrstanim cestama i stabilizacija kolničke konstrukcije</w:t>
            </w:r>
          </w:p>
        </w:tc>
      </w:tr>
      <w:tr w:rsidR="00193199" w:rsidRPr="00193199" w14:paraId="61A9F78D"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118ED598"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2FA4D5C7"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hAnsiTheme="minorHAnsi"/>
                <w:sz w:val="22"/>
                <w:szCs w:val="22"/>
                <w:lang w:eastAsia="en-US"/>
              </w:rPr>
              <w:t>objekta/godišnje</w:t>
            </w:r>
          </w:p>
        </w:tc>
      </w:tr>
      <w:tr w:rsidR="00193199" w:rsidRPr="00193199" w14:paraId="4DEDD2DE"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508AC845"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Polazna vrijednost</w:t>
            </w:r>
          </w:p>
        </w:tc>
        <w:tc>
          <w:tcPr>
            <w:tcW w:w="5904" w:type="dxa"/>
            <w:tcBorders>
              <w:top w:val="single" w:sz="4" w:space="0" w:color="auto"/>
              <w:left w:val="single" w:sz="4" w:space="0" w:color="auto"/>
              <w:bottom w:val="single" w:sz="4" w:space="0" w:color="auto"/>
              <w:right w:val="single" w:sz="4" w:space="0" w:color="auto"/>
            </w:tcBorders>
            <w:hideMark/>
          </w:tcPr>
          <w:p w14:paraId="7731D60E"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eastAsia="Calibri" w:hAnsiTheme="minorHAnsi"/>
                <w:sz w:val="22"/>
                <w:szCs w:val="22"/>
                <w:lang w:eastAsia="en-US"/>
              </w:rPr>
              <w:t>3</w:t>
            </w:r>
          </w:p>
        </w:tc>
      </w:tr>
      <w:tr w:rsidR="00193199" w:rsidRPr="00193199" w14:paraId="536BC415"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37BF6B30"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Izvor podataka</w:t>
            </w:r>
          </w:p>
        </w:tc>
        <w:tc>
          <w:tcPr>
            <w:tcW w:w="5904" w:type="dxa"/>
            <w:tcBorders>
              <w:top w:val="single" w:sz="4" w:space="0" w:color="auto"/>
              <w:left w:val="single" w:sz="4" w:space="0" w:color="auto"/>
              <w:bottom w:val="single" w:sz="4" w:space="0" w:color="auto"/>
              <w:right w:val="single" w:sz="4" w:space="0" w:color="auto"/>
            </w:tcBorders>
            <w:hideMark/>
          </w:tcPr>
          <w:p w14:paraId="457FD06D"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eastAsia="Calibri" w:hAnsiTheme="minorHAnsi"/>
                <w:sz w:val="22"/>
                <w:szCs w:val="22"/>
                <w:lang w:eastAsia="en-US"/>
              </w:rPr>
              <w:t>Općina Viškovo</w:t>
            </w:r>
          </w:p>
        </w:tc>
      </w:tr>
      <w:tr w:rsidR="00193199" w:rsidRPr="00193199" w14:paraId="7AA2E55B"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684E3557"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Ciljana vrijednost (2021.)</w:t>
            </w:r>
          </w:p>
        </w:tc>
        <w:tc>
          <w:tcPr>
            <w:tcW w:w="5904" w:type="dxa"/>
            <w:tcBorders>
              <w:top w:val="single" w:sz="4" w:space="0" w:color="auto"/>
              <w:left w:val="single" w:sz="4" w:space="0" w:color="auto"/>
              <w:bottom w:val="single" w:sz="4" w:space="0" w:color="auto"/>
              <w:right w:val="single" w:sz="4" w:space="0" w:color="auto"/>
            </w:tcBorders>
            <w:hideMark/>
          </w:tcPr>
          <w:p w14:paraId="1B613109"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eastAsia="Calibri" w:hAnsiTheme="minorHAnsi"/>
                <w:sz w:val="22"/>
                <w:szCs w:val="22"/>
                <w:lang w:eastAsia="en-US"/>
              </w:rPr>
              <w:t>5</w:t>
            </w:r>
          </w:p>
        </w:tc>
      </w:tr>
      <w:tr w:rsidR="00193199" w:rsidRPr="00193199" w14:paraId="611D23A1"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5645D203"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Ciljana vrijednost (2022.)</w:t>
            </w:r>
          </w:p>
        </w:tc>
        <w:tc>
          <w:tcPr>
            <w:tcW w:w="5904" w:type="dxa"/>
            <w:tcBorders>
              <w:top w:val="single" w:sz="4" w:space="0" w:color="auto"/>
              <w:left w:val="single" w:sz="4" w:space="0" w:color="auto"/>
              <w:bottom w:val="single" w:sz="4" w:space="0" w:color="auto"/>
              <w:right w:val="single" w:sz="4" w:space="0" w:color="auto"/>
            </w:tcBorders>
            <w:hideMark/>
          </w:tcPr>
          <w:p w14:paraId="4F96A3F7"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eastAsia="Calibri" w:hAnsiTheme="minorHAnsi"/>
                <w:sz w:val="22"/>
                <w:szCs w:val="22"/>
                <w:lang w:eastAsia="en-US"/>
              </w:rPr>
              <w:t>5</w:t>
            </w:r>
          </w:p>
        </w:tc>
      </w:tr>
      <w:tr w:rsidR="00193199" w:rsidRPr="00193199" w14:paraId="5711AB35"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35ECBCB8"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Ciljana vrijednost (2023.)</w:t>
            </w:r>
          </w:p>
        </w:tc>
        <w:tc>
          <w:tcPr>
            <w:tcW w:w="5904" w:type="dxa"/>
            <w:tcBorders>
              <w:top w:val="single" w:sz="4" w:space="0" w:color="auto"/>
              <w:left w:val="single" w:sz="4" w:space="0" w:color="auto"/>
              <w:bottom w:val="single" w:sz="4" w:space="0" w:color="auto"/>
              <w:right w:val="single" w:sz="4" w:space="0" w:color="auto"/>
            </w:tcBorders>
            <w:hideMark/>
          </w:tcPr>
          <w:p w14:paraId="5610A187"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eastAsia="Calibri" w:hAnsiTheme="minorHAnsi"/>
                <w:sz w:val="22"/>
                <w:szCs w:val="22"/>
                <w:lang w:eastAsia="en-US"/>
              </w:rPr>
              <w:t>5</w:t>
            </w:r>
          </w:p>
        </w:tc>
      </w:tr>
      <w:bookmarkEnd w:id="2"/>
    </w:tbl>
    <w:p w14:paraId="5BE1F10F" w14:textId="77777777" w:rsidR="00193199" w:rsidRPr="00193199" w:rsidRDefault="00193199" w:rsidP="00193199">
      <w:pPr>
        <w:shd w:val="clear" w:color="auto" w:fill="FFFFFF"/>
        <w:ind w:left="284"/>
        <w:contextualSpacing/>
        <w:jc w:val="both"/>
        <w:rPr>
          <w:rFonts w:ascii="Calibri" w:eastAsia="Calibri" w:hAnsi="Calibri"/>
          <w:sz w:val="22"/>
          <w:szCs w:val="16"/>
          <w:lang w:eastAsia="en-US"/>
        </w:rPr>
      </w:pPr>
    </w:p>
    <w:p w14:paraId="05E9C05E" w14:textId="77777777" w:rsidR="00193199" w:rsidRPr="00193199" w:rsidRDefault="00193199" w:rsidP="00193199">
      <w:pPr>
        <w:shd w:val="clear" w:color="auto" w:fill="FFFFFF"/>
        <w:rPr>
          <w:rFonts w:ascii="Calibri" w:hAnsi="Calibri"/>
          <w:sz w:val="22"/>
        </w:rPr>
      </w:pPr>
      <w:r w:rsidRPr="00193199">
        <w:rPr>
          <w:rFonts w:ascii="Calibri" w:hAnsi="Calibri"/>
          <w:b/>
          <w:sz w:val="22"/>
        </w:rPr>
        <w:t>Cilj 4.:</w:t>
      </w:r>
      <w:r w:rsidRPr="00193199">
        <w:rPr>
          <w:rFonts w:ascii="Calibri" w:hAnsi="Calibri"/>
          <w:sz w:val="22"/>
        </w:rPr>
        <w:t xml:space="preserve"> Dodatna ulaganja na cestama – mjere smirivanja prometa     </w:t>
      </w:r>
    </w:p>
    <w:p w14:paraId="7385898C" w14:textId="77777777" w:rsidR="00193199" w:rsidRPr="00193199" w:rsidRDefault="00193199" w:rsidP="00193199">
      <w:pPr>
        <w:shd w:val="clear" w:color="auto" w:fill="FFFFFF"/>
        <w:rPr>
          <w:rFonts w:asciiTheme="minorHAnsi" w:hAnsiTheme="minorHAnsi"/>
          <w:sz w:val="12"/>
        </w:rPr>
      </w:pPr>
    </w:p>
    <w:tbl>
      <w:tblPr>
        <w:tblStyle w:val="TableNormal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193199" w:rsidRPr="00193199" w14:paraId="56E47B64"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64FAB0ED"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006251B0" w14:textId="77777777" w:rsidR="00193199" w:rsidRPr="00193199" w:rsidRDefault="00193199" w:rsidP="00193199">
            <w:pPr>
              <w:rPr>
                <w:rFonts w:asciiTheme="minorHAnsi" w:hAnsiTheme="minorHAnsi"/>
                <w:sz w:val="22"/>
                <w:szCs w:val="22"/>
                <w:lang w:eastAsia="en-US"/>
              </w:rPr>
            </w:pPr>
            <w:r w:rsidRPr="00193199">
              <w:rPr>
                <w:rFonts w:asciiTheme="minorHAnsi" w:hAnsiTheme="minorHAnsi"/>
                <w:sz w:val="22"/>
                <w:szCs w:val="22"/>
                <w:lang w:eastAsia="en-US"/>
              </w:rPr>
              <w:t>Broj lokacija po prometnim rješenjima na kojima su izvedene mjere smirivanja prometa</w:t>
            </w:r>
          </w:p>
        </w:tc>
      </w:tr>
      <w:tr w:rsidR="00193199" w:rsidRPr="00193199" w14:paraId="01837742"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165E9CD9"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46B3F9D0"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hAnsiTheme="minorHAnsi"/>
                <w:sz w:val="22"/>
                <w:szCs w:val="22"/>
                <w:lang w:eastAsia="en-US"/>
              </w:rPr>
              <w:t>Povećanje sigurnosti prometa na cestama</w:t>
            </w:r>
          </w:p>
        </w:tc>
      </w:tr>
      <w:tr w:rsidR="00193199" w:rsidRPr="00193199" w14:paraId="41BEFA99"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2B82D886"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55B95356"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hAnsiTheme="minorHAnsi"/>
                <w:sz w:val="22"/>
                <w:szCs w:val="22"/>
                <w:lang w:eastAsia="en-US"/>
              </w:rPr>
              <w:t>lokacija/godišnje</w:t>
            </w:r>
          </w:p>
        </w:tc>
      </w:tr>
      <w:tr w:rsidR="00193199" w:rsidRPr="00193199" w14:paraId="22580800"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56A09466"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Polazna vrijednost</w:t>
            </w:r>
          </w:p>
        </w:tc>
        <w:tc>
          <w:tcPr>
            <w:tcW w:w="5904" w:type="dxa"/>
            <w:tcBorders>
              <w:top w:val="single" w:sz="4" w:space="0" w:color="auto"/>
              <w:left w:val="single" w:sz="4" w:space="0" w:color="auto"/>
              <w:bottom w:val="single" w:sz="4" w:space="0" w:color="auto"/>
              <w:right w:val="single" w:sz="4" w:space="0" w:color="auto"/>
            </w:tcBorders>
            <w:hideMark/>
          </w:tcPr>
          <w:p w14:paraId="6969FE92"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eastAsia="Calibri" w:hAnsiTheme="minorHAnsi"/>
                <w:sz w:val="22"/>
                <w:szCs w:val="22"/>
                <w:lang w:eastAsia="en-US"/>
              </w:rPr>
              <w:t>3</w:t>
            </w:r>
          </w:p>
        </w:tc>
      </w:tr>
      <w:tr w:rsidR="00193199" w:rsidRPr="00193199" w14:paraId="4159CB42"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26379D20"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Izvor podataka</w:t>
            </w:r>
          </w:p>
        </w:tc>
        <w:tc>
          <w:tcPr>
            <w:tcW w:w="5904" w:type="dxa"/>
            <w:tcBorders>
              <w:top w:val="single" w:sz="4" w:space="0" w:color="auto"/>
              <w:left w:val="single" w:sz="4" w:space="0" w:color="auto"/>
              <w:bottom w:val="single" w:sz="4" w:space="0" w:color="auto"/>
              <w:right w:val="single" w:sz="4" w:space="0" w:color="auto"/>
            </w:tcBorders>
            <w:hideMark/>
          </w:tcPr>
          <w:p w14:paraId="3E93A626"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eastAsia="Calibri" w:hAnsiTheme="minorHAnsi"/>
                <w:sz w:val="22"/>
                <w:szCs w:val="22"/>
                <w:lang w:eastAsia="en-US"/>
              </w:rPr>
              <w:t>Općina Viškovo</w:t>
            </w:r>
          </w:p>
        </w:tc>
      </w:tr>
      <w:tr w:rsidR="00193199" w:rsidRPr="00193199" w14:paraId="74BA3CE4"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2CD77972"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Ciljana vrijednost (2021.)</w:t>
            </w:r>
          </w:p>
        </w:tc>
        <w:tc>
          <w:tcPr>
            <w:tcW w:w="5904" w:type="dxa"/>
            <w:tcBorders>
              <w:top w:val="single" w:sz="4" w:space="0" w:color="auto"/>
              <w:left w:val="single" w:sz="4" w:space="0" w:color="auto"/>
              <w:bottom w:val="single" w:sz="4" w:space="0" w:color="auto"/>
              <w:right w:val="single" w:sz="4" w:space="0" w:color="auto"/>
            </w:tcBorders>
            <w:hideMark/>
          </w:tcPr>
          <w:p w14:paraId="615AD56A"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eastAsia="Calibri" w:hAnsiTheme="minorHAnsi"/>
                <w:sz w:val="22"/>
                <w:szCs w:val="22"/>
                <w:lang w:eastAsia="en-US"/>
              </w:rPr>
              <w:t>4</w:t>
            </w:r>
          </w:p>
        </w:tc>
      </w:tr>
      <w:tr w:rsidR="00193199" w:rsidRPr="00193199" w14:paraId="4D9B1B93"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27BEDA8F"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Ciljana vrijednost (2022.)</w:t>
            </w:r>
          </w:p>
        </w:tc>
        <w:tc>
          <w:tcPr>
            <w:tcW w:w="5904" w:type="dxa"/>
            <w:tcBorders>
              <w:top w:val="single" w:sz="4" w:space="0" w:color="auto"/>
              <w:left w:val="single" w:sz="4" w:space="0" w:color="auto"/>
              <w:bottom w:val="single" w:sz="4" w:space="0" w:color="auto"/>
              <w:right w:val="single" w:sz="4" w:space="0" w:color="auto"/>
            </w:tcBorders>
            <w:hideMark/>
          </w:tcPr>
          <w:p w14:paraId="5FD370CC"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eastAsia="Calibri" w:hAnsiTheme="minorHAnsi"/>
                <w:sz w:val="22"/>
                <w:szCs w:val="22"/>
                <w:lang w:eastAsia="en-US"/>
              </w:rPr>
              <w:t>4</w:t>
            </w:r>
          </w:p>
        </w:tc>
      </w:tr>
      <w:tr w:rsidR="00193199" w:rsidRPr="00193199" w14:paraId="64D60E55"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527DAB98" w14:textId="77777777" w:rsidR="00193199" w:rsidRPr="00193199" w:rsidRDefault="00193199" w:rsidP="00193199">
            <w:pPr>
              <w:shd w:val="clear" w:color="auto" w:fill="FFFFFF"/>
              <w:jc w:val="both"/>
              <w:rPr>
                <w:rFonts w:asciiTheme="minorHAnsi" w:eastAsia="Calibri" w:hAnsiTheme="minorHAnsi"/>
                <w:b/>
                <w:sz w:val="22"/>
                <w:szCs w:val="22"/>
                <w:lang w:eastAsia="en-US"/>
              </w:rPr>
            </w:pPr>
            <w:r w:rsidRPr="00193199">
              <w:rPr>
                <w:rFonts w:asciiTheme="minorHAnsi" w:eastAsia="Calibri" w:hAnsiTheme="minorHAnsi"/>
                <w:b/>
                <w:sz w:val="22"/>
                <w:szCs w:val="22"/>
                <w:lang w:eastAsia="en-US"/>
              </w:rPr>
              <w:t>Ciljana vrijednost (2023.)</w:t>
            </w:r>
          </w:p>
        </w:tc>
        <w:tc>
          <w:tcPr>
            <w:tcW w:w="5904" w:type="dxa"/>
            <w:tcBorders>
              <w:top w:val="single" w:sz="4" w:space="0" w:color="auto"/>
              <w:left w:val="single" w:sz="4" w:space="0" w:color="auto"/>
              <w:bottom w:val="single" w:sz="4" w:space="0" w:color="auto"/>
              <w:right w:val="single" w:sz="4" w:space="0" w:color="auto"/>
            </w:tcBorders>
            <w:hideMark/>
          </w:tcPr>
          <w:p w14:paraId="3A2CD437" w14:textId="77777777" w:rsidR="00193199" w:rsidRPr="00193199" w:rsidRDefault="00193199" w:rsidP="00193199">
            <w:pPr>
              <w:shd w:val="clear" w:color="auto" w:fill="FFFFFF"/>
              <w:jc w:val="both"/>
              <w:rPr>
                <w:rFonts w:asciiTheme="minorHAnsi" w:eastAsia="Calibri" w:hAnsiTheme="minorHAnsi"/>
                <w:sz w:val="22"/>
                <w:szCs w:val="22"/>
                <w:lang w:eastAsia="en-US"/>
              </w:rPr>
            </w:pPr>
            <w:r w:rsidRPr="00193199">
              <w:rPr>
                <w:rFonts w:asciiTheme="minorHAnsi" w:eastAsia="Calibri" w:hAnsiTheme="minorHAnsi"/>
                <w:sz w:val="22"/>
                <w:szCs w:val="22"/>
                <w:lang w:eastAsia="en-US"/>
              </w:rPr>
              <w:t>4</w:t>
            </w:r>
          </w:p>
        </w:tc>
      </w:tr>
    </w:tbl>
    <w:p w14:paraId="02F0B03E" w14:textId="77777777" w:rsidR="00193199" w:rsidRPr="00193199" w:rsidRDefault="00193199" w:rsidP="00193199">
      <w:pPr>
        <w:shd w:val="clear" w:color="auto" w:fill="FFFFFF"/>
        <w:ind w:left="284"/>
        <w:contextualSpacing/>
        <w:jc w:val="both"/>
        <w:rPr>
          <w:rFonts w:ascii="Calibri" w:eastAsia="Calibri" w:hAnsi="Calibri"/>
          <w:sz w:val="16"/>
          <w:szCs w:val="16"/>
          <w:lang w:eastAsia="en-US"/>
        </w:rPr>
      </w:pPr>
    </w:p>
    <w:p w14:paraId="66A5FA6F" w14:textId="77777777" w:rsidR="00193199" w:rsidRPr="00193199" w:rsidRDefault="00193199" w:rsidP="00193199">
      <w:pPr>
        <w:shd w:val="clear" w:color="auto" w:fill="FFFFFF"/>
        <w:contextualSpacing/>
        <w:jc w:val="both"/>
        <w:rPr>
          <w:rFonts w:ascii="Calibri" w:eastAsia="Calibri" w:hAnsi="Calibri"/>
          <w:i/>
          <w:sz w:val="22"/>
          <w:szCs w:val="22"/>
          <w:lang w:eastAsia="en-US"/>
        </w:rPr>
      </w:pPr>
      <w:r w:rsidRPr="00193199">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14:paraId="08857236" w14:textId="77777777" w:rsidR="00193199" w:rsidRPr="00193199" w:rsidRDefault="00193199" w:rsidP="00193199">
      <w:pPr>
        <w:shd w:val="clear" w:color="auto" w:fill="FFFFFF"/>
        <w:contextualSpacing/>
        <w:jc w:val="both"/>
        <w:rPr>
          <w:rFonts w:ascii="Calibri" w:hAnsi="Calibri"/>
          <w:sz w:val="22"/>
          <w:szCs w:val="22"/>
        </w:rPr>
      </w:pPr>
      <w:r w:rsidRPr="00193199">
        <w:rPr>
          <w:rFonts w:ascii="Calibri" w:hAnsi="Calibri"/>
          <w:sz w:val="22"/>
          <w:szCs w:val="22"/>
        </w:rPr>
        <w:t>U 2020. godini kao i u prethodnim godinama sve nerazvrstane ceste održavane su na način da se ostvari tehnički ispravno i prometno sigurno stanje i korištenje.</w:t>
      </w:r>
    </w:p>
    <w:p w14:paraId="027B2BBB" w14:textId="77777777" w:rsidR="00193199" w:rsidRPr="00193199" w:rsidRDefault="00193199" w:rsidP="00193199">
      <w:pPr>
        <w:shd w:val="clear" w:color="auto" w:fill="FFFFFF"/>
        <w:contextualSpacing/>
        <w:rPr>
          <w:rFonts w:ascii="Calibri" w:eastAsia="Calibri" w:hAnsi="Calibri"/>
          <w:b/>
          <w:sz w:val="22"/>
          <w:szCs w:val="16"/>
          <w:lang w:eastAsia="en-US"/>
        </w:rPr>
      </w:pPr>
    </w:p>
    <w:p w14:paraId="4A495B8E" w14:textId="77777777" w:rsidR="00193199" w:rsidRPr="00193199" w:rsidRDefault="00193199" w:rsidP="00193199">
      <w:pPr>
        <w:shd w:val="clear" w:color="auto" w:fill="FFFFFF"/>
        <w:contextualSpacing/>
        <w:rPr>
          <w:rFonts w:ascii="Calibri" w:eastAsia="Calibri" w:hAnsi="Calibri"/>
          <w:b/>
          <w:sz w:val="22"/>
          <w:szCs w:val="22"/>
          <w:lang w:eastAsia="en-US"/>
        </w:rPr>
      </w:pPr>
      <w:r w:rsidRPr="00193199">
        <w:rPr>
          <w:rFonts w:ascii="Calibri" w:eastAsia="Calibri" w:hAnsi="Calibri"/>
          <w:b/>
          <w:sz w:val="22"/>
          <w:szCs w:val="22"/>
          <w:lang w:eastAsia="en-US"/>
        </w:rPr>
        <w:t>A431010 Održavanje javne rasvjete</w:t>
      </w:r>
    </w:p>
    <w:p w14:paraId="7B4A4062" w14:textId="77777777" w:rsidR="00193199" w:rsidRPr="00193199" w:rsidRDefault="00193199" w:rsidP="00193199">
      <w:pPr>
        <w:shd w:val="clear" w:color="auto" w:fill="FFFFFF"/>
        <w:rPr>
          <w:rFonts w:ascii="Calibri" w:hAnsi="Calibri"/>
          <w:sz w:val="22"/>
          <w:szCs w:val="22"/>
        </w:rPr>
      </w:pPr>
      <w:r w:rsidRPr="00193199">
        <w:rPr>
          <w:rFonts w:ascii="Calibri" w:hAnsi="Calibri"/>
          <w:sz w:val="22"/>
          <w:szCs w:val="22"/>
        </w:rPr>
        <w:t>Za realizaciju ove aktivnosti planirana su sljedeća sredstva:</w:t>
      </w:r>
    </w:p>
    <w:p w14:paraId="6A94F2B9"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2021. godina      1.666.000,00 kuna</w:t>
      </w:r>
    </w:p>
    <w:p w14:paraId="6F309E9D"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2022. godina      1.650.000,00 kuna</w:t>
      </w:r>
    </w:p>
    <w:p w14:paraId="3741CD18"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2023. godina      1.650.000,00 kuna</w:t>
      </w:r>
    </w:p>
    <w:p w14:paraId="7265E676" w14:textId="77777777" w:rsidR="00193199" w:rsidRPr="00193199" w:rsidRDefault="00193199" w:rsidP="00193199">
      <w:pPr>
        <w:jc w:val="both"/>
        <w:rPr>
          <w:rFonts w:ascii="Calibri" w:hAnsi="Calibri"/>
          <w:sz w:val="22"/>
          <w:szCs w:val="22"/>
        </w:rPr>
      </w:pPr>
    </w:p>
    <w:p w14:paraId="4A47276A" w14:textId="77777777" w:rsidR="00193199" w:rsidRPr="00193199" w:rsidRDefault="00193199" w:rsidP="00193199">
      <w:pPr>
        <w:jc w:val="both"/>
        <w:rPr>
          <w:rFonts w:ascii="Calibri" w:hAnsi="Calibri"/>
          <w:sz w:val="22"/>
          <w:szCs w:val="22"/>
        </w:rPr>
      </w:pPr>
      <w:r w:rsidRPr="00193199">
        <w:rPr>
          <w:rFonts w:ascii="Calibri" w:hAnsi="Calibri"/>
          <w:sz w:val="22"/>
          <w:szCs w:val="22"/>
        </w:rPr>
        <w:t xml:space="preserve">Proračunom Općine Viškovo za 2020. godinu te projekcijama Proračuna za 2021. i 2022. godinu za ovu aktivnost bilo je planirano 1.060.000,00 kuna za 2021. godinu i 1.080.000,00 kuna za 2022. godinu. </w:t>
      </w:r>
    </w:p>
    <w:p w14:paraId="26BFF2BD" w14:textId="77777777" w:rsidR="00193199" w:rsidRPr="00193199" w:rsidRDefault="00193199" w:rsidP="00193199">
      <w:pPr>
        <w:shd w:val="clear" w:color="auto" w:fill="FFFFFF"/>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Do odstupanja u planiranim iznosima u odnosu na usvojene projekcije za 2021. i 2022. godinu došlo je jer je povećan iznos za električnu energiju obzirom na rast cijene te planirano povećanje broja lampi kroz redovno proširenje javne rasvjete. U odnosu na prvi plan proračuna za 2021. došlo je do povećanja iznosa zbog prigodnog ukrašavanja (iluminacije) za karneval. </w:t>
      </w:r>
    </w:p>
    <w:p w14:paraId="3AC8AA62" w14:textId="77777777" w:rsidR="0069282C" w:rsidRDefault="0069282C" w:rsidP="00193199">
      <w:pPr>
        <w:shd w:val="clear" w:color="auto" w:fill="FFFFFF"/>
        <w:contextualSpacing/>
        <w:jc w:val="both"/>
        <w:rPr>
          <w:rFonts w:ascii="Calibri" w:eastAsia="Calibri" w:hAnsi="Calibri"/>
          <w:sz w:val="22"/>
          <w:szCs w:val="22"/>
          <w:lang w:eastAsia="en-US"/>
        </w:rPr>
      </w:pPr>
    </w:p>
    <w:p w14:paraId="2CCFFF59" w14:textId="77777777" w:rsidR="00193199" w:rsidRPr="00193199" w:rsidRDefault="00193199" w:rsidP="00193199">
      <w:pPr>
        <w:shd w:val="clear" w:color="auto" w:fill="FFFFFF"/>
        <w:contextualSpacing/>
        <w:jc w:val="both"/>
        <w:rPr>
          <w:rFonts w:ascii="Calibri" w:eastAsia="Calibri" w:hAnsi="Calibri"/>
          <w:sz w:val="22"/>
          <w:szCs w:val="22"/>
          <w:lang w:eastAsia="en-US"/>
        </w:rPr>
      </w:pPr>
      <w:r w:rsidRPr="00193199">
        <w:rPr>
          <w:rFonts w:ascii="Calibri" w:eastAsia="Calibri" w:hAnsi="Calibri"/>
          <w:sz w:val="22"/>
          <w:szCs w:val="22"/>
          <w:lang w:eastAsia="en-US"/>
        </w:rPr>
        <w:t>U sklopu ove aktivnosti planirano je:</w:t>
      </w:r>
    </w:p>
    <w:p w14:paraId="4283C622" w14:textId="77777777" w:rsidR="00193199" w:rsidRPr="00193199" w:rsidRDefault="00193199" w:rsidP="00193199">
      <w:pPr>
        <w:shd w:val="clear" w:color="auto" w:fill="FFFFFF"/>
        <w:tabs>
          <w:tab w:val="left" w:pos="0"/>
          <w:tab w:val="left" w:pos="520"/>
        </w:tabs>
        <w:jc w:val="both"/>
        <w:rPr>
          <w:rFonts w:ascii="Calibri" w:hAnsi="Calibri"/>
          <w:sz w:val="22"/>
          <w:szCs w:val="22"/>
        </w:rPr>
      </w:pPr>
      <w:r w:rsidRPr="00193199">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p>
    <w:p w14:paraId="5454E728" w14:textId="77777777" w:rsidR="00193199" w:rsidRPr="00193199" w:rsidRDefault="00193199" w:rsidP="00193199">
      <w:pPr>
        <w:shd w:val="clear" w:color="auto" w:fill="FFFFFF"/>
        <w:tabs>
          <w:tab w:val="left" w:pos="0"/>
          <w:tab w:val="left" w:pos="520"/>
        </w:tabs>
        <w:jc w:val="both"/>
        <w:rPr>
          <w:rFonts w:ascii="Calibri" w:hAnsi="Calibri"/>
          <w:sz w:val="22"/>
          <w:szCs w:val="22"/>
        </w:rPr>
      </w:pPr>
      <w:r w:rsidRPr="00193199">
        <w:rPr>
          <w:rFonts w:ascii="Calibri" w:hAnsi="Calibri"/>
          <w:sz w:val="22"/>
          <w:szCs w:val="22"/>
        </w:rPr>
        <w:t>Postava prigodne iluminacije ili dekoracije za blagdane vrši se:</w:t>
      </w:r>
    </w:p>
    <w:p w14:paraId="5834DD72" w14:textId="77777777" w:rsidR="00193199" w:rsidRPr="00193199" w:rsidRDefault="00193199" w:rsidP="00193199">
      <w:pPr>
        <w:shd w:val="clear" w:color="auto" w:fill="FFFFFF"/>
        <w:tabs>
          <w:tab w:val="left" w:pos="320"/>
        </w:tabs>
        <w:jc w:val="both"/>
        <w:rPr>
          <w:rFonts w:ascii="Calibri" w:hAnsi="Calibri"/>
          <w:sz w:val="22"/>
          <w:szCs w:val="22"/>
        </w:rPr>
      </w:pPr>
      <w:r w:rsidRPr="00193199">
        <w:rPr>
          <w:rFonts w:ascii="Calibri" w:hAnsi="Calibri"/>
          <w:sz w:val="22"/>
          <w:szCs w:val="22"/>
        </w:rPr>
        <w:t xml:space="preserve">-za Božićno-novogodišnje blagdane, </w:t>
      </w:r>
    </w:p>
    <w:p w14:paraId="7F20382D" w14:textId="77777777" w:rsidR="00193199" w:rsidRPr="00193199" w:rsidRDefault="00193199" w:rsidP="00193199">
      <w:pPr>
        <w:shd w:val="clear" w:color="auto" w:fill="FFFFFF"/>
        <w:tabs>
          <w:tab w:val="left" w:pos="320"/>
        </w:tabs>
        <w:jc w:val="both"/>
        <w:rPr>
          <w:rFonts w:ascii="Calibri" w:hAnsi="Calibri"/>
          <w:sz w:val="22"/>
          <w:szCs w:val="22"/>
        </w:rPr>
      </w:pPr>
      <w:r w:rsidRPr="00193199">
        <w:rPr>
          <w:rFonts w:ascii="Calibri" w:hAnsi="Calibri"/>
          <w:sz w:val="22"/>
          <w:szCs w:val="22"/>
        </w:rPr>
        <w:t>-za dane karnevala.</w:t>
      </w:r>
    </w:p>
    <w:p w14:paraId="1218076B" w14:textId="77777777" w:rsidR="00193199" w:rsidRPr="00193199" w:rsidRDefault="00193199" w:rsidP="00193199">
      <w:pPr>
        <w:shd w:val="clear" w:color="auto" w:fill="FFFFFF"/>
        <w:tabs>
          <w:tab w:val="left" w:pos="320"/>
        </w:tabs>
        <w:jc w:val="both"/>
        <w:rPr>
          <w:rFonts w:ascii="Calibri" w:hAnsi="Calibri"/>
          <w:sz w:val="22"/>
          <w:szCs w:val="22"/>
        </w:rPr>
      </w:pPr>
      <w:r w:rsidRPr="00193199">
        <w:rPr>
          <w:rFonts w:ascii="Calibri" w:hAnsi="Calibri"/>
          <w:sz w:val="22"/>
          <w:szCs w:val="22"/>
        </w:rPr>
        <w:t>Također, planirana su i sredstva za ispitivanje javne rasvjete u skladu sa zakonskim obvezama.</w:t>
      </w:r>
    </w:p>
    <w:p w14:paraId="3EE14B18" w14:textId="77777777" w:rsidR="00193199" w:rsidRPr="00193199" w:rsidRDefault="00193199" w:rsidP="00193199">
      <w:pPr>
        <w:shd w:val="clear" w:color="auto" w:fill="FFFFFF"/>
        <w:jc w:val="both"/>
        <w:rPr>
          <w:rFonts w:ascii="Calibri" w:hAnsi="Calibri"/>
          <w:b/>
          <w:sz w:val="16"/>
          <w:szCs w:val="16"/>
        </w:rPr>
      </w:pPr>
    </w:p>
    <w:p w14:paraId="640AAC89"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b/>
          <w:sz w:val="22"/>
          <w:szCs w:val="22"/>
        </w:rPr>
        <w:t xml:space="preserve">Cilj 1.: </w:t>
      </w:r>
      <w:r w:rsidRPr="00193199">
        <w:rPr>
          <w:rFonts w:ascii="Calibri" w:hAnsi="Calibri"/>
          <w:sz w:val="22"/>
          <w:szCs w:val="22"/>
        </w:rPr>
        <w:t>Održavanje funkcionalnosti javne rasvjete i plaćanje troškova energenta</w:t>
      </w:r>
    </w:p>
    <w:p w14:paraId="0889F54A" w14:textId="77777777" w:rsidR="00193199" w:rsidRPr="00193199" w:rsidRDefault="00193199" w:rsidP="00193199">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93199" w:rsidRPr="00193199" w14:paraId="3FC76FB9" w14:textId="77777777" w:rsidTr="00BC4ADF">
        <w:tc>
          <w:tcPr>
            <w:tcW w:w="2802" w:type="dxa"/>
          </w:tcPr>
          <w:p w14:paraId="2F93D27A" w14:textId="77777777" w:rsidR="00193199" w:rsidRPr="00193199" w:rsidRDefault="00193199" w:rsidP="00193199">
            <w:pPr>
              <w:shd w:val="clear" w:color="auto" w:fill="FFFFFF"/>
              <w:jc w:val="both"/>
              <w:rPr>
                <w:rFonts w:ascii="Calibri" w:hAnsi="Calibri"/>
                <w:b/>
                <w:sz w:val="22"/>
                <w:szCs w:val="22"/>
              </w:rPr>
            </w:pPr>
            <w:bookmarkStart w:id="3" w:name="_Hlk66446652"/>
            <w:r w:rsidRPr="00193199">
              <w:rPr>
                <w:rFonts w:ascii="Calibri" w:hAnsi="Calibri"/>
                <w:b/>
                <w:sz w:val="22"/>
                <w:szCs w:val="22"/>
              </w:rPr>
              <w:t>Pokazatelj rezultata</w:t>
            </w:r>
          </w:p>
        </w:tc>
        <w:tc>
          <w:tcPr>
            <w:tcW w:w="6486" w:type="dxa"/>
          </w:tcPr>
          <w:p w14:paraId="54FE6DCF"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Što manji omjer uloženih sredstava i broja rasvjetnih tijela (RT)</w:t>
            </w:r>
          </w:p>
        </w:tc>
      </w:tr>
      <w:tr w:rsidR="00193199" w:rsidRPr="00193199" w14:paraId="65019D49" w14:textId="77777777" w:rsidTr="00BC4ADF">
        <w:tc>
          <w:tcPr>
            <w:tcW w:w="2802" w:type="dxa"/>
          </w:tcPr>
          <w:p w14:paraId="6115D7A8"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486" w:type="dxa"/>
          </w:tcPr>
          <w:p w14:paraId="1DFF44DD"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Rasvjetna tijela u funkciji utječu na sigurnost pješaka i sigurnost prometa</w:t>
            </w:r>
          </w:p>
        </w:tc>
      </w:tr>
      <w:tr w:rsidR="00193199" w:rsidRPr="00193199" w14:paraId="6F089013" w14:textId="77777777" w:rsidTr="00BC4ADF">
        <w:tc>
          <w:tcPr>
            <w:tcW w:w="2802" w:type="dxa"/>
          </w:tcPr>
          <w:p w14:paraId="09FBF2E8"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486" w:type="dxa"/>
          </w:tcPr>
          <w:p w14:paraId="21A26BA6"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xml:space="preserve">Troškovi održavanja / broj rasvjetnih tijela </w:t>
            </w:r>
          </w:p>
        </w:tc>
      </w:tr>
      <w:tr w:rsidR="00193199" w:rsidRPr="00193199" w14:paraId="1F6D18A9" w14:textId="77777777" w:rsidTr="00BC4ADF">
        <w:tc>
          <w:tcPr>
            <w:tcW w:w="2802" w:type="dxa"/>
          </w:tcPr>
          <w:p w14:paraId="368C21C3"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Polazna vrijednost</w:t>
            </w:r>
          </w:p>
        </w:tc>
        <w:tc>
          <w:tcPr>
            <w:tcW w:w="6486" w:type="dxa"/>
          </w:tcPr>
          <w:p w14:paraId="38F80F3B" w14:textId="06F1EC30" w:rsidR="00193199" w:rsidRPr="00193199" w:rsidRDefault="00741E22" w:rsidP="00193199">
            <w:pPr>
              <w:shd w:val="clear" w:color="auto" w:fill="FFFFFF"/>
              <w:jc w:val="both"/>
              <w:rPr>
                <w:rFonts w:ascii="Calibri" w:hAnsi="Calibri"/>
                <w:sz w:val="22"/>
                <w:szCs w:val="22"/>
              </w:rPr>
            </w:pPr>
            <w:r>
              <w:rPr>
                <w:rFonts w:ascii="Calibri" w:hAnsi="Calibri"/>
                <w:sz w:val="22"/>
                <w:szCs w:val="22"/>
              </w:rPr>
              <w:t>460</w:t>
            </w:r>
            <w:r w:rsidR="00193199" w:rsidRPr="00193199">
              <w:rPr>
                <w:rFonts w:ascii="Calibri" w:hAnsi="Calibri"/>
                <w:sz w:val="22"/>
                <w:szCs w:val="22"/>
              </w:rPr>
              <w:t xml:space="preserve">.000,00/2618RT= </w:t>
            </w:r>
            <w:r>
              <w:rPr>
                <w:rFonts w:ascii="Calibri" w:hAnsi="Calibri"/>
                <w:sz w:val="22"/>
                <w:szCs w:val="22"/>
              </w:rPr>
              <w:t>175</w:t>
            </w:r>
            <w:r w:rsidR="00193199" w:rsidRPr="00193199">
              <w:rPr>
                <w:rFonts w:ascii="Calibri" w:hAnsi="Calibri"/>
                <w:sz w:val="22"/>
                <w:szCs w:val="22"/>
              </w:rPr>
              <w:t>,7</w:t>
            </w:r>
            <w:r>
              <w:rPr>
                <w:rFonts w:ascii="Calibri" w:hAnsi="Calibri"/>
                <w:sz w:val="22"/>
                <w:szCs w:val="22"/>
              </w:rPr>
              <w:t>1</w:t>
            </w:r>
            <w:r w:rsidR="00193199" w:rsidRPr="00193199">
              <w:rPr>
                <w:rFonts w:ascii="Calibri" w:hAnsi="Calibri"/>
                <w:sz w:val="22"/>
                <w:szCs w:val="22"/>
              </w:rPr>
              <w:t xml:space="preserve"> kn/RT</w:t>
            </w:r>
          </w:p>
        </w:tc>
      </w:tr>
      <w:tr w:rsidR="00193199" w:rsidRPr="00193199" w14:paraId="66231189" w14:textId="77777777" w:rsidTr="00BC4ADF">
        <w:tc>
          <w:tcPr>
            <w:tcW w:w="2802" w:type="dxa"/>
          </w:tcPr>
          <w:p w14:paraId="3757D726"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486" w:type="dxa"/>
          </w:tcPr>
          <w:p w14:paraId="3FE598C8"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Općina Viškovo</w:t>
            </w:r>
          </w:p>
        </w:tc>
      </w:tr>
      <w:tr w:rsidR="00193199" w:rsidRPr="00193199" w14:paraId="05C21B25" w14:textId="77777777" w:rsidTr="00BC4ADF">
        <w:tc>
          <w:tcPr>
            <w:tcW w:w="2802" w:type="dxa"/>
            <w:tcBorders>
              <w:top w:val="single" w:sz="4" w:space="0" w:color="auto"/>
              <w:left w:val="single" w:sz="4" w:space="0" w:color="auto"/>
              <w:bottom w:val="single" w:sz="4" w:space="0" w:color="auto"/>
              <w:right w:val="single" w:sz="4" w:space="0" w:color="auto"/>
            </w:tcBorders>
          </w:tcPr>
          <w:p w14:paraId="6A64AFA6"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33B36F50" w14:textId="4173F6A0" w:rsidR="00193199" w:rsidRPr="00193199" w:rsidRDefault="00741E22" w:rsidP="00193199">
            <w:pPr>
              <w:shd w:val="clear" w:color="auto" w:fill="FFFFFF"/>
              <w:jc w:val="both"/>
              <w:rPr>
                <w:rFonts w:ascii="Calibri" w:hAnsi="Calibri"/>
                <w:sz w:val="22"/>
                <w:szCs w:val="22"/>
              </w:rPr>
            </w:pPr>
            <w:r>
              <w:rPr>
                <w:rFonts w:ascii="Calibri" w:hAnsi="Calibri"/>
                <w:sz w:val="22"/>
                <w:szCs w:val="22"/>
              </w:rPr>
              <w:t>516</w:t>
            </w:r>
            <w:r w:rsidR="00193199" w:rsidRPr="00193199">
              <w:rPr>
                <w:rFonts w:ascii="Calibri" w:hAnsi="Calibri"/>
                <w:sz w:val="22"/>
                <w:szCs w:val="22"/>
              </w:rPr>
              <w:t xml:space="preserve">.000,00/2643RT= </w:t>
            </w:r>
            <w:r>
              <w:rPr>
                <w:rFonts w:ascii="Calibri" w:hAnsi="Calibri"/>
                <w:sz w:val="22"/>
                <w:szCs w:val="22"/>
              </w:rPr>
              <w:t>195</w:t>
            </w:r>
            <w:r w:rsidR="00193199" w:rsidRPr="00193199">
              <w:rPr>
                <w:rFonts w:ascii="Calibri" w:hAnsi="Calibri"/>
                <w:sz w:val="22"/>
                <w:szCs w:val="22"/>
              </w:rPr>
              <w:t>,</w:t>
            </w:r>
            <w:r>
              <w:rPr>
                <w:rFonts w:ascii="Calibri" w:hAnsi="Calibri"/>
                <w:sz w:val="22"/>
                <w:szCs w:val="22"/>
              </w:rPr>
              <w:t>23</w:t>
            </w:r>
            <w:r w:rsidR="00193199" w:rsidRPr="00193199">
              <w:rPr>
                <w:rFonts w:ascii="Calibri" w:hAnsi="Calibri"/>
                <w:sz w:val="22"/>
                <w:szCs w:val="22"/>
              </w:rPr>
              <w:t xml:space="preserve"> kn/RT</w:t>
            </w:r>
          </w:p>
        </w:tc>
      </w:tr>
      <w:tr w:rsidR="00193199" w:rsidRPr="00193199" w14:paraId="775FCD2B" w14:textId="77777777" w:rsidTr="00BC4ADF">
        <w:tc>
          <w:tcPr>
            <w:tcW w:w="2802" w:type="dxa"/>
            <w:tcBorders>
              <w:top w:val="single" w:sz="4" w:space="0" w:color="auto"/>
              <w:left w:val="single" w:sz="4" w:space="0" w:color="auto"/>
              <w:bottom w:val="single" w:sz="4" w:space="0" w:color="auto"/>
              <w:right w:val="single" w:sz="4" w:space="0" w:color="auto"/>
            </w:tcBorders>
          </w:tcPr>
          <w:p w14:paraId="02980E12"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1E6081C9" w14:textId="24251053"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5</w:t>
            </w:r>
            <w:r w:rsidR="00741E22">
              <w:rPr>
                <w:rFonts w:ascii="Calibri" w:hAnsi="Calibri"/>
                <w:sz w:val="22"/>
                <w:szCs w:val="22"/>
              </w:rPr>
              <w:t>0</w:t>
            </w:r>
            <w:r w:rsidRPr="00193199">
              <w:rPr>
                <w:rFonts w:ascii="Calibri" w:hAnsi="Calibri"/>
                <w:sz w:val="22"/>
                <w:szCs w:val="22"/>
              </w:rPr>
              <w:t xml:space="preserve">0.000,00/2668RT= </w:t>
            </w:r>
            <w:r w:rsidR="00741E22">
              <w:rPr>
                <w:rFonts w:ascii="Calibri" w:hAnsi="Calibri"/>
                <w:sz w:val="22"/>
                <w:szCs w:val="22"/>
              </w:rPr>
              <w:t>187</w:t>
            </w:r>
            <w:r w:rsidRPr="00193199">
              <w:rPr>
                <w:rFonts w:ascii="Calibri" w:hAnsi="Calibri"/>
                <w:sz w:val="22"/>
                <w:szCs w:val="22"/>
              </w:rPr>
              <w:t>,</w:t>
            </w:r>
            <w:r w:rsidR="00741E22">
              <w:rPr>
                <w:rFonts w:ascii="Calibri" w:hAnsi="Calibri"/>
                <w:sz w:val="22"/>
                <w:szCs w:val="22"/>
              </w:rPr>
              <w:t>41</w:t>
            </w:r>
            <w:r w:rsidRPr="00193199">
              <w:rPr>
                <w:rFonts w:ascii="Calibri" w:hAnsi="Calibri"/>
                <w:sz w:val="22"/>
                <w:szCs w:val="22"/>
              </w:rPr>
              <w:t xml:space="preserve"> kn/RT</w:t>
            </w:r>
          </w:p>
        </w:tc>
      </w:tr>
      <w:tr w:rsidR="00193199" w:rsidRPr="00193199" w14:paraId="5E53CDAE" w14:textId="77777777" w:rsidTr="00BC4ADF">
        <w:tc>
          <w:tcPr>
            <w:tcW w:w="2802" w:type="dxa"/>
            <w:tcBorders>
              <w:top w:val="single" w:sz="4" w:space="0" w:color="auto"/>
              <w:left w:val="single" w:sz="4" w:space="0" w:color="auto"/>
              <w:bottom w:val="single" w:sz="4" w:space="0" w:color="auto"/>
              <w:right w:val="single" w:sz="4" w:space="0" w:color="auto"/>
            </w:tcBorders>
          </w:tcPr>
          <w:p w14:paraId="314ED09A"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37A55FAA" w14:textId="48A0575A" w:rsidR="00193199" w:rsidRPr="00193199" w:rsidRDefault="00741E22" w:rsidP="00193199">
            <w:pPr>
              <w:shd w:val="clear" w:color="auto" w:fill="FFFFFF"/>
              <w:jc w:val="both"/>
              <w:rPr>
                <w:rFonts w:ascii="Calibri" w:hAnsi="Calibri"/>
                <w:sz w:val="22"/>
                <w:szCs w:val="22"/>
              </w:rPr>
            </w:pPr>
            <w:r>
              <w:rPr>
                <w:rFonts w:ascii="Calibri" w:hAnsi="Calibri"/>
                <w:sz w:val="22"/>
                <w:szCs w:val="22"/>
              </w:rPr>
              <w:t>50</w:t>
            </w:r>
            <w:r w:rsidR="00193199" w:rsidRPr="00193199">
              <w:rPr>
                <w:rFonts w:ascii="Calibri" w:hAnsi="Calibri"/>
                <w:sz w:val="22"/>
                <w:szCs w:val="22"/>
              </w:rPr>
              <w:t xml:space="preserve">0.000,00/2693RT= </w:t>
            </w:r>
            <w:r>
              <w:rPr>
                <w:rFonts w:ascii="Calibri" w:hAnsi="Calibri"/>
                <w:sz w:val="22"/>
                <w:szCs w:val="22"/>
              </w:rPr>
              <w:t>187</w:t>
            </w:r>
            <w:r w:rsidR="00193199" w:rsidRPr="00193199">
              <w:rPr>
                <w:rFonts w:ascii="Calibri" w:hAnsi="Calibri"/>
                <w:sz w:val="22"/>
                <w:szCs w:val="22"/>
              </w:rPr>
              <w:t>,</w:t>
            </w:r>
            <w:r>
              <w:rPr>
                <w:rFonts w:ascii="Calibri" w:hAnsi="Calibri"/>
                <w:sz w:val="22"/>
                <w:szCs w:val="22"/>
              </w:rPr>
              <w:t>67</w:t>
            </w:r>
            <w:r w:rsidR="00193199" w:rsidRPr="00193199">
              <w:rPr>
                <w:rFonts w:ascii="Calibri" w:hAnsi="Calibri"/>
                <w:sz w:val="22"/>
                <w:szCs w:val="22"/>
              </w:rPr>
              <w:t xml:space="preserve"> kn/RT</w:t>
            </w:r>
          </w:p>
        </w:tc>
      </w:tr>
      <w:bookmarkEnd w:id="3"/>
    </w:tbl>
    <w:p w14:paraId="50066CA5" w14:textId="77777777" w:rsidR="00193199" w:rsidRPr="00193199" w:rsidRDefault="00193199" w:rsidP="00193199">
      <w:pPr>
        <w:shd w:val="clear" w:color="auto" w:fill="FFFFFF"/>
        <w:contextualSpacing/>
        <w:jc w:val="both"/>
        <w:rPr>
          <w:rFonts w:ascii="Calibri" w:eastAsia="Calibri" w:hAnsi="Calibri"/>
          <w:i/>
          <w:sz w:val="22"/>
          <w:szCs w:val="22"/>
          <w:lang w:eastAsia="en-US"/>
        </w:rPr>
      </w:pPr>
    </w:p>
    <w:p w14:paraId="2182C704" w14:textId="77777777" w:rsidR="00193199" w:rsidRDefault="00193199" w:rsidP="00193199">
      <w:pPr>
        <w:shd w:val="clear" w:color="auto" w:fill="FFFFFF"/>
        <w:contextualSpacing/>
        <w:jc w:val="both"/>
        <w:rPr>
          <w:rFonts w:ascii="Calibri" w:eastAsia="Calibri" w:hAnsi="Calibri"/>
          <w:i/>
          <w:sz w:val="22"/>
          <w:szCs w:val="22"/>
          <w:lang w:eastAsia="en-US"/>
        </w:rPr>
      </w:pPr>
      <w:r w:rsidRPr="00193199">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59DE289B" w14:textId="77777777" w:rsidR="0069282C" w:rsidRPr="00193199" w:rsidRDefault="0069282C" w:rsidP="00193199">
      <w:pPr>
        <w:shd w:val="clear" w:color="auto" w:fill="FFFFFF"/>
        <w:contextualSpacing/>
        <w:jc w:val="both"/>
        <w:rPr>
          <w:rFonts w:ascii="Calibri" w:eastAsia="Calibri" w:hAnsi="Calibri"/>
          <w:i/>
          <w:sz w:val="22"/>
          <w:szCs w:val="22"/>
          <w:lang w:eastAsia="en-US"/>
        </w:rPr>
      </w:pPr>
    </w:p>
    <w:p w14:paraId="3119AC76" w14:textId="77777777" w:rsidR="00193199" w:rsidRPr="00193199" w:rsidRDefault="00193199" w:rsidP="00193199">
      <w:pPr>
        <w:shd w:val="clear" w:color="auto" w:fill="FFFFFF"/>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U 2020. godini izvršene su aktivnosti na održavanju javne rasvjete, postavi božićno novogodišnjih i karnevalskih ukrasa, te su redovito podmirivani troškovi energije za javnu rasvjetu unutar planiranih okvira. </w:t>
      </w:r>
    </w:p>
    <w:p w14:paraId="40F9F3B3" w14:textId="77777777" w:rsidR="00193199" w:rsidRPr="00193199" w:rsidRDefault="00193199" w:rsidP="00193199">
      <w:pPr>
        <w:shd w:val="clear" w:color="auto" w:fill="FFFFFF"/>
        <w:contextualSpacing/>
        <w:rPr>
          <w:rFonts w:ascii="Calibri" w:eastAsia="Calibri" w:hAnsi="Calibri"/>
          <w:b/>
          <w:sz w:val="12"/>
          <w:szCs w:val="12"/>
          <w:lang w:eastAsia="en-US"/>
        </w:rPr>
      </w:pPr>
    </w:p>
    <w:p w14:paraId="5006E2C8" w14:textId="77777777" w:rsidR="00193199" w:rsidRPr="00193199" w:rsidRDefault="00193199" w:rsidP="00193199">
      <w:pPr>
        <w:shd w:val="clear" w:color="auto" w:fill="FFFFFF"/>
        <w:contextualSpacing/>
        <w:rPr>
          <w:rFonts w:ascii="Calibri" w:eastAsia="Calibri" w:hAnsi="Calibri"/>
          <w:b/>
          <w:sz w:val="22"/>
          <w:szCs w:val="22"/>
          <w:lang w:eastAsia="en-US"/>
        </w:rPr>
      </w:pPr>
    </w:p>
    <w:p w14:paraId="3336FACF" w14:textId="77777777" w:rsidR="00193199" w:rsidRPr="00193199" w:rsidRDefault="00193199" w:rsidP="00193199">
      <w:pPr>
        <w:shd w:val="clear" w:color="auto" w:fill="FFFFFF"/>
        <w:contextualSpacing/>
        <w:rPr>
          <w:rFonts w:ascii="Calibri" w:eastAsia="Calibri" w:hAnsi="Calibri"/>
          <w:b/>
          <w:sz w:val="22"/>
          <w:szCs w:val="22"/>
          <w:lang w:eastAsia="en-US"/>
        </w:rPr>
      </w:pPr>
      <w:r w:rsidRPr="00193199">
        <w:rPr>
          <w:rFonts w:ascii="Calibri" w:eastAsia="Calibri" w:hAnsi="Calibri"/>
          <w:b/>
          <w:sz w:val="22"/>
          <w:szCs w:val="22"/>
          <w:lang w:eastAsia="en-US"/>
        </w:rPr>
        <w:t xml:space="preserve">A431004 Održavanje javnih površina </w:t>
      </w:r>
    </w:p>
    <w:p w14:paraId="5F409D1B" w14:textId="77777777" w:rsidR="00193199" w:rsidRPr="00193199" w:rsidRDefault="00193199" w:rsidP="00193199">
      <w:pPr>
        <w:shd w:val="clear" w:color="auto" w:fill="FFFFFF"/>
        <w:rPr>
          <w:rFonts w:ascii="Calibri" w:hAnsi="Calibri"/>
          <w:sz w:val="22"/>
          <w:szCs w:val="22"/>
        </w:rPr>
      </w:pPr>
      <w:r w:rsidRPr="00193199">
        <w:rPr>
          <w:rFonts w:ascii="Calibri" w:hAnsi="Calibri"/>
          <w:sz w:val="22"/>
          <w:szCs w:val="22"/>
        </w:rPr>
        <w:t>Za realizaciju ove aktivnosti planirana su sljedeća sredstva:</w:t>
      </w:r>
    </w:p>
    <w:p w14:paraId="4CD800B4"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2021. godina      2.577.000,00 kuna</w:t>
      </w:r>
    </w:p>
    <w:p w14:paraId="159FE8D0"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2022. godina      2.557.000,00 kuna</w:t>
      </w:r>
    </w:p>
    <w:p w14:paraId="32B32ADC"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2023. godina      2.557.000,00 kuna</w:t>
      </w:r>
    </w:p>
    <w:p w14:paraId="1E8015B6" w14:textId="77777777" w:rsidR="00193199" w:rsidRPr="00193199" w:rsidRDefault="00193199" w:rsidP="00193199">
      <w:pPr>
        <w:jc w:val="both"/>
        <w:rPr>
          <w:rFonts w:ascii="Calibri" w:hAnsi="Calibri"/>
          <w:sz w:val="22"/>
          <w:szCs w:val="22"/>
        </w:rPr>
      </w:pPr>
    </w:p>
    <w:p w14:paraId="32CDAE26" w14:textId="77777777" w:rsidR="00193199" w:rsidRPr="00193199" w:rsidRDefault="00193199" w:rsidP="00193199">
      <w:pPr>
        <w:jc w:val="both"/>
        <w:rPr>
          <w:rFonts w:ascii="Calibri" w:hAnsi="Calibri"/>
          <w:sz w:val="22"/>
          <w:szCs w:val="22"/>
        </w:rPr>
      </w:pPr>
      <w:r w:rsidRPr="00193199">
        <w:rPr>
          <w:rFonts w:ascii="Calibri" w:hAnsi="Calibri"/>
          <w:sz w:val="22"/>
          <w:szCs w:val="22"/>
        </w:rPr>
        <w:t xml:space="preserve">Proračunom Općine Viškovo za 2020. godinu te projekcijama Proračuna za 2021. i 2022. godinu za ovu aktivnost bilo je planirano 2.101.000,00 kuna za 2021. godinu i </w:t>
      </w:r>
      <w:r w:rsidRPr="00193199">
        <w:rPr>
          <w:rFonts w:ascii="Calibri" w:eastAsia="Calibri" w:hAnsi="Calibri"/>
          <w:sz w:val="22"/>
          <w:szCs w:val="22"/>
          <w:lang w:eastAsia="en-US"/>
        </w:rPr>
        <w:t xml:space="preserve">2.101.000,00 </w:t>
      </w:r>
      <w:r w:rsidRPr="00193199">
        <w:rPr>
          <w:rFonts w:ascii="Calibri" w:hAnsi="Calibri"/>
          <w:sz w:val="22"/>
          <w:szCs w:val="22"/>
        </w:rPr>
        <w:t xml:space="preserve">kuna za 2022. godinu. </w:t>
      </w:r>
    </w:p>
    <w:p w14:paraId="179EC924" w14:textId="77777777" w:rsidR="00193199" w:rsidRPr="00193199" w:rsidRDefault="00193199" w:rsidP="00193199">
      <w:pPr>
        <w:shd w:val="clear" w:color="auto" w:fill="FFFFFF"/>
        <w:autoSpaceDE w:val="0"/>
        <w:autoSpaceDN w:val="0"/>
        <w:adjustRightInd w:val="0"/>
        <w:jc w:val="both"/>
        <w:rPr>
          <w:rFonts w:ascii="Calibri" w:eastAsia="Calibri" w:hAnsi="Calibri"/>
          <w:sz w:val="22"/>
          <w:szCs w:val="22"/>
          <w:lang w:eastAsia="en-US"/>
        </w:rPr>
      </w:pPr>
      <w:r w:rsidRPr="00193199">
        <w:rPr>
          <w:rFonts w:ascii="Calibri" w:eastAsia="Calibri" w:hAnsi="Calibri"/>
          <w:sz w:val="22"/>
          <w:szCs w:val="22"/>
          <w:lang w:eastAsia="en-US"/>
        </w:rPr>
        <w:t xml:space="preserve">Odstupanja u planiranim iznosima u odnosu na usvojene projekcije jesu radi usklađenja opsega i načina održavanja sa stvarnim potrebama, uslijed povećanja površina koje se održavaju te rasta komunalnih troškova. U odnosu na prvi plan proračuna za 2021. godinu predviđeno je povećanje planiranog iznosa za 2021. godinu zbog dodatnih ulaganja u dječja igrališta. </w:t>
      </w:r>
    </w:p>
    <w:p w14:paraId="41971BAE" w14:textId="77777777" w:rsidR="00193199" w:rsidRPr="00193199" w:rsidRDefault="00193199" w:rsidP="00193199">
      <w:pPr>
        <w:shd w:val="clear" w:color="auto" w:fill="FFFFFF"/>
        <w:autoSpaceDE w:val="0"/>
        <w:autoSpaceDN w:val="0"/>
        <w:adjustRightInd w:val="0"/>
        <w:jc w:val="both"/>
        <w:rPr>
          <w:rFonts w:ascii="Calibri" w:eastAsia="Calibri" w:hAnsi="Calibri"/>
          <w:sz w:val="12"/>
          <w:szCs w:val="12"/>
          <w:lang w:eastAsia="en-US"/>
        </w:rPr>
      </w:pPr>
    </w:p>
    <w:p w14:paraId="5D0DC57D" w14:textId="77777777" w:rsidR="00193199" w:rsidRPr="00193199" w:rsidRDefault="00193199" w:rsidP="00193199">
      <w:p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U sklopu ove aktivnosti planirani su rashodi za:</w:t>
      </w:r>
    </w:p>
    <w:p w14:paraId="745E4019"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xml:space="preserve">- tekuće održavanje i uređenje zelenih površina odnosno održavanje i uređenje zelenih površina parkova i zelenih površina koje se vrši na uređenim parkovnim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193199">
        <w:rPr>
          <w:rFonts w:ascii="Calibri" w:hAnsi="Calibri"/>
          <w:sz w:val="22"/>
          <w:szCs w:val="22"/>
        </w:rPr>
        <w:t>rizlom</w:t>
      </w:r>
      <w:proofErr w:type="spellEnd"/>
      <w:r w:rsidRPr="00193199">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5ECDEA4E"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1CA2897B"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2280F0AD"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održavanje spomenika,</w:t>
      </w:r>
    </w:p>
    <w:p w14:paraId="479DF124"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14:paraId="1138D92F"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zamjenu oštećene komunalne opreme,</w:t>
      </w:r>
    </w:p>
    <w:p w14:paraId="4CF09127"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tekuće i investicijsko održavanje autobusnih čekaonica obuhvaća popravke i redovno održavanje postojećih čekaonica,</w:t>
      </w:r>
    </w:p>
    <w:p w14:paraId="43FD5E08"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6A0D4314"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Radovi podrazumijevaju održavanje postignutog standarda i održavanje parkinga na području Općine Viškovo.</w:t>
      </w:r>
    </w:p>
    <w:p w14:paraId="19D33EDE"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Radovi na održavanju objekata i uređaja komunalne infrastrukture na javnim površinama se vrše prema potrebi.</w:t>
      </w:r>
    </w:p>
    <w:p w14:paraId="581F9401" w14:textId="77777777" w:rsidR="00193199" w:rsidRPr="00193199" w:rsidRDefault="00193199" w:rsidP="00193199">
      <w:pPr>
        <w:shd w:val="clear" w:color="auto" w:fill="FFFFFF"/>
        <w:jc w:val="both"/>
        <w:rPr>
          <w:rFonts w:ascii="Calibri" w:hAnsi="Calibri"/>
          <w:sz w:val="22"/>
          <w:szCs w:val="22"/>
          <w:u w:val="single"/>
        </w:rPr>
      </w:pPr>
    </w:p>
    <w:p w14:paraId="4E7DBD88" w14:textId="77777777" w:rsidR="00193199" w:rsidRPr="00193199" w:rsidRDefault="00193199" w:rsidP="00193199">
      <w:pPr>
        <w:shd w:val="clear" w:color="auto" w:fill="FFFFFF"/>
        <w:autoSpaceDE w:val="0"/>
        <w:autoSpaceDN w:val="0"/>
        <w:adjustRightInd w:val="0"/>
        <w:rPr>
          <w:rFonts w:ascii="Calibri" w:hAnsi="Calibri"/>
          <w:sz w:val="22"/>
          <w:szCs w:val="22"/>
          <w:lang w:eastAsia="en-US"/>
        </w:rPr>
      </w:pPr>
      <w:r w:rsidRPr="00193199">
        <w:rPr>
          <w:rFonts w:ascii="Calibri" w:eastAsia="Calibri" w:hAnsi="Calibri"/>
          <w:b/>
          <w:sz w:val="22"/>
          <w:szCs w:val="22"/>
          <w:lang w:eastAsia="en-US"/>
        </w:rPr>
        <w:t>Cilj 1.:</w:t>
      </w:r>
      <w:r w:rsidRPr="00193199">
        <w:rPr>
          <w:rFonts w:ascii="Calibri" w:eastAsia="Calibri" w:hAnsi="Calibri"/>
          <w:sz w:val="22"/>
          <w:szCs w:val="22"/>
          <w:lang w:eastAsia="en-US"/>
        </w:rPr>
        <w:t xml:space="preserve"> Održavanje </w:t>
      </w:r>
      <w:r w:rsidRPr="00193199">
        <w:rPr>
          <w:rFonts w:ascii="Calibri" w:hAnsi="Calibri"/>
          <w:sz w:val="22"/>
          <w:szCs w:val="22"/>
          <w:lang w:eastAsia="en-US"/>
        </w:rPr>
        <w:t>zelenih površina, šetnica, dječjih igrališta u funkcionalnom stanju</w:t>
      </w:r>
    </w:p>
    <w:p w14:paraId="48DCFC12" w14:textId="77777777" w:rsidR="00193199" w:rsidRPr="00193199" w:rsidRDefault="00193199" w:rsidP="00193199">
      <w:pPr>
        <w:shd w:val="clear" w:color="auto" w:fill="FFFFFF"/>
        <w:autoSpaceDE w:val="0"/>
        <w:autoSpaceDN w:val="0"/>
        <w:adjustRightInd w:val="0"/>
        <w:rPr>
          <w:rFonts w:ascii="Calibri" w:hAnsi="Calibri"/>
          <w:sz w:val="16"/>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93199" w:rsidRPr="00193199" w14:paraId="01878951" w14:textId="77777777" w:rsidTr="00BC4ADF">
        <w:trPr>
          <w:trHeight w:val="471"/>
        </w:trPr>
        <w:tc>
          <w:tcPr>
            <w:tcW w:w="2802" w:type="dxa"/>
          </w:tcPr>
          <w:p w14:paraId="60BF2D6E"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Pokazatelj rezultata</w:t>
            </w:r>
          </w:p>
        </w:tc>
        <w:tc>
          <w:tcPr>
            <w:tcW w:w="6486" w:type="dxa"/>
          </w:tcPr>
          <w:p w14:paraId="213ECE92"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Što manji omjer uloženih sredstava i površine javnih površina</w:t>
            </w:r>
          </w:p>
        </w:tc>
      </w:tr>
      <w:tr w:rsidR="00193199" w:rsidRPr="00193199" w14:paraId="6F5A3EFA" w14:textId="77777777" w:rsidTr="00BC4ADF">
        <w:tc>
          <w:tcPr>
            <w:tcW w:w="2802" w:type="dxa"/>
          </w:tcPr>
          <w:p w14:paraId="47AB8679"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486" w:type="dxa"/>
          </w:tcPr>
          <w:p w14:paraId="1A52A395"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xml:space="preserve">Održavanje građevine u optimalnom stanju, odnosno da su ispunjeni bitni zahtjevi za građevinu </w:t>
            </w:r>
          </w:p>
        </w:tc>
      </w:tr>
      <w:tr w:rsidR="00193199" w:rsidRPr="00193199" w14:paraId="721AFD96" w14:textId="77777777" w:rsidTr="00BC4ADF">
        <w:tc>
          <w:tcPr>
            <w:tcW w:w="2802" w:type="dxa"/>
          </w:tcPr>
          <w:p w14:paraId="742EF155"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486" w:type="dxa"/>
          </w:tcPr>
          <w:p w14:paraId="47ED351A"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Koeficijent iskazan kao: financijski iznos uloženih sredstava u održavanje / m</w:t>
            </w:r>
            <w:r w:rsidRPr="00193199">
              <w:rPr>
                <w:rFonts w:ascii="Calibri" w:hAnsi="Calibri"/>
                <w:sz w:val="22"/>
                <w:szCs w:val="22"/>
                <w:vertAlign w:val="superscript"/>
              </w:rPr>
              <w:t>2</w:t>
            </w:r>
            <w:r w:rsidRPr="00193199">
              <w:rPr>
                <w:rFonts w:ascii="Calibri" w:hAnsi="Calibri"/>
                <w:sz w:val="22"/>
                <w:szCs w:val="22"/>
              </w:rPr>
              <w:t xml:space="preserve"> javnih površina</w:t>
            </w:r>
          </w:p>
        </w:tc>
      </w:tr>
      <w:tr w:rsidR="00193199" w:rsidRPr="00193199" w14:paraId="5A62BD77" w14:textId="77777777" w:rsidTr="00BC4ADF">
        <w:tc>
          <w:tcPr>
            <w:tcW w:w="2802" w:type="dxa"/>
          </w:tcPr>
          <w:p w14:paraId="107F46DA"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Polazna vrijednost</w:t>
            </w:r>
          </w:p>
        </w:tc>
        <w:tc>
          <w:tcPr>
            <w:tcW w:w="6486" w:type="dxa"/>
          </w:tcPr>
          <w:p w14:paraId="7DCDC746" w14:textId="77777777" w:rsidR="00193199" w:rsidRPr="00193199" w:rsidRDefault="00193199" w:rsidP="00193199">
            <w:pPr>
              <w:shd w:val="clear" w:color="auto" w:fill="FFFFFF"/>
              <w:jc w:val="both"/>
              <w:rPr>
                <w:rFonts w:ascii="Calibri" w:hAnsi="Calibri"/>
                <w:sz w:val="22"/>
                <w:szCs w:val="22"/>
              </w:rPr>
            </w:pPr>
            <w:r w:rsidRPr="00193199">
              <w:rPr>
                <w:rFonts w:asciiTheme="minorHAnsi" w:hAnsiTheme="minorHAnsi"/>
                <w:sz w:val="22"/>
                <w:szCs w:val="22"/>
              </w:rPr>
              <w:t>2.051.000,00/ 15.480 = 132,49 kn/m</w:t>
            </w:r>
            <w:r w:rsidRPr="00193199">
              <w:rPr>
                <w:rFonts w:asciiTheme="minorHAnsi" w:hAnsiTheme="minorHAnsi"/>
                <w:sz w:val="22"/>
                <w:szCs w:val="22"/>
                <w:vertAlign w:val="superscript"/>
              </w:rPr>
              <w:t>2</w:t>
            </w:r>
          </w:p>
        </w:tc>
      </w:tr>
      <w:tr w:rsidR="00193199" w:rsidRPr="00193199" w14:paraId="2D81DC56" w14:textId="77777777" w:rsidTr="00BC4ADF">
        <w:tc>
          <w:tcPr>
            <w:tcW w:w="2802" w:type="dxa"/>
          </w:tcPr>
          <w:p w14:paraId="190B73F2"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486" w:type="dxa"/>
          </w:tcPr>
          <w:p w14:paraId="676BCC19"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Općina Viškovo</w:t>
            </w:r>
          </w:p>
        </w:tc>
      </w:tr>
      <w:tr w:rsidR="00193199" w:rsidRPr="00193199" w14:paraId="045EEEDE" w14:textId="77777777" w:rsidTr="00BC4ADF">
        <w:tc>
          <w:tcPr>
            <w:tcW w:w="2802" w:type="dxa"/>
          </w:tcPr>
          <w:p w14:paraId="69EE8F61"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486" w:type="dxa"/>
          </w:tcPr>
          <w:p w14:paraId="7FFF68A8" w14:textId="77777777" w:rsidR="00193199" w:rsidRPr="00193199" w:rsidRDefault="00193199" w:rsidP="00193199">
            <w:pPr>
              <w:shd w:val="clear" w:color="auto" w:fill="FFFFFF"/>
              <w:jc w:val="both"/>
              <w:rPr>
                <w:rFonts w:ascii="Calibri" w:hAnsi="Calibri"/>
                <w:sz w:val="22"/>
                <w:szCs w:val="22"/>
              </w:rPr>
            </w:pPr>
            <w:r w:rsidRPr="00193199">
              <w:rPr>
                <w:rFonts w:ascii="Calibri" w:eastAsia="Calibri" w:hAnsi="Calibri"/>
                <w:sz w:val="22"/>
                <w:szCs w:val="22"/>
                <w:lang w:eastAsia="en-US"/>
              </w:rPr>
              <w:t xml:space="preserve">2.502.000,00 </w:t>
            </w:r>
            <w:r w:rsidRPr="00193199">
              <w:rPr>
                <w:rFonts w:ascii="Calibri" w:hAnsi="Calibri"/>
                <w:sz w:val="22"/>
                <w:szCs w:val="22"/>
              </w:rPr>
              <w:t>/17.500 = 142,97 kn/m</w:t>
            </w:r>
            <w:r w:rsidRPr="00193199">
              <w:rPr>
                <w:rFonts w:ascii="Calibri" w:hAnsi="Calibri"/>
                <w:sz w:val="22"/>
                <w:szCs w:val="22"/>
                <w:vertAlign w:val="superscript"/>
              </w:rPr>
              <w:t>2</w:t>
            </w:r>
          </w:p>
        </w:tc>
      </w:tr>
      <w:tr w:rsidR="00193199" w:rsidRPr="00193199" w14:paraId="50491851" w14:textId="77777777" w:rsidTr="00BC4ADF">
        <w:tc>
          <w:tcPr>
            <w:tcW w:w="2802" w:type="dxa"/>
          </w:tcPr>
          <w:p w14:paraId="48FE7B9C"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486" w:type="dxa"/>
          </w:tcPr>
          <w:p w14:paraId="65D8FC04" w14:textId="77777777" w:rsidR="00193199" w:rsidRPr="00193199" w:rsidRDefault="00193199" w:rsidP="00193199">
            <w:pPr>
              <w:shd w:val="clear" w:color="auto" w:fill="FFFFFF"/>
              <w:jc w:val="both"/>
              <w:rPr>
                <w:rFonts w:ascii="Calibri" w:hAnsi="Calibri"/>
                <w:sz w:val="22"/>
                <w:szCs w:val="22"/>
              </w:rPr>
            </w:pPr>
            <w:r w:rsidRPr="00193199">
              <w:rPr>
                <w:rFonts w:ascii="Calibri" w:eastAsia="Calibri" w:hAnsi="Calibri"/>
                <w:sz w:val="22"/>
                <w:szCs w:val="22"/>
                <w:lang w:eastAsia="en-US"/>
              </w:rPr>
              <w:t xml:space="preserve">2.557.000,00 </w:t>
            </w:r>
            <w:r w:rsidRPr="00193199">
              <w:rPr>
                <w:rFonts w:ascii="Calibri" w:hAnsi="Calibri"/>
                <w:sz w:val="22"/>
                <w:szCs w:val="22"/>
              </w:rPr>
              <w:t>/18.000 = 142,06 kn/m</w:t>
            </w:r>
            <w:r w:rsidRPr="00193199">
              <w:rPr>
                <w:rFonts w:ascii="Calibri" w:hAnsi="Calibri"/>
                <w:sz w:val="22"/>
                <w:szCs w:val="22"/>
                <w:vertAlign w:val="superscript"/>
              </w:rPr>
              <w:t>2</w:t>
            </w:r>
          </w:p>
        </w:tc>
      </w:tr>
      <w:tr w:rsidR="00193199" w:rsidRPr="00193199" w14:paraId="2B6E73CA" w14:textId="77777777" w:rsidTr="00BC4ADF">
        <w:trPr>
          <w:trHeight w:val="361"/>
        </w:trPr>
        <w:tc>
          <w:tcPr>
            <w:tcW w:w="2802" w:type="dxa"/>
          </w:tcPr>
          <w:p w14:paraId="1F36C6BA"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486" w:type="dxa"/>
          </w:tcPr>
          <w:p w14:paraId="1372853F" w14:textId="77777777" w:rsidR="00193199" w:rsidRPr="00193199" w:rsidRDefault="00193199" w:rsidP="00193199">
            <w:pPr>
              <w:shd w:val="clear" w:color="auto" w:fill="FFFFFF"/>
              <w:jc w:val="both"/>
              <w:rPr>
                <w:rFonts w:ascii="Calibri" w:hAnsi="Calibri"/>
                <w:sz w:val="22"/>
                <w:szCs w:val="22"/>
              </w:rPr>
            </w:pPr>
            <w:r w:rsidRPr="00193199">
              <w:rPr>
                <w:rFonts w:ascii="Calibri" w:eastAsia="Calibri" w:hAnsi="Calibri"/>
                <w:sz w:val="22"/>
                <w:szCs w:val="22"/>
                <w:lang w:eastAsia="en-US"/>
              </w:rPr>
              <w:t xml:space="preserve">2.557.000,00 </w:t>
            </w:r>
            <w:r w:rsidRPr="00193199">
              <w:rPr>
                <w:rFonts w:ascii="Calibri" w:hAnsi="Calibri"/>
                <w:sz w:val="22"/>
                <w:szCs w:val="22"/>
              </w:rPr>
              <w:t>/18.500 = 138,22 kn/m</w:t>
            </w:r>
            <w:r w:rsidRPr="00193199">
              <w:rPr>
                <w:rFonts w:ascii="Calibri" w:hAnsi="Calibri"/>
                <w:sz w:val="22"/>
                <w:szCs w:val="22"/>
                <w:vertAlign w:val="superscript"/>
              </w:rPr>
              <w:t>2</w:t>
            </w:r>
          </w:p>
        </w:tc>
      </w:tr>
    </w:tbl>
    <w:p w14:paraId="51D0AC30" w14:textId="77777777" w:rsidR="00193199" w:rsidRPr="00193199" w:rsidRDefault="00193199" w:rsidP="00193199">
      <w:pPr>
        <w:shd w:val="clear" w:color="auto" w:fill="FFFFFF"/>
        <w:contextualSpacing/>
        <w:jc w:val="both"/>
        <w:rPr>
          <w:rFonts w:ascii="Calibri" w:eastAsia="Calibri" w:hAnsi="Calibri"/>
          <w:i/>
          <w:sz w:val="22"/>
          <w:szCs w:val="22"/>
          <w:lang w:eastAsia="en-US"/>
        </w:rPr>
      </w:pPr>
      <w:r w:rsidRPr="00193199">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14:paraId="4D6A9A28" w14:textId="77777777" w:rsidR="00193199" w:rsidRPr="00193199" w:rsidRDefault="00193199" w:rsidP="00193199">
      <w:pPr>
        <w:shd w:val="clear" w:color="auto" w:fill="FFFFFF"/>
        <w:contextualSpacing/>
        <w:jc w:val="both"/>
        <w:rPr>
          <w:rFonts w:ascii="Calibri" w:eastAsia="Calibri" w:hAnsi="Calibri"/>
          <w:b/>
          <w:sz w:val="22"/>
          <w:szCs w:val="22"/>
          <w:lang w:eastAsia="en-US"/>
        </w:rPr>
      </w:pPr>
      <w:r w:rsidRPr="00193199">
        <w:rPr>
          <w:rFonts w:ascii="Calibri" w:hAnsi="Calibri"/>
          <w:sz w:val="22"/>
          <w:szCs w:val="22"/>
        </w:rPr>
        <w:t>U 2020. godini kao i u prethodnim godinama sve javne površine održavane su na način da se održi maksimalna funkcionalnost i sigurnost korištenja javnih površina, u skladu s mogućnostima i raspoloživim sredstvima.</w:t>
      </w:r>
    </w:p>
    <w:p w14:paraId="0DA8DFE1" w14:textId="77777777" w:rsidR="00193199" w:rsidRPr="00193199" w:rsidRDefault="00193199" w:rsidP="00193199">
      <w:pPr>
        <w:shd w:val="clear" w:color="auto" w:fill="FFFFFF"/>
        <w:contextualSpacing/>
        <w:rPr>
          <w:rFonts w:ascii="Calibri" w:eastAsia="Calibri" w:hAnsi="Calibri"/>
          <w:sz w:val="22"/>
          <w:szCs w:val="12"/>
          <w:lang w:eastAsia="en-US"/>
        </w:rPr>
      </w:pPr>
    </w:p>
    <w:p w14:paraId="22A16B12" w14:textId="77777777" w:rsidR="00193199" w:rsidRPr="00193199" w:rsidRDefault="00193199" w:rsidP="00193199">
      <w:pPr>
        <w:shd w:val="clear" w:color="auto" w:fill="FFFFFF"/>
        <w:contextualSpacing/>
        <w:rPr>
          <w:rFonts w:ascii="Calibri" w:eastAsia="Calibri" w:hAnsi="Calibri"/>
          <w:b/>
          <w:sz w:val="22"/>
          <w:szCs w:val="22"/>
          <w:lang w:eastAsia="en-US"/>
        </w:rPr>
      </w:pPr>
      <w:r w:rsidRPr="00193199">
        <w:rPr>
          <w:rFonts w:ascii="Calibri" w:eastAsia="Calibri" w:hAnsi="Calibri"/>
          <w:b/>
          <w:sz w:val="22"/>
          <w:szCs w:val="22"/>
          <w:lang w:eastAsia="en-US"/>
        </w:rPr>
        <w:t>A431002 Održavanje i upravljanje mjesnim grobljem</w:t>
      </w:r>
    </w:p>
    <w:p w14:paraId="25954B16" w14:textId="77777777" w:rsidR="00193199" w:rsidRPr="00193199" w:rsidRDefault="00193199" w:rsidP="00193199">
      <w:pPr>
        <w:shd w:val="clear" w:color="auto" w:fill="FFFFFF"/>
        <w:rPr>
          <w:rFonts w:ascii="Calibri" w:hAnsi="Calibri"/>
          <w:sz w:val="22"/>
          <w:szCs w:val="22"/>
        </w:rPr>
      </w:pPr>
      <w:r w:rsidRPr="00193199">
        <w:rPr>
          <w:rFonts w:ascii="Calibri" w:hAnsi="Calibri"/>
          <w:sz w:val="22"/>
          <w:szCs w:val="22"/>
        </w:rPr>
        <w:t>Za realizaciju ove aktivnosti planirana su sljedeća sredstva:</w:t>
      </w:r>
    </w:p>
    <w:p w14:paraId="6B6E51A6"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2021. godina     730.000,00 kuna</w:t>
      </w:r>
    </w:p>
    <w:p w14:paraId="023F322A"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2022. godina     710.000,00 kuna</w:t>
      </w:r>
    </w:p>
    <w:p w14:paraId="4D741540"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2023. godina     710.000,00 kuna</w:t>
      </w:r>
    </w:p>
    <w:p w14:paraId="79602798" w14:textId="77777777" w:rsidR="00193199" w:rsidRPr="00193199" w:rsidRDefault="00193199" w:rsidP="00193199">
      <w:pPr>
        <w:shd w:val="clear" w:color="auto" w:fill="FFFFFF"/>
        <w:tabs>
          <w:tab w:val="left" w:pos="142"/>
        </w:tabs>
        <w:contextualSpacing/>
        <w:jc w:val="both"/>
        <w:rPr>
          <w:rFonts w:ascii="Calibri" w:eastAsia="Calibri" w:hAnsi="Calibri"/>
          <w:sz w:val="12"/>
          <w:szCs w:val="12"/>
          <w:lang w:eastAsia="en-US"/>
        </w:rPr>
      </w:pPr>
    </w:p>
    <w:p w14:paraId="78DBDFE9" w14:textId="77777777" w:rsidR="00193199" w:rsidRPr="00193199" w:rsidRDefault="00193199" w:rsidP="00193199">
      <w:pPr>
        <w:jc w:val="both"/>
        <w:rPr>
          <w:rFonts w:ascii="Calibri" w:hAnsi="Calibri"/>
          <w:sz w:val="22"/>
          <w:szCs w:val="22"/>
        </w:rPr>
      </w:pPr>
      <w:r w:rsidRPr="00193199">
        <w:rPr>
          <w:rFonts w:ascii="Calibri" w:hAnsi="Calibri"/>
          <w:sz w:val="22"/>
          <w:szCs w:val="22"/>
        </w:rPr>
        <w:t>Proračunom Općine Viškovo za 2020. godinu te projekcijama Proračuna za 2021. i 2022. godinu za ovu aktivnost bilo je planirano 578.000,00 kuna za 2021. godinu i 583.000,00 kuna za 2022. godinu.</w:t>
      </w:r>
    </w:p>
    <w:p w14:paraId="2629EADA" w14:textId="77777777" w:rsidR="00193199" w:rsidRPr="00193199" w:rsidRDefault="00193199" w:rsidP="00193199">
      <w:pPr>
        <w:shd w:val="clear" w:color="auto" w:fill="FFFFFF"/>
        <w:autoSpaceDE w:val="0"/>
        <w:autoSpaceDN w:val="0"/>
        <w:adjustRightInd w:val="0"/>
        <w:jc w:val="both"/>
        <w:rPr>
          <w:rFonts w:ascii="Calibri" w:eastAsia="Calibri" w:hAnsi="Calibri"/>
          <w:sz w:val="22"/>
          <w:szCs w:val="16"/>
          <w:lang w:eastAsia="en-US"/>
        </w:rPr>
      </w:pPr>
      <w:r w:rsidRPr="00193199">
        <w:rPr>
          <w:rFonts w:ascii="Calibri" w:eastAsia="Calibri" w:hAnsi="Calibri"/>
          <w:sz w:val="22"/>
          <w:szCs w:val="22"/>
          <w:lang w:eastAsia="en-US"/>
        </w:rPr>
        <w:t xml:space="preserve">Odstupanja u planiranim iznosima u odnosu na usvojene projekcije jesu radi usklađenja opsega  održavanje koje će se povećati izgradnjom treće faze groblja i načina održavanja sa stvarnim potrebama i  porastom komunalnih usluga i energenata. U odnosu na prvi plan proračuna za 2021. godinu predviđeno je povećanje planiranog iznosa za 2021. godinu zbog naknade štete fizičkim osobama. </w:t>
      </w:r>
    </w:p>
    <w:p w14:paraId="312374C1" w14:textId="77777777" w:rsidR="00193199" w:rsidRPr="00193199" w:rsidRDefault="00193199" w:rsidP="00193199">
      <w:pPr>
        <w:shd w:val="clear" w:color="auto" w:fill="FFFFFF"/>
        <w:tabs>
          <w:tab w:val="left" w:pos="142"/>
        </w:tabs>
        <w:contextualSpacing/>
        <w:jc w:val="both"/>
        <w:rPr>
          <w:rFonts w:ascii="Calibri" w:eastAsia="Calibri" w:hAnsi="Calibri"/>
          <w:sz w:val="22"/>
          <w:szCs w:val="22"/>
          <w:lang w:eastAsia="en-US"/>
        </w:rPr>
      </w:pPr>
    </w:p>
    <w:p w14:paraId="3842D57F" w14:textId="77777777" w:rsidR="00193199" w:rsidRPr="00954A5F" w:rsidRDefault="00193199" w:rsidP="00193199">
      <w:pPr>
        <w:shd w:val="clear" w:color="auto" w:fill="FFFFFF"/>
        <w:tabs>
          <w:tab w:val="left" w:pos="142"/>
        </w:tabs>
        <w:contextualSpacing/>
        <w:jc w:val="both"/>
        <w:rPr>
          <w:rFonts w:ascii="Calibri" w:eastAsia="Calibri" w:hAnsi="Calibri"/>
          <w:sz w:val="22"/>
          <w:szCs w:val="22"/>
          <w:lang w:eastAsia="en-US"/>
        </w:rPr>
      </w:pPr>
      <w:r w:rsidRPr="00954A5F">
        <w:rPr>
          <w:rFonts w:ascii="Calibri" w:eastAsia="Calibri" w:hAnsi="Calibri"/>
          <w:sz w:val="22"/>
          <w:szCs w:val="22"/>
          <w:lang w:eastAsia="en-US"/>
        </w:rPr>
        <w:t>U sklopu ove aktivnosti planirani su rashodi za:</w:t>
      </w:r>
    </w:p>
    <w:p w14:paraId="77054A9E" w14:textId="17A89B1D" w:rsidR="00193199" w:rsidRPr="00193199" w:rsidRDefault="00954A5F" w:rsidP="00193199">
      <w:pPr>
        <w:shd w:val="clear" w:color="auto" w:fill="FFFFFF"/>
        <w:tabs>
          <w:tab w:val="left" w:pos="320"/>
        </w:tabs>
        <w:jc w:val="both"/>
        <w:rPr>
          <w:rFonts w:ascii="Calibri" w:hAnsi="Calibri"/>
          <w:sz w:val="22"/>
          <w:szCs w:val="22"/>
        </w:rPr>
      </w:pPr>
      <w:r w:rsidRPr="00954A5F">
        <w:rPr>
          <w:rFonts w:ascii="Calibri" w:hAnsi="Calibri"/>
          <w:sz w:val="22"/>
          <w:szCs w:val="22"/>
        </w:rPr>
        <w:t>- upravljanje grobljem, troškove tekućeg i investicijskog održavanja, održavanje zelenih površina (3.014 m</w:t>
      </w:r>
      <w:r w:rsidRPr="00954A5F">
        <w:rPr>
          <w:rFonts w:ascii="Calibri" w:hAnsi="Calibri"/>
          <w:sz w:val="22"/>
          <w:szCs w:val="22"/>
          <w:vertAlign w:val="superscript"/>
        </w:rPr>
        <w:t>2</w:t>
      </w:r>
      <w:r w:rsidRPr="00954A5F">
        <w:rPr>
          <w:rFonts w:ascii="Calibri" w:hAnsi="Calibri"/>
          <w:sz w:val="22"/>
          <w:szCs w:val="22"/>
        </w:rPr>
        <w:t>) šljunčanih i betonskih staza (3.336 m</w:t>
      </w:r>
      <w:r w:rsidRPr="00954A5F">
        <w:rPr>
          <w:rFonts w:ascii="Calibri" w:hAnsi="Calibri"/>
          <w:sz w:val="22"/>
          <w:szCs w:val="22"/>
          <w:vertAlign w:val="superscript"/>
        </w:rPr>
        <w:t>2</w:t>
      </w:r>
      <w:r w:rsidRPr="00954A5F">
        <w:rPr>
          <w:rFonts w:ascii="Calibri" w:hAnsi="Calibri"/>
          <w:sz w:val="22"/>
          <w:szCs w:val="22"/>
        </w:rPr>
        <w:t>), održavanje stabala (153 komada), održavanje grmova (1.062 komada), održavanje trajnica (25 kom), održavanje živice (297 m</w:t>
      </w:r>
      <w:r w:rsidRPr="00954A5F">
        <w:rPr>
          <w:rFonts w:ascii="Arial" w:hAnsi="Arial" w:cs="Arial"/>
          <w:sz w:val="22"/>
          <w:szCs w:val="22"/>
        </w:rPr>
        <w:t>'</w:t>
      </w:r>
      <w:r w:rsidRPr="00954A5F">
        <w:rPr>
          <w:rFonts w:ascii="Calibri" w:hAnsi="Calibri"/>
          <w:sz w:val="22"/>
          <w:szCs w:val="22"/>
        </w:rPr>
        <w:t xml:space="preserve">), </w:t>
      </w:r>
      <w:r w:rsidR="00193199" w:rsidRPr="00954A5F">
        <w:rPr>
          <w:rFonts w:ascii="Calibri" w:hAnsi="Calibri"/>
          <w:sz w:val="22"/>
          <w:szCs w:val="22"/>
        </w:rPr>
        <w:t>okopavanje oko grmova i stabala, orezivanje grmova, živice i stabala od suhih grana, popunjavanje sa biljnim materijalom, sadnja novog</w:t>
      </w:r>
      <w:r w:rsidR="00193199" w:rsidRPr="00193199">
        <w:rPr>
          <w:rFonts w:ascii="Calibri" w:hAnsi="Calibri"/>
          <w:sz w:val="22"/>
          <w:szCs w:val="22"/>
        </w:rPr>
        <w:t xml:space="preserve"> bilja, održavanje čistoće na stazama i slobodnim površinama, te na pješčanim, opločenim i betonskim površinama, obnova završnog sloja </w:t>
      </w:r>
      <w:proofErr w:type="spellStart"/>
      <w:r w:rsidR="00193199" w:rsidRPr="00193199">
        <w:rPr>
          <w:rFonts w:ascii="Calibri" w:hAnsi="Calibri"/>
          <w:sz w:val="22"/>
          <w:szCs w:val="22"/>
        </w:rPr>
        <w:t>rizle</w:t>
      </w:r>
      <w:proofErr w:type="spellEnd"/>
      <w:r w:rsidR="00193199" w:rsidRPr="00193199">
        <w:rPr>
          <w:rFonts w:ascii="Calibri" w:hAnsi="Calibri"/>
          <w:sz w:val="22"/>
          <w:szCs w:val="22"/>
        </w:rPr>
        <w:t xml:space="preserve"> i podloge prema potrebi, održavanje </w:t>
      </w:r>
      <w:proofErr w:type="spellStart"/>
      <w:r w:rsidR="00193199" w:rsidRPr="00193199">
        <w:rPr>
          <w:rFonts w:ascii="Calibri" w:hAnsi="Calibri"/>
          <w:sz w:val="22"/>
          <w:szCs w:val="22"/>
        </w:rPr>
        <w:t>vodoinstalacija</w:t>
      </w:r>
      <w:proofErr w:type="spellEnd"/>
      <w:r w:rsidR="00193199" w:rsidRPr="00193199">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usluge prijevoza pokojnika te naknada štete fizičkim osobama. Nakon provedenog proširenja u 2020. godini površina groblja iznosi 24.010,00 m</w:t>
      </w:r>
      <w:r w:rsidR="00193199" w:rsidRPr="00193199">
        <w:rPr>
          <w:rFonts w:ascii="Calibri" w:hAnsi="Calibri"/>
          <w:sz w:val="22"/>
          <w:szCs w:val="22"/>
          <w:vertAlign w:val="superscript"/>
        </w:rPr>
        <w:t>2</w:t>
      </w:r>
      <w:r w:rsidR="00193199" w:rsidRPr="00193199">
        <w:rPr>
          <w:rFonts w:ascii="Calibri" w:hAnsi="Calibri"/>
          <w:sz w:val="22"/>
          <w:szCs w:val="22"/>
        </w:rPr>
        <w:t>.</w:t>
      </w:r>
    </w:p>
    <w:p w14:paraId="210C754E" w14:textId="77777777" w:rsidR="00193199" w:rsidRPr="00193199" w:rsidRDefault="00193199" w:rsidP="00193199">
      <w:pPr>
        <w:shd w:val="clear" w:color="auto" w:fill="FFFFFF"/>
        <w:tabs>
          <w:tab w:val="left" w:pos="320"/>
        </w:tabs>
        <w:jc w:val="both"/>
        <w:rPr>
          <w:rFonts w:ascii="Calibri" w:hAnsi="Calibri"/>
          <w:sz w:val="22"/>
          <w:szCs w:val="12"/>
        </w:rPr>
      </w:pPr>
    </w:p>
    <w:p w14:paraId="75FCE602"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b/>
          <w:sz w:val="22"/>
          <w:szCs w:val="22"/>
        </w:rPr>
        <w:t>Cilj 1.:</w:t>
      </w:r>
      <w:r w:rsidRPr="00193199">
        <w:rPr>
          <w:rFonts w:ascii="Calibri" w:hAnsi="Calibri"/>
          <w:sz w:val="22"/>
          <w:szCs w:val="22"/>
        </w:rPr>
        <w:t xml:space="preserve"> Održavanje groblja u funkcionalnom stanju, čišćenje i odvoz smeća, električna energija za osvjetljenje groblja</w:t>
      </w:r>
    </w:p>
    <w:p w14:paraId="0210CF2B" w14:textId="77777777" w:rsidR="00193199" w:rsidRPr="00193199" w:rsidRDefault="00193199" w:rsidP="00193199">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54A5F" w:rsidRPr="00AF058D" w14:paraId="7B4973D5" w14:textId="77777777" w:rsidTr="003770E3">
        <w:tc>
          <w:tcPr>
            <w:tcW w:w="2802" w:type="dxa"/>
          </w:tcPr>
          <w:p w14:paraId="2EE099C3" w14:textId="77777777" w:rsidR="00954A5F" w:rsidRPr="00AF058D" w:rsidRDefault="00954A5F" w:rsidP="003770E3">
            <w:pPr>
              <w:shd w:val="clear" w:color="auto" w:fill="FFFFFF"/>
              <w:jc w:val="both"/>
              <w:rPr>
                <w:rFonts w:ascii="Calibri" w:hAnsi="Calibri"/>
                <w:b/>
                <w:sz w:val="22"/>
                <w:szCs w:val="22"/>
              </w:rPr>
            </w:pPr>
            <w:r w:rsidRPr="00AF058D">
              <w:rPr>
                <w:rFonts w:ascii="Calibri" w:hAnsi="Calibri"/>
                <w:b/>
                <w:sz w:val="22"/>
                <w:szCs w:val="22"/>
              </w:rPr>
              <w:t>Pokazatelj rezultata</w:t>
            </w:r>
          </w:p>
        </w:tc>
        <w:tc>
          <w:tcPr>
            <w:tcW w:w="6486" w:type="dxa"/>
          </w:tcPr>
          <w:p w14:paraId="797792D8" w14:textId="77777777" w:rsidR="00954A5F" w:rsidRPr="00AF058D" w:rsidRDefault="00954A5F" w:rsidP="003770E3">
            <w:pPr>
              <w:shd w:val="clear" w:color="auto" w:fill="FFFFFF"/>
              <w:jc w:val="both"/>
              <w:rPr>
                <w:rFonts w:ascii="Calibri" w:hAnsi="Calibri"/>
                <w:sz w:val="22"/>
                <w:szCs w:val="22"/>
              </w:rPr>
            </w:pPr>
            <w:r w:rsidRPr="00AF058D">
              <w:rPr>
                <w:rFonts w:ascii="Calibri" w:hAnsi="Calibri"/>
                <w:sz w:val="22"/>
                <w:szCs w:val="22"/>
              </w:rPr>
              <w:t xml:space="preserve">Održavanje travnatih terena, pješčanih terena, opločenih terena (beton, </w:t>
            </w:r>
            <w:proofErr w:type="spellStart"/>
            <w:r w:rsidRPr="00AF058D">
              <w:rPr>
                <w:rFonts w:ascii="Calibri" w:hAnsi="Calibri"/>
                <w:sz w:val="22"/>
                <w:szCs w:val="22"/>
              </w:rPr>
              <w:t>tlakavac</w:t>
            </w:r>
            <w:proofErr w:type="spellEnd"/>
            <w:r w:rsidRPr="00AF058D">
              <w:rPr>
                <w:rFonts w:ascii="Calibri" w:hAnsi="Calibri"/>
                <w:sz w:val="22"/>
                <w:szCs w:val="22"/>
              </w:rPr>
              <w:t>, asfalt), stabala, grmova, živica u urednom stanju.</w:t>
            </w:r>
          </w:p>
        </w:tc>
      </w:tr>
      <w:tr w:rsidR="00954A5F" w:rsidRPr="00AF058D" w14:paraId="5994350B" w14:textId="77777777" w:rsidTr="003770E3">
        <w:tc>
          <w:tcPr>
            <w:tcW w:w="2802" w:type="dxa"/>
          </w:tcPr>
          <w:p w14:paraId="4BEDACE3" w14:textId="77777777" w:rsidR="00954A5F" w:rsidRPr="00AF058D" w:rsidRDefault="00954A5F" w:rsidP="003770E3">
            <w:pPr>
              <w:shd w:val="clear" w:color="auto" w:fill="FFFFFF"/>
              <w:jc w:val="both"/>
              <w:rPr>
                <w:rFonts w:ascii="Calibri" w:hAnsi="Calibri"/>
                <w:b/>
                <w:sz w:val="22"/>
                <w:szCs w:val="22"/>
              </w:rPr>
            </w:pPr>
            <w:r w:rsidRPr="00AF058D">
              <w:rPr>
                <w:rFonts w:ascii="Calibri" w:hAnsi="Calibri"/>
                <w:b/>
                <w:sz w:val="22"/>
                <w:szCs w:val="22"/>
              </w:rPr>
              <w:t>Definicija</w:t>
            </w:r>
          </w:p>
        </w:tc>
        <w:tc>
          <w:tcPr>
            <w:tcW w:w="6486" w:type="dxa"/>
          </w:tcPr>
          <w:p w14:paraId="780E59B4" w14:textId="77777777" w:rsidR="00954A5F" w:rsidRPr="00AF058D" w:rsidRDefault="00954A5F" w:rsidP="003770E3">
            <w:pPr>
              <w:shd w:val="clear" w:color="auto" w:fill="FFFFFF"/>
              <w:jc w:val="both"/>
              <w:rPr>
                <w:rFonts w:ascii="Calibri" w:hAnsi="Calibri"/>
                <w:sz w:val="22"/>
                <w:szCs w:val="22"/>
              </w:rPr>
            </w:pPr>
            <w:r w:rsidRPr="00AF058D">
              <w:rPr>
                <w:rFonts w:ascii="Calibri" w:hAnsi="Calibri"/>
                <w:sz w:val="22"/>
                <w:szCs w:val="22"/>
              </w:rPr>
              <w:t>Osiguranje optimalnih uvjeta za korištenje građevine</w:t>
            </w:r>
          </w:p>
        </w:tc>
      </w:tr>
      <w:tr w:rsidR="00954A5F" w:rsidRPr="00AF058D" w14:paraId="52A78335" w14:textId="77777777" w:rsidTr="003770E3">
        <w:tc>
          <w:tcPr>
            <w:tcW w:w="2802" w:type="dxa"/>
          </w:tcPr>
          <w:p w14:paraId="25C3BB24" w14:textId="77777777" w:rsidR="00954A5F" w:rsidRPr="00AF058D" w:rsidRDefault="00954A5F" w:rsidP="003770E3">
            <w:pPr>
              <w:shd w:val="clear" w:color="auto" w:fill="FFFFFF"/>
              <w:jc w:val="both"/>
              <w:rPr>
                <w:rFonts w:ascii="Calibri" w:hAnsi="Calibri"/>
                <w:b/>
                <w:sz w:val="22"/>
                <w:szCs w:val="22"/>
              </w:rPr>
            </w:pPr>
            <w:r w:rsidRPr="00AF058D">
              <w:rPr>
                <w:rFonts w:ascii="Calibri" w:hAnsi="Calibri"/>
                <w:b/>
                <w:sz w:val="22"/>
                <w:szCs w:val="22"/>
              </w:rPr>
              <w:t>Jedinica</w:t>
            </w:r>
          </w:p>
        </w:tc>
        <w:tc>
          <w:tcPr>
            <w:tcW w:w="6486" w:type="dxa"/>
          </w:tcPr>
          <w:p w14:paraId="60EF2D3E" w14:textId="77777777" w:rsidR="00954A5F" w:rsidRPr="00AF058D" w:rsidRDefault="00954A5F" w:rsidP="003770E3">
            <w:pPr>
              <w:shd w:val="clear" w:color="auto" w:fill="FFFFFF"/>
              <w:jc w:val="both"/>
              <w:rPr>
                <w:rFonts w:ascii="Calibri" w:hAnsi="Calibri"/>
                <w:sz w:val="22"/>
                <w:szCs w:val="22"/>
              </w:rPr>
            </w:pPr>
            <w:r w:rsidRPr="00AF058D">
              <w:rPr>
                <w:rFonts w:ascii="Calibri" w:hAnsi="Calibri"/>
                <w:sz w:val="22"/>
                <w:szCs w:val="22"/>
              </w:rPr>
              <w:t>Troškovi održavanja / m</w:t>
            </w:r>
            <w:r w:rsidRPr="00AF058D">
              <w:rPr>
                <w:rFonts w:ascii="Calibri" w:hAnsi="Calibri"/>
                <w:sz w:val="22"/>
                <w:szCs w:val="22"/>
                <w:vertAlign w:val="superscript"/>
              </w:rPr>
              <w:t>2</w:t>
            </w:r>
            <w:r w:rsidRPr="00AF058D">
              <w:rPr>
                <w:rFonts w:ascii="Calibri" w:hAnsi="Calibri"/>
                <w:sz w:val="22"/>
                <w:szCs w:val="22"/>
              </w:rPr>
              <w:t xml:space="preserve"> površine groblja</w:t>
            </w:r>
          </w:p>
        </w:tc>
      </w:tr>
      <w:tr w:rsidR="00954A5F" w:rsidRPr="00AF058D" w14:paraId="7E4AC64E" w14:textId="77777777" w:rsidTr="003770E3">
        <w:tc>
          <w:tcPr>
            <w:tcW w:w="2802" w:type="dxa"/>
          </w:tcPr>
          <w:p w14:paraId="7F61605E" w14:textId="77777777" w:rsidR="00954A5F" w:rsidRPr="00AF058D" w:rsidRDefault="00954A5F" w:rsidP="003770E3">
            <w:pPr>
              <w:shd w:val="clear" w:color="auto" w:fill="FFFFFF"/>
              <w:jc w:val="both"/>
              <w:rPr>
                <w:rFonts w:ascii="Calibri" w:hAnsi="Calibri"/>
                <w:b/>
                <w:sz w:val="22"/>
                <w:szCs w:val="22"/>
              </w:rPr>
            </w:pPr>
            <w:r w:rsidRPr="00AF058D">
              <w:rPr>
                <w:rFonts w:ascii="Calibri" w:hAnsi="Calibri"/>
                <w:b/>
                <w:sz w:val="22"/>
                <w:szCs w:val="22"/>
              </w:rPr>
              <w:t>Polazna vrijednost</w:t>
            </w:r>
          </w:p>
        </w:tc>
        <w:tc>
          <w:tcPr>
            <w:tcW w:w="6486" w:type="dxa"/>
          </w:tcPr>
          <w:p w14:paraId="55BAE75D" w14:textId="77777777" w:rsidR="00954A5F" w:rsidRPr="00AF058D" w:rsidRDefault="00954A5F" w:rsidP="003770E3">
            <w:pPr>
              <w:shd w:val="clear" w:color="auto" w:fill="FFFFFF"/>
              <w:jc w:val="both"/>
              <w:rPr>
                <w:rFonts w:ascii="Calibri" w:hAnsi="Calibri"/>
                <w:sz w:val="22"/>
                <w:szCs w:val="22"/>
              </w:rPr>
            </w:pPr>
            <w:r w:rsidRPr="00AF058D">
              <w:rPr>
                <w:rFonts w:asciiTheme="minorHAnsi" w:hAnsiTheme="minorHAnsi"/>
                <w:sz w:val="22"/>
                <w:szCs w:val="22"/>
              </w:rPr>
              <w:t>610.000,00 kn/20.915,00 m</w:t>
            </w:r>
            <w:r w:rsidRPr="00AF058D">
              <w:rPr>
                <w:rFonts w:asciiTheme="minorHAnsi" w:hAnsiTheme="minorHAnsi"/>
                <w:sz w:val="22"/>
                <w:szCs w:val="22"/>
                <w:vertAlign w:val="superscript"/>
              </w:rPr>
              <w:t>2</w:t>
            </w:r>
            <w:r w:rsidRPr="00AF058D">
              <w:rPr>
                <w:rFonts w:asciiTheme="minorHAnsi" w:hAnsiTheme="minorHAnsi"/>
                <w:sz w:val="22"/>
                <w:szCs w:val="22"/>
              </w:rPr>
              <w:t xml:space="preserve"> = 29,17 kn/ m</w:t>
            </w:r>
            <w:r w:rsidRPr="00AF058D">
              <w:rPr>
                <w:rFonts w:asciiTheme="minorHAnsi" w:hAnsiTheme="minorHAnsi"/>
                <w:sz w:val="22"/>
                <w:szCs w:val="22"/>
                <w:vertAlign w:val="superscript"/>
              </w:rPr>
              <w:t>2</w:t>
            </w:r>
          </w:p>
        </w:tc>
      </w:tr>
      <w:tr w:rsidR="00954A5F" w:rsidRPr="00AF058D" w14:paraId="14FF7253" w14:textId="77777777" w:rsidTr="003770E3">
        <w:tc>
          <w:tcPr>
            <w:tcW w:w="2802" w:type="dxa"/>
          </w:tcPr>
          <w:p w14:paraId="15A69147" w14:textId="77777777" w:rsidR="00954A5F" w:rsidRPr="00AF058D" w:rsidRDefault="00954A5F" w:rsidP="003770E3">
            <w:pPr>
              <w:shd w:val="clear" w:color="auto" w:fill="FFFFFF"/>
              <w:jc w:val="both"/>
              <w:rPr>
                <w:rFonts w:ascii="Calibri" w:hAnsi="Calibri"/>
                <w:b/>
                <w:sz w:val="22"/>
                <w:szCs w:val="22"/>
              </w:rPr>
            </w:pPr>
            <w:r w:rsidRPr="00AF058D">
              <w:rPr>
                <w:rFonts w:ascii="Calibri" w:hAnsi="Calibri"/>
                <w:b/>
                <w:sz w:val="22"/>
                <w:szCs w:val="22"/>
              </w:rPr>
              <w:t>Izvor podataka</w:t>
            </w:r>
          </w:p>
        </w:tc>
        <w:tc>
          <w:tcPr>
            <w:tcW w:w="6486" w:type="dxa"/>
          </w:tcPr>
          <w:p w14:paraId="32201CD9" w14:textId="77777777" w:rsidR="00954A5F" w:rsidRPr="00AF058D" w:rsidRDefault="00954A5F" w:rsidP="003770E3">
            <w:pPr>
              <w:shd w:val="clear" w:color="auto" w:fill="FFFFFF"/>
              <w:jc w:val="both"/>
              <w:rPr>
                <w:rFonts w:ascii="Calibri" w:hAnsi="Calibri"/>
                <w:sz w:val="22"/>
                <w:szCs w:val="22"/>
              </w:rPr>
            </w:pPr>
            <w:r w:rsidRPr="00AF058D">
              <w:rPr>
                <w:rFonts w:ascii="Calibri" w:hAnsi="Calibri"/>
                <w:sz w:val="22"/>
                <w:szCs w:val="22"/>
              </w:rPr>
              <w:t>Općina Viškovo</w:t>
            </w:r>
          </w:p>
        </w:tc>
      </w:tr>
      <w:tr w:rsidR="00954A5F" w:rsidRPr="00AF058D" w14:paraId="0F637F10" w14:textId="77777777" w:rsidTr="003770E3">
        <w:tc>
          <w:tcPr>
            <w:tcW w:w="2802" w:type="dxa"/>
          </w:tcPr>
          <w:p w14:paraId="26D18430" w14:textId="77777777" w:rsidR="00954A5F" w:rsidRPr="00AF058D" w:rsidRDefault="00954A5F" w:rsidP="003770E3">
            <w:pPr>
              <w:shd w:val="clear" w:color="auto" w:fill="FFFFFF"/>
              <w:jc w:val="both"/>
              <w:rPr>
                <w:rFonts w:ascii="Calibri" w:hAnsi="Calibri"/>
                <w:b/>
                <w:sz w:val="22"/>
                <w:szCs w:val="22"/>
              </w:rPr>
            </w:pPr>
            <w:r w:rsidRPr="00AF058D">
              <w:rPr>
                <w:rFonts w:ascii="Calibri" w:hAnsi="Calibri"/>
                <w:b/>
                <w:sz w:val="22"/>
                <w:szCs w:val="22"/>
              </w:rPr>
              <w:t>Ciljana vrijednost (2021.)</w:t>
            </w:r>
          </w:p>
        </w:tc>
        <w:tc>
          <w:tcPr>
            <w:tcW w:w="6486" w:type="dxa"/>
          </w:tcPr>
          <w:p w14:paraId="4EC8FB74" w14:textId="77777777" w:rsidR="00954A5F" w:rsidRPr="00AF058D" w:rsidRDefault="00954A5F" w:rsidP="003770E3">
            <w:pPr>
              <w:shd w:val="clear" w:color="auto" w:fill="FFFFFF"/>
              <w:jc w:val="both"/>
              <w:rPr>
                <w:rFonts w:ascii="Calibri" w:hAnsi="Calibri"/>
                <w:sz w:val="22"/>
                <w:szCs w:val="22"/>
              </w:rPr>
            </w:pPr>
            <w:r w:rsidRPr="00AF058D">
              <w:rPr>
                <w:rFonts w:ascii="Calibri" w:eastAsia="Calibri" w:hAnsi="Calibri"/>
                <w:sz w:val="22"/>
                <w:szCs w:val="22"/>
                <w:lang w:eastAsia="en-US"/>
              </w:rPr>
              <w:t>680.000,00</w:t>
            </w:r>
            <w:r w:rsidRPr="00AF058D">
              <w:rPr>
                <w:rFonts w:ascii="Calibri" w:hAnsi="Calibri"/>
                <w:sz w:val="22"/>
                <w:szCs w:val="22"/>
              </w:rPr>
              <w:t>/24.010,00 m</w:t>
            </w:r>
            <w:r w:rsidRPr="00AF058D">
              <w:rPr>
                <w:rFonts w:ascii="Calibri" w:hAnsi="Calibri"/>
                <w:sz w:val="22"/>
                <w:szCs w:val="22"/>
                <w:vertAlign w:val="superscript"/>
              </w:rPr>
              <w:t>2</w:t>
            </w:r>
            <w:r w:rsidRPr="00AF058D">
              <w:rPr>
                <w:rFonts w:ascii="Calibri" w:hAnsi="Calibri"/>
                <w:sz w:val="22"/>
                <w:szCs w:val="22"/>
              </w:rPr>
              <w:t xml:space="preserve"> = 28,32 </w:t>
            </w:r>
            <w:r w:rsidRPr="00AF058D">
              <w:rPr>
                <w:rFonts w:ascii="Calibri" w:eastAsia="Calibri" w:hAnsi="Calibri"/>
                <w:sz w:val="22"/>
                <w:szCs w:val="22"/>
              </w:rPr>
              <w:t>kn/</w:t>
            </w:r>
            <w:r w:rsidRPr="00AF058D">
              <w:rPr>
                <w:rFonts w:ascii="Calibri" w:hAnsi="Calibri"/>
                <w:sz w:val="22"/>
                <w:szCs w:val="22"/>
              </w:rPr>
              <w:t>m</w:t>
            </w:r>
            <w:r w:rsidRPr="00AF058D">
              <w:rPr>
                <w:rFonts w:ascii="Calibri" w:hAnsi="Calibri"/>
                <w:sz w:val="22"/>
                <w:szCs w:val="22"/>
                <w:vertAlign w:val="superscript"/>
              </w:rPr>
              <w:t>2</w:t>
            </w:r>
          </w:p>
        </w:tc>
      </w:tr>
      <w:tr w:rsidR="00954A5F" w:rsidRPr="00AF058D" w14:paraId="337760EB" w14:textId="77777777" w:rsidTr="003770E3">
        <w:tc>
          <w:tcPr>
            <w:tcW w:w="2802" w:type="dxa"/>
          </w:tcPr>
          <w:p w14:paraId="770E4E31" w14:textId="77777777" w:rsidR="00954A5F" w:rsidRPr="00AF058D" w:rsidRDefault="00954A5F" w:rsidP="003770E3">
            <w:pPr>
              <w:shd w:val="clear" w:color="auto" w:fill="FFFFFF"/>
              <w:jc w:val="both"/>
              <w:rPr>
                <w:rFonts w:ascii="Calibri" w:hAnsi="Calibri"/>
                <w:b/>
                <w:sz w:val="22"/>
                <w:szCs w:val="22"/>
              </w:rPr>
            </w:pPr>
            <w:r w:rsidRPr="00AF058D">
              <w:rPr>
                <w:rFonts w:ascii="Calibri" w:hAnsi="Calibri"/>
                <w:b/>
                <w:sz w:val="22"/>
                <w:szCs w:val="22"/>
              </w:rPr>
              <w:t>Ciljana vrijednost (2022.)</w:t>
            </w:r>
          </w:p>
        </w:tc>
        <w:tc>
          <w:tcPr>
            <w:tcW w:w="6486" w:type="dxa"/>
          </w:tcPr>
          <w:p w14:paraId="7ADAB5A4" w14:textId="14FFCF15" w:rsidR="00954A5F" w:rsidRPr="00AF058D" w:rsidRDefault="00741E22" w:rsidP="003770E3">
            <w:pPr>
              <w:shd w:val="clear" w:color="auto" w:fill="FFFFFF"/>
              <w:jc w:val="both"/>
              <w:rPr>
                <w:rFonts w:ascii="Calibri" w:hAnsi="Calibri"/>
                <w:sz w:val="22"/>
                <w:szCs w:val="22"/>
              </w:rPr>
            </w:pPr>
            <w:r>
              <w:rPr>
                <w:rFonts w:ascii="Calibri" w:eastAsia="Calibri" w:hAnsi="Calibri"/>
                <w:sz w:val="22"/>
                <w:szCs w:val="22"/>
                <w:lang w:eastAsia="en-US"/>
              </w:rPr>
              <w:t>68</w:t>
            </w:r>
            <w:r w:rsidR="00954A5F" w:rsidRPr="00AF058D">
              <w:rPr>
                <w:rFonts w:ascii="Calibri" w:eastAsia="Calibri" w:hAnsi="Calibri"/>
                <w:sz w:val="22"/>
                <w:szCs w:val="22"/>
                <w:lang w:eastAsia="en-US"/>
              </w:rPr>
              <w:t>0.000,00</w:t>
            </w:r>
            <w:r w:rsidR="00954A5F" w:rsidRPr="00AF058D">
              <w:rPr>
                <w:rFonts w:ascii="Calibri" w:hAnsi="Calibri"/>
                <w:sz w:val="22"/>
                <w:szCs w:val="22"/>
              </w:rPr>
              <w:t>/24.010,00 m</w:t>
            </w:r>
            <w:r w:rsidR="00954A5F" w:rsidRPr="00AF058D">
              <w:rPr>
                <w:rFonts w:ascii="Calibri" w:hAnsi="Calibri"/>
                <w:sz w:val="22"/>
                <w:szCs w:val="22"/>
                <w:vertAlign w:val="superscript"/>
              </w:rPr>
              <w:t>2</w:t>
            </w:r>
            <w:r w:rsidR="00954A5F" w:rsidRPr="00AF058D">
              <w:rPr>
                <w:rFonts w:ascii="Calibri" w:hAnsi="Calibri"/>
                <w:sz w:val="22"/>
                <w:szCs w:val="22"/>
              </w:rPr>
              <w:t xml:space="preserve"> = 2</w:t>
            </w:r>
            <w:r>
              <w:rPr>
                <w:rFonts w:ascii="Calibri" w:hAnsi="Calibri"/>
                <w:sz w:val="22"/>
                <w:szCs w:val="22"/>
              </w:rPr>
              <w:t>8</w:t>
            </w:r>
            <w:r w:rsidR="00954A5F" w:rsidRPr="00AF058D">
              <w:rPr>
                <w:rFonts w:ascii="Calibri" w:hAnsi="Calibri"/>
                <w:sz w:val="22"/>
                <w:szCs w:val="22"/>
              </w:rPr>
              <w:t>,</w:t>
            </w:r>
            <w:r>
              <w:rPr>
                <w:rFonts w:ascii="Calibri" w:hAnsi="Calibri"/>
                <w:sz w:val="22"/>
                <w:szCs w:val="22"/>
              </w:rPr>
              <w:t>32</w:t>
            </w:r>
            <w:r w:rsidR="00954A5F" w:rsidRPr="00AF058D">
              <w:rPr>
                <w:rFonts w:ascii="Calibri" w:hAnsi="Calibri"/>
                <w:sz w:val="22"/>
                <w:szCs w:val="22"/>
              </w:rPr>
              <w:t xml:space="preserve"> </w:t>
            </w:r>
            <w:r w:rsidR="00954A5F" w:rsidRPr="00AF058D">
              <w:rPr>
                <w:rFonts w:ascii="Calibri" w:eastAsia="Calibri" w:hAnsi="Calibri"/>
                <w:sz w:val="22"/>
                <w:szCs w:val="22"/>
              </w:rPr>
              <w:t>kn/</w:t>
            </w:r>
            <w:r w:rsidR="00954A5F" w:rsidRPr="00AF058D">
              <w:rPr>
                <w:rFonts w:ascii="Calibri" w:hAnsi="Calibri"/>
                <w:sz w:val="22"/>
                <w:szCs w:val="22"/>
              </w:rPr>
              <w:t>m</w:t>
            </w:r>
            <w:r w:rsidR="00954A5F" w:rsidRPr="00AF058D">
              <w:rPr>
                <w:rFonts w:ascii="Calibri" w:hAnsi="Calibri"/>
                <w:sz w:val="22"/>
                <w:szCs w:val="22"/>
                <w:vertAlign w:val="superscript"/>
              </w:rPr>
              <w:t>2</w:t>
            </w:r>
          </w:p>
        </w:tc>
      </w:tr>
      <w:tr w:rsidR="00954A5F" w:rsidRPr="00AF058D" w14:paraId="57274E3E" w14:textId="77777777" w:rsidTr="003770E3">
        <w:trPr>
          <w:trHeight w:val="361"/>
        </w:trPr>
        <w:tc>
          <w:tcPr>
            <w:tcW w:w="2802" w:type="dxa"/>
          </w:tcPr>
          <w:p w14:paraId="05CDF975" w14:textId="77777777" w:rsidR="00954A5F" w:rsidRPr="00AF058D" w:rsidRDefault="00954A5F" w:rsidP="003770E3">
            <w:pPr>
              <w:shd w:val="clear" w:color="auto" w:fill="FFFFFF"/>
              <w:jc w:val="both"/>
              <w:rPr>
                <w:rFonts w:ascii="Calibri" w:hAnsi="Calibri"/>
                <w:b/>
                <w:sz w:val="22"/>
                <w:szCs w:val="22"/>
              </w:rPr>
            </w:pPr>
            <w:r w:rsidRPr="00AF058D">
              <w:rPr>
                <w:rFonts w:ascii="Calibri" w:hAnsi="Calibri"/>
                <w:b/>
                <w:sz w:val="22"/>
                <w:szCs w:val="22"/>
              </w:rPr>
              <w:t>Ciljana vrijednost (2023.)</w:t>
            </w:r>
          </w:p>
        </w:tc>
        <w:tc>
          <w:tcPr>
            <w:tcW w:w="6486" w:type="dxa"/>
          </w:tcPr>
          <w:p w14:paraId="49E7A810" w14:textId="66B4B7C7" w:rsidR="00954A5F" w:rsidRPr="00AF058D" w:rsidRDefault="00741E22" w:rsidP="003770E3">
            <w:pPr>
              <w:shd w:val="clear" w:color="auto" w:fill="FFFFFF"/>
              <w:jc w:val="both"/>
              <w:rPr>
                <w:rFonts w:ascii="Calibri" w:hAnsi="Calibri"/>
                <w:sz w:val="22"/>
                <w:szCs w:val="22"/>
              </w:rPr>
            </w:pPr>
            <w:r>
              <w:rPr>
                <w:rFonts w:ascii="Calibri" w:eastAsia="Calibri" w:hAnsi="Calibri"/>
                <w:sz w:val="22"/>
                <w:szCs w:val="22"/>
                <w:lang w:eastAsia="en-US"/>
              </w:rPr>
              <w:t>68</w:t>
            </w:r>
            <w:r w:rsidR="00954A5F" w:rsidRPr="00AF058D">
              <w:rPr>
                <w:rFonts w:ascii="Calibri" w:eastAsia="Calibri" w:hAnsi="Calibri"/>
                <w:sz w:val="22"/>
                <w:szCs w:val="22"/>
                <w:lang w:eastAsia="en-US"/>
              </w:rPr>
              <w:t>0.000,00</w:t>
            </w:r>
            <w:r w:rsidR="00954A5F" w:rsidRPr="00AF058D">
              <w:rPr>
                <w:rFonts w:ascii="Calibri" w:hAnsi="Calibri"/>
                <w:sz w:val="22"/>
                <w:szCs w:val="22"/>
              </w:rPr>
              <w:t>/24.010,00 m</w:t>
            </w:r>
            <w:r w:rsidR="00954A5F" w:rsidRPr="00AF058D">
              <w:rPr>
                <w:rFonts w:ascii="Calibri" w:hAnsi="Calibri"/>
                <w:sz w:val="22"/>
                <w:szCs w:val="22"/>
                <w:vertAlign w:val="superscript"/>
              </w:rPr>
              <w:t>2</w:t>
            </w:r>
            <w:r w:rsidR="00954A5F" w:rsidRPr="00AF058D">
              <w:rPr>
                <w:rFonts w:ascii="Calibri" w:hAnsi="Calibri"/>
                <w:sz w:val="22"/>
                <w:szCs w:val="22"/>
              </w:rPr>
              <w:t xml:space="preserve"> = 2</w:t>
            </w:r>
            <w:r>
              <w:rPr>
                <w:rFonts w:ascii="Calibri" w:hAnsi="Calibri"/>
                <w:sz w:val="22"/>
                <w:szCs w:val="22"/>
              </w:rPr>
              <w:t>8</w:t>
            </w:r>
            <w:r w:rsidR="00954A5F" w:rsidRPr="00AF058D">
              <w:rPr>
                <w:rFonts w:ascii="Calibri" w:hAnsi="Calibri"/>
                <w:sz w:val="22"/>
                <w:szCs w:val="22"/>
              </w:rPr>
              <w:t>,</w:t>
            </w:r>
            <w:r>
              <w:rPr>
                <w:rFonts w:ascii="Calibri" w:hAnsi="Calibri"/>
                <w:sz w:val="22"/>
                <w:szCs w:val="22"/>
              </w:rPr>
              <w:t>32</w:t>
            </w:r>
            <w:r w:rsidR="00954A5F" w:rsidRPr="00AF058D">
              <w:rPr>
                <w:rFonts w:ascii="Calibri" w:hAnsi="Calibri"/>
                <w:sz w:val="22"/>
                <w:szCs w:val="22"/>
              </w:rPr>
              <w:t xml:space="preserve"> </w:t>
            </w:r>
            <w:r w:rsidR="00954A5F" w:rsidRPr="00AF058D">
              <w:rPr>
                <w:rFonts w:ascii="Calibri" w:eastAsia="Calibri" w:hAnsi="Calibri"/>
                <w:sz w:val="22"/>
                <w:szCs w:val="22"/>
              </w:rPr>
              <w:t>kn/</w:t>
            </w:r>
            <w:r w:rsidR="00954A5F" w:rsidRPr="00AF058D">
              <w:rPr>
                <w:rFonts w:ascii="Calibri" w:hAnsi="Calibri"/>
                <w:sz w:val="22"/>
                <w:szCs w:val="22"/>
              </w:rPr>
              <w:t>m</w:t>
            </w:r>
            <w:r w:rsidR="00954A5F" w:rsidRPr="00AF058D">
              <w:rPr>
                <w:rFonts w:ascii="Calibri" w:hAnsi="Calibri"/>
                <w:sz w:val="22"/>
                <w:szCs w:val="22"/>
                <w:vertAlign w:val="superscript"/>
              </w:rPr>
              <w:t>2</w:t>
            </w:r>
          </w:p>
        </w:tc>
      </w:tr>
    </w:tbl>
    <w:p w14:paraId="1CE533E7" w14:textId="77777777" w:rsidR="00193199" w:rsidRPr="00193199" w:rsidRDefault="00193199" w:rsidP="00193199">
      <w:pPr>
        <w:shd w:val="clear" w:color="auto" w:fill="FFFFFF"/>
        <w:contextualSpacing/>
        <w:jc w:val="both"/>
        <w:rPr>
          <w:rFonts w:ascii="Calibri" w:eastAsia="Calibri" w:hAnsi="Calibri"/>
          <w:sz w:val="22"/>
          <w:szCs w:val="22"/>
          <w:lang w:eastAsia="en-US"/>
        </w:rPr>
      </w:pPr>
    </w:p>
    <w:p w14:paraId="2004DB2B" w14:textId="77777777" w:rsidR="00193199" w:rsidRPr="00193199" w:rsidRDefault="00193199" w:rsidP="00193199">
      <w:pPr>
        <w:shd w:val="clear" w:color="auto" w:fill="FFFFFF"/>
        <w:contextualSpacing/>
        <w:jc w:val="both"/>
        <w:rPr>
          <w:rFonts w:ascii="Calibri" w:eastAsia="Calibri" w:hAnsi="Calibri"/>
          <w:i/>
          <w:sz w:val="22"/>
          <w:szCs w:val="22"/>
          <w:lang w:eastAsia="en-US"/>
        </w:rPr>
      </w:pPr>
      <w:r w:rsidRPr="00193199">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7558C793" w14:textId="77777777" w:rsidR="00193199" w:rsidRDefault="00193199" w:rsidP="00193199">
      <w:pPr>
        <w:shd w:val="clear" w:color="auto" w:fill="FFFFFF"/>
        <w:contextualSpacing/>
        <w:jc w:val="both"/>
        <w:rPr>
          <w:rFonts w:ascii="Calibri" w:eastAsia="Calibri" w:hAnsi="Calibri"/>
          <w:sz w:val="22"/>
          <w:szCs w:val="22"/>
          <w:lang w:eastAsia="en-US"/>
        </w:rPr>
      </w:pPr>
      <w:r w:rsidRPr="00193199">
        <w:rPr>
          <w:rFonts w:ascii="Calibri" w:eastAsia="Calibri" w:hAnsi="Calibri"/>
          <w:sz w:val="22"/>
          <w:szCs w:val="22"/>
          <w:lang w:eastAsia="en-US"/>
        </w:rPr>
        <w:t>U 2020. godini redovito su se obavljale sve potrebne aktivnosti na održavanju kako bi mjesno groblje zadržalo funkcionalno i uredno stanje.</w:t>
      </w:r>
    </w:p>
    <w:p w14:paraId="5983376D" w14:textId="77777777" w:rsidR="0069282C" w:rsidRDefault="0069282C" w:rsidP="00193199">
      <w:pPr>
        <w:shd w:val="clear" w:color="auto" w:fill="FFFFFF"/>
        <w:contextualSpacing/>
        <w:jc w:val="both"/>
        <w:rPr>
          <w:rFonts w:ascii="Calibri" w:eastAsia="Calibri" w:hAnsi="Calibri"/>
          <w:sz w:val="22"/>
          <w:szCs w:val="22"/>
          <w:lang w:eastAsia="en-US"/>
        </w:rPr>
      </w:pPr>
    </w:p>
    <w:p w14:paraId="19F23BAC" w14:textId="77777777" w:rsidR="0069282C" w:rsidRDefault="0069282C" w:rsidP="00193199">
      <w:pPr>
        <w:shd w:val="clear" w:color="auto" w:fill="FFFFFF"/>
        <w:contextualSpacing/>
        <w:jc w:val="both"/>
        <w:rPr>
          <w:rFonts w:ascii="Calibri" w:eastAsia="Calibri" w:hAnsi="Calibri"/>
          <w:sz w:val="22"/>
          <w:szCs w:val="22"/>
          <w:lang w:eastAsia="en-US"/>
        </w:rPr>
      </w:pPr>
    </w:p>
    <w:p w14:paraId="7CE7FE9C" w14:textId="77777777" w:rsidR="0069282C" w:rsidRDefault="0069282C" w:rsidP="00193199">
      <w:pPr>
        <w:shd w:val="clear" w:color="auto" w:fill="FFFFFF"/>
        <w:contextualSpacing/>
        <w:jc w:val="both"/>
        <w:rPr>
          <w:rFonts w:ascii="Calibri" w:eastAsia="Calibri" w:hAnsi="Calibri"/>
          <w:sz w:val="22"/>
          <w:szCs w:val="22"/>
          <w:lang w:eastAsia="en-US"/>
        </w:rPr>
      </w:pPr>
    </w:p>
    <w:p w14:paraId="6B1FB1A9" w14:textId="77777777" w:rsidR="0069282C" w:rsidRDefault="0069282C" w:rsidP="00193199">
      <w:pPr>
        <w:shd w:val="clear" w:color="auto" w:fill="FFFFFF"/>
        <w:contextualSpacing/>
        <w:jc w:val="both"/>
        <w:rPr>
          <w:rFonts w:ascii="Calibri" w:eastAsia="Calibri" w:hAnsi="Calibri"/>
          <w:sz w:val="22"/>
          <w:szCs w:val="22"/>
          <w:lang w:eastAsia="en-US"/>
        </w:rPr>
      </w:pPr>
    </w:p>
    <w:p w14:paraId="69721B03" w14:textId="77777777" w:rsidR="0069282C" w:rsidRPr="00193199" w:rsidRDefault="0069282C" w:rsidP="00193199">
      <w:pPr>
        <w:shd w:val="clear" w:color="auto" w:fill="FFFFFF"/>
        <w:contextualSpacing/>
        <w:jc w:val="both"/>
        <w:rPr>
          <w:rFonts w:ascii="Calibri" w:eastAsia="Calibri" w:hAnsi="Calibri"/>
          <w:sz w:val="22"/>
          <w:szCs w:val="22"/>
          <w:lang w:eastAsia="en-US"/>
        </w:rPr>
      </w:pPr>
    </w:p>
    <w:p w14:paraId="509AF539" w14:textId="77777777" w:rsidR="00193199" w:rsidRPr="00193199" w:rsidRDefault="00193199" w:rsidP="00193199">
      <w:pPr>
        <w:numPr>
          <w:ilvl w:val="0"/>
          <w:numId w:val="14"/>
        </w:numPr>
        <w:shd w:val="clear" w:color="auto" w:fill="FFFFFF"/>
        <w:ind w:left="426" w:hanging="426"/>
        <w:rPr>
          <w:rFonts w:ascii="Calibri" w:hAnsi="Calibri"/>
          <w:b/>
          <w:i/>
          <w:sz w:val="22"/>
          <w:szCs w:val="22"/>
        </w:rPr>
      </w:pPr>
      <w:r w:rsidRPr="00193199">
        <w:rPr>
          <w:rFonts w:ascii="Calibri" w:hAnsi="Calibri"/>
          <w:b/>
          <w:i/>
          <w:sz w:val="22"/>
          <w:szCs w:val="22"/>
        </w:rPr>
        <w:lastRenderedPageBreak/>
        <w:t>Ishodište i pokazatelji na kojima se zasnivaju izračuni i ocjene potrebnih sredstava za provođenje programa</w:t>
      </w:r>
    </w:p>
    <w:p w14:paraId="63BE7C8C" w14:textId="77777777" w:rsidR="00193199" w:rsidRPr="00193199" w:rsidRDefault="00193199" w:rsidP="00193199">
      <w:pPr>
        <w:shd w:val="clear" w:color="auto" w:fill="FFFFFF"/>
        <w:ind w:left="284"/>
        <w:contextualSpacing/>
        <w:rPr>
          <w:rFonts w:ascii="Calibri" w:eastAsia="Calibri" w:hAnsi="Calibri"/>
          <w:sz w:val="12"/>
          <w:szCs w:val="12"/>
          <w:u w:val="single"/>
          <w:lang w:eastAsia="en-US"/>
        </w:rPr>
      </w:pPr>
    </w:p>
    <w:p w14:paraId="1DBCF5D5" w14:textId="77777777" w:rsidR="00193199" w:rsidRPr="00193199" w:rsidRDefault="00193199" w:rsidP="00193199">
      <w:pPr>
        <w:shd w:val="clear" w:color="auto" w:fill="FFFFFF"/>
        <w:ind w:left="284"/>
        <w:contextualSpacing/>
        <w:rPr>
          <w:rFonts w:ascii="Calibri" w:eastAsia="Calibri" w:hAnsi="Calibri"/>
          <w:sz w:val="22"/>
          <w:szCs w:val="22"/>
          <w:lang w:eastAsia="en-US"/>
        </w:rPr>
      </w:pPr>
      <w:r w:rsidRPr="00193199">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752FA03A" w14:textId="77777777" w:rsidR="00193199" w:rsidRPr="00193199" w:rsidRDefault="00193199" w:rsidP="00193199">
      <w:pPr>
        <w:shd w:val="clear" w:color="auto" w:fill="FFFFFF"/>
        <w:ind w:left="284"/>
        <w:contextualSpacing/>
        <w:rPr>
          <w:rFonts w:ascii="Calibri" w:eastAsia="Calibri" w:hAnsi="Calibri"/>
          <w:sz w:val="22"/>
          <w:szCs w:val="22"/>
          <w:lang w:eastAsia="en-US"/>
        </w:rPr>
      </w:pPr>
    </w:p>
    <w:p w14:paraId="3F22C596" w14:textId="77777777" w:rsidR="00193199" w:rsidRPr="00193199" w:rsidRDefault="00193199" w:rsidP="00193199">
      <w:pPr>
        <w:shd w:val="clear" w:color="auto" w:fill="FFFFFF"/>
        <w:ind w:left="284"/>
        <w:contextualSpacing/>
        <w:rPr>
          <w:rFonts w:ascii="Calibri" w:eastAsia="Calibri" w:hAnsi="Calibri"/>
          <w:sz w:val="22"/>
          <w:szCs w:val="22"/>
          <w:lang w:eastAsia="en-US"/>
        </w:rPr>
      </w:pPr>
      <w:r w:rsidRPr="00193199">
        <w:rPr>
          <w:rFonts w:ascii="Calibri" w:eastAsia="Calibri" w:hAnsi="Calibri"/>
          <w:sz w:val="22"/>
          <w:szCs w:val="22"/>
          <w:lang w:eastAsia="en-US"/>
        </w:rPr>
        <w:t>U 2021. godini financiranje rashoda za provedbu ovog programa planirano je iz:</w:t>
      </w:r>
    </w:p>
    <w:p w14:paraId="3402D05A" w14:textId="77777777" w:rsidR="00193199" w:rsidRPr="00193199" w:rsidRDefault="00193199" w:rsidP="00193199">
      <w:pPr>
        <w:numPr>
          <w:ilvl w:val="0"/>
          <w:numId w:val="47"/>
        </w:numPr>
        <w:shd w:val="clear" w:color="auto" w:fill="FFFFFF"/>
        <w:spacing w:after="200"/>
        <w:contextualSpacing/>
        <w:rPr>
          <w:rFonts w:ascii="Calibri" w:eastAsia="Calibri" w:hAnsi="Calibri"/>
          <w:sz w:val="22"/>
          <w:szCs w:val="22"/>
          <w:lang w:eastAsia="en-US"/>
        </w:rPr>
      </w:pPr>
      <w:r w:rsidRPr="00193199">
        <w:rPr>
          <w:rFonts w:ascii="Calibri" w:eastAsia="Calibri" w:hAnsi="Calibri"/>
          <w:sz w:val="22"/>
          <w:szCs w:val="22"/>
          <w:lang w:eastAsia="en-US"/>
        </w:rPr>
        <w:t>Ostali prihodi za posebne namjene u iznosu od 7.846.000,00 kn</w:t>
      </w:r>
    </w:p>
    <w:p w14:paraId="6AFFE3C2" w14:textId="77777777" w:rsidR="00193199" w:rsidRPr="00193199" w:rsidRDefault="00193199" w:rsidP="00193199">
      <w:pPr>
        <w:numPr>
          <w:ilvl w:val="0"/>
          <w:numId w:val="47"/>
        </w:numPr>
        <w:shd w:val="clear" w:color="auto" w:fill="FFFFFF"/>
        <w:spacing w:after="200"/>
        <w:contextualSpacing/>
        <w:rPr>
          <w:rFonts w:ascii="Calibri" w:eastAsia="Calibri" w:hAnsi="Calibri"/>
          <w:sz w:val="22"/>
          <w:szCs w:val="22"/>
          <w:lang w:eastAsia="en-US"/>
        </w:rPr>
      </w:pPr>
      <w:r w:rsidRPr="00193199">
        <w:rPr>
          <w:rFonts w:ascii="Calibri" w:eastAsia="Calibri" w:hAnsi="Calibri"/>
          <w:sz w:val="22"/>
          <w:szCs w:val="22"/>
          <w:lang w:eastAsia="en-US"/>
        </w:rPr>
        <w:t>Opći prihodi i primici u iznosu od 11.000,00 kn</w:t>
      </w:r>
    </w:p>
    <w:p w14:paraId="75D18C39" w14:textId="77777777" w:rsidR="00193199" w:rsidRPr="00193199" w:rsidRDefault="00193199" w:rsidP="00193199">
      <w:pPr>
        <w:numPr>
          <w:ilvl w:val="0"/>
          <w:numId w:val="47"/>
        </w:numPr>
        <w:shd w:val="clear" w:color="auto" w:fill="FFFFFF"/>
        <w:spacing w:after="200"/>
        <w:contextualSpacing/>
        <w:rPr>
          <w:rFonts w:ascii="Calibri" w:eastAsia="Calibri" w:hAnsi="Calibri"/>
          <w:sz w:val="22"/>
          <w:szCs w:val="22"/>
          <w:lang w:eastAsia="en-US"/>
        </w:rPr>
      </w:pPr>
      <w:r w:rsidRPr="00193199">
        <w:rPr>
          <w:rFonts w:ascii="Calibri" w:eastAsia="Calibri" w:hAnsi="Calibri"/>
          <w:sz w:val="22"/>
          <w:szCs w:val="22"/>
          <w:lang w:eastAsia="en-US"/>
        </w:rPr>
        <w:t>Prihodi iz donacija u iznosu od 8.000,00 kn</w:t>
      </w:r>
    </w:p>
    <w:p w14:paraId="02FD6591" w14:textId="77777777" w:rsidR="00193199" w:rsidRPr="00193199" w:rsidRDefault="00193199" w:rsidP="00193199">
      <w:pPr>
        <w:shd w:val="clear" w:color="auto" w:fill="FFFFFF"/>
        <w:rPr>
          <w:rFonts w:eastAsia="Calibri"/>
          <w:sz w:val="24"/>
        </w:rPr>
      </w:pPr>
    </w:p>
    <w:p w14:paraId="39EF9E80" w14:textId="77777777" w:rsidR="0069282C" w:rsidRDefault="0069282C" w:rsidP="00193199">
      <w:pPr>
        <w:shd w:val="clear" w:color="auto" w:fill="FFFFFF"/>
        <w:contextualSpacing/>
        <w:jc w:val="both"/>
        <w:rPr>
          <w:rFonts w:ascii="Calibri" w:eastAsia="Calibri" w:hAnsi="Calibri"/>
          <w:b/>
          <w:sz w:val="22"/>
          <w:szCs w:val="22"/>
          <w:lang w:eastAsia="en-US"/>
        </w:rPr>
      </w:pPr>
    </w:p>
    <w:p w14:paraId="4E2E0CB8" w14:textId="77777777" w:rsidR="00193199" w:rsidRPr="00193199" w:rsidRDefault="00193199" w:rsidP="00193199">
      <w:pPr>
        <w:shd w:val="clear" w:color="auto" w:fill="FFFFFF"/>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PROGRAM 4004: OSTALE KOMUNALNE DJELATNOSTI</w:t>
      </w:r>
    </w:p>
    <w:p w14:paraId="57AACCA8" w14:textId="77777777" w:rsidR="00193199" w:rsidRPr="00193199" w:rsidRDefault="00193199" w:rsidP="00193199">
      <w:pPr>
        <w:shd w:val="clear" w:color="auto" w:fill="FFFFFF"/>
        <w:ind w:left="284"/>
        <w:contextualSpacing/>
        <w:jc w:val="both"/>
        <w:rPr>
          <w:rFonts w:ascii="Calibri" w:eastAsia="Calibri" w:hAnsi="Calibri"/>
          <w:i/>
          <w:sz w:val="22"/>
          <w:szCs w:val="22"/>
          <w:lang w:eastAsia="en-US"/>
        </w:rPr>
      </w:pPr>
    </w:p>
    <w:p w14:paraId="4E7A2365" w14:textId="77777777" w:rsidR="00193199" w:rsidRPr="00193199" w:rsidRDefault="00193199" w:rsidP="00193199">
      <w:pPr>
        <w:numPr>
          <w:ilvl w:val="0"/>
          <w:numId w:val="53"/>
        </w:numPr>
        <w:shd w:val="clear" w:color="auto" w:fill="FFFFFF"/>
        <w:spacing w:after="200" w:line="276" w:lineRule="auto"/>
        <w:contextualSpacing/>
        <w:rPr>
          <w:rFonts w:ascii="Calibri" w:eastAsia="Calibri" w:hAnsi="Calibri"/>
          <w:sz w:val="22"/>
          <w:szCs w:val="22"/>
          <w:lang w:eastAsia="en-US"/>
        </w:rPr>
      </w:pPr>
      <w:r w:rsidRPr="00193199">
        <w:rPr>
          <w:rFonts w:ascii="Calibri" w:eastAsia="Calibri" w:hAnsi="Calibri"/>
          <w:b/>
          <w:i/>
          <w:sz w:val="22"/>
          <w:szCs w:val="22"/>
          <w:lang w:eastAsia="en-US"/>
        </w:rPr>
        <w:t>Zakonska osnova</w:t>
      </w:r>
      <w:r w:rsidRPr="00193199">
        <w:rPr>
          <w:rFonts w:ascii="Calibri" w:eastAsia="Calibri" w:hAnsi="Calibri"/>
          <w:sz w:val="22"/>
          <w:szCs w:val="22"/>
          <w:lang w:eastAsia="en-US"/>
        </w:rPr>
        <w:t xml:space="preserve">: </w:t>
      </w:r>
    </w:p>
    <w:p w14:paraId="3EACB5C7" w14:textId="77777777" w:rsidR="00193199" w:rsidRPr="00193199" w:rsidRDefault="00193199" w:rsidP="00193199">
      <w:pPr>
        <w:numPr>
          <w:ilvl w:val="0"/>
          <w:numId w:val="54"/>
        </w:numPr>
        <w:spacing w:after="200"/>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Zakon o komunalnom gospodarstvu („Narodne novine“ broj:  68/18., 110/18. i 32/20.) </w:t>
      </w:r>
    </w:p>
    <w:p w14:paraId="02C67634" w14:textId="77777777" w:rsidR="00193199" w:rsidRPr="00193199" w:rsidRDefault="00193199" w:rsidP="00193199">
      <w:pPr>
        <w:numPr>
          <w:ilvl w:val="0"/>
          <w:numId w:val="54"/>
        </w:numPr>
        <w:autoSpaceDE w:val="0"/>
        <w:autoSpaceDN w:val="0"/>
        <w:adjustRightInd w:val="0"/>
        <w:spacing w:after="200"/>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Zakon o prostornom uređenju („Narodne novine“ broj: 153/13., 65/17., </w:t>
      </w:r>
      <w:r w:rsidRPr="00193199">
        <w:rPr>
          <w:rFonts w:asciiTheme="minorHAnsi" w:eastAsia="Calibri" w:hAnsiTheme="minorHAnsi" w:cstheme="minorHAnsi"/>
          <w:sz w:val="22"/>
          <w:szCs w:val="22"/>
          <w:lang w:eastAsia="en-US"/>
        </w:rPr>
        <w:t>114/18., 39/19. i 98/19.)</w:t>
      </w:r>
    </w:p>
    <w:p w14:paraId="12B15361" w14:textId="77777777" w:rsidR="00193199" w:rsidRPr="00193199" w:rsidRDefault="00193199" w:rsidP="00193199">
      <w:pPr>
        <w:numPr>
          <w:ilvl w:val="0"/>
          <w:numId w:val="54"/>
        </w:numPr>
        <w:autoSpaceDE w:val="0"/>
        <w:autoSpaceDN w:val="0"/>
        <w:adjustRightInd w:val="0"/>
        <w:spacing w:after="200"/>
        <w:contextualSpacing/>
        <w:jc w:val="both"/>
        <w:rPr>
          <w:rFonts w:ascii="Calibri" w:eastAsia="Calibri" w:hAnsi="Calibri"/>
          <w:sz w:val="22"/>
          <w:szCs w:val="22"/>
          <w:lang w:eastAsia="en-US"/>
        </w:rPr>
      </w:pPr>
      <w:r w:rsidRPr="00193199">
        <w:rPr>
          <w:rFonts w:ascii="Calibri" w:eastAsia="Calibri" w:hAnsi="Calibri"/>
          <w:sz w:val="22"/>
          <w:szCs w:val="22"/>
          <w:lang w:eastAsia="en-US"/>
        </w:rPr>
        <w:t>Zakon o gradnji („Narodne novine“ broj: 153/13., 20/17., 39/19. i 125/19.)</w:t>
      </w:r>
    </w:p>
    <w:p w14:paraId="37D86358" w14:textId="77777777" w:rsidR="00193199" w:rsidRPr="00193199" w:rsidRDefault="00193199" w:rsidP="00193199">
      <w:pPr>
        <w:numPr>
          <w:ilvl w:val="0"/>
          <w:numId w:val="54"/>
        </w:numPr>
        <w:autoSpaceDE w:val="0"/>
        <w:autoSpaceDN w:val="0"/>
        <w:adjustRightInd w:val="0"/>
        <w:contextualSpacing/>
        <w:jc w:val="both"/>
        <w:rPr>
          <w:rFonts w:ascii="Calibri" w:eastAsia="Calibri" w:hAnsi="Calibri"/>
          <w:sz w:val="22"/>
          <w:szCs w:val="22"/>
          <w:lang w:eastAsia="en-US"/>
        </w:rPr>
      </w:pPr>
      <w:r w:rsidRPr="00193199">
        <w:rPr>
          <w:rFonts w:ascii="Calibri" w:eastAsia="Calibri" w:hAnsi="Calibri"/>
          <w:sz w:val="22"/>
          <w:szCs w:val="22"/>
          <w:lang w:eastAsia="en-US"/>
        </w:rPr>
        <w:t>Zakon o zaštiti od požara („Narodne novine“ broj: 92/10)</w:t>
      </w:r>
    </w:p>
    <w:p w14:paraId="0367ECCE" w14:textId="77777777" w:rsidR="00193199" w:rsidRPr="00193199" w:rsidRDefault="00193199" w:rsidP="00193199">
      <w:pPr>
        <w:numPr>
          <w:ilvl w:val="0"/>
          <w:numId w:val="54"/>
        </w:numPr>
        <w:autoSpaceDE w:val="0"/>
        <w:autoSpaceDN w:val="0"/>
        <w:adjustRightInd w:val="0"/>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Zakon o cestama („Narodne novine“ broj: 84/11., 22/13., 54/13., 148/13., 92/14. i 110/19.),  </w:t>
      </w:r>
    </w:p>
    <w:p w14:paraId="44F45967" w14:textId="77777777" w:rsidR="00193199" w:rsidRPr="00193199" w:rsidRDefault="00193199" w:rsidP="00193199">
      <w:pPr>
        <w:numPr>
          <w:ilvl w:val="0"/>
          <w:numId w:val="54"/>
        </w:numPr>
        <w:autoSpaceDE w:val="0"/>
        <w:autoSpaceDN w:val="0"/>
        <w:adjustRightInd w:val="0"/>
        <w:contextualSpacing/>
        <w:jc w:val="both"/>
        <w:rPr>
          <w:rFonts w:ascii="Calibri" w:eastAsia="Calibri" w:hAnsi="Calibri"/>
          <w:sz w:val="22"/>
          <w:szCs w:val="22"/>
          <w:lang w:eastAsia="en-US"/>
        </w:rPr>
      </w:pPr>
      <w:r w:rsidRPr="00193199">
        <w:rPr>
          <w:rFonts w:ascii="Calibri" w:eastAsia="Calibri" w:hAnsi="Calibri"/>
          <w:sz w:val="22"/>
          <w:szCs w:val="22"/>
          <w:lang w:eastAsia="en-US"/>
        </w:rPr>
        <w:t>Zakon o održivom gospodarenju otpadom („Narodne novine“ broj: 94/13., 73/17., 14/19. i 98/19.),</w:t>
      </w:r>
    </w:p>
    <w:p w14:paraId="6D169197" w14:textId="77777777" w:rsidR="00193199" w:rsidRPr="00193199" w:rsidRDefault="00193199" w:rsidP="00193199">
      <w:pPr>
        <w:numPr>
          <w:ilvl w:val="0"/>
          <w:numId w:val="54"/>
        </w:numPr>
        <w:shd w:val="clear" w:color="auto" w:fill="FFFFFF"/>
        <w:spacing w:after="200"/>
        <w:contextualSpacing/>
        <w:rPr>
          <w:rFonts w:ascii="Calibri" w:eastAsia="Calibri" w:hAnsi="Calibri"/>
          <w:sz w:val="22"/>
          <w:szCs w:val="22"/>
          <w:lang w:eastAsia="en-US"/>
        </w:rPr>
      </w:pPr>
      <w:r w:rsidRPr="00193199">
        <w:rPr>
          <w:rFonts w:ascii="Calibri" w:eastAsia="Calibri" w:hAnsi="Calibri"/>
          <w:sz w:val="22"/>
          <w:szCs w:val="22"/>
          <w:lang w:eastAsia="en-US"/>
        </w:rPr>
        <w:t>Zakon o zaštiti zraka („Narodne novine“ broj: 127/19.)</w:t>
      </w:r>
    </w:p>
    <w:p w14:paraId="15DC5182" w14:textId="77777777" w:rsidR="00193199" w:rsidRPr="00193199" w:rsidRDefault="00193199" w:rsidP="00193199">
      <w:pPr>
        <w:numPr>
          <w:ilvl w:val="0"/>
          <w:numId w:val="54"/>
        </w:numPr>
        <w:shd w:val="clear" w:color="auto" w:fill="FFFFFF"/>
        <w:spacing w:after="200"/>
        <w:contextualSpacing/>
        <w:rPr>
          <w:rFonts w:ascii="Calibri" w:eastAsia="Calibri" w:hAnsi="Calibri"/>
          <w:sz w:val="22"/>
          <w:szCs w:val="22"/>
          <w:lang w:eastAsia="en-US"/>
        </w:rPr>
      </w:pPr>
      <w:r w:rsidRPr="00193199">
        <w:rPr>
          <w:rFonts w:ascii="Calibri" w:eastAsia="Calibri" w:hAnsi="Calibri"/>
          <w:sz w:val="22"/>
          <w:szCs w:val="22"/>
          <w:lang w:eastAsia="en-US"/>
        </w:rPr>
        <w:t>Zakon o zaštiti okoliša („Narodne novine“ broj: 80/13., 153/13., 78/15., 12/18. i 118/18.)</w:t>
      </w:r>
    </w:p>
    <w:p w14:paraId="402FA13F" w14:textId="77777777" w:rsidR="00193199" w:rsidRPr="00193199" w:rsidRDefault="00193199" w:rsidP="00193199">
      <w:pPr>
        <w:numPr>
          <w:ilvl w:val="0"/>
          <w:numId w:val="54"/>
        </w:numPr>
        <w:shd w:val="clear" w:color="auto" w:fill="FFFFFF"/>
        <w:spacing w:after="200"/>
        <w:contextualSpacing/>
        <w:rPr>
          <w:rFonts w:ascii="Calibri" w:eastAsia="Calibri" w:hAnsi="Calibri"/>
          <w:sz w:val="22"/>
          <w:szCs w:val="22"/>
          <w:lang w:eastAsia="en-US"/>
        </w:rPr>
      </w:pPr>
      <w:r w:rsidRPr="00193199">
        <w:rPr>
          <w:rFonts w:ascii="Calibri" w:eastAsia="Calibri" w:hAnsi="Calibri"/>
          <w:sz w:val="22"/>
          <w:szCs w:val="22"/>
          <w:lang w:eastAsia="en-US"/>
        </w:rPr>
        <w:t xml:space="preserve">Zakon o zdravstvenoj zaštiti („Narodne novine“ broj: 100/18. i 125/19.), </w:t>
      </w:r>
    </w:p>
    <w:p w14:paraId="7E49D07D" w14:textId="77777777" w:rsidR="00193199" w:rsidRPr="00193199" w:rsidRDefault="00193199" w:rsidP="00193199">
      <w:pPr>
        <w:numPr>
          <w:ilvl w:val="0"/>
          <w:numId w:val="54"/>
        </w:numPr>
        <w:shd w:val="clear" w:color="auto" w:fill="FFFFFF"/>
        <w:spacing w:after="200"/>
        <w:contextualSpacing/>
        <w:rPr>
          <w:rFonts w:ascii="Calibri" w:eastAsia="Calibri" w:hAnsi="Calibri"/>
          <w:sz w:val="22"/>
          <w:szCs w:val="22"/>
          <w:lang w:eastAsia="en-US"/>
        </w:rPr>
      </w:pPr>
      <w:r w:rsidRPr="00193199">
        <w:rPr>
          <w:rFonts w:ascii="Calibri" w:eastAsia="Calibri" w:hAnsi="Calibri"/>
          <w:sz w:val="22"/>
          <w:szCs w:val="22"/>
          <w:lang w:eastAsia="en-US"/>
        </w:rPr>
        <w:t>Zakon o zaštiti pučanstva od zaraznih bolesti („Narodne novine“ broj: 79/07., 113/08., 43/09., 130/17., 114/18. i 47/20.)</w:t>
      </w:r>
    </w:p>
    <w:p w14:paraId="70D04D1C" w14:textId="77777777" w:rsidR="00193199" w:rsidRPr="00193199" w:rsidRDefault="00193199" w:rsidP="00193199">
      <w:pPr>
        <w:numPr>
          <w:ilvl w:val="0"/>
          <w:numId w:val="54"/>
        </w:numPr>
        <w:shd w:val="clear" w:color="auto" w:fill="FFFFFF"/>
        <w:spacing w:after="200"/>
        <w:contextualSpacing/>
        <w:rPr>
          <w:rFonts w:ascii="Calibri" w:eastAsia="Calibri" w:hAnsi="Calibri"/>
          <w:sz w:val="22"/>
          <w:szCs w:val="22"/>
          <w:lang w:eastAsia="en-US"/>
        </w:rPr>
      </w:pPr>
      <w:r w:rsidRPr="00193199">
        <w:rPr>
          <w:rFonts w:ascii="Calibri" w:eastAsia="Calibri" w:hAnsi="Calibri"/>
          <w:sz w:val="22"/>
          <w:szCs w:val="22"/>
          <w:lang w:eastAsia="en-US"/>
        </w:rPr>
        <w:t>Zakon o zaštiti životinja („Narodne novine“ broj: 102/17. i 32/19.)</w:t>
      </w:r>
    </w:p>
    <w:p w14:paraId="022B1533" w14:textId="77777777" w:rsidR="00193199" w:rsidRPr="00193199" w:rsidRDefault="00193199" w:rsidP="00193199">
      <w:pPr>
        <w:numPr>
          <w:ilvl w:val="0"/>
          <w:numId w:val="54"/>
        </w:numPr>
        <w:shd w:val="clear" w:color="auto" w:fill="FFFFFF"/>
        <w:spacing w:after="200"/>
        <w:contextualSpacing/>
        <w:rPr>
          <w:rFonts w:ascii="Calibri" w:eastAsia="Calibri" w:hAnsi="Calibri"/>
          <w:sz w:val="22"/>
          <w:szCs w:val="22"/>
          <w:lang w:eastAsia="en-US"/>
        </w:rPr>
      </w:pPr>
      <w:r w:rsidRPr="00193199">
        <w:rPr>
          <w:rFonts w:ascii="Calibri" w:eastAsia="Calibri" w:hAnsi="Calibri"/>
          <w:sz w:val="22"/>
          <w:szCs w:val="22"/>
          <w:lang w:eastAsia="en-US"/>
        </w:rPr>
        <w:t>Zakon o sustavu civilne zaštite („Narodne novine“ broj: 82/15., 118/18. i 31/20.)</w:t>
      </w:r>
    </w:p>
    <w:p w14:paraId="49D8F9E7" w14:textId="77777777" w:rsidR="00193199" w:rsidRPr="00193199" w:rsidRDefault="00193199" w:rsidP="00193199">
      <w:pPr>
        <w:shd w:val="clear" w:color="auto" w:fill="FFFFFF"/>
        <w:rPr>
          <w:rFonts w:ascii="Calibri" w:hAnsi="Calibri"/>
          <w:b/>
          <w:i/>
          <w:sz w:val="22"/>
          <w:szCs w:val="22"/>
        </w:rPr>
      </w:pPr>
    </w:p>
    <w:p w14:paraId="23F7EB7D" w14:textId="77777777" w:rsidR="00193199" w:rsidRPr="00193199" w:rsidRDefault="00193199" w:rsidP="00193199">
      <w:pPr>
        <w:shd w:val="clear" w:color="auto" w:fill="FFFFFF"/>
        <w:rPr>
          <w:rFonts w:ascii="Calibri" w:hAnsi="Calibri"/>
          <w:b/>
          <w:i/>
          <w:sz w:val="22"/>
          <w:szCs w:val="22"/>
        </w:rPr>
      </w:pPr>
      <w:r w:rsidRPr="00193199">
        <w:rPr>
          <w:rFonts w:ascii="Calibri" w:hAnsi="Calibri"/>
          <w:b/>
          <w:i/>
          <w:sz w:val="22"/>
          <w:szCs w:val="22"/>
        </w:rPr>
        <w:t>2.Opis programa</w:t>
      </w:r>
    </w:p>
    <w:p w14:paraId="7911D959" w14:textId="77777777" w:rsidR="00193199" w:rsidRPr="00193199" w:rsidRDefault="00193199" w:rsidP="00193199">
      <w:pPr>
        <w:shd w:val="clear" w:color="auto" w:fill="FFFFFF"/>
        <w:rPr>
          <w:rFonts w:ascii="Calibri" w:hAnsi="Calibri"/>
          <w:sz w:val="22"/>
          <w:szCs w:val="22"/>
        </w:rPr>
      </w:pPr>
      <w:r w:rsidRPr="00193199">
        <w:rPr>
          <w:rFonts w:ascii="Calibri" w:hAnsi="Calibri"/>
          <w:sz w:val="22"/>
          <w:szCs w:val="22"/>
        </w:rPr>
        <w:t xml:space="preserve">Navedeni program sastoji se od sljedećih aktivnosti: </w:t>
      </w:r>
    </w:p>
    <w:p w14:paraId="3CCC1B5A" w14:textId="77777777" w:rsidR="00193199" w:rsidRPr="00193199" w:rsidRDefault="00193199" w:rsidP="00193199">
      <w:pPr>
        <w:numPr>
          <w:ilvl w:val="0"/>
          <w:numId w:val="2"/>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A441001 Aktivnosti ostalih komunalnih djelatnosti</w:t>
      </w:r>
    </w:p>
    <w:p w14:paraId="7D421473" w14:textId="77777777" w:rsidR="00193199" w:rsidRPr="00193199" w:rsidRDefault="00193199" w:rsidP="00193199">
      <w:pPr>
        <w:numPr>
          <w:ilvl w:val="0"/>
          <w:numId w:val="2"/>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A441002 Javni prijevoz</w:t>
      </w:r>
    </w:p>
    <w:p w14:paraId="6B1767ED" w14:textId="77777777" w:rsidR="00193199" w:rsidRPr="00193199" w:rsidRDefault="00193199" w:rsidP="00193199">
      <w:pPr>
        <w:numPr>
          <w:ilvl w:val="0"/>
          <w:numId w:val="2"/>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A441005 Gospodarenje otpadom</w:t>
      </w:r>
    </w:p>
    <w:p w14:paraId="7BFADB84" w14:textId="77777777" w:rsidR="00193199" w:rsidRPr="00193199" w:rsidRDefault="00193199" w:rsidP="00193199">
      <w:pPr>
        <w:numPr>
          <w:ilvl w:val="0"/>
          <w:numId w:val="2"/>
        </w:numPr>
        <w:spacing w:after="200"/>
        <w:contextualSpacing/>
        <w:rPr>
          <w:rFonts w:ascii="Calibri" w:eastAsia="Calibri" w:hAnsi="Calibri"/>
          <w:sz w:val="22"/>
          <w:szCs w:val="22"/>
          <w:lang w:eastAsia="en-US"/>
        </w:rPr>
      </w:pPr>
      <w:r w:rsidRPr="00193199">
        <w:rPr>
          <w:rFonts w:ascii="Calibri" w:eastAsia="Calibri" w:hAnsi="Calibri"/>
          <w:sz w:val="22"/>
          <w:szCs w:val="22"/>
          <w:lang w:eastAsia="en-US"/>
        </w:rPr>
        <w:t>A441011 Zaštita okoliša</w:t>
      </w:r>
    </w:p>
    <w:p w14:paraId="61C450DC" w14:textId="77777777" w:rsidR="00193199" w:rsidRPr="00193199" w:rsidRDefault="00193199" w:rsidP="00193199">
      <w:pPr>
        <w:numPr>
          <w:ilvl w:val="0"/>
          <w:numId w:val="2"/>
        </w:numPr>
        <w:spacing w:after="200"/>
        <w:contextualSpacing/>
        <w:rPr>
          <w:rFonts w:ascii="Calibri" w:eastAsia="Calibri" w:hAnsi="Calibri"/>
          <w:sz w:val="22"/>
          <w:szCs w:val="22"/>
          <w:lang w:eastAsia="en-US"/>
        </w:rPr>
      </w:pPr>
      <w:r w:rsidRPr="00193199">
        <w:rPr>
          <w:rFonts w:ascii="Calibri" w:eastAsia="Calibri" w:hAnsi="Calibri"/>
          <w:sz w:val="22"/>
          <w:szCs w:val="22"/>
          <w:lang w:eastAsia="en-US"/>
        </w:rPr>
        <w:t>A441003 Protupožarna zaštita</w:t>
      </w:r>
    </w:p>
    <w:p w14:paraId="435EF624" w14:textId="77777777" w:rsidR="00193199" w:rsidRPr="00193199" w:rsidRDefault="00193199" w:rsidP="00193199">
      <w:pPr>
        <w:numPr>
          <w:ilvl w:val="0"/>
          <w:numId w:val="2"/>
        </w:numPr>
        <w:spacing w:after="200"/>
        <w:contextualSpacing/>
        <w:rPr>
          <w:rFonts w:ascii="Calibri" w:eastAsia="Calibri" w:hAnsi="Calibri"/>
          <w:sz w:val="22"/>
          <w:szCs w:val="22"/>
          <w:lang w:eastAsia="en-US"/>
        </w:rPr>
      </w:pPr>
      <w:r w:rsidRPr="00193199">
        <w:rPr>
          <w:rFonts w:ascii="Calibri" w:eastAsia="Calibri" w:hAnsi="Calibri"/>
          <w:sz w:val="22"/>
          <w:szCs w:val="22"/>
          <w:lang w:eastAsia="en-US"/>
        </w:rPr>
        <w:t>A441010 Civilna zaštita</w:t>
      </w:r>
    </w:p>
    <w:p w14:paraId="2D15A456" w14:textId="77777777" w:rsidR="00193199" w:rsidRPr="00193199" w:rsidRDefault="00193199" w:rsidP="00193199">
      <w:pPr>
        <w:numPr>
          <w:ilvl w:val="0"/>
          <w:numId w:val="2"/>
        </w:numPr>
        <w:spacing w:after="200"/>
        <w:contextualSpacing/>
        <w:rPr>
          <w:rFonts w:ascii="Calibri" w:eastAsia="Calibri" w:hAnsi="Calibri"/>
          <w:sz w:val="22"/>
          <w:szCs w:val="22"/>
          <w:lang w:eastAsia="en-US"/>
        </w:rPr>
      </w:pPr>
      <w:r w:rsidRPr="00193199">
        <w:rPr>
          <w:rFonts w:ascii="Calibri" w:eastAsia="Calibri" w:hAnsi="Calibri"/>
          <w:sz w:val="22"/>
          <w:szCs w:val="22"/>
          <w:lang w:eastAsia="en-US"/>
        </w:rPr>
        <w:t>K441009 Dodatna ulaganja na stanovima</w:t>
      </w:r>
    </w:p>
    <w:p w14:paraId="324E483E" w14:textId="77777777" w:rsidR="00193199" w:rsidRPr="00193199" w:rsidRDefault="00193199" w:rsidP="00193199">
      <w:pPr>
        <w:ind w:left="720"/>
        <w:contextualSpacing/>
        <w:rPr>
          <w:rFonts w:ascii="Calibri" w:eastAsia="Calibri" w:hAnsi="Calibri"/>
          <w:sz w:val="22"/>
          <w:szCs w:val="16"/>
          <w:lang w:eastAsia="en-US"/>
        </w:rPr>
      </w:pPr>
    </w:p>
    <w:p w14:paraId="00363391" w14:textId="77777777" w:rsidR="00193199" w:rsidRPr="00193199" w:rsidRDefault="00193199" w:rsidP="00193199">
      <w:pPr>
        <w:shd w:val="clear" w:color="auto" w:fill="FFFFFF"/>
        <w:contextualSpacing/>
        <w:rPr>
          <w:rFonts w:ascii="Calibri" w:eastAsia="Calibri" w:hAnsi="Calibri"/>
          <w:b/>
          <w:i/>
          <w:sz w:val="22"/>
          <w:szCs w:val="22"/>
          <w:lang w:eastAsia="en-US"/>
        </w:rPr>
      </w:pPr>
      <w:r w:rsidRPr="00193199">
        <w:rPr>
          <w:rFonts w:ascii="Calibri" w:eastAsia="Calibri" w:hAnsi="Calibri"/>
          <w:b/>
          <w:i/>
          <w:sz w:val="22"/>
          <w:szCs w:val="22"/>
          <w:lang w:eastAsia="en-US"/>
        </w:rPr>
        <w:t xml:space="preserve">3. Ciljevi programa u trogodišnjem razdoblju i pokazatelji uspješnosti, kojima će se mjeriti   </w:t>
      </w:r>
    </w:p>
    <w:p w14:paraId="3A64E844" w14:textId="77777777" w:rsidR="00193199" w:rsidRPr="00193199" w:rsidRDefault="00193199" w:rsidP="00193199">
      <w:pPr>
        <w:shd w:val="clear" w:color="auto" w:fill="FFFFFF"/>
        <w:contextualSpacing/>
        <w:rPr>
          <w:rFonts w:ascii="Calibri" w:eastAsia="Calibri" w:hAnsi="Calibri"/>
          <w:b/>
          <w:i/>
          <w:sz w:val="22"/>
          <w:szCs w:val="22"/>
          <w:lang w:eastAsia="en-US"/>
        </w:rPr>
      </w:pPr>
      <w:r w:rsidRPr="00193199">
        <w:rPr>
          <w:rFonts w:ascii="Calibri" w:eastAsia="Calibri" w:hAnsi="Calibri"/>
          <w:b/>
          <w:i/>
          <w:sz w:val="22"/>
          <w:szCs w:val="22"/>
          <w:lang w:eastAsia="en-US"/>
        </w:rPr>
        <w:t xml:space="preserve">    ostvarenje tih ciljeva</w:t>
      </w:r>
    </w:p>
    <w:p w14:paraId="4C2F4116" w14:textId="77777777" w:rsidR="00193199" w:rsidRPr="00193199" w:rsidRDefault="00193199" w:rsidP="00193199">
      <w:pPr>
        <w:shd w:val="clear" w:color="auto" w:fill="FFFFFF"/>
        <w:contextualSpacing/>
        <w:rPr>
          <w:rFonts w:ascii="Calibri" w:eastAsia="Calibri" w:hAnsi="Calibri"/>
          <w:sz w:val="22"/>
          <w:szCs w:val="16"/>
          <w:lang w:eastAsia="en-US"/>
        </w:rPr>
      </w:pPr>
    </w:p>
    <w:p w14:paraId="4BE0BCB0" w14:textId="77777777" w:rsidR="00193199" w:rsidRPr="00193199" w:rsidRDefault="00193199" w:rsidP="00193199">
      <w:pPr>
        <w:shd w:val="clear" w:color="auto" w:fill="FFFFFF"/>
        <w:contextualSpacing/>
        <w:rPr>
          <w:rFonts w:ascii="Calibri" w:eastAsia="Calibri" w:hAnsi="Calibri"/>
          <w:b/>
          <w:sz w:val="22"/>
          <w:szCs w:val="22"/>
          <w:lang w:eastAsia="en-US"/>
        </w:rPr>
      </w:pPr>
      <w:r w:rsidRPr="00193199">
        <w:rPr>
          <w:rFonts w:ascii="Calibri" w:eastAsia="Calibri" w:hAnsi="Calibri"/>
          <w:b/>
          <w:sz w:val="22"/>
          <w:szCs w:val="22"/>
          <w:lang w:eastAsia="en-US"/>
        </w:rPr>
        <w:t>A441001 Aktivnosti ostalih komunalnih djelatnosti</w:t>
      </w:r>
    </w:p>
    <w:p w14:paraId="07B381A9" w14:textId="77777777" w:rsidR="00193199" w:rsidRPr="00193199" w:rsidRDefault="00193199" w:rsidP="00193199">
      <w:pPr>
        <w:shd w:val="clear" w:color="auto" w:fill="FFFFFF"/>
        <w:rPr>
          <w:rFonts w:ascii="Calibri" w:hAnsi="Calibri"/>
          <w:sz w:val="22"/>
          <w:szCs w:val="22"/>
        </w:rPr>
      </w:pPr>
      <w:r w:rsidRPr="00193199">
        <w:rPr>
          <w:rFonts w:ascii="Calibri" w:hAnsi="Calibri"/>
          <w:sz w:val="22"/>
          <w:szCs w:val="22"/>
        </w:rPr>
        <w:t>Za realizaciju ove aktivnosti planirana su sljedeća sredstva:</w:t>
      </w:r>
    </w:p>
    <w:p w14:paraId="0C81DC15"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2021. godina     672.000,00 kuna</w:t>
      </w:r>
    </w:p>
    <w:p w14:paraId="6CE4C122"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2022. godina     542.000,00 kuna</w:t>
      </w:r>
    </w:p>
    <w:p w14:paraId="1ED21556"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2023. godina     542.000,00 kuna</w:t>
      </w:r>
    </w:p>
    <w:p w14:paraId="7C8951F1" w14:textId="77777777" w:rsidR="00193199" w:rsidRPr="00193199" w:rsidRDefault="00193199" w:rsidP="00193199">
      <w:pPr>
        <w:jc w:val="both"/>
        <w:rPr>
          <w:rFonts w:ascii="Calibri" w:hAnsi="Calibri"/>
          <w:sz w:val="22"/>
          <w:szCs w:val="22"/>
        </w:rPr>
      </w:pPr>
    </w:p>
    <w:p w14:paraId="3B197241" w14:textId="77777777" w:rsidR="00193199" w:rsidRPr="00193199" w:rsidRDefault="00193199" w:rsidP="00193199">
      <w:pPr>
        <w:jc w:val="both"/>
        <w:rPr>
          <w:rFonts w:ascii="Calibri" w:hAnsi="Calibri"/>
          <w:sz w:val="22"/>
          <w:szCs w:val="22"/>
        </w:rPr>
      </w:pPr>
      <w:r w:rsidRPr="00193199">
        <w:rPr>
          <w:rFonts w:ascii="Calibri" w:hAnsi="Calibri"/>
          <w:sz w:val="22"/>
          <w:szCs w:val="22"/>
        </w:rPr>
        <w:t>Proračunom Općine Viškovo za 2020. godinu te projekcijama Proračuna za 2021. i 2022. godinu za ovu aktivnost bilo je planirano 491.000,00</w:t>
      </w:r>
      <w:r w:rsidRPr="00193199">
        <w:rPr>
          <w:rFonts w:ascii="Calibri" w:eastAsia="Calibri" w:hAnsi="Calibri"/>
          <w:sz w:val="22"/>
          <w:szCs w:val="22"/>
          <w:lang w:eastAsia="en-US"/>
        </w:rPr>
        <w:t xml:space="preserve"> </w:t>
      </w:r>
      <w:r w:rsidRPr="00193199">
        <w:rPr>
          <w:rFonts w:ascii="Calibri" w:hAnsi="Calibri"/>
          <w:sz w:val="22"/>
          <w:szCs w:val="22"/>
        </w:rPr>
        <w:t>kuna za 2021. godinu i 491.000,00</w:t>
      </w:r>
      <w:r w:rsidRPr="00193199">
        <w:rPr>
          <w:rFonts w:ascii="Calibri" w:eastAsia="Calibri" w:hAnsi="Calibri"/>
          <w:sz w:val="22"/>
          <w:szCs w:val="22"/>
          <w:lang w:eastAsia="en-US"/>
        </w:rPr>
        <w:t xml:space="preserve"> </w:t>
      </w:r>
      <w:r w:rsidRPr="00193199">
        <w:rPr>
          <w:rFonts w:ascii="Calibri" w:hAnsi="Calibri"/>
          <w:sz w:val="22"/>
          <w:szCs w:val="22"/>
        </w:rPr>
        <w:t>kuna za 2022. godinu.</w:t>
      </w:r>
    </w:p>
    <w:p w14:paraId="5A40EA13" w14:textId="77777777" w:rsidR="00193199" w:rsidRPr="00193199" w:rsidRDefault="00193199" w:rsidP="00193199">
      <w:pPr>
        <w:shd w:val="clear" w:color="auto" w:fill="FFFFFF"/>
        <w:contextualSpacing/>
        <w:jc w:val="both"/>
        <w:rPr>
          <w:rFonts w:ascii="Calibri" w:eastAsia="Calibri" w:hAnsi="Calibri"/>
          <w:sz w:val="22"/>
          <w:szCs w:val="22"/>
          <w:lang w:eastAsia="en-US"/>
        </w:rPr>
      </w:pPr>
      <w:r w:rsidRPr="00193199">
        <w:rPr>
          <w:rFonts w:ascii="Calibri" w:eastAsia="Calibri" w:hAnsi="Calibri"/>
          <w:sz w:val="22"/>
          <w:szCs w:val="22"/>
          <w:lang w:eastAsia="en-US"/>
        </w:rPr>
        <w:lastRenderedPageBreak/>
        <w:t>Do povećanja u planiranim rashodima u odnosu na usvojene projekcije došlo je zbog potrebe usklađenja sa stvarnim rashodima, prvenstveno zbog potrebe u pogledu provođenja programa zaštite divljači i manjim dijelom zbog premije osiguranja imovine. U odnosu na prvi plan proračuna za 2021. godinu predviđeno je dodatno povećanje planiranog iznosa za 2021. godinu zbog povrata komunalnog doprinosa.</w:t>
      </w:r>
    </w:p>
    <w:p w14:paraId="0760B92A" w14:textId="77777777" w:rsidR="00193199" w:rsidRPr="00193199" w:rsidRDefault="00193199" w:rsidP="00193199">
      <w:pPr>
        <w:jc w:val="both"/>
      </w:pPr>
      <w:r w:rsidRPr="00193199">
        <w:rPr>
          <w:rFonts w:ascii="Calibri" w:eastAsia="Calibri" w:hAnsi="Calibri"/>
          <w:sz w:val="22"/>
          <w:szCs w:val="22"/>
          <w:lang w:eastAsia="en-US"/>
        </w:rPr>
        <w:t>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sredstva za sterilizaciju životinja i edukativni materijali te povrat komunalnog doprinosa sukladno Odluci Općine Viškovo.</w:t>
      </w:r>
    </w:p>
    <w:p w14:paraId="24AC4711" w14:textId="77777777" w:rsidR="00193199" w:rsidRPr="00193199" w:rsidRDefault="00193199" w:rsidP="00193199">
      <w:pPr>
        <w:shd w:val="clear" w:color="auto" w:fill="FFFFFF"/>
        <w:ind w:left="708"/>
        <w:jc w:val="both"/>
        <w:rPr>
          <w:rFonts w:ascii="Calibri" w:hAnsi="Calibri"/>
          <w:b/>
          <w:sz w:val="22"/>
          <w:szCs w:val="22"/>
        </w:rPr>
      </w:pPr>
    </w:p>
    <w:p w14:paraId="002F239B" w14:textId="77777777" w:rsidR="00193199" w:rsidRPr="00193199" w:rsidRDefault="00193199" w:rsidP="00193199">
      <w:pPr>
        <w:shd w:val="clear" w:color="auto" w:fill="FFFFFF"/>
        <w:jc w:val="both"/>
        <w:rPr>
          <w:rFonts w:ascii="Calibri" w:hAnsi="Calibri"/>
          <w:sz w:val="22"/>
          <w:szCs w:val="22"/>
        </w:rPr>
      </w:pPr>
      <w:bookmarkStart w:id="4" w:name="_Hlk56167300"/>
      <w:bookmarkStart w:id="5" w:name="_Hlk56165976"/>
      <w:r w:rsidRPr="00193199">
        <w:rPr>
          <w:rFonts w:ascii="Calibri" w:hAnsi="Calibri"/>
          <w:b/>
          <w:sz w:val="22"/>
          <w:szCs w:val="22"/>
        </w:rPr>
        <w:t xml:space="preserve">Cilj 1.: </w:t>
      </w:r>
      <w:r w:rsidRPr="00193199">
        <w:rPr>
          <w:rFonts w:ascii="Calibri" w:hAnsi="Calibri"/>
          <w:sz w:val="22"/>
          <w:szCs w:val="22"/>
        </w:rPr>
        <w:t>Djelotvorno izvršavanje osnovnih zadaća i poslova iz djelokruga rada</w:t>
      </w:r>
    </w:p>
    <w:p w14:paraId="2B75AF47" w14:textId="77777777" w:rsidR="00193199" w:rsidRPr="00193199" w:rsidRDefault="00193199" w:rsidP="00193199">
      <w:pPr>
        <w:shd w:val="clear" w:color="auto" w:fill="FFFFFF"/>
        <w:ind w:left="708"/>
        <w:jc w:val="both"/>
        <w:rPr>
          <w:rFonts w:ascii="Calibri" w:hAnsi="Calibri"/>
          <w:sz w:val="1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93199" w:rsidRPr="00193199" w14:paraId="25C53F16" w14:textId="77777777" w:rsidTr="00BC4ADF">
        <w:tc>
          <w:tcPr>
            <w:tcW w:w="2802" w:type="dxa"/>
          </w:tcPr>
          <w:p w14:paraId="5CD1F296"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Pokazatelj rezultata</w:t>
            </w:r>
          </w:p>
        </w:tc>
        <w:tc>
          <w:tcPr>
            <w:tcW w:w="6486" w:type="dxa"/>
          </w:tcPr>
          <w:p w14:paraId="7D544AC4"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Izvršavanje poslova iz djelokruga rada tijekom godine</w:t>
            </w:r>
          </w:p>
        </w:tc>
      </w:tr>
      <w:tr w:rsidR="00193199" w:rsidRPr="00193199" w14:paraId="109B0C59" w14:textId="77777777" w:rsidTr="00BC4ADF">
        <w:tc>
          <w:tcPr>
            <w:tcW w:w="2802" w:type="dxa"/>
          </w:tcPr>
          <w:p w14:paraId="1B11E877"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486" w:type="dxa"/>
          </w:tcPr>
          <w:p w14:paraId="190FDCEC"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Učinkovito i pravovremeno izvršavanje preuzetih obveza iz djelokruga rada odjela</w:t>
            </w:r>
          </w:p>
        </w:tc>
      </w:tr>
      <w:tr w:rsidR="00193199" w:rsidRPr="00193199" w14:paraId="14BFA69E" w14:textId="77777777" w:rsidTr="00BC4ADF">
        <w:tc>
          <w:tcPr>
            <w:tcW w:w="2802" w:type="dxa"/>
          </w:tcPr>
          <w:p w14:paraId="2735782B"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486" w:type="dxa"/>
          </w:tcPr>
          <w:p w14:paraId="494FC830"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w:t>
            </w:r>
          </w:p>
        </w:tc>
      </w:tr>
      <w:tr w:rsidR="00193199" w:rsidRPr="00193199" w14:paraId="6C1F41B8" w14:textId="77777777" w:rsidTr="00BC4ADF">
        <w:tc>
          <w:tcPr>
            <w:tcW w:w="2802" w:type="dxa"/>
          </w:tcPr>
          <w:p w14:paraId="1767B253"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Polazna vrijednost</w:t>
            </w:r>
          </w:p>
        </w:tc>
        <w:tc>
          <w:tcPr>
            <w:tcW w:w="6486" w:type="dxa"/>
          </w:tcPr>
          <w:p w14:paraId="0030D31A"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100</w:t>
            </w:r>
          </w:p>
        </w:tc>
      </w:tr>
      <w:tr w:rsidR="00193199" w:rsidRPr="00193199" w14:paraId="6D8D473E" w14:textId="77777777" w:rsidTr="00BC4ADF">
        <w:tc>
          <w:tcPr>
            <w:tcW w:w="2802" w:type="dxa"/>
          </w:tcPr>
          <w:p w14:paraId="06290F4F"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486" w:type="dxa"/>
          </w:tcPr>
          <w:p w14:paraId="703CF4EE"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Općina Viškovo</w:t>
            </w:r>
          </w:p>
        </w:tc>
      </w:tr>
      <w:tr w:rsidR="00193199" w:rsidRPr="00193199" w14:paraId="670270B7" w14:textId="77777777" w:rsidTr="00BC4ADF">
        <w:tc>
          <w:tcPr>
            <w:tcW w:w="2802" w:type="dxa"/>
          </w:tcPr>
          <w:p w14:paraId="5FF30E3B"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486" w:type="dxa"/>
          </w:tcPr>
          <w:p w14:paraId="0A75DF41"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100</w:t>
            </w:r>
          </w:p>
        </w:tc>
      </w:tr>
      <w:tr w:rsidR="00193199" w:rsidRPr="00193199" w14:paraId="72765EEC" w14:textId="77777777" w:rsidTr="00BC4ADF">
        <w:tc>
          <w:tcPr>
            <w:tcW w:w="2802" w:type="dxa"/>
          </w:tcPr>
          <w:p w14:paraId="63AB0DD8"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486" w:type="dxa"/>
          </w:tcPr>
          <w:p w14:paraId="343F10DB"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100</w:t>
            </w:r>
          </w:p>
        </w:tc>
      </w:tr>
      <w:tr w:rsidR="00193199" w:rsidRPr="00193199" w14:paraId="3AB60748" w14:textId="77777777" w:rsidTr="00BC4ADF">
        <w:trPr>
          <w:trHeight w:val="361"/>
        </w:trPr>
        <w:tc>
          <w:tcPr>
            <w:tcW w:w="2802" w:type="dxa"/>
          </w:tcPr>
          <w:p w14:paraId="42247ADF"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486" w:type="dxa"/>
          </w:tcPr>
          <w:p w14:paraId="0C8A8FA9"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100</w:t>
            </w:r>
          </w:p>
        </w:tc>
      </w:tr>
    </w:tbl>
    <w:p w14:paraId="74423A88" w14:textId="77777777" w:rsidR="00193199" w:rsidRPr="00193199" w:rsidRDefault="00193199" w:rsidP="00193199">
      <w:pPr>
        <w:spacing w:before="240" w:after="200"/>
        <w:contextualSpacing/>
        <w:rPr>
          <w:rFonts w:ascii="Calibri" w:eastAsia="Calibri" w:hAnsi="Calibri"/>
          <w:b/>
          <w:sz w:val="22"/>
          <w:szCs w:val="22"/>
          <w:lang w:eastAsia="en-US"/>
        </w:rPr>
      </w:pPr>
    </w:p>
    <w:p w14:paraId="2BCC6A65" w14:textId="77777777" w:rsidR="00193199" w:rsidRPr="00193199" w:rsidRDefault="00193199" w:rsidP="00193199">
      <w:pPr>
        <w:spacing w:before="240" w:after="200"/>
        <w:contextualSpacing/>
        <w:rPr>
          <w:rFonts w:ascii="Calibri" w:eastAsia="Calibri" w:hAnsi="Calibri"/>
          <w:sz w:val="22"/>
          <w:szCs w:val="22"/>
          <w:lang w:eastAsia="en-US"/>
        </w:rPr>
      </w:pPr>
      <w:r w:rsidRPr="00193199">
        <w:rPr>
          <w:rFonts w:ascii="Calibri" w:eastAsia="Calibri" w:hAnsi="Calibri"/>
          <w:b/>
          <w:sz w:val="22"/>
          <w:szCs w:val="22"/>
          <w:lang w:eastAsia="en-US"/>
        </w:rPr>
        <w:t xml:space="preserve">Cilj 2.: </w:t>
      </w:r>
      <w:r w:rsidRPr="00193199">
        <w:rPr>
          <w:rFonts w:ascii="Calibri" w:eastAsia="Calibri" w:hAnsi="Calibri"/>
          <w:sz w:val="22"/>
          <w:szCs w:val="22"/>
          <w:lang w:eastAsia="en-US"/>
        </w:rPr>
        <w:t>Provođenje mjera DDD na području Općine Viškovo</w:t>
      </w:r>
    </w:p>
    <w:p w14:paraId="5C1A6940" w14:textId="77777777" w:rsidR="00193199" w:rsidRPr="00193199" w:rsidRDefault="00193199" w:rsidP="00193199">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193199" w:rsidRPr="00193199" w14:paraId="56FAFABF" w14:textId="77777777" w:rsidTr="00BC4ADF">
        <w:trPr>
          <w:trHeight w:val="309"/>
        </w:trPr>
        <w:tc>
          <w:tcPr>
            <w:tcW w:w="2959" w:type="dxa"/>
          </w:tcPr>
          <w:p w14:paraId="7C449DCE"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Pokazatelj rezultata</w:t>
            </w:r>
          </w:p>
        </w:tc>
        <w:tc>
          <w:tcPr>
            <w:tcW w:w="6343" w:type="dxa"/>
          </w:tcPr>
          <w:p w14:paraId="6F66D4B4"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Broj obavljenih mjera DDD na godišnjoj razini</w:t>
            </w:r>
          </w:p>
        </w:tc>
      </w:tr>
      <w:tr w:rsidR="00193199" w:rsidRPr="00193199" w14:paraId="346D71C1" w14:textId="77777777" w:rsidTr="00BC4ADF">
        <w:trPr>
          <w:trHeight w:val="640"/>
        </w:trPr>
        <w:tc>
          <w:tcPr>
            <w:tcW w:w="2959" w:type="dxa"/>
          </w:tcPr>
          <w:p w14:paraId="757246E1"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Definicija</w:t>
            </w:r>
          </w:p>
        </w:tc>
        <w:tc>
          <w:tcPr>
            <w:tcW w:w="6343" w:type="dxa"/>
          </w:tcPr>
          <w:p w14:paraId="3C16093E" w14:textId="77777777" w:rsidR="00193199" w:rsidRPr="00193199" w:rsidRDefault="00193199" w:rsidP="00193199">
            <w:pPr>
              <w:contextualSpacing/>
              <w:jc w:val="both"/>
              <w:rPr>
                <w:rFonts w:ascii="Calibri" w:eastAsia="Calibri" w:hAnsi="Calibri"/>
                <w:sz w:val="22"/>
                <w:szCs w:val="22"/>
                <w:lang w:eastAsia="en-US"/>
              </w:rPr>
            </w:pPr>
            <w:r w:rsidRPr="00193199">
              <w:rPr>
                <w:rFonts w:ascii="Calibri" w:eastAsia="Calibri" w:hAnsi="Calibri"/>
                <w:sz w:val="22"/>
                <w:szCs w:val="22"/>
                <w:lang w:eastAsia="en-US"/>
              </w:rPr>
              <w:t>Postizanje mjera DDD kojima će se osigurati odgovarajuća zdravstvena zaštita mještana</w:t>
            </w:r>
          </w:p>
        </w:tc>
      </w:tr>
      <w:tr w:rsidR="00193199" w:rsidRPr="00193199" w14:paraId="7BAB0920" w14:textId="77777777" w:rsidTr="00BC4ADF">
        <w:trPr>
          <w:trHeight w:val="320"/>
        </w:trPr>
        <w:tc>
          <w:tcPr>
            <w:tcW w:w="2959" w:type="dxa"/>
          </w:tcPr>
          <w:p w14:paraId="65B1D7F8"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Jedinica</w:t>
            </w:r>
          </w:p>
        </w:tc>
        <w:tc>
          <w:tcPr>
            <w:tcW w:w="6343" w:type="dxa"/>
          </w:tcPr>
          <w:p w14:paraId="72B743A5"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broj</w:t>
            </w:r>
          </w:p>
        </w:tc>
      </w:tr>
      <w:tr w:rsidR="00193199" w:rsidRPr="00193199" w14:paraId="6285D392" w14:textId="77777777" w:rsidTr="00BC4ADF">
        <w:trPr>
          <w:trHeight w:val="309"/>
        </w:trPr>
        <w:tc>
          <w:tcPr>
            <w:tcW w:w="2959" w:type="dxa"/>
          </w:tcPr>
          <w:p w14:paraId="6B89F7F3"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Polazna vrijednost</w:t>
            </w:r>
          </w:p>
        </w:tc>
        <w:tc>
          <w:tcPr>
            <w:tcW w:w="6343" w:type="dxa"/>
          </w:tcPr>
          <w:p w14:paraId="26FA11B3"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2</w:t>
            </w:r>
          </w:p>
        </w:tc>
      </w:tr>
      <w:tr w:rsidR="00193199" w:rsidRPr="00193199" w14:paraId="39EF9BE8" w14:textId="77777777" w:rsidTr="00BC4ADF">
        <w:trPr>
          <w:trHeight w:val="320"/>
        </w:trPr>
        <w:tc>
          <w:tcPr>
            <w:tcW w:w="2959" w:type="dxa"/>
          </w:tcPr>
          <w:p w14:paraId="4312762F"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Izvor podataka</w:t>
            </w:r>
          </w:p>
        </w:tc>
        <w:tc>
          <w:tcPr>
            <w:tcW w:w="6343" w:type="dxa"/>
          </w:tcPr>
          <w:p w14:paraId="364CC35D"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Općina Viškovo</w:t>
            </w:r>
          </w:p>
        </w:tc>
      </w:tr>
      <w:tr w:rsidR="00193199" w:rsidRPr="00193199" w14:paraId="4170A1F3" w14:textId="77777777" w:rsidTr="00BC4ADF">
        <w:trPr>
          <w:trHeight w:val="320"/>
        </w:trPr>
        <w:tc>
          <w:tcPr>
            <w:tcW w:w="2959" w:type="dxa"/>
          </w:tcPr>
          <w:p w14:paraId="383CD3F2"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Ciljana vrijednost (2021.)</w:t>
            </w:r>
          </w:p>
        </w:tc>
        <w:tc>
          <w:tcPr>
            <w:tcW w:w="6343" w:type="dxa"/>
          </w:tcPr>
          <w:p w14:paraId="109BBB64"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2</w:t>
            </w:r>
          </w:p>
        </w:tc>
      </w:tr>
      <w:tr w:rsidR="00193199" w:rsidRPr="00193199" w14:paraId="2FC06E24" w14:textId="77777777" w:rsidTr="00BC4ADF">
        <w:trPr>
          <w:trHeight w:val="309"/>
        </w:trPr>
        <w:tc>
          <w:tcPr>
            <w:tcW w:w="2959" w:type="dxa"/>
          </w:tcPr>
          <w:p w14:paraId="1901D114"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Ciljana vrijednost (2022.)</w:t>
            </w:r>
          </w:p>
        </w:tc>
        <w:tc>
          <w:tcPr>
            <w:tcW w:w="6343" w:type="dxa"/>
          </w:tcPr>
          <w:p w14:paraId="75BEB205"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2</w:t>
            </w:r>
          </w:p>
        </w:tc>
      </w:tr>
      <w:tr w:rsidR="00193199" w:rsidRPr="00193199" w14:paraId="47D444A2" w14:textId="77777777" w:rsidTr="00BC4ADF">
        <w:trPr>
          <w:trHeight w:val="332"/>
        </w:trPr>
        <w:tc>
          <w:tcPr>
            <w:tcW w:w="2959" w:type="dxa"/>
          </w:tcPr>
          <w:p w14:paraId="044E2C87"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Ciljana vrijednost (2023.)</w:t>
            </w:r>
          </w:p>
        </w:tc>
        <w:tc>
          <w:tcPr>
            <w:tcW w:w="6343" w:type="dxa"/>
          </w:tcPr>
          <w:p w14:paraId="460EFB87"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2</w:t>
            </w:r>
          </w:p>
        </w:tc>
      </w:tr>
    </w:tbl>
    <w:p w14:paraId="3559C57B" w14:textId="77777777" w:rsidR="00193199" w:rsidRPr="00193199" w:rsidRDefault="00193199" w:rsidP="00193199">
      <w:pPr>
        <w:contextualSpacing/>
        <w:rPr>
          <w:rFonts w:ascii="Calibri" w:eastAsia="Calibri" w:hAnsi="Calibri"/>
          <w:sz w:val="22"/>
          <w:szCs w:val="22"/>
          <w:lang w:eastAsia="en-US"/>
        </w:rPr>
      </w:pPr>
    </w:p>
    <w:p w14:paraId="4FF9D63A" w14:textId="77777777" w:rsidR="00193199" w:rsidRPr="00193199" w:rsidRDefault="00193199" w:rsidP="00193199">
      <w:pPr>
        <w:contextualSpacing/>
        <w:rPr>
          <w:rFonts w:ascii="Calibri" w:eastAsia="Calibri" w:hAnsi="Calibri"/>
          <w:sz w:val="22"/>
          <w:szCs w:val="22"/>
          <w:lang w:eastAsia="en-US"/>
        </w:rPr>
      </w:pPr>
      <w:r w:rsidRPr="00193199">
        <w:rPr>
          <w:rFonts w:ascii="Calibri" w:eastAsia="Calibri" w:hAnsi="Calibri"/>
          <w:b/>
          <w:sz w:val="22"/>
          <w:szCs w:val="22"/>
          <w:lang w:eastAsia="en-US"/>
        </w:rPr>
        <w:t xml:space="preserve">Cilj 3.: </w:t>
      </w:r>
      <w:r w:rsidRPr="00193199">
        <w:rPr>
          <w:rFonts w:ascii="Calibri" w:eastAsia="Calibri" w:hAnsi="Calibri"/>
          <w:sz w:val="22"/>
          <w:szCs w:val="22"/>
          <w:lang w:eastAsia="en-US"/>
        </w:rPr>
        <w:t>Provođenje veterinarsko-higijeničarskih usluga</w:t>
      </w:r>
    </w:p>
    <w:p w14:paraId="3E9C410B" w14:textId="77777777" w:rsidR="00193199" w:rsidRPr="00193199" w:rsidRDefault="00193199" w:rsidP="00193199">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193199" w:rsidRPr="00193199" w14:paraId="51EECADC" w14:textId="77777777" w:rsidTr="00BC4ADF">
        <w:trPr>
          <w:trHeight w:val="663"/>
        </w:trPr>
        <w:tc>
          <w:tcPr>
            <w:tcW w:w="2961" w:type="dxa"/>
          </w:tcPr>
          <w:p w14:paraId="0B7811E6" w14:textId="77777777" w:rsidR="00193199" w:rsidRPr="00193199" w:rsidRDefault="00193199" w:rsidP="00193199">
            <w:pPr>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Pokazatelj rezultata</w:t>
            </w:r>
          </w:p>
        </w:tc>
        <w:tc>
          <w:tcPr>
            <w:tcW w:w="6346" w:type="dxa"/>
          </w:tcPr>
          <w:p w14:paraId="1853624C" w14:textId="77777777" w:rsidR="00193199" w:rsidRPr="00193199" w:rsidRDefault="00193199" w:rsidP="00193199">
            <w:pPr>
              <w:contextualSpacing/>
              <w:jc w:val="both"/>
              <w:rPr>
                <w:rFonts w:ascii="Calibri" w:eastAsia="Calibri" w:hAnsi="Calibri"/>
                <w:sz w:val="22"/>
                <w:szCs w:val="22"/>
                <w:lang w:eastAsia="en-US"/>
              </w:rPr>
            </w:pPr>
            <w:r w:rsidRPr="00193199">
              <w:rPr>
                <w:rFonts w:ascii="Calibri" w:eastAsia="Calibri" w:hAnsi="Calibri"/>
                <w:sz w:val="22"/>
                <w:szCs w:val="22"/>
                <w:lang w:eastAsia="en-US"/>
              </w:rPr>
              <w:t>Postotak ulovljenih mačaka i pasa lutalica te uklonjenih lešina sukladno prijavama i potrebama na godišnjoj razini</w:t>
            </w:r>
          </w:p>
        </w:tc>
      </w:tr>
      <w:tr w:rsidR="00193199" w:rsidRPr="00193199" w14:paraId="55DDA6C8" w14:textId="77777777" w:rsidTr="00BC4ADF">
        <w:trPr>
          <w:trHeight w:val="553"/>
        </w:trPr>
        <w:tc>
          <w:tcPr>
            <w:tcW w:w="2961" w:type="dxa"/>
          </w:tcPr>
          <w:p w14:paraId="50E93E2D" w14:textId="77777777" w:rsidR="00193199" w:rsidRPr="00193199" w:rsidRDefault="00193199" w:rsidP="00193199">
            <w:pPr>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Definicija</w:t>
            </w:r>
          </w:p>
        </w:tc>
        <w:tc>
          <w:tcPr>
            <w:tcW w:w="6346" w:type="dxa"/>
          </w:tcPr>
          <w:p w14:paraId="1F031F8A" w14:textId="77777777" w:rsidR="00193199" w:rsidRPr="00193199" w:rsidRDefault="00193199" w:rsidP="00193199">
            <w:pPr>
              <w:contextualSpacing/>
              <w:jc w:val="both"/>
              <w:rPr>
                <w:rFonts w:ascii="Calibri" w:eastAsia="Calibri" w:hAnsi="Calibri"/>
                <w:sz w:val="22"/>
                <w:szCs w:val="22"/>
                <w:lang w:eastAsia="en-US"/>
              </w:rPr>
            </w:pPr>
            <w:r w:rsidRPr="00193199">
              <w:rPr>
                <w:rFonts w:ascii="Calibri" w:eastAsia="Calibri" w:hAnsi="Calibri"/>
                <w:sz w:val="22"/>
                <w:szCs w:val="22"/>
                <w:lang w:eastAsia="en-US"/>
              </w:rPr>
              <w:t>Postizanje higijenskih uvjeta kojima će se osigurati odgovarajuća zdravstvena zaštita mještana</w:t>
            </w:r>
          </w:p>
        </w:tc>
      </w:tr>
      <w:tr w:rsidR="00193199" w:rsidRPr="00193199" w14:paraId="08546888" w14:textId="77777777" w:rsidTr="00BC4ADF">
        <w:trPr>
          <w:trHeight w:val="307"/>
        </w:trPr>
        <w:tc>
          <w:tcPr>
            <w:tcW w:w="2961" w:type="dxa"/>
          </w:tcPr>
          <w:p w14:paraId="33542298"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Jedinica</w:t>
            </w:r>
          </w:p>
        </w:tc>
        <w:tc>
          <w:tcPr>
            <w:tcW w:w="6346" w:type="dxa"/>
          </w:tcPr>
          <w:p w14:paraId="3DBFF630"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w:t>
            </w:r>
          </w:p>
        </w:tc>
      </w:tr>
      <w:tr w:rsidR="00193199" w:rsidRPr="00193199" w14:paraId="6A9C9FF5" w14:textId="77777777" w:rsidTr="00BC4ADF">
        <w:trPr>
          <w:trHeight w:val="318"/>
        </w:trPr>
        <w:tc>
          <w:tcPr>
            <w:tcW w:w="2961" w:type="dxa"/>
          </w:tcPr>
          <w:p w14:paraId="293ADBC3"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Polazna vrijednost</w:t>
            </w:r>
          </w:p>
        </w:tc>
        <w:tc>
          <w:tcPr>
            <w:tcW w:w="6346" w:type="dxa"/>
          </w:tcPr>
          <w:p w14:paraId="520D7DB6"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100</w:t>
            </w:r>
          </w:p>
        </w:tc>
      </w:tr>
      <w:tr w:rsidR="00193199" w:rsidRPr="00193199" w14:paraId="08AE7EA3" w14:textId="77777777" w:rsidTr="00BC4ADF">
        <w:trPr>
          <w:trHeight w:val="318"/>
        </w:trPr>
        <w:tc>
          <w:tcPr>
            <w:tcW w:w="2961" w:type="dxa"/>
          </w:tcPr>
          <w:p w14:paraId="15B168FA"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Izvor podataka</w:t>
            </w:r>
          </w:p>
        </w:tc>
        <w:tc>
          <w:tcPr>
            <w:tcW w:w="6346" w:type="dxa"/>
          </w:tcPr>
          <w:p w14:paraId="5214F2AB"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Općina Viškovo</w:t>
            </w:r>
          </w:p>
        </w:tc>
      </w:tr>
      <w:tr w:rsidR="00193199" w:rsidRPr="00193199" w14:paraId="418EE797" w14:textId="77777777" w:rsidTr="00BC4ADF">
        <w:trPr>
          <w:trHeight w:val="318"/>
        </w:trPr>
        <w:tc>
          <w:tcPr>
            <w:tcW w:w="2961" w:type="dxa"/>
          </w:tcPr>
          <w:p w14:paraId="293CF800"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Ciljana vrijednost (2021.)</w:t>
            </w:r>
          </w:p>
        </w:tc>
        <w:tc>
          <w:tcPr>
            <w:tcW w:w="6346" w:type="dxa"/>
          </w:tcPr>
          <w:p w14:paraId="2302E81A"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100 </w:t>
            </w:r>
          </w:p>
        </w:tc>
      </w:tr>
      <w:tr w:rsidR="00193199" w:rsidRPr="00193199" w14:paraId="55BBE241" w14:textId="77777777" w:rsidTr="00BC4ADF">
        <w:trPr>
          <w:trHeight w:val="307"/>
        </w:trPr>
        <w:tc>
          <w:tcPr>
            <w:tcW w:w="2961" w:type="dxa"/>
          </w:tcPr>
          <w:p w14:paraId="225763E6"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Ciljana vrijednost (2022.)</w:t>
            </w:r>
          </w:p>
        </w:tc>
        <w:tc>
          <w:tcPr>
            <w:tcW w:w="6346" w:type="dxa"/>
          </w:tcPr>
          <w:p w14:paraId="0DA03271"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100 </w:t>
            </w:r>
          </w:p>
        </w:tc>
      </w:tr>
      <w:tr w:rsidR="00193199" w:rsidRPr="00193199" w14:paraId="5E598D0A" w14:textId="77777777" w:rsidTr="00BC4ADF">
        <w:trPr>
          <w:trHeight w:val="331"/>
        </w:trPr>
        <w:tc>
          <w:tcPr>
            <w:tcW w:w="2961" w:type="dxa"/>
          </w:tcPr>
          <w:p w14:paraId="23E3C336"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Ciljana vrijednost (2023.)</w:t>
            </w:r>
          </w:p>
        </w:tc>
        <w:tc>
          <w:tcPr>
            <w:tcW w:w="6346" w:type="dxa"/>
          </w:tcPr>
          <w:p w14:paraId="73C4C229"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100 </w:t>
            </w:r>
          </w:p>
        </w:tc>
      </w:tr>
    </w:tbl>
    <w:p w14:paraId="2C849313" w14:textId="77777777" w:rsidR="00193199" w:rsidRPr="00193199" w:rsidRDefault="00193199" w:rsidP="00193199">
      <w:pPr>
        <w:ind w:firstLine="708"/>
        <w:contextualSpacing/>
        <w:rPr>
          <w:rFonts w:ascii="Calibri" w:eastAsia="Calibri" w:hAnsi="Calibri"/>
          <w:b/>
          <w:sz w:val="22"/>
          <w:szCs w:val="22"/>
          <w:lang w:eastAsia="en-US"/>
        </w:rPr>
      </w:pPr>
    </w:p>
    <w:p w14:paraId="38A062F3" w14:textId="77777777" w:rsidR="0069282C" w:rsidRDefault="0069282C" w:rsidP="00193199">
      <w:pPr>
        <w:contextualSpacing/>
        <w:rPr>
          <w:rFonts w:ascii="Calibri" w:eastAsia="Calibri" w:hAnsi="Calibri"/>
          <w:b/>
          <w:sz w:val="22"/>
          <w:szCs w:val="22"/>
          <w:lang w:eastAsia="en-US"/>
        </w:rPr>
      </w:pPr>
    </w:p>
    <w:p w14:paraId="750AFC97" w14:textId="77777777" w:rsidR="00193199" w:rsidRPr="00193199" w:rsidRDefault="00193199" w:rsidP="00193199">
      <w:pPr>
        <w:contextualSpacing/>
        <w:rPr>
          <w:rFonts w:ascii="Calibri" w:eastAsia="Calibri" w:hAnsi="Calibri"/>
          <w:sz w:val="22"/>
          <w:szCs w:val="22"/>
          <w:lang w:eastAsia="en-US"/>
        </w:rPr>
      </w:pPr>
      <w:r w:rsidRPr="00193199">
        <w:rPr>
          <w:rFonts w:ascii="Calibri" w:eastAsia="Calibri" w:hAnsi="Calibri"/>
          <w:b/>
          <w:sz w:val="22"/>
          <w:szCs w:val="22"/>
          <w:lang w:eastAsia="en-US"/>
        </w:rPr>
        <w:lastRenderedPageBreak/>
        <w:t xml:space="preserve">Cilj 4.: </w:t>
      </w:r>
      <w:r w:rsidRPr="00193199">
        <w:rPr>
          <w:rFonts w:ascii="Calibri" w:eastAsia="Calibri" w:hAnsi="Calibri"/>
          <w:sz w:val="22"/>
          <w:szCs w:val="22"/>
          <w:lang w:eastAsia="en-US"/>
        </w:rPr>
        <w:t>Provođenje sterilizacije i kastracije mačaka</w:t>
      </w:r>
    </w:p>
    <w:p w14:paraId="41893201" w14:textId="77777777" w:rsidR="00193199" w:rsidRPr="00193199" w:rsidRDefault="00193199" w:rsidP="00193199">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193199" w:rsidRPr="00193199" w14:paraId="685EEC2A" w14:textId="77777777" w:rsidTr="00BC4ADF">
        <w:trPr>
          <w:trHeight w:val="325"/>
        </w:trPr>
        <w:tc>
          <w:tcPr>
            <w:tcW w:w="2961" w:type="dxa"/>
          </w:tcPr>
          <w:p w14:paraId="475021A9" w14:textId="77777777" w:rsidR="00193199" w:rsidRPr="00193199" w:rsidRDefault="00193199" w:rsidP="00193199">
            <w:pPr>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Pokazatelj rezultata</w:t>
            </w:r>
          </w:p>
        </w:tc>
        <w:tc>
          <w:tcPr>
            <w:tcW w:w="6346" w:type="dxa"/>
          </w:tcPr>
          <w:p w14:paraId="68282D4E" w14:textId="77777777" w:rsidR="00193199" w:rsidRPr="00193199" w:rsidRDefault="00193199" w:rsidP="00193199">
            <w:pPr>
              <w:contextualSpacing/>
              <w:jc w:val="both"/>
              <w:rPr>
                <w:rFonts w:ascii="Calibri" w:eastAsia="Calibri" w:hAnsi="Calibri"/>
                <w:sz w:val="22"/>
                <w:szCs w:val="22"/>
                <w:lang w:eastAsia="en-US"/>
              </w:rPr>
            </w:pPr>
            <w:r w:rsidRPr="00193199">
              <w:rPr>
                <w:rFonts w:ascii="Calibri" w:eastAsia="Calibri" w:hAnsi="Calibri"/>
                <w:sz w:val="22"/>
                <w:szCs w:val="22"/>
                <w:lang w:eastAsia="en-US"/>
              </w:rPr>
              <w:t>Broj steriliziranih i kastriranih mačaka godišnje</w:t>
            </w:r>
          </w:p>
        </w:tc>
      </w:tr>
      <w:tr w:rsidR="00193199" w:rsidRPr="00193199" w14:paraId="675F6BCF" w14:textId="77777777" w:rsidTr="00BC4ADF">
        <w:trPr>
          <w:trHeight w:val="553"/>
        </w:trPr>
        <w:tc>
          <w:tcPr>
            <w:tcW w:w="2961" w:type="dxa"/>
          </w:tcPr>
          <w:p w14:paraId="1C96F781" w14:textId="77777777" w:rsidR="00193199" w:rsidRPr="00193199" w:rsidRDefault="00193199" w:rsidP="00193199">
            <w:pPr>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Definicija</w:t>
            </w:r>
          </w:p>
        </w:tc>
        <w:tc>
          <w:tcPr>
            <w:tcW w:w="6346" w:type="dxa"/>
          </w:tcPr>
          <w:p w14:paraId="66A1C715" w14:textId="77777777" w:rsidR="00193199" w:rsidRPr="00193199" w:rsidRDefault="00193199" w:rsidP="00193199">
            <w:pPr>
              <w:contextualSpacing/>
              <w:jc w:val="both"/>
              <w:rPr>
                <w:rFonts w:ascii="Calibri" w:eastAsia="Calibri" w:hAnsi="Calibri"/>
                <w:sz w:val="22"/>
                <w:szCs w:val="22"/>
                <w:lang w:eastAsia="en-US"/>
              </w:rPr>
            </w:pPr>
            <w:r w:rsidRPr="00193199">
              <w:rPr>
                <w:rFonts w:ascii="Calibri" w:eastAsia="Calibri" w:hAnsi="Calibri"/>
                <w:sz w:val="22"/>
                <w:szCs w:val="22"/>
                <w:lang w:eastAsia="en-US"/>
              </w:rPr>
              <w:t>Povećanje broja steriliziranih i kastriranih mačaka kako bi se smanjila pojava mačaka lutalica</w:t>
            </w:r>
          </w:p>
        </w:tc>
      </w:tr>
      <w:tr w:rsidR="00193199" w:rsidRPr="00193199" w14:paraId="09C6DA2E" w14:textId="77777777" w:rsidTr="00BC4ADF">
        <w:trPr>
          <w:trHeight w:val="307"/>
        </w:trPr>
        <w:tc>
          <w:tcPr>
            <w:tcW w:w="2961" w:type="dxa"/>
          </w:tcPr>
          <w:p w14:paraId="52B7D5B7"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Jedinica</w:t>
            </w:r>
          </w:p>
        </w:tc>
        <w:tc>
          <w:tcPr>
            <w:tcW w:w="6346" w:type="dxa"/>
          </w:tcPr>
          <w:p w14:paraId="718EAE6F"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broj</w:t>
            </w:r>
          </w:p>
        </w:tc>
      </w:tr>
      <w:tr w:rsidR="00193199" w:rsidRPr="00193199" w14:paraId="62533C96" w14:textId="77777777" w:rsidTr="00BC4ADF">
        <w:trPr>
          <w:trHeight w:val="318"/>
        </w:trPr>
        <w:tc>
          <w:tcPr>
            <w:tcW w:w="2961" w:type="dxa"/>
          </w:tcPr>
          <w:p w14:paraId="2CACC1F2"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Polazna vrijednost</w:t>
            </w:r>
          </w:p>
        </w:tc>
        <w:tc>
          <w:tcPr>
            <w:tcW w:w="6346" w:type="dxa"/>
          </w:tcPr>
          <w:p w14:paraId="7A993355"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40</w:t>
            </w:r>
          </w:p>
        </w:tc>
      </w:tr>
      <w:tr w:rsidR="00193199" w:rsidRPr="00193199" w14:paraId="0CC40DA1" w14:textId="77777777" w:rsidTr="00BC4ADF">
        <w:trPr>
          <w:trHeight w:val="318"/>
        </w:trPr>
        <w:tc>
          <w:tcPr>
            <w:tcW w:w="2961" w:type="dxa"/>
          </w:tcPr>
          <w:p w14:paraId="2E48384F"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Izvor podataka</w:t>
            </w:r>
          </w:p>
        </w:tc>
        <w:tc>
          <w:tcPr>
            <w:tcW w:w="6346" w:type="dxa"/>
          </w:tcPr>
          <w:p w14:paraId="23A5052B"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Općina Viškovo</w:t>
            </w:r>
          </w:p>
        </w:tc>
      </w:tr>
      <w:tr w:rsidR="00193199" w:rsidRPr="00193199" w14:paraId="3C79F1C2" w14:textId="77777777" w:rsidTr="00BC4ADF">
        <w:trPr>
          <w:trHeight w:val="318"/>
        </w:trPr>
        <w:tc>
          <w:tcPr>
            <w:tcW w:w="2961" w:type="dxa"/>
          </w:tcPr>
          <w:p w14:paraId="584B8625"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Ciljana vrijednost (2021.)</w:t>
            </w:r>
          </w:p>
        </w:tc>
        <w:tc>
          <w:tcPr>
            <w:tcW w:w="6346" w:type="dxa"/>
          </w:tcPr>
          <w:p w14:paraId="64661D2B"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40 </w:t>
            </w:r>
          </w:p>
        </w:tc>
      </w:tr>
      <w:tr w:rsidR="00193199" w:rsidRPr="00193199" w14:paraId="615B112F" w14:textId="77777777" w:rsidTr="00BC4ADF">
        <w:trPr>
          <w:trHeight w:val="307"/>
        </w:trPr>
        <w:tc>
          <w:tcPr>
            <w:tcW w:w="2961" w:type="dxa"/>
          </w:tcPr>
          <w:p w14:paraId="2D3C71F9"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Ciljana vrijednost (2022.)</w:t>
            </w:r>
          </w:p>
        </w:tc>
        <w:tc>
          <w:tcPr>
            <w:tcW w:w="6346" w:type="dxa"/>
          </w:tcPr>
          <w:p w14:paraId="02ED36C7"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40 </w:t>
            </w:r>
          </w:p>
        </w:tc>
      </w:tr>
      <w:tr w:rsidR="00193199" w:rsidRPr="00193199" w14:paraId="79CA9C75" w14:textId="77777777" w:rsidTr="00BC4ADF">
        <w:trPr>
          <w:trHeight w:val="331"/>
        </w:trPr>
        <w:tc>
          <w:tcPr>
            <w:tcW w:w="2961" w:type="dxa"/>
          </w:tcPr>
          <w:p w14:paraId="7DAF2E4F" w14:textId="77777777" w:rsidR="00193199" w:rsidRPr="00193199" w:rsidRDefault="00193199" w:rsidP="00193199">
            <w:pPr>
              <w:spacing w:line="276" w:lineRule="auto"/>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Ciljana vrijednost (2023.)</w:t>
            </w:r>
          </w:p>
        </w:tc>
        <w:tc>
          <w:tcPr>
            <w:tcW w:w="6346" w:type="dxa"/>
          </w:tcPr>
          <w:p w14:paraId="449095AB" w14:textId="77777777" w:rsidR="00193199" w:rsidRPr="00193199" w:rsidRDefault="00193199" w:rsidP="00193199">
            <w:pPr>
              <w:spacing w:line="276" w:lineRule="auto"/>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40 </w:t>
            </w:r>
          </w:p>
        </w:tc>
      </w:tr>
    </w:tbl>
    <w:p w14:paraId="6CE11E73" w14:textId="77777777" w:rsidR="00193199" w:rsidRPr="00193199" w:rsidRDefault="00193199" w:rsidP="00193199">
      <w:pPr>
        <w:contextualSpacing/>
        <w:rPr>
          <w:rFonts w:asciiTheme="minorHAnsi" w:eastAsia="Calibri" w:hAnsiTheme="minorHAnsi"/>
          <w:b/>
          <w:sz w:val="22"/>
          <w:szCs w:val="22"/>
        </w:rPr>
      </w:pPr>
      <w:r w:rsidRPr="00193199">
        <w:rPr>
          <w:rFonts w:asciiTheme="minorHAnsi" w:eastAsia="Calibri" w:hAnsiTheme="minorHAnsi"/>
          <w:b/>
          <w:sz w:val="22"/>
          <w:szCs w:val="22"/>
        </w:rPr>
        <w:tab/>
      </w:r>
    </w:p>
    <w:bookmarkEnd w:id="4"/>
    <w:p w14:paraId="135A1BFD" w14:textId="77777777" w:rsidR="00193199" w:rsidRPr="00193199" w:rsidRDefault="00193199" w:rsidP="00193199">
      <w:pPr>
        <w:shd w:val="clear" w:color="auto" w:fill="FFFFFF"/>
        <w:jc w:val="both"/>
        <w:rPr>
          <w:rFonts w:ascii="Calibri" w:hAnsi="Calibri"/>
          <w:i/>
          <w:sz w:val="22"/>
          <w:szCs w:val="22"/>
        </w:rPr>
      </w:pPr>
      <w:r w:rsidRPr="00193199">
        <w:rPr>
          <w:rFonts w:ascii="Calibri" w:hAnsi="Calibri"/>
          <w:i/>
          <w:sz w:val="22"/>
          <w:szCs w:val="22"/>
        </w:rPr>
        <w:t>Izvještaj o postignutim ciljevima i rezultatima programa temeljenim na pokazateljima uspješnosti iz nadležnosti proračunskog korisnika u prethodnoj godini:</w:t>
      </w:r>
    </w:p>
    <w:p w14:paraId="02F07648" w14:textId="77777777" w:rsidR="00193199" w:rsidRPr="00193199" w:rsidRDefault="00193199" w:rsidP="00193199">
      <w:pPr>
        <w:shd w:val="clear" w:color="auto" w:fill="FFFFFF"/>
        <w:jc w:val="both"/>
        <w:rPr>
          <w:rFonts w:ascii="Calibri" w:hAnsi="Calibri"/>
          <w:i/>
          <w:sz w:val="10"/>
          <w:szCs w:val="10"/>
        </w:rPr>
      </w:pPr>
    </w:p>
    <w:p w14:paraId="5DF65290"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U 2020. godini u sklopu ove aktivnosti provedene su redovne i posebne mjere i izvršene zadaće i poslovi iz djelokruga rada (održavanje službenih automobila, objava oglasa i natječaja, tehnički pregled vozila, povrat komunalnog doprinosa). Redovno su vršeni postupak dezinsekcije i deratizacije i veterinarsko-higijeničarske usluge. Također, udomljen je veći broj pasa iz skloništa Lič, redovno se vrši sterilizacija slobodno lutajućih mačaka i provođen je usvojeni plan zaštite divljači unutar naselja.</w:t>
      </w:r>
    </w:p>
    <w:p w14:paraId="4DCA572C" w14:textId="77777777" w:rsidR="00193199" w:rsidRPr="00193199" w:rsidRDefault="00193199" w:rsidP="00193199">
      <w:pPr>
        <w:shd w:val="clear" w:color="auto" w:fill="FFFFFF"/>
        <w:jc w:val="both"/>
        <w:rPr>
          <w:rFonts w:ascii="Calibri" w:eastAsia="Calibri" w:hAnsi="Calibri"/>
          <w:b/>
          <w:sz w:val="22"/>
          <w:szCs w:val="22"/>
          <w:lang w:eastAsia="en-US"/>
        </w:rPr>
      </w:pPr>
    </w:p>
    <w:p w14:paraId="667F234D" w14:textId="77777777" w:rsidR="00193199" w:rsidRPr="00193199" w:rsidRDefault="00193199" w:rsidP="00193199">
      <w:pPr>
        <w:shd w:val="clear" w:color="auto" w:fill="FFFFFF"/>
        <w:jc w:val="both"/>
        <w:rPr>
          <w:rFonts w:ascii="Calibri" w:eastAsia="Calibri" w:hAnsi="Calibri"/>
          <w:b/>
          <w:sz w:val="22"/>
          <w:szCs w:val="22"/>
          <w:lang w:eastAsia="en-US"/>
        </w:rPr>
      </w:pPr>
      <w:r w:rsidRPr="00193199">
        <w:rPr>
          <w:rFonts w:ascii="Calibri" w:eastAsia="Calibri" w:hAnsi="Calibri"/>
          <w:b/>
          <w:sz w:val="22"/>
          <w:szCs w:val="22"/>
          <w:lang w:eastAsia="en-US"/>
        </w:rPr>
        <w:t>A441002 Javni prijevoz</w:t>
      </w:r>
    </w:p>
    <w:p w14:paraId="367A2587" w14:textId="77777777" w:rsidR="00193199" w:rsidRPr="00193199" w:rsidRDefault="00193199" w:rsidP="00193199">
      <w:pPr>
        <w:shd w:val="clear" w:color="auto" w:fill="FFFFFF"/>
        <w:rPr>
          <w:rFonts w:ascii="Calibri" w:hAnsi="Calibri"/>
          <w:sz w:val="22"/>
          <w:szCs w:val="22"/>
        </w:rPr>
      </w:pPr>
      <w:r w:rsidRPr="00193199">
        <w:rPr>
          <w:rFonts w:ascii="Calibri" w:hAnsi="Calibri"/>
          <w:sz w:val="22"/>
          <w:szCs w:val="22"/>
        </w:rPr>
        <w:t>Za realizaciju ove aktivnosti planirana su sljedeća sredstva:</w:t>
      </w:r>
    </w:p>
    <w:p w14:paraId="06FE7CBF"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2021. godina   3.931.000,00 kuna</w:t>
      </w:r>
    </w:p>
    <w:p w14:paraId="6C04508C"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2022. godina   4.292.000,00 kuna</w:t>
      </w:r>
    </w:p>
    <w:p w14:paraId="7C930EA8"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2023. godina   4.292.000,00 kuna</w:t>
      </w:r>
    </w:p>
    <w:p w14:paraId="30A6305A" w14:textId="77777777" w:rsidR="00193199" w:rsidRPr="00193199" w:rsidRDefault="00193199" w:rsidP="00193199">
      <w:pPr>
        <w:jc w:val="both"/>
        <w:rPr>
          <w:rFonts w:ascii="Calibri" w:hAnsi="Calibri"/>
          <w:sz w:val="22"/>
          <w:szCs w:val="22"/>
        </w:rPr>
      </w:pPr>
    </w:p>
    <w:p w14:paraId="7299C722" w14:textId="77777777" w:rsidR="00193199" w:rsidRPr="00193199" w:rsidRDefault="00193199" w:rsidP="00193199">
      <w:pPr>
        <w:jc w:val="both"/>
        <w:rPr>
          <w:rFonts w:ascii="Calibri" w:hAnsi="Calibri"/>
          <w:sz w:val="22"/>
          <w:szCs w:val="22"/>
        </w:rPr>
      </w:pPr>
      <w:r w:rsidRPr="00193199">
        <w:rPr>
          <w:rFonts w:ascii="Calibri" w:hAnsi="Calibri"/>
          <w:sz w:val="22"/>
          <w:szCs w:val="22"/>
        </w:rPr>
        <w:t xml:space="preserve">Proračunom Općine Viškovo za 2020. godinu te projekcijama Proračuna za 2021. i 2022. godinu za ovu aktivnost bilo je planirano </w:t>
      </w:r>
      <w:r w:rsidRPr="00193199">
        <w:rPr>
          <w:rFonts w:ascii="Calibri" w:eastAsia="Calibri" w:hAnsi="Calibri"/>
          <w:sz w:val="22"/>
          <w:szCs w:val="22"/>
          <w:lang w:eastAsia="en-US"/>
        </w:rPr>
        <w:t xml:space="preserve">3.203.000,00 </w:t>
      </w:r>
      <w:r w:rsidRPr="00193199">
        <w:rPr>
          <w:rFonts w:ascii="Calibri" w:hAnsi="Calibri"/>
          <w:sz w:val="22"/>
          <w:szCs w:val="22"/>
        </w:rPr>
        <w:t xml:space="preserve">kuna za 2021. godinu i 3.192.000,00 kuna za 2022. godinu. </w:t>
      </w:r>
    </w:p>
    <w:p w14:paraId="10794669" w14:textId="77777777" w:rsidR="00193199" w:rsidRPr="00193199" w:rsidRDefault="00193199" w:rsidP="00193199">
      <w:pPr>
        <w:shd w:val="clear" w:color="auto" w:fill="FFFFFF"/>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Do odstupanja u planiranim rashodima u odnosu na usvojene projekcije došlo je zbog potrebe osiguranja sredstava za podmirenje gubitka u poslovanju KD Autotrolej. U odnosu na prvi plan proračuna za 2021. godinu predviđeno je smanjenje planiranog iznosa za 2021. godinu, što odgovara stvarnim potrebama koje se planiraju tijekom 2021. godine. U sklopu ove aktivnosti planirani su rashodi za subvencije trgovačkom društvu KD Autotrolej kao i kapitalna pomoć za otplatu kredita. </w:t>
      </w:r>
    </w:p>
    <w:p w14:paraId="178EE2B8" w14:textId="77777777" w:rsidR="00193199" w:rsidRPr="00193199" w:rsidRDefault="00193199" w:rsidP="00193199">
      <w:pPr>
        <w:shd w:val="clear" w:color="auto" w:fill="FFFFFF"/>
        <w:contextualSpacing/>
        <w:jc w:val="both"/>
        <w:rPr>
          <w:rFonts w:ascii="Calibri" w:eastAsia="Calibri" w:hAnsi="Calibri"/>
          <w:sz w:val="22"/>
          <w:szCs w:val="22"/>
          <w:lang w:eastAsia="en-US"/>
        </w:rPr>
      </w:pPr>
      <w:r w:rsidRPr="00193199">
        <w:rPr>
          <w:rFonts w:ascii="Calibri" w:eastAsia="Calibri" w:hAnsi="Calibri"/>
          <w:sz w:val="22"/>
          <w:szCs w:val="22"/>
          <w:lang w:eastAsia="en-US"/>
        </w:rPr>
        <w:t>Općina Viškovo prema sporazumu subvencionira djelatnost KD Autotrolej, komunalnog društva kojeg je suvlasnik. Plan rada komunalnog društva prihvaća se na skupštini društva.</w:t>
      </w:r>
    </w:p>
    <w:p w14:paraId="5F9C65A3" w14:textId="77777777" w:rsidR="00193199" w:rsidRPr="00193199" w:rsidRDefault="00193199" w:rsidP="00193199">
      <w:pPr>
        <w:shd w:val="clear" w:color="auto" w:fill="FFFFFF"/>
        <w:contextualSpacing/>
        <w:jc w:val="both"/>
        <w:rPr>
          <w:rFonts w:ascii="Calibri" w:eastAsia="Calibri" w:hAnsi="Calibri"/>
          <w:sz w:val="22"/>
          <w:szCs w:val="22"/>
          <w:lang w:eastAsia="en-US"/>
        </w:rPr>
      </w:pPr>
    </w:p>
    <w:p w14:paraId="0DF41248" w14:textId="77777777" w:rsidR="00193199" w:rsidRPr="00193199" w:rsidRDefault="00193199" w:rsidP="00193199">
      <w:pPr>
        <w:shd w:val="clear" w:color="auto" w:fill="FFFFFF"/>
        <w:jc w:val="both"/>
        <w:rPr>
          <w:rFonts w:ascii="Calibri" w:hAnsi="Calibri"/>
          <w:sz w:val="22"/>
          <w:szCs w:val="22"/>
        </w:rPr>
      </w:pPr>
      <w:bookmarkStart w:id="6" w:name="_Hlk56168359"/>
      <w:r w:rsidRPr="00193199">
        <w:rPr>
          <w:rFonts w:ascii="Calibri" w:hAnsi="Calibri"/>
          <w:b/>
          <w:sz w:val="22"/>
          <w:szCs w:val="22"/>
        </w:rPr>
        <w:t xml:space="preserve">Cilj 1.: </w:t>
      </w:r>
      <w:r w:rsidRPr="00193199">
        <w:rPr>
          <w:rFonts w:ascii="Calibri" w:hAnsi="Calibri"/>
          <w:sz w:val="22"/>
          <w:szCs w:val="22"/>
        </w:rPr>
        <w:t>Djelotvorno održavanje sustava javnog prijevoza</w:t>
      </w:r>
    </w:p>
    <w:p w14:paraId="676E157E" w14:textId="77777777" w:rsidR="00193199" w:rsidRPr="00193199" w:rsidRDefault="00193199" w:rsidP="00193199">
      <w:pPr>
        <w:shd w:val="clear" w:color="auto" w:fill="FFFFFF"/>
        <w:ind w:left="720"/>
        <w:contextualSpacing/>
        <w:jc w:val="both"/>
        <w:rPr>
          <w:rFonts w:ascii="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93199" w:rsidRPr="00193199" w14:paraId="15F5E747" w14:textId="77777777" w:rsidTr="00BC4ADF">
        <w:tc>
          <w:tcPr>
            <w:tcW w:w="2802" w:type="dxa"/>
          </w:tcPr>
          <w:p w14:paraId="053B6B9A"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Pokazatelj rezultata</w:t>
            </w:r>
          </w:p>
        </w:tc>
        <w:tc>
          <w:tcPr>
            <w:tcW w:w="6486" w:type="dxa"/>
          </w:tcPr>
          <w:p w14:paraId="539BAAD7"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Iznos subvencija i pomoći za proračunsku godinu</w:t>
            </w:r>
          </w:p>
        </w:tc>
      </w:tr>
      <w:tr w:rsidR="00193199" w:rsidRPr="00193199" w14:paraId="2CEE43A4" w14:textId="77777777" w:rsidTr="00BC4ADF">
        <w:tc>
          <w:tcPr>
            <w:tcW w:w="2802" w:type="dxa"/>
          </w:tcPr>
          <w:p w14:paraId="15B65B39"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486" w:type="dxa"/>
          </w:tcPr>
          <w:p w14:paraId="0FD657AD"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Učinkovita i pravovremena uplata subvencija  i pomoći za tekuću godinu</w:t>
            </w:r>
          </w:p>
        </w:tc>
      </w:tr>
      <w:tr w:rsidR="00193199" w:rsidRPr="00193199" w14:paraId="0CAD02BB" w14:textId="77777777" w:rsidTr="00BC4ADF">
        <w:tc>
          <w:tcPr>
            <w:tcW w:w="2802" w:type="dxa"/>
          </w:tcPr>
          <w:p w14:paraId="4BA5C278"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486" w:type="dxa"/>
          </w:tcPr>
          <w:p w14:paraId="312251E8"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kn</w:t>
            </w:r>
          </w:p>
        </w:tc>
      </w:tr>
      <w:tr w:rsidR="00193199" w:rsidRPr="00193199" w14:paraId="7368947E" w14:textId="77777777" w:rsidTr="00BC4ADF">
        <w:tc>
          <w:tcPr>
            <w:tcW w:w="2802" w:type="dxa"/>
          </w:tcPr>
          <w:p w14:paraId="644E846B"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Polazna vrijednost</w:t>
            </w:r>
          </w:p>
        </w:tc>
        <w:tc>
          <w:tcPr>
            <w:tcW w:w="6486" w:type="dxa"/>
          </w:tcPr>
          <w:p w14:paraId="333AD776" w14:textId="77777777" w:rsidR="00193199" w:rsidRPr="00193199" w:rsidRDefault="00193199" w:rsidP="00193199">
            <w:pPr>
              <w:shd w:val="clear" w:color="auto" w:fill="FFFFFF"/>
              <w:jc w:val="both"/>
              <w:rPr>
                <w:rFonts w:ascii="Calibri" w:hAnsi="Calibri"/>
                <w:sz w:val="22"/>
                <w:szCs w:val="22"/>
              </w:rPr>
            </w:pPr>
            <w:r w:rsidRPr="00193199">
              <w:rPr>
                <w:rFonts w:asciiTheme="minorHAnsi" w:hAnsiTheme="minorHAnsi"/>
                <w:sz w:val="22"/>
                <w:szCs w:val="22"/>
              </w:rPr>
              <w:t>4.062.000,00</w:t>
            </w:r>
          </w:p>
        </w:tc>
      </w:tr>
      <w:tr w:rsidR="00193199" w:rsidRPr="00193199" w14:paraId="23CC1CD9" w14:textId="77777777" w:rsidTr="00BC4ADF">
        <w:tc>
          <w:tcPr>
            <w:tcW w:w="2802" w:type="dxa"/>
          </w:tcPr>
          <w:p w14:paraId="0E15A2AF"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486" w:type="dxa"/>
          </w:tcPr>
          <w:p w14:paraId="6F0EBF41"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Općina Viškovo</w:t>
            </w:r>
          </w:p>
        </w:tc>
      </w:tr>
      <w:tr w:rsidR="00193199" w:rsidRPr="00193199" w14:paraId="08D060B8" w14:textId="77777777" w:rsidTr="00BC4ADF">
        <w:tc>
          <w:tcPr>
            <w:tcW w:w="2802" w:type="dxa"/>
          </w:tcPr>
          <w:p w14:paraId="687B6A99"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486" w:type="dxa"/>
          </w:tcPr>
          <w:p w14:paraId="61B57182" w14:textId="77777777" w:rsidR="00193199" w:rsidRPr="00193199" w:rsidRDefault="00193199" w:rsidP="00193199">
            <w:pPr>
              <w:shd w:val="clear" w:color="auto" w:fill="FFFFFF"/>
              <w:jc w:val="both"/>
              <w:rPr>
                <w:rFonts w:ascii="Calibri" w:hAnsi="Calibri"/>
                <w:sz w:val="22"/>
                <w:szCs w:val="22"/>
              </w:rPr>
            </w:pPr>
            <w:r w:rsidRPr="00193199">
              <w:rPr>
                <w:rFonts w:ascii="Calibri" w:eastAsia="Calibri" w:hAnsi="Calibri"/>
                <w:sz w:val="22"/>
                <w:szCs w:val="22"/>
                <w:lang w:eastAsia="en-US"/>
              </w:rPr>
              <w:t>3.931.000,00</w:t>
            </w:r>
          </w:p>
        </w:tc>
      </w:tr>
      <w:tr w:rsidR="00193199" w:rsidRPr="00193199" w14:paraId="3381CA49" w14:textId="77777777" w:rsidTr="00BC4ADF">
        <w:tc>
          <w:tcPr>
            <w:tcW w:w="2802" w:type="dxa"/>
          </w:tcPr>
          <w:p w14:paraId="3D1B3A2D"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486" w:type="dxa"/>
          </w:tcPr>
          <w:p w14:paraId="5893A730" w14:textId="77777777" w:rsidR="00193199" w:rsidRPr="00193199" w:rsidRDefault="00193199" w:rsidP="00193199">
            <w:pPr>
              <w:shd w:val="clear" w:color="auto" w:fill="FFFFFF"/>
              <w:jc w:val="both"/>
              <w:rPr>
                <w:rFonts w:ascii="Calibri" w:hAnsi="Calibri"/>
                <w:sz w:val="22"/>
                <w:szCs w:val="22"/>
              </w:rPr>
            </w:pPr>
            <w:r w:rsidRPr="00193199">
              <w:rPr>
                <w:rFonts w:ascii="Calibri" w:eastAsia="Calibri" w:hAnsi="Calibri"/>
                <w:sz w:val="22"/>
                <w:szCs w:val="22"/>
                <w:lang w:eastAsia="en-US"/>
              </w:rPr>
              <w:t>4.292.000,00</w:t>
            </w:r>
          </w:p>
        </w:tc>
      </w:tr>
      <w:tr w:rsidR="00193199" w:rsidRPr="00193199" w14:paraId="2F39E920" w14:textId="77777777" w:rsidTr="00BC4ADF">
        <w:trPr>
          <w:trHeight w:val="361"/>
        </w:trPr>
        <w:tc>
          <w:tcPr>
            <w:tcW w:w="2802" w:type="dxa"/>
          </w:tcPr>
          <w:p w14:paraId="153A10F0"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486" w:type="dxa"/>
          </w:tcPr>
          <w:p w14:paraId="6FA8866D" w14:textId="77777777" w:rsidR="00193199" w:rsidRPr="00193199" w:rsidRDefault="00193199" w:rsidP="00193199">
            <w:pPr>
              <w:shd w:val="clear" w:color="auto" w:fill="FFFFFF"/>
              <w:jc w:val="both"/>
              <w:rPr>
                <w:rFonts w:ascii="Calibri" w:hAnsi="Calibri"/>
                <w:sz w:val="22"/>
                <w:szCs w:val="22"/>
              </w:rPr>
            </w:pPr>
            <w:r w:rsidRPr="00193199">
              <w:rPr>
                <w:rFonts w:ascii="Calibri" w:eastAsia="Calibri" w:hAnsi="Calibri"/>
                <w:sz w:val="22"/>
                <w:szCs w:val="22"/>
                <w:lang w:eastAsia="en-US"/>
              </w:rPr>
              <w:t>4.292.000,00</w:t>
            </w:r>
          </w:p>
        </w:tc>
      </w:tr>
    </w:tbl>
    <w:p w14:paraId="5BB14F42" w14:textId="77777777" w:rsidR="00193199" w:rsidRPr="00193199" w:rsidRDefault="00193199" w:rsidP="00193199">
      <w:pPr>
        <w:shd w:val="clear" w:color="auto" w:fill="FFFFFF"/>
        <w:jc w:val="both"/>
        <w:rPr>
          <w:rFonts w:ascii="Calibri" w:hAnsi="Calibri"/>
          <w:sz w:val="12"/>
          <w:szCs w:val="12"/>
        </w:rPr>
      </w:pPr>
    </w:p>
    <w:bookmarkEnd w:id="6"/>
    <w:p w14:paraId="7C00E4EE" w14:textId="77777777" w:rsidR="0069282C" w:rsidRDefault="0069282C" w:rsidP="00193199">
      <w:pPr>
        <w:shd w:val="clear" w:color="auto" w:fill="FFFFFF"/>
        <w:jc w:val="both"/>
        <w:rPr>
          <w:rFonts w:ascii="Calibri" w:hAnsi="Calibri"/>
          <w:i/>
          <w:sz w:val="22"/>
          <w:szCs w:val="22"/>
        </w:rPr>
      </w:pPr>
    </w:p>
    <w:p w14:paraId="495B8ACD" w14:textId="77777777" w:rsidR="0069282C" w:rsidRDefault="0069282C" w:rsidP="00193199">
      <w:pPr>
        <w:shd w:val="clear" w:color="auto" w:fill="FFFFFF"/>
        <w:jc w:val="both"/>
        <w:rPr>
          <w:rFonts w:ascii="Calibri" w:hAnsi="Calibri"/>
          <w:i/>
          <w:sz w:val="22"/>
          <w:szCs w:val="22"/>
        </w:rPr>
      </w:pPr>
    </w:p>
    <w:p w14:paraId="3C3A80A0" w14:textId="77777777" w:rsidR="00193199" w:rsidRPr="00193199" w:rsidRDefault="00193199" w:rsidP="00193199">
      <w:pPr>
        <w:shd w:val="clear" w:color="auto" w:fill="FFFFFF"/>
        <w:jc w:val="both"/>
        <w:rPr>
          <w:rFonts w:ascii="Calibri" w:hAnsi="Calibri"/>
          <w:i/>
          <w:sz w:val="22"/>
          <w:szCs w:val="22"/>
        </w:rPr>
      </w:pPr>
      <w:r w:rsidRPr="00193199">
        <w:rPr>
          <w:rFonts w:ascii="Calibri" w:hAnsi="Calibri"/>
          <w:i/>
          <w:sz w:val="22"/>
          <w:szCs w:val="22"/>
        </w:rPr>
        <w:lastRenderedPageBreak/>
        <w:t xml:space="preserve">Izvještaj o postignutim ciljevima i rezultatima programa temeljenim na pokazateljima </w:t>
      </w:r>
      <w:bookmarkEnd w:id="5"/>
      <w:r w:rsidRPr="00193199">
        <w:rPr>
          <w:rFonts w:ascii="Calibri" w:hAnsi="Calibri"/>
          <w:i/>
          <w:sz w:val="22"/>
          <w:szCs w:val="22"/>
        </w:rPr>
        <w:t>uspješnosti iz nadležnosti proračunskog korisnika u prethodnoj godini:</w:t>
      </w:r>
    </w:p>
    <w:p w14:paraId="2B655850" w14:textId="77777777" w:rsidR="00193199" w:rsidRPr="00193199" w:rsidRDefault="00193199" w:rsidP="00193199">
      <w:pPr>
        <w:shd w:val="clear" w:color="auto" w:fill="FFFFFF"/>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U 2020. godini je redovno funkcionirao sustav javnog prijevoza, osim u periodu od kraja ožujka do svibnja, zbog provedbe epidemioloških mjera sa ciljem sprječavanja širenja </w:t>
      </w:r>
      <w:hyperlink r:id="rId18" w:history="1">
        <w:r w:rsidRPr="00193199">
          <w:rPr>
            <w:rFonts w:ascii="Calibri" w:eastAsia="Calibri" w:hAnsi="Calibri"/>
            <w:sz w:val="22"/>
            <w:szCs w:val="22"/>
            <w:lang w:eastAsia="en-US"/>
          </w:rPr>
          <w:t>SARS-CoV-2</w:t>
        </w:r>
      </w:hyperlink>
      <w:r w:rsidRPr="00193199">
        <w:rPr>
          <w:rFonts w:ascii="Calibri" w:eastAsia="Calibri" w:hAnsi="Calibri"/>
          <w:sz w:val="22"/>
          <w:szCs w:val="22"/>
          <w:lang w:eastAsia="en-US"/>
        </w:rPr>
        <w:t xml:space="preserve"> virusa odnosno Odluke o privremenoj obustavi javnog prometa.</w:t>
      </w:r>
    </w:p>
    <w:p w14:paraId="69F9B4E6" w14:textId="77777777" w:rsidR="00193199" w:rsidRPr="00193199" w:rsidRDefault="00193199" w:rsidP="00193199">
      <w:pPr>
        <w:spacing w:after="200"/>
        <w:contextualSpacing/>
        <w:jc w:val="both"/>
        <w:rPr>
          <w:rFonts w:ascii="Calibri" w:eastAsia="Calibri" w:hAnsi="Calibri"/>
          <w:sz w:val="22"/>
          <w:szCs w:val="22"/>
          <w:lang w:eastAsia="en-US"/>
        </w:rPr>
      </w:pPr>
    </w:p>
    <w:p w14:paraId="2B9DD278" w14:textId="77777777" w:rsidR="00193199" w:rsidRPr="00193199" w:rsidRDefault="00193199" w:rsidP="00193199">
      <w:pPr>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A441005 Gospodarenje otpadom</w:t>
      </w:r>
    </w:p>
    <w:p w14:paraId="60A0032F" w14:textId="77777777" w:rsidR="00193199" w:rsidRPr="00193199" w:rsidRDefault="00193199" w:rsidP="00193199">
      <w:pPr>
        <w:shd w:val="clear" w:color="auto" w:fill="FFFFFF"/>
        <w:rPr>
          <w:rFonts w:ascii="Calibri" w:hAnsi="Calibri"/>
          <w:sz w:val="22"/>
          <w:szCs w:val="22"/>
        </w:rPr>
      </w:pPr>
      <w:r w:rsidRPr="00193199">
        <w:rPr>
          <w:rFonts w:ascii="Calibri" w:hAnsi="Calibri"/>
          <w:sz w:val="22"/>
          <w:szCs w:val="22"/>
        </w:rPr>
        <w:t>Za realizaciju ove aktivnosti planirana su sljedeća sredstva:</w:t>
      </w:r>
    </w:p>
    <w:p w14:paraId="75A707C0"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2021. godina     1.361.500,00 kuna</w:t>
      </w:r>
    </w:p>
    <w:p w14:paraId="23E13D40"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2022. godina     1.115.000,00 kuna</w:t>
      </w:r>
    </w:p>
    <w:p w14:paraId="12F77454"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2023. godina     1.145.000,00 kuna</w:t>
      </w:r>
    </w:p>
    <w:p w14:paraId="3A367735" w14:textId="77777777" w:rsidR="00193199" w:rsidRPr="00193199" w:rsidRDefault="00193199" w:rsidP="00193199">
      <w:pPr>
        <w:shd w:val="clear" w:color="auto" w:fill="FFFFFF"/>
        <w:ind w:left="720"/>
        <w:contextualSpacing/>
        <w:rPr>
          <w:rFonts w:ascii="Calibri" w:eastAsia="Calibri" w:hAnsi="Calibri"/>
          <w:sz w:val="22"/>
          <w:szCs w:val="22"/>
          <w:lang w:eastAsia="en-US"/>
        </w:rPr>
      </w:pPr>
    </w:p>
    <w:p w14:paraId="56880B0A" w14:textId="77777777" w:rsidR="00193199" w:rsidRPr="00193199" w:rsidRDefault="00193199" w:rsidP="00193199">
      <w:pPr>
        <w:jc w:val="both"/>
        <w:rPr>
          <w:rFonts w:ascii="Calibri" w:hAnsi="Calibri"/>
          <w:sz w:val="22"/>
          <w:szCs w:val="22"/>
        </w:rPr>
      </w:pPr>
      <w:r w:rsidRPr="00193199">
        <w:rPr>
          <w:rFonts w:ascii="Calibri" w:hAnsi="Calibri"/>
          <w:sz w:val="22"/>
          <w:szCs w:val="22"/>
        </w:rPr>
        <w:t>Proračunom Općine Viškovo za 2020. godinu te projekcijama Proračuna za 2021. i 2022. godinu za ovu aktivnost bilo je planirano 699.000,00 kuna za 2021. godinu i 400.000,00 kuna za 2022. godinu.</w:t>
      </w:r>
    </w:p>
    <w:p w14:paraId="4B0CC773" w14:textId="50A964AE" w:rsidR="00193199" w:rsidRPr="00193199" w:rsidRDefault="00193199" w:rsidP="00193199">
      <w:pPr>
        <w:shd w:val="clear" w:color="auto" w:fill="FFFFFF"/>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Do odstupanja u planiranim iznosima u odnosu na usvojene projekcije za 2021. i 2022. godinu i povećanja u odnosu na prvi plan proračuna za 2021. godinu došlo je budući je planiran nastavak izrade studije opravdanosti sustava prikupljanja otpada na području Općine Viškovo i Grada Kastva, a sukladno prvoj studiji koja je prezentirana na sjednici Općinskog vijeća. Također, sredstva potrebna za sufinanciranje vlastitog udjela izgradnje </w:t>
      </w:r>
      <w:proofErr w:type="spellStart"/>
      <w:r w:rsidRPr="00193199">
        <w:rPr>
          <w:rFonts w:ascii="Calibri" w:eastAsia="Calibri" w:hAnsi="Calibri"/>
          <w:sz w:val="22"/>
          <w:szCs w:val="22"/>
          <w:lang w:eastAsia="en-US"/>
        </w:rPr>
        <w:t>sortirnice</w:t>
      </w:r>
      <w:proofErr w:type="spellEnd"/>
      <w:r w:rsidRPr="00193199">
        <w:rPr>
          <w:rFonts w:ascii="Calibri" w:eastAsia="Calibri" w:hAnsi="Calibri"/>
          <w:sz w:val="22"/>
          <w:szCs w:val="22"/>
          <w:lang w:eastAsia="en-US"/>
        </w:rPr>
        <w:t xml:space="preserve">, koja će se nalaziti na području Grada Rijeke, usklađena su sa trenutnom dinamikom realizacije projekta. Navedeni projekt financira se iz EU Fondova, a nositelj projekta je Grad Rijeka dok sve JLS koji su suvlasnici KD Čistoća, sukladno sklopljenom sporazumu, sudjeluju u troškovima izgradnje u određenom postotku. Također, planirana su  sredstva potrebna za plaćanje poticajne naknade, a u skladu sa trenutnim postotkom odvajanja otpada na području Viškova, kao i subvencija Komunalnom društvu Viškovo za rad </w:t>
      </w:r>
      <w:proofErr w:type="spellStart"/>
      <w:r w:rsidRPr="00193199">
        <w:rPr>
          <w:rFonts w:ascii="Calibri" w:eastAsia="Calibri" w:hAnsi="Calibri"/>
          <w:sz w:val="22"/>
          <w:szCs w:val="22"/>
          <w:lang w:eastAsia="en-US"/>
        </w:rPr>
        <w:t>reciklažnog</w:t>
      </w:r>
      <w:proofErr w:type="spellEnd"/>
      <w:r w:rsidRPr="00193199">
        <w:rPr>
          <w:rFonts w:ascii="Calibri" w:eastAsia="Calibri" w:hAnsi="Calibri"/>
          <w:sz w:val="22"/>
          <w:szCs w:val="22"/>
          <w:lang w:eastAsia="en-US"/>
        </w:rPr>
        <w:t xml:space="preserve"> dvorišta. Dodatno su planirana i sredstva za postavu </w:t>
      </w:r>
      <w:proofErr w:type="spellStart"/>
      <w:r w:rsidRPr="00193199">
        <w:rPr>
          <w:rFonts w:ascii="Calibri" w:eastAsia="Calibri" w:hAnsi="Calibri"/>
          <w:sz w:val="22"/>
          <w:szCs w:val="22"/>
          <w:lang w:eastAsia="en-US"/>
        </w:rPr>
        <w:t>poluukopanih</w:t>
      </w:r>
      <w:proofErr w:type="spellEnd"/>
      <w:r w:rsidRPr="00193199">
        <w:rPr>
          <w:rFonts w:ascii="Calibri" w:eastAsia="Calibri" w:hAnsi="Calibri"/>
          <w:sz w:val="22"/>
          <w:szCs w:val="22"/>
          <w:lang w:eastAsia="en-US"/>
        </w:rPr>
        <w:t xml:space="preserve"> spremnika za odvajanje otpada kod groblja Viškovo i nabava spremnika za odvojeno prikupljanje otpada</w:t>
      </w:r>
      <w:r w:rsidR="008F6420">
        <w:rPr>
          <w:rFonts w:ascii="Calibri" w:eastAsia="Calibri" w:hAnsi="Calibri"/>
          <w:sz w:val="22"/>
          <w:szCs w:val="22"/>
          <w:lang w:eastAsia="en-US"/>
        </w:rPr>
        <w:t xml:space="preserve"> te troškovi podjele istih</w:t>
      </w:r>
      <w:r w:rsidRPr="00193199">
        <w:rPr>
          <w:rFonts w:ascii="Calibri" w:eastAsia="Calibri" w:hAnsi="Calibri"/>
          <w:sz w:val="22"/>
          <w:szCs w:val="22"/>
          <w:lang w:eastAsia="en-US"/>
        </w:rPr>
        <w:t>.</w:t>
      </w:r>
    </w:p>
    <w:p w14:paraId="4470790C" w14:textId="77777777" w:rsidR="00193199" w:rsidRPr="00193199" w:rsidRDefault="00193199" w:rsidP="00193199">
      <w:pPr>
        <w:shd w:val="clear" w:color="auto" w:fill="FFFFFF"/>
        <w:contextualSpacing/>
        <w:jc w:val="both"/>
        <w:rPr>
          <w:rFonts w:ascii="Calibri" w:hAnsi="Calibri"/>
          <w:b/>
          <w:sz w:val="16"/>
          <w:szCs w:val="16"/>
        </w:rPr>
      </w:pPr>
    </w:p>
    <w:p w14:paraId="29E0AAC9" w14:textId="77777777" w:rsidR="00193199" w:rsidRPr="00193199" w:rsidRDefault="00193199" w:rsidP="00193199">
      <w:pPr>
        <w:shd w:val="clear" w:color="auto" w:fill="FFFFFF"/>
        <w:jc w:val="both"/>
        <w:rPr>
          <w:rFonts w:asciiTheme="minorHAnsi" w:hAnsiTheme="minorHAnsi"/>
          <w:sz w:val="22"/>
          <w:szCs w:val="22"/>
        </w:rPr>
      </w:pPr>
      <w:bookmarkStart w:id="7" w:name="_Hlk56166165"/>
      <w:r w:rsidRPr="00193199">
        <w:rPr>
          <w:rFonts w:ascii="Calibri" w:hAnsi="Calibri"/>
          <w:b/>
          <w:sz w:val="22"/>
          <w:szCs w:val="22"/>
        </w:rPr>
        <w:t xml:space="preserve">Cilj 1.: </w:t>
      </w:r>
      <w:r w:rsidRPr="00193199">
        <w:rPr>
          <w:rFonts w:asciiTheme="minorHAnsi" w:hAnsiTheme="minorHAnsi"/>
          <w:sz w:val="22"/>
          <w:szCs w:val="22"/>
        </w:rPr>
        <w:t xml:space="preserve">Djelotvorno izvršavanje osnovnih zadaća i poslova iz djelokruga Zakona o održivom gospodarenja otpadom kroz rad </w:t>
      </w:r>
      <w:proofErr w:type="spellStart"/>
      <w:r w:rsidRPr="00193199">
        <w:rPr>
          <w:rFonts w:asciiTheme="minorHAnsi" w:hAnsiTheme="minorHAnsi"/>
          <w:sz w:val="22"/>
          <w:szCs w:val="22"/>
        </w:rPr>
        <w:t>reciklažnog</w:t>
      </w:r>
      <w:proofErr w:type="spellEnd"/>
      <w:r w:rsidRPr="00193199">
        <w:rPr>
          <w:rFonts w:asciiTheme="minorHAnsi" w:hAnsiTheme="minorHAnsi"/>
          <w:sz w:val="22"/>
          <w:szCs w:val="22"/>
        </w:rPr>
        <w:t xml:space="preserve"> dvorišta.</w:t>
      </w:r>
    </w:p>
    <w:p w14:paraId="2B04AA4D" w14:textId="77777777" w:rsidR="00193199" w:rsidRPr="00193199" w:rsidRDefault="00193199" w:rsidP="00193199">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93199" w:rsidRPr="00193199" w14:paraId="59B38516" w14:textId="77777777" w:rsidTr="00BC4ADF">
        <w:tc>
          <w:tcPr>
            <w:tcW w:w="2518" w:type="dxa"/>
          </w:tcPr>
          <w:p w14:paraId="6D06182C"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Pokazatelj rezultata</w:t>
            </w:r>
          </w:p>
        </w:tc>
        <w:tc>
          <w:tcPr>
            <w:tcW w:w="6770" w:type="dxa"/>
          </w:tcPr>
          <w:p w14:paraId="1DDA45C6"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xml:space="preserve">Redovan rad </w:t>
            </w:r>
            <w:proofErr w:type="spellStart"/>
            <w:r w:rsidRPr="00193199">
              <w:rPr>
                <w:rFonts w:ascii="Calibri" w:hAnsi="Calibri"/>
                <w:sz w:val="22"/>
                <w:szCs w:val="22"/>
              </w:rPr>
              <w:t>reciklažnog</w:t>
            </w:r>
            <w:proofErr w:type="spellEnd"/>
            <w:r w:rsidRPr="00193199">
              <w:rPr>
                <w:rFonts w:ascii="Calibri" w:hAnsi="Calibri"/>
                <w:sz w:val="22"/>
                <w:szCs w:val="22"/>
              </w:rPr>
              <w:t xml:space="preserve"> dvorišta</w:t>
            </w:r>
          </w:p>
        </w:tc>
      </w:tr>
      <w:tr w:rsidR="00193199" w:rsidRPr="00193199" w14:paraId="5A7E2598" w14:textId="77777777" w:rsidTr="00BC4ADF">
        <w:tc>
          <w:tcPr>
            <w:tcW w:w="2518" w:type="dxa"/>
          </w:tcPr>
          <w:p w14:paraId="570573C2"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770" w:type="dxa"/>
          </w:tcPr>
          <w:p w14:paraId="0736C05B"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Unaprjeđenje sustava gospodarenja otpadom na području Općine</w:t>
            </w:r>
          </w:p>
        </w:tc>
      </w:tr>
      <w:tr w:rsidR="00193199" w:rsidRPr="00193199" w14:paraId="3214AD08" w14:textId="77777777" w:rsidTr="00BC4ADF">
        <w:tc>
          <w:tcPr>
            <w:tcW w:w="2518" w:type="dxa"/>
          </w:tcPr>
          <w:p w14:paraId="34751D73"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770" w:type="dxa"/>
          </w:tcPr>
          <w:p w14:paraId="0BF78778"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w:t>
            </w:r>
          </w:p>
        </w:tc>
      </w:tr>
      <w:tr w:rsidR="00193199" w:rsidRPr="00193199" w14:paraId="78EA6AAB" w14:textId="77777777" w:rsidTr="00BC4ADF">
        <w:tc>
          <w:tcPr>
            <w:tcW w:w="2518" w:type="dxa"/>
          </w:tcPr>
          <w:p w14:paraId="5E3EECB6"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Polazna vrijednost</w:t>
            </w:r>
          </w:p>
        </w:tc>
        <w:tc>
          <w:tcPr>
            <w:tcW w:w="6770" w:type="dxa"/>
          </w:tcPr>
          <w:p w14:paraId="2F0BF608"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100</w:t>
            </w:r>
          </w:p>
        </w:tc>
      </w:tr>
      <w:tr w:rsidR="00193199" w:rsidRPr="00193199" w14:paraId="424A1900" w14:textId="77777777" w:rsidTr="00BC4ADF">
        <w:tc>
          <w:tcPr>
            <w:tcW w:w="2518" w:type="dxa"/>
          </w:tcPr>
          <w:p w14:paraId="540B1330"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770" w:type="dxa"/>
          </w:tcPr>
          <w:p w14:paraId="47EBF606"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Općina Viškovo</w:t>
            </w:r>
          </w:p>
        </w:tc>
      </w:tr>
      <w:tr w:rsidR="00193199" w:rsidRPr="00193199" w14:paraId="2639BC1D" w14:textId="77777777" w:rsidTr="00BC4ADF">
        <w:tc>
          <w:tcPr>
            <w:tcW w:w="2518" w:type="dxa"/>
          </w:tcPr>
          <w:p w14:paraId="2FADE028"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770" w:type="dxa"/>
          </w:tcPr>
          <w:p w14:paraId="3C7D1920"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100</w:t>
            </w:r>
          </w:p>
        </w:tc>
      </w:tr>
      <w:tr w:rsidR="00193199" w:rsidRPr="00193199" w14:paraId="3B9EBC63" w14:textId="77777777" w:rsidTr="00BC4ADF">
        <w:tc>
          <w:tcPr>
            <w:tcW w:w="2518" w:type="dxa"/>
          </w:tcPr>
          <w:p w14:paraId="0FF2760F"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770" w:type="dxa"/>
          </w:tcPr>
          <w:p w14:paraId="63A7E8E6"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100</w:t>
            </w:r>
          </w:p>
        </w:tc>
      </w:tr>
      <w:tr w:rsidR="00193199" w:rsidRPr="00193199" w14:paraId="16927144" w14:textId="77777777" w:rsidTr="00BC4ADF">
        <w:trPr>
          <w:trHeight w:val="361"/>
        </w:trPr>
        <w:tc>
          <w:tcPr>
            <w:tcW w:w="2518" w:type="dxa"/>
          </w:tcPr>
          <w:p w14:paraId="53ADECF8"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770" w:type="dxa"/>
          </w:tcPr>
          <w:p w14:paraId="5268B91D"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100</w:t>
            </w:r>
          </w:p>
        </w:tc>
      </w:tr>
      <w:bookmarkEnd w:id="7"/>
    </w:tbl>
    <w:p w14:paraId="3D9C33C2" w14:textId="77777777" w:rsidR="008F6420" w:rsidRDefault="008F6420" w:rsidP="00193199">
      <w:pPr>
        <w:shd w:val="clear" w:color="auto" w:fill="FFFFFF"/>
        <w:jc w:val="both"/>
        <w:rPr>
          <w:rFonts w:ascii="Calibri" w:hAnsi="Calibri"/>
          <w:i/>
          <w:sz w:val="22"/>
          <w:szCs w:val="16"/>
        </w:rPr>
      </w:pPr>
    </w:p>
    <w:p w14:paraId="020830D2" w14:textId="0D88366A" w:rsidR="00193199" w:rsidRPr="00193199" w:rsidRDefault="00193199" w:rsidP="00193199">
      <w:pPr>
        <w:shd w:val="clear" w:color="auto" w:fill="FFFFFF"/>
        <w:jc w:val="both"/>
        <w:rPr>
          <w:rFonts w:asciiTheme="minorHAnsi" w:hAnsiTheme="minorHAnsi"/>
          <w:sz w:val="22"/>
          <w:szCs w:val="22"/>
        </w:rPr>
      </w:pPr>
      <w:r w:rsidRPr="00193199">
        <w:rPr>
          <w:rFonts w:ascii="Calibri" w:hAnsi="Calibri"/>
          <w:b/>
          <w:sz w:val="22"/>
          <w:szCs w:val="22"/>
        </w:rPr>
        <w:t xml:space="preserve">Cilj 2.: </w:t>
      </w:r>
      <w:r w:rsidRPr="00193199">
        <w:rPr>
          <w:rFonts w:ascii="Calibri" w:hAnsi="Calibri"/>
          <w:sz w:val="22"/>
          <w:szCs w:val="22"/>
        </w:rPr>
        <w:t>I</w:t>
      </w:r>
      <w:r w:rsidRPr="00193199">
        <w:rPr>
          <w:rFonts w:asciiTheme="minorHAnsi" w:hAnsiTheme="minorHAnsi"/>
          <w:sz w:val="22"/>
          <w:szCs w:val="22"/>
        </w:rPr>
        <w:t xml:space="preserve">zgradnja </w:t>
      </w:r>
      <w:proofErr w:type="spellStart"/>
      <w:r w:rsidRPr="00193199">
        <w:rPr>
          <w:rFonts w:asciiTheme="minorHAnsi" w:hAnsiTheme="minorHAnsi"/>
          <w:sz w:val="22"/>
          <w:szCs w:val="22"/>
        </w:rPr>
        <w:t>sortirnice</w:t>
      </w:r>
      <w:proofErr w:type="spellEnd"/>
    </w:p>
    <w:p w14:paraId="0F459B3E" w14:textId="77777777" w:rsidR="00193199" w:rsidRPr="00193199" w:rsidRDefault="00193199" w:rsidP="00193199">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93199" w:rsidRPr="00193199" w14:paraId="0322AD63" w14:textId="77777777" w:rsidTr="00BC4ADF">
        <w:tc>
          <w:tcPr>
            <w:tcW w:w="2518" w:type="dxa"/>
          </w:tcPr>
          <w:p w14:paraId="7C6160C7"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Pokazatelj rezultata</w:t>
            </w:r>
          </w:p>
        </w:tc>
        <w:tc>
          <w:tcPr>
            <w:tcW w:w="6770" w:type="dxa"/>
          </w:tcPr>
          <w:p w14:paraId="3ECABF88"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xml:space="preserve">Isplaćen vlastiti udio u sufinanciranju potreban za realizaciju izgradnje zajedničke </w:t>
            </w:r>
            <w:proofErr w:type="spellStart"/>
            <w:r w:rsidRPr="00193199">
              <w:rPr>
                <w:rFonts w:ascii="Calibri" w:hAnsi="Calibri"/>
                <w:sz w:val="22"/>
                <w:szCs w:val="22"/>
              </w:rPr>
              <w:t>sortirnice</w:t>
            </w:r>
            <w:proofErr w:type="spellEnd"/>
          </w:p>
        </w:tc>
      </w:tr>
      <w:tr w:rsidR="00193199" w:rsidRPr="00193199" w14:paraId="6D9FEACA" w14:textId="77777777" w:rsidTr="00BC4ADF">
        <w:tc>
          <w:tcPr>
            <w:tcW w:w="2518" w:type="dxa"/>
          </w:tcPr>
          <w:p w14:paraId="64624E6F"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770" w:type="dxa"/>
          </w:tcPr>
          <w:p w14:paraId="2A67DD42"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Unaprjeđenje sustava gospodarenja otpadom</w:t>
            </w:r>
          </w:p>
        </w:tc>
      </w:tr>
      <w:tr w:rsidR="00193199" w:rsidRPr="00193199" w14:paraId="186679DA" w14:textId="77777777" w:rsidTr="00BC4ADF">
        <w:tc>
          <w:tcPr>
            <w:tcW w:w="2518" w:type="dxa"/>
          </w:tcPr>
          <w:p w14:paraId="2AFF41F8"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770" w:type="dxa"/>
          </w:tcPr>
          <w:p w14:paraId="1D9280DE"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Kn/godišnje</w:t>
            </w:r>
          </w:p>
        </w:tc>
      </w:tr>
      <w:tr w:rsidR="00193199" w:rsidRPr="00193199" w14:paraId="2C41C8E4" w14:textId="77777777" w:rsidTr="00BC4ADF">
        <w:tc>
          <w:tcPr>
            <w:tcW w:w="2518" w:type="dxa"/>
          </w:tcPr>
          <w:p w14:paraId="2E5D5253"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Polazna vrijednost</w:t>
            </w:r>
          </w:p>
        </w:tc>
        <w:tc>
          <w:tcPr>
            <w:tcW w:w="6770" w:type="dxa"/>
          </w:tcPr>
          <w:p w14:paraId="4D2C017C"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0</w:t>
            </w:r>
          </w:p>
        </w:tc>
      </w:tr>
      <w:tr w:rsidR="00193199" w:rsidRPr="00193199" w14:paraId="46EC06FF" w14:textId="77777777" w:rsidTr="00BC4ADF">
        <w:tc>
          <w:tcPr>
            <w:tcW w:w="2518" w:type="dxa"/>
          </w:tcPr>
          <w:p w14:paraId="72C49A4F"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770" w:type="dxa"/>
          </w:tcPr>
          <w:p w14:paraId="7B60AD79"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Općina Viškovo</w:t>
            </w:r>
          </w:p>
        </w:tc>
      </w:tr>
      <w:tr w:rsidR="00193199" w:rsidRPr="00193199" w14:paraId="7B2C1553" w14:textId="77777777" w:rsidTr="00BC4ADF">
        <w:tc>
          <w:tcPr>
            <w:tcW w:w="2518" w:type="dxa"/>
          </w:tcPr>
          <w:p w14:paraId="67D55135"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770" w:type="dxa"/>
          </w:tcPr>
          <w:p w14:paraId="7D993FA8"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120.000,00</w:t>
            </w:r>
          </w:p>
        </w:tc>
      </w:tr>
      <w:tr w:rsidR="00193199" w:rsidRPr="00193199" w14:paraId="2ABB0453" w14:textId="77777777" w:rsidTr="00BC4ADF">
        <w:tc>
          <w:tcPr>
            <w:tcW w:w="2518" w:type="dxa"/>
          </w:tcPr>
          <w:p w14:paraId="653B16BF"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770" w:type="dxa"/>
          </w:tcPr>
          <w:p w14:paraId="26E4987F"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120.000,00</w:t>
            </w:r>
          </w:p>
        </w:tc>
      </w:tr>
      <w:tr w:rsidR="00193199" w:rsidRPr="00193199" w14:paraId="400782E2" w14:textId="77777777" w:rsidTr="00BC4ADF">
        <w:trPr>
          <w:trHeight w:val="361"/>
        </w:trPr>
        <w:tc>
          <w:tcPr>
            <w:tcW w:w="2518" w:type="dxa"/>
          </w:tcPr>
          <w:p w14:paraId="63A1A2DE"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770" w:type="dxa"/>
          </w:tcPr>
          <w:p w14:paraId="4AF1F9C3"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120.000,00</w:t>
            </w:r>
          </w:p>
        </w:tc>
      </w:tr>
    </w:tbl>
    <w:p w14:paraId="7B34F828" w14:textId="77777777" w:rsidR="00193199" w:rsidRPr="00193199" w:rsidRDefault="00193199" w:rsidP="00193199">
      <w:pPr>
        <w:contextualSpacing/>
        <w:jc w:val="both"/>
        <w:rPr>
          <w:rFonts w:ascii="Calibri" w:hAnsi="Calibri"/>
          <w:sz w:val="22"/>
          <w:szCs w:val="22"/>
        </w:rPr>
      </w:pPr>
    </w:p>
    <w:p w14:paraId="720B2C0F" w14:textId="77777777" w:rsidR="008F6420" w:rsidRDefault="008F6420" w:rsidP="00193199">
      <w:pPr>
        <w:shd w:val="clear" w:color="auto" w:fill="FFFFFF"/>
        <w:jc w:val="both"/>
        <w:rPr>
          <w:rFonts w:ascii="Calibri" w:hAnsi="Calibri"/>
          <w:b/>
          <w:sz w:val="22"/>
          <w:szCs w:val="22"/>
        </w:rPr>
      </w:pPr>
    </w:p>
    <w:p w14:paraId="3A21117D" w14:textId="2C7A7C9C" w:rsidR="00193199" w:rsidRPr="00193199" w:rsidRDefault="00193199" w:rsidP="00193199">
      <w:pPr>
        <w:shd w:val="clear" w:color="auto" w:fill="FFFFFF"/>
        <w:jc w:val="both"/>
        <w:rPr>
          <w:rFonts w:asciiTheme="minorHAnsi" w:hAnsiTheme="minorHAnsi"/>
          <w:sz w:val="22"/>
          <w:szCs w:val="22"/>
        </w:rPr>
      </w:pPr>
      <w:r w:rsidRPr="00193199">
        <w:rPr>
          <w:rFonts w:ascii="Calibri" w:hAnsi="Calibri"/>
          <w:b/>
          <w:sz w:val="22"/>
          <w:szCs w:val="22"/>
        </w:rPr>
        <w:lastRenderedPageBreak/>
        <w:t xml:space="preserve">Cilj 3.: </w:t>
      </w:r>
      <w:r w:rsidRPr="00193199">
        <w:rPr>
          <w:rFonts w:asciiTheme="minorHAnsi" w:hAnsiTheme="minorHAnsi"/>
          <w:sz w:val="22"/>
          <w:szCs w:val="22"/>
        </w:rPr>
        <w:t xml:space="preserve">Nabava i postava </w:t>
      </w:r>
      <w:proofErr w:type="spellStart"/>
      <w:r w:rsidRPr="00193199">
        <w:rPr>
          <w:rFonts w:asciiTheme="minorHAnsi" w:hAnsiTheme="minorHAnsi"/>
          <w:sz w:val="22"/>
          <w:szCs w:val="22"/>
        </w:rPr>
        <w:t>poluukopanih</w:t>
      </w:r>
      <w:proofErr w:type="spellEnd"/>
      <w:r w:rsidRPr="00193199">
        <w:rPr>
          <w:rFonts w:asciiTheme="minorHAnsi" w:hAnsiTheme="minorHAnsi"/>
          <w:sz w:val="22"/>
          <w:szCs w:val="22"/>
        </w:rPr>
        <w:t xml:space="preserve"> spremnika za odvajanje otpada</w:t>
      </w:r>
    </w:p>
    <w:p w14:paraId="21A8C519" w14:textId="77777777" w:rsidR="00193199" w:rsidRPr="00193199" w:rsidRDefault="00193199" w:rsidP="00193199">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93199" w:rsidRPr="00193199" w14:paraId="6E4EEE8E" w14:textId="77777777" w:rsidTr="00BC4ADF">
        <w:tc>
          <w:tcPr>
            <w:tcW w:w="2518" w:type="dxa"/>
          </w:tcPr>
          <w:p w14:paraId="629E1E01"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Pokazatelj rezultata</w:t>
            </w:r>
          </w:p>
        </w:tc>
        <w:tc>
          <w:tcPr>
            <w:tcW w:w="6770" w:type="dxa"/>
          </w:tcPr>
          <w:p w14:paraId="66F208F8"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Spremnici za odvajanje otpada postavljeni i u funkciji</w:t>
            </w:r>
          </w:p>
        </w:tc>
      </w:tr>
      <w:tr w:rsidR="00193199" w:rsidRPr="00193199" w14:paraId="4379663C" w14:textId="77777777" w:rsidTr="00BC4ADF">
        <w:tc>
          <w:tcPr>
            <w:tcW w:w="2518" w:type="dxa"/>
          </w:tcPr>
          <w:p w14:paraId="65229CF8"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770" w:type="dxa"/>
          </w:tcPr>
          <w:p w14:paraId="7BECB8C5"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Unaprjeđenje sustava gospodarenja otpadom na području Općine</w:t>
            </w:r>
          </w:p>
        </w:tc>
      </w:tr>
      <w:tr w:rsidR="00193199" w:rsidRPr="00193199" w14:paraId="72DC5F5C" w14:textId="77777777" w:rsidTr="00BC4ADF">
        <w:tc>
          <w:tcPr>
            <w:tcW w:w="2518" w:type="dxa"/>
          </w:tcPr>
          <w:p w14:paraId="2353F1A0"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770" w:type="dxa"/>
          </w:tcPr>
          <w:p w14:paraId="66695B31"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w:t>
            </w:r>
          </w:p>
        </w:tc>
      </w:tr>
      <w:tr w:rsidR="00193199" w:rsidRPr="00193199" w14:paraId="665F11EF" w14:textId="77777777" w:rsidTr="00BC4ADF">
        <w:tc>
          <w:tcPr>
            <w:tcW w:w="2518" w:type="dxa"/>
          </w:tcPr>
          <w:p w14:paraId="0B43303B"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Polazna vrijednost</w:t>
            </w:r>
          </w:p>
        </w:tc>
        <w:tc>
          <w:tcPr>
            <w:tcW w:w="6770" w:type="dxa"/>
          </w:tcPr>
          <w:p w14:paraId="2B9DF8D0"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0</w:t>
            </w:r>
          </w:p>
        </w:tc>
      </w:tr>
      <w:tr w:rsidR="00193199" w:rsidRPr="00193199" w14:paraId="3C4A5797" w14:textId="77777777" w:rsidTr="00BC4ADF">
        <w:tc>
          <w:tcPr>
            <w:tcW w:w="2518" w:type="dxa"/>
          </w:tcPr>
          <w:p w14:paraId="683FFDE0"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770" w:type="dxa"/>
          </w:tcPr>
          <w:p w14:paraId="79FB6478"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Općina Viškovo</w:t>
            </w:r>
          </w:p>
        </w:tc>
      </w:tr>
      <w:tr w:rsidR="00193199" w:rsidRPr="00193199" w14:paraId="2C632990" w14:textId="77777777" w:rsidTr="00BC4ADF">
        <w:tc>
          <w:tcPr>
            <w:tcW w:w="2518" w:type="dxa"/>
          </w:tcPr>
          <w:p w14:paraId="0B0F0969"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770" w:type="dxa"/>
          </w:tcPr>
          <w:p w14:paraId="5AE8B48B"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100</w:t>
            </w:r>
          </w:p>
        </w:tc>
      </w:tr>
      <w:tr w:rsidR="00193199" w:rsidRPr="00193199" w14:paraId="3DBAE636" w14:textId="77777777" w:rsidTr="00BC4ADF">
        <w:tc>
          <w:tcPr>
            <w:tcW w:w="2518" w:type="dxa"/>
          </w:tcPr>
          <w:p w14:paraId="733E56D2"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770" w:type="dxa"/>
          </w:tcPr>
          <w:p w14:paraId="3995AA81"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100</w:t>
            </w:r>
          </w:p>
        </w:tc>
      </w:tr>
      <w:tr w:rsidR="00193199" w:rsidRPr="00193199" w14:paraId="1D80B2BB" w14:textId="77777777" w:rsidTr="00BC4ADF">
        <w:tc>
          <w:tcPr>
            <w:tcW w:w="2518" w:type="dxa"/>
          </w:tcPr>
          <w:p w14:paraId="461E8D2B"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770" w:type="dxa"/>
          </w:tcPr>
          <w:p w14:paraId="1D1A8583"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100</w:t>
            </w:r>
          </w:p>
        </w:tc>
      </w:tr>
    </w:tbl>
    <w:p w14:paraId="6D5575FD" w14:textId="77777777" w:rsidR="00193199" w:rsidRPr="00193199" w:rsidRDefault="00193199" w:rsidP="00193199">
      <w:pPr>
        <w:contextualSpacing/>
        <w:jc w:val="both"/>
        <w:rPr>
          <w:rFonts w:ascii="Calibri" w:hAnsi="Calibri"/>
          <w:sz w:val="22"/>
          <w:szCs w:val="22"/>
        </w:rPr>
      </w:pPr>
    </w:p>
    <w:p w14:paraId="029C64BF" w14:textId="77777777" w:rsidR="00193199" w:rsidRPr="00193199" w:rsidRDefault="00193199" w:rsidP="00193199">
      <w:pPr>
        <w:shd w:val="clear" w:color="auto" w:fill="FFFFFF"/>
        <w:jc w:val="both"/>
        <w:rPr>
          <w:rFonts w:asciiTheme="minorHAnsi" w:hAnsiTheme="minorHAnsi"/>
          <w:sz w:val="22"/>
          <w:szCs w:val="22"/>
        </w:rPr>
      </w:pPr>
      <w:bookmarkStart w:id="8" w:name="_Hlk56166539"/>
      <w:r w:rsidRPr="00193199">
        <w:rPr>
          <w:rFonts w:asciiTheme="minorHAnsi" w:hAnsiTheme="minorHAnsi"/>
          <w:b/>
          <w:sz w:val="22"/>
          <w:szCs w:val="22"/>
        </w:rPr>
        <w:t xml:space="preserve">Cilj 4.: </w:t>
      </w:r>
      <w:r w:rsidRPr="00193199">
        <w:rPr>
          <w:rFonts w:ascii="Calibri" w:eastAsia="Calibri" w:hAnsi="Calibri"/>
          <w:sz w:val="22"/>
          <w:szCs w:val="22"/>
          <w:lang w:eastAsia="en-US"/>
        </w:rPr>
        <w:t>Izrada studije opravdanosti sustava prikupljanja otpada</w:t>
      </w:r>
    </w:p>
    <w:p w14:paraId="44D1B459" w14:textId="77777777" w:rsidR="00193199" w:rsidRPr="00193199" w:rsidRDefault="00193199" w:rsidP="00193199">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93199" w:rsidRPr="00193199" w14:paraId="31E402B6" w14:textId="77777777" w:rsidTr="00BC4ADF">
        <w:tc>
          <w:tcPr>
            <w:tcW w:w="2518" w:type="dxa"/>
            <w:tcBorders>
              <w:top w:val="single" w:sz="4" w:space="0" w:color="auto"/>
              <w:left w:val="single" w:sz="4" w:space="0" w:color="auto"/>
              <w:bottom w:val="single" w:sz="4" w:space="0" w:color="auto"/>
              <w:right w:val="single" w:sz="4" w:space="0" w:color="auto"/>
            </w:tcBorders>
            <w:hideMark/>
          </w:tcPr>
          <w:p w14:paraId="3C00A6AE" w14:textId="77777777" w:rsidR="00193199" w:rsidRPr="00193199" w:rsidRDefault="00193199" w:rsidP="00193199">
            <w:pPr>
              <w:shd w:val="clear" w:color="auto" w:fill="FFFFFF"/>
              <w:spacing w:line="256" w:lineRule="auto"/>
              <w:jc w:val="both"/>
              <w:rPr>
                <w:rFonts w:ascii="Calibri" w:hAnsi="Calibri"/>
                <w:b/>
                <w:sz w:val="22"/>
                <w:szCs w:val="22"/>
                <w:lang w:eastAsia="en-US"/>
              </w:rPr>
            </w:pPr>
            <w:r w:rsidRPr="00193199">
              <w:rPr>
                <w:rFonts w:ascii="Calibri" w:hAnsi="Calibri"/>
                <w:b/>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14:paraId="000744B8" w14:textId="77777777" w:rsidR="00193199" w:rsidRPr="00193199" w:rsidRDefault="00193199" w:rsidP="00193199">
            <w:pPr>
              <w:shd w:val="clear" w:color="auto" w:fill="FFFFFF"/>
              <w:spacing w:line="256" w:lineRule="auto"/>
              <w:jc w:val="both"/>
              <w:rPr>
                <w:rFonts w:ascii="Calibri" w:hAnsi="Calibri"/>
                <w:sz w:val="22"/>
                <w:szCs w:val="22"/>
                <w:lang w:eastAsia="en-US"/>
              </w:rPr>
            </w:pPr>
            <w:r w:rsidRPr="00193199">
              <w:rPr>
                <w:rFonts w:ascii="Calibri" w:hAnsi="Calibri"/>
                <w:sz w:val="22"/>
                <w:szCs w:val="22"/>
                <w:lang w:eastAsia="en-US"/>
              </w:rPr>
              <w:t>Izrađena studija opravdanosti sustava prikupljanja otpada</w:t>
            </w:r>
          </w:p>
        </w:tc>
      </w:tr>
      <w:tr w:rsidR="00193199" w:rsidRPr="00193199" w14:paraId="08356E61" w14:textId="77777777" w:rsidTr="00BC4ADF">
        <w:tc>
          <w:tcPr>
            <w:tcW w:w="2518" w:type="dxa"/>
            <w:tcBorders>
              <w:top w:val="single" w:sz="4" w:space="0" w:color="auto"/>
              <w:left w:val="single" w:sz="4" w:space="0" w:color="auto"/>
              <w:bottom w:val="single" w:sz="4" w:space="0" w:color="auto"/>
              <w:right w:val="single" w:sz="4" w:space="0" w:color="auto"/>
            </w:tcBorders>
            <w:hideMark/>
          </w:tcPr>
          <w:p w14:paraId="1348DEFB" w14:textId="77777777" w:rsidR="00193199" w:rsidRPr="00193199" w:rsidRDefault="00193199" w:rsidP="00193199">
            <w:pPr>
              <w:shd w:val="clear" w:color="auto" w:fill="FFFFFF"/>
              <w:spacing w:line="256" w:lineRule="auto"/>
              <w:jc w:val="both"/>
              <w:rPr>
                <w:rFonts w:ascii="Calibri" w:hAnsi="Calibri"/>
                <w:b/>
                <w:sz w:val="22"/>
                <w:szCs w:val="22"/>
                <w:lang w:eastAsia="en-US"/>
              </w:rPr>
            </w:pPr>
            <w:r w:rsidRPr="00193199">
              <w:rPr>
                <w:rFonts w:ascii="Calibri" w:hAnsi="Calibri"/>
                <w:b/>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14:paraId="6D9F02A5" w14:textId="77777777" w:rsidR="00193199" w:rsidRPr="00193199" w:rsidRDefault="00193199" w:rsidP="00193199">
            <w:pPr>
              <w:shd w:val="clear" w:color="auto" w:fill="FFFFFF"/>
              <w:spacing w:line="256" w:lineRule="auto"/>
              <w:jc w:val="both"/>
              <w:rPr>
                <w:rFonts w:ascii="Calibri" w:hAnsi="Calibri"/>
                <w:sz w:val="22"/>
                <w:szCs w:val="22"/>
                <w:lang w:eastAsia="en-US"/>
              </w:rPr>
            </w:pPr>
            <w:r w:rsidRPr="00193199">
              <w:rPr>
                <w:rFonts w:ascii="Calibri" w:hAnsi="Calibri"/>
                <w:sz w:val="22"/>
                <w:szCs w:val="22"/>
                <w:lang w:eastAsia="en-US"/>
              </w:rPr>
              <w:t xml:space="preserve">Unaprjeđenje sustava gospodarenja otpadom na području Općine </w:t>
            </w:r>
          </w:p>
        </w:tc>
      </w:tr>
      <w:tr w:rsidR="00193199" w:rsidRPr="00193199" w14:paraId="170D1C7E" w14:textId="77777777" w:rsidTr="00BC4ADF">
        <w:tc>
          <w:tcPr>
            <w:tcW w:w="2518" w:type="dxa"/>
            <w:tcBorders>
              <w:top w:val="single" w:sz="4" w:space="0" w:color="auto"/>
              <w:left w:val="single" w:sz="4" w:space="0" w:color="auto"/>
              <w:bottom w:val="single" w:sz="4" w:space="0" w:color="auto"/>
              <w:right w:val="single" w:sz="4" w:space="0" w:color="auto"/>
            </w:tcBorders>
            <w:hideMark/>
          </w:tcPr>
          <w:p w14:paraId="04D82B3A" w14:textId="77777777" w:rsidR="00193199" w:rsidRPr="00193199" w:rsidRDefault="00193199" w:rsidP="00193199">
            <w:pPr>
              <w:shd w:val="clear" w:color="auto" w:fill="FFFFFF"/>
              <w:spacing w:line="256" w:lineRule="auto"/>
              <w:jc w:val="both"/>
              <w:rPr>
                <w:rFonts w:ascii="Calibri" w:hAnsi="Calibri"/>
                <w:b/>
                <w:sz w:val="22"/>
                <w:szCs w:val="22"/>
                <w:lang w:eastAsia="en-US"/>
              </w:rPr>
            </w:pPr>
            <w:r w:rsidRPr="00193199">
              <w:rPr>
                <w:rFonts w:ascii="Calibri" w:hAnsi="Calibri"/>
                <w:b/>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14:paraId="73FEF515" w14:textId="77777777" w:rsidR="00193199" w:rsidRPr="00193199" w:rsidRDefault="00193199" w:rsidP="00193199">
            <w:pPr>
              <w:shd w:val="clear" w:color="auto" w:fill="FFFFFF"/>
              <w:spacing w:line="256" w:lineRule="auto"/>
              <w:jc w:val="both"/>
              <w:rPr>
                <w:rFonts w:ascii="Calibri" w:hAnsi="Calibri"/>
                <w:sz w:val="22"/>
                <w:szCs w:val="22"/>
                <w:lang w:eastAsia="en-US"/>
              </w:rPr>
            </w:pPr>
            <w:r w:rsidRPr="00193199">
              <w:rPr>
                <w:rFonts w:ascii="Calibri" w:hAnsi="Calibri"/>
                <w:sz w:val="22"/>
                <w:szCs w:val="22"/>
                <w:lang w:eastAsia="en-US"/>
              </w:rPr>
              <w:t>%</w:t>
            </w:r>
          </w:p>
        </w:tc>
      </w:tr>
      <w:tr w:rsidR="00193199" w:rsidRPr="00193199" w14:paraId="347793AC" w14:textId="77777777" w:rsidTr="00BC4ADF">
        <w:tc>
          <w:tcPr>
            <w:tcW w:w="2518" w:type="dxa"/>
            <w:tcBorders>
              <w:top w:val="single" w:sz="4" w:space="0" w:color="auto"/>
              <w:left w:val="single" w:sz="4" w:space="0" w:color="auto"/>
              <w:bottom w:val="single" w:sz="4" w:space="0" w:color="auto"/>
              <w:right w:val="single" w:sz="4" w:space="0" w:color="auto"/>
            </w:tcBorders>
            <w:hideMark/>
          </w:tcPr>
          <w:p w14:paraId="6D0ADCF8" w14:textId="77777777" w:rsidR="00193199" w:rsidRPr="00193199" w:rsidRDefault="00193199" w:rsidP="00193199">
            <w:pPr>
              <w:shd w:val="clear" w:color="auto" w:fill="FFFFFF"/>
              <w:spacing w:line="256" w:lineRule="auto"/>
              <w:jc w:val="both"/>
              <w:rPr>
                <w:rFonts w:ascii="Calibri" w:hAnsi="Calibri"/>
                <w:b/>
                <w:sz w:val="22"/>
                <w:szCs w:val="22"/>
                <w:lang w:eastAsia="en-US"/>
              </w:rPr>
            </w:pPr>
            <w:r w:rsidRPr="00193199">
              <w:rPr>
                <w:rFonts w:ascii="Calibri" w:hAnsi="Calibri"/>
                <w:b/>
                <w:sz w:val="22"/>
                <w:szCs w:val="22"/>
                <w:lang w:eastAsia="en-US"/>
              </w:rPr>
              <w:t>Polazna vrijednost</w:t>
            </w:r>
          </w:p>
        </w:tc>
        <w:tc>
          <w:tcPr>
            <w:tcW w:w="6770" w:type="dxa"/>
            <w:tcBorders>
              <w:top w:val="single" w:sz="4" w:space="0" w:color="auto"/>
              <w:left w:val="single" w:sz="4" w:space="0" w:color="auto"/>
              <w:bottom w:val="single" w:sz="4" w:space="0" w:color="auto"/>
              <w:right w:val="single" w:sz="4" w:space="0" w:color="auto"/>
            </w:tcBorders>
            <w:hideMark/>
          </w:tcPr>
          <w:p w14:paraId="54CC1612" w14:textId="77777777" w:rsidR="00193199" w:rsidRPr="00193199" w:rsidRDefault="00193199" w:rsidP="00193199">
            <w:pPr>
              <w:shd w:val="clear" w:color="auto" w:fill="FFFFFF"/>
              <w:spacing w:line="256" w:lineRule="auto"/>
              <w:jc w:val="both"/>
              <w:rPr>
                <w:rFonts w:ascii="Calibri" w:hAnsi="Calibri"/>
                <w:sz w:val="22"/>
                <w:szCs w:val="22"/>
                <w:lang w:eastAsia="en-US"/>
              </w:rPr>
            </w:pPr>
            <w:r w:rsidRPr="00193199">
              <w:rPr>
                <w:rFonts w:ascii="Calibri" w:hAnsi="Calibri"/>
                <w:sz w:val="22"/>
                <w:szCs w:val="22"/>
                <w:lang w:eastAsia="en-US"/>
              </w:rPr>
              <w:t>0</w:t>
            </w:r>
          </w:p>
        </w:tc>
      </w:tr>
      <w:tr w:rsidR="00193199" w:rsidRPr="00193199" w14:paraId="738890A3" w14:textId="77777777" w:rsidTr="00BC4ADF">
        <w:tc>
          <w:tcPr>
            <w:tcW w:w="2518" w:type="dxa"/>
            <w:tcBorders>
              <w:top w:val="single" w:sz="4" w:space="0" w:color="auto"/>
              <w:left w:val="single" w:sz="4" w:space="0" w:color="auto"/>
              <w:bottom w:val="single" w:sz="4" w:space="0" w:color="auto"/>
              <w:right w:val="single" w:sz="4" w:space="0" w:color="auto"/>
            </w:tcBorders>
            <w:hideMark/>
          </w:tcPr>
          <w:p w14:paraId="6A68ECDF" w14:textId="77777777" w:rsidR="00193199" w:rsidRPr="00193199" w:rsidRDefault="00193199" w:rsidP="00193199">
            <w:pPr>
              <w:shd w:val="clear" w:color="auto" w:fill="FFFFFF"/>
              <w:spacing w:line="256" w:lineRule="auto"/>
              <w:jc w:val="both"/>
              <w:rPr>
                <w:rFonts w:ascii="Calibri" w:hAnsi="Calibri"/>
                <w:b/>
                <w:sz w:val="22"/>
                <w:szCs w:val="22"/>
                <w:lang w:eastAsia="en-US"/>
              </w:rPr>
            </w:pPr>
            <w:r w:rsidRPr="00193199">
              <w:rPr>
                <w:rFonts w:ascii="Calibri" w:hAnsi="Calibri"/>
                <w:b/>
                <w:sz w:val="22"/>
                <w:szCs w:val="22"/>
                <w:lang w:eastAsia="en-US"/>
              </w:rPr>
              <w:t>Izvor podataka</w:t>
            </w:r>
          </w:p>
        </w:tc>
        <w:tc>
          <w:tcPr>
            <w:tcW w:w="6770" w:type="dxa"/>
            <w:tcBorders>
              <w:top w:val="single" w:sz="4" w:space="0" w:color="auto"/>
              <w:left w:val="single" w:sz="4" w:space="0" w:color="auto"/>
              <w:bottom w:val="single" w:sz="4" w:space="0" w:color="auto"/>
              <w:right w:val="single" w:sz="4" w:space="0" w:color="auto"/>
            </w:tcBorders>
            <w:hideMark/>
          </w:tcPr>
          <w:p w14:paraId="56541A7A" w14:textId="77777777" w:rsidR="00193199" w:rsidRPr="00193199" w:rsidRDefault="00193199" w:rsidP="00193199">
            <w:pPr>
              <w:shd w:val="clear" w:color="auto" w:fill="FFFFFF"/>
              <w:spacing w:line="256" w:lineRule="auto"/>
              <w:jc w:val="both"/>
              <w:rPr>
                <w:rFonts w:ascii="Calibri" w:hAnsi="Calibri"/>
                <w:sz w:val="22"/>
                <w:szCs w:val="22"/>
                <w:lang w:eastAsia="en-US"/>
              </w:rPr>
            </w:pPr>
            <w:r w:rsidRPr="00193199">
              <w:rPr>
                <w:rFonts w:ascii="Calibri" w:hAnsi="Calibri"/>
                <w:sz w:val="22"/>
                <w:szCs w:val="22"/>
                <w:lang w:eastAsia="en-US"/>
              </w:rPr>
              <w:t>Općina Viškovo</w:t>
            </w:r>
          </w:p>
        </w:tc>
      </w:tr>
      <w:tr w:rsidR="00193199" w:rsidRPr="00193199" w14:paraId="3A634EBE" w14:textId="77777777" w:rsidTr="00BC4ADF">
        <w:tc>
          <w:tcPr>
            <w:tcW w:w="2518" w:type="dxa"/>
            <w:tcBorders>
              <w:top w:val="single" w:sz="4" w:space="0" w:color="auto"/>
              <w:left w:val="single" w:sz="4" w:space="0" w:color="auto"/>
              <w:bottom w:val="single" w:sz="4" w:space="0" w:color="auto"/>
              <w:right w:val="single" w:sz="4" w:space="0" w:color="auto"/>
            </w:tcBorders>
            <w:hideMark/>
          </w:tcPr>
          <w:p w14:paraId="5921A0A5" w14:textId="77777777" w:rsidR="00193199" w:rsidRPr="00193199" w:rsidRDefault="00193199" w:rsidP="00193199">
            <w:pPr>
              <w:shd w:val="clear" w:color="auto" w:fill="FFFFFF"/>
              <w:spacing w:line="256" w:lineRule="auto"/>
              <w:jc w:val="both"/>
              <w:rPr>
                <w:rFonts w:ascii="Calibri" w:hAnsi="Calibri"/>
                <w:b/>
                <w:sz w:val="22"/>
                <w:szCs w:val="22"/>
                <w:lang w:eastAsia="en-US"/>
              </w:rPr>
            </w:pPr>
            <w:r w:rsidRPr="00193199">
              <w:rPr>
                <w:rFonts w:ascii="Calibri" w:hAnsi="Calibri"/>
                <w:b/>
                <w:sz w:val="22"/>
                <w:szCs w:val="22"/>
                <w:lang w:eastAsia="en-US"/>
              </w:rPr>
              <w:t>Ciljana vrijednost (2021.)</w:t>
            </w:r>
          </w:p>
        </w:tc>
        <w:tc>
          <w:tcPr>
            <w:tcW w:w="6770" w:type="dxa"/>
            <w:tcBorders>
              <w:top w:val="single" w:sz="4" w:space="0" w:color="auto"/>
              <w:left w:val="single" w:sz="4" w:space="0" w:color="auto"/>
              <w:bottom w:val="single" w:sz="4" w:space="0" w:color="auto"/>
              <w:right w:val="single" w:sz="4" w:space="0" w:color="auto"/>
            </w:tcBorders>
            <w:hideMark/>
          </w:tcPr>
          <w:p w14:paraId="7A1CB547" w14:textId="77777777" w:rsidR="00193199" w:rsidRPr="00193199" w:rsidRDefault="00193199" w:rsidP="00193199">
            <w:pPr>
              <w:shd w:val="clear" w:color="auto" w:fill="FFFFFF"/>
              <w:spacing w:line="256" w:lineRule="auto"/>
              <w:jc w:val="both"/>
              <w:rPr>
                <w:rFonts w:ascii="Calibri" w:hAnsi="Calibri"/>
                <w:sz w:val="22"/>
                <w:szCs w:val="22"/>
                <w:lang w:eastAsia="en-US"/>
              </w:rPr>
            </w:pPr>
            <w:r w:rsidRPr="00193199">
              <w:rPr>
                <w:rFonts w:ascii="Calibri" w:hAnsi="Calibri"/>
                <w:sz w:val="22"/>
                <w:szCs w:val="22"/>
                <w:lang w:eastAsia="en-US"/>
              </w:rPr>
              <w:t>100</w:t>
            </w:r>
          </w:p>
        </w:tc>
      </w:tr>
      <w:tr w:rsidR="00193199" w:rsidRPr="00193199" w14:paraId="5C363424" w14:textId="77777777" w:rsidTr="00BC4ADF">
        <w:tc>
          <w:tcPr>
            <w:tcW w:w="2518" w:type="dxa"/>
            <w:tcBorders>
              <w:top w:val="single" w:sz="4" w:space="0" w:color="auto"/>
              <w:left w:val="single" w:sz="4" w:space="0" w:color="auto"/>
              <w:bottom w:val="single" w:sz="4" w:space="0" w:color="auto"/>
              <w:right w:val="single" w:sz="4" w:space="0" w:color="auto"/>
            </w:tcBorders>
            <w:hideMark/>
          </w:tcPr>
          <w:p w14:paraId="0ED0A2DF" w14:textId="77777777" w:rsidR="00193199" w:rsidRPr="00193199" w:rsidRDefault="00193199" w:rsidP="00193199">
            <w:pPr>
              <w:shd w:val="clear" w:color="auto" w:fill="FFFFFF"/>
              <w:spacing w:line="256" w:lineRule="auto"/>
              <w:jc w:val="both"/>
              <w:rPr>
                <w:rFonts w:ascii="Calibri" w:hAnsi="Calibri"/>
                <w:b/>
                <w:sz w:val="22"/>
                <w:szCs w:val="22"/>
                <w:lang w:eastAsia="en-US"/>
              </w:rPr>
            </w:pPr>
            <w:r w:rsidRPr="00193199">
              <w:rPr>
                <w:rFonts w:ascii="Calibri" w:hAnsi="Calibri"/>
                <w:b/>
                <w:sz w:val="22"/>
                <w:szCs w:val="22"/>
                <w:lang w:eastAsia="en-US"/>
              </w:rPr>
              <w:t>Ciljana vrijednost (2022.)</w:t>
            </w:r>
          </w:p>
        </w:tc>
        <w:tc>
          <w:tcPr>
            <w:tcW w:w="6770" w:type="dxa"/>
            <w:tcBorders>
              <w:top w:val="single" w:sz="4" w:space="0" w:color="auto"/>
              <w:left w:val="single" w:sz="4" w:space="0" w:color="auto"/>
              <w:bottom w:val="single" w:sz="4" w:space="0" w:color="auto"/>
              <w:right w:val="single" w:sz="4" w:space="0" w:color="auto"/>
            </w:tcBorders>
            <w:hideMark/>
          </w:tcPr>
          <w:p w14:paraId="7505024D" w14:textId="77777777" w:rsidR="00193199" w:rsidRPr="00193199" w:rsidRDefault="00193199" w:rsidP="00193199">
            <w:pPr>
              <w:shd w:val="clear" w:color="auto" w:fill="FFFFFF"/>
              <w:spacing w:line="256" w:lineRule="auto"/>
              <w:jc w:val="both"/>
              <w:rPr>
                <w:rFonts w:ascii="Calibri" w:hAnsi="Calibri"/>
                <w:sz w:val="22"/>
                <w:szCs w:val="22"/>
                <w:lang w:eastAsia="en-US"/>
              </w:rPr>
            </w:pPr>
            <w:r w:rsidRPr="00193199">
              <w:rPr>
                <w:rFonts w:ascii="Calibri" w:hAnsi="Calibri"/>
                <w:sz w:val="22"/>
                <w:szCs w:val="22"/>
                <w:lang w:eastAsia="en-US"/>
              </w:rPr>
              <w:t>100</w:t>
            </w:r>
          </w:p>
        </w:tc>
      </w:tr>
      <w:tr w:rsidR="00193199" w:rsidRPr="00193199" w14:paraId="021216FB" w14:textId="77777777" w:rsidTr="00BC4ADF">
        <w:trPr>
          <w:trHeight w:val="361"/>
        </w:trPr>
        <w:tc>
          <w:tcPr>
            <w:tcW w:w="2518" w:type="dxa"/>
            <w:tcBorders>
              <w:top w:val="single" w:sz="4" w:space="0" w:color="auto"/>
              <w:left w:val="single" w:sz="4" w:space="0" w:color="auto"/>
              <w:bottom w:val="single" w:sz="4" w:space="0" w:color="auto"/>
              <w:right w:val="single" w:sz="4" w:space="0" w:color="auto"/>
            </w:tcBorders>
            <w:hideMark/>
          </w:tcPr>
          <w:p w14:paraId="267B1FC6" w14:textId="77777777" w:rsidR="00193199" w:rsidRPr="00193199" w:rsidRDefault="00193199" w:rsidP="00193199">
            <w:pPr>
              <w:shd w:val="clear" w:color="auto" w:fill="FFFFFF"/>
              <w:spacing w:line="256" w:lineRule="auto"/>
              <w:jc w:val="both"/>
              <w:rPr>
                <w:rFonts w:ascii="Calibri" w:hAnsi="Calibri"/>
                <w:b/>
                <w:sz w:val="22"/>
                <w:szCs w:val="22"/>
                <w:lang w:eastAsia="en-US"/>
              </w:rPr>
            </w:pPr>
            <w:r w:rsidRPr="00193199">
              <w:rPr>
                <w:rFonts w:ascii="Calibri" w:hAnsi="Calibri"/>
                <w:b/>
                <w:sz w:val="22"/>
                <w:szCs w:val="22"/>
                <w:lang w:eastAsia="en-US"/>
              </w:rPr>
              <w:t>Ciljana vrijednost (2023.)</w:t>
            </w:r>
          </w:p>
        </w:tc>
        <w:tc>
          <w:tcPr>
            <w:tcW w:w="6770" w:type="dxa"/>
            <w:tcBorders>
              <w:top w:val="single" w:sz="4" w:space="0" w:color="auto"/>
              <w:left w:val="single" w:sz="4" w:space="0" w:color="auto"/>
              <w:bottom w:val="single" w:sz="4" w:space="0" w:color="auto"/>
              <w:right w:val="single" w:sz="4" w:space="0" w:color="auto"/>
            </w:tcBorders>
            <w:hideMark/>
          </w:tcPr>
          <w:p w14:paraId="5C7EA879" w14:textId="77777777" w:rsidR="00193199" w:rsidRPr="00193199" w:rsidRDefault="00193199" w:rsidP="00193199">
            <w:pPr>
              <w:shd w:val="clear" w:color="auto" w:fill="FFFFFF"/>
              <w:spacing w:line="256" w:lineRule="auto"/>
              <w:jc w:val="both"/>
              <w:rPr>
                <w:rFonts w:ascii="Calibri" w:hAnsi="Calibri"/>
                <w:sz w:val="22"/>
                <w:szCs w:val="22"/>
                <w:lang w:eastAsia="en-US"/>
              </w:rPr>
            </w:pPr>
            <w:r w:rsidRPr="00193199">
              <w:rPr>
                <w:rFonts w:ascii="Calibri" w:hAnsi="Calibri"/>
                <w:sz w:val="22"/>
                <w:szCs w:val="22"/>
                <w:lang w:eastAsia="en-US"/>
              </w:rPr>
              <w:t>100</w:t>
            </w:r>
          </w:p>
        </w:tc>
      </w:tr>
      <w:bookmarkEnd w:id="8"/>
    </w:tbl>
    <w:p w14:paraId="0B0859AD" w14:textId="77777777" w:rsidR="00193199" w:rsidRPr="00193199" w:rsidRDefault="00193199" w:rsidP="00193199">
      <w:pPr>
        <w:contextualSpacing/>
        <w:jc w:val="both"/>
        <w:rPr>
          <w:rFonts w:ascii="Calibri" w:hAnsi="Calibri"/>
          <w:i/>
          <w:sz w:val="22"/>
          <w:szCs w:val="22"/>
        </w:rPr>
      </w:pPr>
    </w:p>
    <w:p w14:paraId="5A65080E" w14:textId="77777777" w:rsidR="00193199" w:rsidRPr="00193199" w:rsidRDefault="00193199" w:rsidP="00193199">
      <w:pPr>
        <w:shd w:val="clear" w:color="auto" w:fill="FFFFFF"/>
        <w:jc w:val="both"/>
        <w:rPr>
          <w:rFonts w:asciiTheme="minorHAnsi" w:hAnsiTheme="minorHAnsi"/>
          <w:sz w:val="22"/>
          <w:szCs w:val="22"/>
        </w:rPr>
      </w:pPr>
      <w:r w:rsidRPr="00193199">
        <w:rPr>
          <w:rFonts w:ascii="Calibri" w:hAnsi="Calibri"/>
          <w:b/>
          <w:sz w:val="22"/>
          <w:szCs w:val="22"/>
        </w:rPr>
        <w:t xml:space="preserve">Cilj 5.: </w:t>
      </w:r>
      <w:r w:rsidRPr="00193199">
        <w:rPr>
          <w:rFonts w:asciiTheme="minorHAnsi" w:hAnsiTheme="minorHAnsi"/>
          <w:sz w:val="22"/>
          <w:szCs w:val="22"/>
        </w:rPr>
        <w:t>Nabava i podjela mještanima spremnika za odvojeno prikupljanje otpada</w:t>
      </w:r>
    </w:p>
    <w:p w14:paraId="70F2F97C" w14:textId="77777777" w:rsidR="00193199" w:rsidRPr="00193199" w:rsidRDefault="00193199" w:rsidP="00193199">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93199" w:rsidRPr="00193199" w14:paraId="1B2D4AF8" w14:textId="77777777" w:rsidTr="00BC4ADF">
        <w:tc>
          <w:tcPr>
            <w:tcW w:w="2518" w:type="dxa"/>
          </w:tcPr>
          <w:p w14:paraId="3459F6FE"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Pokazatelj rezultata</w:t>
            </w:r>
          </w:p>
        </w:tc>
        <w:tc>
          <w:tcPr>
            <w:tcW w:w="6770" w:type="dxa"/>
          </w:tcPr>
          <w:p w14:paraId="7A654C4E"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Spremnici za odvojeno prikupljanje otpada nabavljeni i podijeljeni mještanima</w:t>
            </w:r>
          </w:p>
        </w:tc>
      </w:tr>
      <w:tr w:rsidR="00193199" w:rsidRPr="00193199" w14:paraId="66E3C9D1" w14:textId="77777777" w:rsidTr="00BC4ADF">
        <w:tc>
          <w:tcPr>
            <w:tcW w:w="2518" w:type="dxa"/>
          </w:tcPr>
          <w:p w14:paraId="33A1BEAC"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770" w:type="dxa"/>
          </w:tcPr>
          <w:p w14:paraId="5F1C9743"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Unaprjeđenje sustava gospodarenja otpadom na području Općine</w:t>
            </w:r>
          </w:p>
        </w:tc>
      </w:tr>
      <w:tr w:rsidR="00193199" w:rsidRPr="00193199" w14:paraId="553A644A" w14:textId="77777777" w:rsidTr="00BC4ADF">
        <w:tc>
          <w:tcPr>
            <w:tcW w:w="2518" w:type="dxa"/>
          </w:tcPr>
          <w:p w14:paraId="4BC24705"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770" w:type="dxa"/>
          </w:tcPr>
          <w:p w14:paraId="772B5A76"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w:t>
            </w:r>
          </w:p>
        </w:tc>
      </w:tr>
      <w:tr w:rsidR="00193199" w:rsidRPr="00193199" w14:paraId="605B7D73" w14:textId="77777777" w:rsidTr="00BC4ADF">
        <w:tc>
          <w:tcPr>
            <w:tcW w:w="2518" w:type="dxa"/>
          </w:tcPr>
          <w:p w14:paraId="3C265BCD"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Polazna vrijednost</w:t>
            </w:r>
          </w:p>
        </w:tc>
        <w:tc>
          <w:tcPr>
            <w:tcW w:w="6770" w:type="dxa"/>
          </w:tcPr>
          <w:p w14:paraId="269C970C"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0</w:t>
            </w:r>
          </w:p>
        </w:tc>
      </w:tr>
      <w:tr w:rsidR="00193199" w:rsidRPr="00193199" w14:paraId="7107EF75" w14:textId="77777777" w:rsidTr="00BC4ADF">
        <w:tc>
          <w:tcPr>
            <w:tcW w:w="2518" w:type="dxa"/>
          </w:tcPr>
          <w:p w14:paraId="30E899AB"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770" w:type="dxa"/>
          </w:tcPr>
          <w:p w14:paraId="665BF662"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Općina Viškovo</w:t>
            </w:r>
          </w:p>
        </w:tc>
      </w:tr>
      <w:tr w:rsidR="00193199" w:rsidRPr="00193199" w14:paraId="27306E60" w14:textId="77777777" w:rsidTr="00BC4ADF">
        <w:tc>
          <w:tcPr>
            <w:tcW w:w="2518" w:type="dxa"/>
          </w:tcPr>
          <w:p w14:paraId="587A3DE2"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770" w:type="dxa"/>
          </w:tcPr>
          <w:p w14:paraId="64A4F3F8"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100</w:t>
            </w:r>
          </w:p>
        </w:tc>
      </w:tr>
      <w:tr w:rsidR="00193199" w:rsidRPr="00193199" w14:paraId="63A69A2D" w14:textId="77777777" w:rsidTr="00BC4ADF">
        <w:tc>
          <w:tcPr>
            <w:tcW w:w="2518" w:type="dxa"/>
          </w:tcPr>
          <w:p w14:paraId="08072754"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770" w:type="dxa"/>
          </w:tcPr>
          <w:p w14:paraId="157C7BD0"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0</w:t>
            </w:r>
          </w:p>
        </w:tc>
      </w:tr>
      <w:tr w:rsidR="00193199" w:rsidRPr="00193199" w14:paraId="07EE92A6" w14:textId="77777777" w:rsidTr="00BC4ADF">
        <w:tc>
          <w:tcPr>
            <w:tcW w:w="2518" w:type="dxa"/>
          </w:tcPr>
          <w:p w14:paraId="0975925C"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770" w:type="dxa"/>
          </w:tcPr>
          <w:p w14:paraId="7E7C7702"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0</w:t>
            </w:r>
          </w:p>
        </w:tc>
      </w:tr>
    </w:tbl>
    <w:p w14:paraId="667C94C9" w14:textId="77777777" w:rsidR="00193199" w:rsidRPr="00193199" w:rsidRDefault="00193199" w:rsidP="00193199">
      <w:pPr>
        <w:contextualSpacing/>
        <w:jc w:val="both"/>
        <w:rPr>
          <w:rFonts w:ascii="Calibri" w:hAnsi="Calibri"/>
          <w:i/>
          <w:sz w:val="22"/>
          <w:szCs w:val="22"/>
        </w:rPr>
      </w:pPr>
    </w:p>
    <w:p w14:paraId="5464E2D9" w14:textId="77777777" w:rsidR="00193199" w:rsidRPr="00193199" w:rsidRDefault="00193199" w:rsidP="00193199">
      <w:pPr>
        <w:contextualSpacing/>
        <w:jc w:val="both"/>
        <w:rPr>
          <w:rFonts w:ascii="Calibri" w:hAnsi="Calibri"/>
          <w:i/>
          <w:sz w:val="22"/>
          <w:szCs w:val="22"/>
        </w:rPr>
      </w:pPr>
      <w:r w:rsidRPr="00193199">
        <w:rPr>
          <w:rFonts w:ascii="Calibri" w:hAnsi="Calibri"/>
          <w:i/>
          <w:sz w:val="22"/>
          <w:szCs w:val="22"/>
        </w:rPr>
        <w:t>Izvještaj o postignutim ciljevima i rezultatima programa temeljenim na pokazateljima uspješnosti iz nadležnosti proračunskog korisnika u prethodnoj godini:</w:t>
      </w:r>
    </w:p>
    <w:p w14:paraId="65CD6E53" w14:textId="77777777" w:rsidR="0069282C" w:rsidRDefault="0069282C" w:rsidP="00193199">
      <w:pPr>
        <w:shd w:val="clear" w:color="auto" w:fill="FFFFFF"/>
        <w:jc w:val="both"/>
        <w:rPr>
          <w:rFonts w:ascii="Calibri" w:hAnsi="Calibri"/>
          <w:sz w:val="22"/>
          <w:szCs w:val="22"/>
        </w:rPr>
      </w:pPr>
    </w:p>
    <w:p w14:paraId="150E43E4" w14:textId="77777777" w:rsidR="0069282C" w:rsidRDefault="0069282C" w:rsidP="00193199">
      <w:pPr>
        <w:shd w:val="clear" w:color="auto" w:fill="FFFFFF"/>
        <w:jc w:val="both"/>
        <w:rPr>
          <w:rFonts w:ascii="Calibri" w:hAnsi="Calibri"/>
          <w:sz w:val="22"/>
          <w:szCs w:val="22"/>
        </w:rPr>
      </w:pPr>
    </w:p>
    <w:p w14:paraId="3D5F7407"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xml:space="preserve">U 2020. godini, sukladno zakonskoj obvezi, izrađeno je izvješće o provedbi plana gospodarenja otpadom Republike Hrvatske za 2019. godinu Općine Viškovo. Osim navedenog, nastavljena je provedba projekta „Viškovo reciklira“, sufinanciranog EU sredstvima, posvećenog provođenju </w:t>
      </w:r>
      <w:proofErr w:type="spellStart"/>
      <w:r w:rsidRPr="00193199">
        <w:rPr>
          <w:rFonts w:ascii="Calibri" w:hAnsi="Calibri"/>
          <w:sz w:val="22"/>
          <w:szCs w:val="22"/>
        </w:rPr>
        <w:t>izobrazno</w:t>
      </w:r>
      <w:proofErr w:type="spellEnd"/>
      <w:r w:rsidRPr="00193199">
        <w:rPr>
          <w:rFonts w:ascii="Calibri" w:hAnsi="Calibri"/>
          <w:sz w:val="22"/>
          <w:szCs w:val="22"/>
        </w:rPr>
        <w:t xml:space="preserve">-informativnih aktivnosti na području općine Viškovo. U sklopu projekta provedene su radionice, izrađen promotivni materijal, održane TV emisije i radio i TV reklame. </w:t>
      </w:r>
    </w:p>
    <w:p w14:paraId="11F2F82D" w14:textId="77777777" w:rsidR="00193199" w:rsidRPr="00193199" w:rsidRDefault="00193199" w:rsidP="00193199">
      <w:pPr>
        <w:shd w:val="clear" w:color="auto" w:fill="FFFFFF"/>
        <w:tabs>
          <w:tab w:val="left" w:pos="0"/>
          <w:tab w:val="left" w:pos="520"/>
        </w:tabs>
        <w:jc w:val="both"/>
        <w:rPr>
          <w:rFonts w:ascii="Calibri" w:hAnsi="Calibri"/>
          <w:sz w:val="22"/>
          <w:szCs w:val="22"/>
        </w:rPr>
      </w:pPr>
      <w:r w:rsidRPr="00193199">
        <w:rPr>
          <w:rFonts w:asciiTheme="minorHAnsi" w:hAnsiTheme="minorHAnsi"/>
          <w:sz w:val="22"/>
          <w:szCs w:val="22"/>
        </w:rPr>
        <w:t xml:space="preserve">Izrađena je studija opravdanosti uvođenja sustava prikupljanja i odvoza otpada na području Općine Viškovo, Grada Kastva i Općine Klana te je ista usvojena na sjednici Općinskog vijeća održanoj dana 3. lipnja 2020. godine. Nabavljeno je ukupno 86 </w:t>
      </w:r>
      <w:proofErr w:type="spellStart"/>
      <w:r w:rsidRPr="00193199">
        <w:rPr>
          <w:rFonts w:asciiTheme="minorHAnsi" w:hAnsiTheme="minorHAnsi"/>
          <w:sz w:val="22"/>
          <w:szCs w:val="22"/>
        </w:rPr>
        <w:t>kompostera</w:t>
      </w:r>
      <w:proofErr w:type="spellEnd"/>
      <w:r w:rsidRPr="00193199">
        <w:rPr>
          <w:rFonts w:asciiTheme="minorHAnsi" w:hAnsiTheme="minorHAnsi"/>
          <w:sz w:val="22"/>
          <w:szCs w:val="22"/>
        </w:rPr>
        <w:t xml:space="preserve"> od 350 litara te su isti podijeljeni mještanima temeljem raspisanog Javnog poziva. Također, Općina Viškovo izvršila je uplatu poticajne naknade za smanjenje količine miješanog komunalnog otpada za 2018. godinu temeljem rješenja Fonda za zaštitu okoliša i energetsku učinkovitost. Naime, iako je Općina Viškovo u upravnom sporu dobila presudu u svoju korist  ponovljeni postupak  još nije okončan a okončanjem istoga će biti utvrđeni stvarni iznosi </w:t>
      </w:r>
      <w:r w:rsidRPr="00193199">
        <w:rPr>
          <w:rFonts w:asciiTheme="minorHAnsi" w:hAnsiTheme="minorHAnsi"/>
          <w:sz w:val="22"/>
          <w:szCs w:val="22"/>
        </w:rPr>
        <w:lastRenderedPageBreak/>
        <w:t xml:space="preserve">naknade. </w:t>
      </w:r>
      <w:r w:rsidRPr="00193199">
        <w:rPr>
          <w:rFonts w:ascii="Calibri" w:hAnsi="Calibri"/>
          <w:sz w:val="22"/>
          <w:szCs w:val="22"/>
        </w:rPr>
        <w:t xml:space="preserve">Također, </w:t>
      </w:r>
      <w:proofErr w:type="spellStart"/>
      <w:r w:rsidRPr="00193199">
        <w:rPr>
          <w:rFonts w:ascii="Calibri" w:hAnsi="Calibri"/>
          <w:sz w:val="22"/>
          <w:szCs w:val="22"/>
        </w:rPr>
        <w:t>reciklažno</w:t>
      </w:r>
      <w:proofErr w:type="spellEnd"/>
      <w:r w:rsidRPr="00193199">
        <w:rPr>
          <w:rFonts w:ascii="Calibri" w:hAnsi="Calibri"/>
          <w:sz w:val="22"/>
          <w:szCs w:val="22"/>
        </w:rPr>
        <w:t xml:space="preserve"> dvorište Viškovo redovito je radilo u skladu s mogućnostima zbog  potreba  poštivanja </w:t>
      </w:r>
      <w:r w:rsidRPr="00193199">
        <w:rPr>
          <w:rFonts w:ascii="Calibri" w:eastAsia="Calibri" w:hAnsi="Calibri"/>
          <w:sz w:val="22"/>
          <w:szCs w:val="22"/>
          <w:lang w:eastAsia="en-US"/>
        </w:rPr>
        <w:t xml:space="preserve">epidemioloških mjera sa ciljem sprječavanja širenja </w:t>
      </w:r>
      <w:hyperlink r:id="rId19" w:history="1">
        <w:r w:rsidRPr="00193199">
          <w:rPr>
            <w:rFonts w:ascii="Calibri" w:eastAsia="Calibri" w:hAnsi="Calibri"/>
            <w:sz w:val="22"/>
            <w:szCs w:val="22"/>
            <w:lang w:eastAsia="en-US"/>
          </w:rPr>
          <w:t>SARS-CoV-2</w:t>
        </w:r>
      </w:hyperlink>
      <w:r w:rsidRPr="00193199">
        <w:rPr>
          <w:rFonts w:ascii="Calibri" w:eastAsia="Calibri" w:hAnsi="Calibri"/>
          <w:sz w:val="22"/>
          <w:szCs w:val="22"/>
          <w:lang w:eastAsia="en-US"/>
        </w:rPr>
        <w:t xml:space="preserve"> virusa.</w:t>
      </w:r>
    </w:p>
    <w:p w14:paraId="3127A2B3" w14:textId="77777777" w:rsidR="00193199" w:rsidRPr="00193199" w:rsidRDefault="00193199" w:rsidP="00193199">
      <w:pPr>
        <w:shd w:val="clear" w:color="auto" w:fill="FFFFFF"/>
        <w:jc w:val="both"/>
        <w:rPr>
          <w:rFonts w:ascii="Calibri" w:hAnsi="Calibri"/>
          <w:sz w:val="22"/>
          <w:szCs w:val="22"/>
        </w:rPr>
      </w:pPr>
    </w:p>
    <w:p w14:paraId="58998A63" w14:textId="77777777" w:rsidR="00193199" w:rsidRPr="00193199" w:rsidRDefault="00193199" w:rsidP="00193199">
      <w:pPr>
        <w:shd w:val="clear" w:color="auto" w:fill="FFFFFF"/>
        <w:contextualSpacing/>
        <w:rPr>
          <w:rFonts w:ascii="Calibri" w:eastAsia="Calibri" w:hAnsi="Calibri"/>
          <w:b/>
          <w:sz w:val="22"/>
          <w:szCs w:val="22"/>
          <w:lang w:eastAsia="en-US"/>
        </w:rPr>
      </w:pPr>
      <w:r w:rsidRPr="00193199">
        <w:rPr>
          <w:rFonts w:ascii="Calibri" w:eastAsia="Calibri" w:hAnsi="Calibri"/>
          <w:b/>
          <w:sz w:val="22"/>
          <w:szCs w:val="22"/>
          <w:lang w:eastAsia="en-US"/>
        </w:rPr>
        <w:t>T441005 Pilot projekt odvojenog prikupljanja otpada</w:t>
      </w:r>
    </w:p>
    <w:p w14:paraId="155EDE3F" w14:textId="77777777" w:rsidR="00193199" w:rsidRPr="00193199" w:rsidRDefault="00193199" w:rsidP="00193199">
      <w:pPr>
        <w:shd w:val="clear" w:color="auto" w:fill="FFFFFF"/>
        <w:rPr>
          <w:rFonts w:ascii="Calibri" w:hAnsi="Calibri"/>
          <w:sz w:val="22"/>
          <w:szCs w:val="22"/>
        </w:rPr>
      </w:pPr>
      <w:r w:rsidRPr="00193199">
        <w:rPr>
          <w:rFonts w:ascii="Calibri" w:hAnsi="Calibri"/>
          <w:sz w:val="22"/>
          <w:szCs w:val="22"/>
        </w:rPr>
        <w:t>Za realizaciju ove aktivnosti planirana su sljedeća sredstva:</w:t>
      </w:r>
    </w:p>
    <w:p w14:paraId="7380C809"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2021. godina       80.000,00 kuna</w:t>
      </w:r>
    </w:p>
    <w:p w14:paraId="2E870778"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2022. godina                 0,00 kuna</w:t>
      </w:r>
    </w:p>
    <w:p w14:paraId="0D36465C"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2023. godina                 0,00 kuna</w:t>
      </w:r>
    </w:p>
    <w:p w14:paraId="76360100" w14:textId="77777777" w:rsidR="00193199" w:rsidRPr="00193199" w:rsidRDefault="00193199" w:rsidP="00193199">
      <w:pPr>
        <w:shd w:val="clear" w:color="auto" w:fill="FFFFFF"/>
        <w:jc w:val="both"/>
        <w:rPr>
          <w:rFonts w:ascii="Calibri" w:hAnsi="Calibri"/>
          <w:sz w:val="22"/>
          <w:szCs w:val="22"/>
        </w:rPr>
      </w:pPr>
    </w:p>
    <w:p w14:paraId="10D14514" w14:textId="77777777" w:rsidR="00193199" w:rsidRPr="00193199" w:rsidRDefault="00193199" w:rsidP="00193199">
      <w:pPr>
        <w:autoSpaceDE w:val="0"/>
        <w:autoSpaceDN w:val="0"/>
        <w:adjustRightInd w:val="0"/>
        <w:jc w:val="both"/>
        <w:rPr>
          <w:rFonts w:ascii="Calibri" w:eastAsia="Calibri" w:hAnsi="Calibri"/>
          <w:sz w:val="22"/>
          <w:szCs w:val="22"/>
        </w:rPr>
      </w:pPr>
      <w:r w:rsidRPr="00193199">
        <w:rPr>
          <w:rFonts w:ascii="Calibri" w:eastAsia="Calibri" w:hAnsi="Calibri"/>
          <w:sz w:val="22"/>
          <w:szCs w:val="22"/>
        </w:rPr>
        <w:t xml:space="preserve">Proračunom Općine Viškovo za 2020. godinu, te projekcijama Proračuna za 2021. i 2022. godinu za ovu aktivnost nisu bila planirana sredstva u 2021. i 2022. godini. </w:t>
      </w:r>
    </w:p>
    <w:p w14:paraId="4753CF48" w14:textId="77777777" w:rsidR="00193199" w:rsidRPr="00193199" w:rsidRDefault="00193199" w:rsidP="00193199">
      <w:pPr>
        <w:autoSpaceDE w:val="0"/>
        <w:autoSpaceDN w:val="0"/>
        <w:adjustRightInd w:val="0"/>
        <w:jc w:val="both"/>
        <w:rPr>
          <w:rFonts w:ascii="Calibri" w:eastAsia="Calibri" w:hAnsi="Calibri"/>
          <w:sz w:val="22"/>
          <w:szCs w:val="22"/>
        </w:rPr>
      </w:pPr>
      <w:r w:rsidRPr="00193199">
        <w:rPr>
          <w:rFonts w:ascii="Calibri" w:eastAsia="Calibri" w:hAnsi="Calibri"/>
          <w:sz w:val="22"/>
          <w:szCs w:val="22"/>
        </w:rPr>
        <w:t xml:space="preserve">Odstupanja u planiranim iznosima  u odnosu na usvojene projekcije za 2021. godinu prisutna su budući se u narednom periodu planira nabava novih </w:t>
      </w:r>
      <w:proofErr w:type="spellStart"/>
      <w:r w:rsidRPr="00193199">
        <w:rPr>
          <w:rFonts w:ascii="Calibri" w:eastAsia="Calibri" w:hAnsi="Calibri"/>
          <w:sz w:val="22"/>
          <w:szCs w:val="22"/>
        </w:rPr>
        <w:t>kompostera</w:t>
      </w:r>
      <w:proofErr w:type="spellEnd"/>
      <w:r w:rsidRPr="00193199">
        <w:rPr>
          <w:rFonts w:ascii="Calibri" w:eastAsia="Calibri" w:hAnsi="Calibri"/>
          <w:sz w:val="22"/>
          <w:szCs w:val="22"/>
        </w:rPr>
        <w:t xml:space="preserve"> i spremnika za biootpad koji su potrebni za provođenje pilot projekta na određenom području unutar Općine Viškovo.</w:t>
      </w:r>
      <w:r w:rsidRPr="00193199">
        <w:rPr>
          <w:rFonts w:ascii="Calibri" w:eastAsia="Calibri" w:hAnsi="Calibri"/>
          <w:sz w:val="22"/>
          <w:szCs w:val="22"/>
          <w:lang w:eastAsia="en-US"/>
        </w:rPr>
        <w:t xml:space="preserve"> U odnosu na prvi plan proračuna za 2021. godinu predviđeno je smanjenje planiranog iznosa za 2021. godinu, budući da će pilot projekt financirati KD Čistoća.</w:t>
      </w:r>
    </w:p>
    <w:p w14:paraId="7543CDC7" w14:textId="77777777" w:rsidR="00193199" w:rsidRPr="00193199" w:rsidRDefault="00193199" w:rsidP="00193199">
      <w:pPr>
        <w:jc w:val="both"/>
        <w:rPr>
          <w:rFonts w:ascii="Calibri" w:eastAsia="Calibri" w:hAnsi="Calibri"/>
          <w:b/>
          <w:sz w:val="22"/>
          <w:szCs w:val="22"/>
        </w:rPr>
      </w:pPr>
    </w:p>
    <w:p w14:paraId="453A3637" w14:textId="77777777" w:rsidR="00193199" w:rsidRPr="00193199" w:rsidRDefault="00193199" w:rsidP="00193199">
      <w:pPr>
        <w:jc w:val="both"/>
        <w:rPr>
          <w:rFonts w:ascii="Calibri" w:eastAsia="Calibri" w:hAnsi="Calibri"/>
          <w:sz w:val="22"/>
          <w:szCs w:val="22"/>
        </w:rPr>
      </w:pPr>
      <w:bookmarkStart w:id="9" w:name="_Hlk66432080"/>
      <w:r w:rsidRPr="00193199">
        <w:rPr>
          <w:rFonts w:ascii="Calibri" w:eastAsia="Calibri" w:hAnsi="Calibri"/>
          <w:b/>
          <w:sz w:val="22"/>
          <w:szCs w:val="22"/>
        </w:rPr>
        <w:t>Cilj 1.:</w:t>
      </w:r>
      <w:r w:rsidRPr="00193199">
        <w:rPr>
          <w:rFonts w:ascii="Calibri" w:eastAsia="Calibri" w:hAnsi="Calibri"/>
          <w:sz w:val="22"/>
          <w:szCs w:val="22"/>
        </w:rPr>
        <w:t xml:space="preserve"> Poticanje odvojenog prikupljanja otpada</w:t>
      </w:r>
    </w:p>
    <w:p w14:paraId="653EBD9C" w14:textId="77777777" w:rsidR="00193199" w:rsidRPr="00193199" w:rsidRDefault="00193199" w:rsidP="00193199">
      <w:pPr>
        <w:ind w:firstLine="708"/>
        <w:jc w:val="both"/>
        <w:rPr>
          <w:rFonts w:ascii="Calibri" w:eastAsia="Calibri" w:hAnsi="Calibri"/>
          <w:sz w:val="12"/>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93199" w:rsidRPr="00193199" w14:paraId="59896DCA" w14:textId="77777777" w:rsidTr="00BC4ADF">
        <w:tc>
          <w:tcPr>
            <w:tcW w:w="2802" w:type="dxa"/>
          </w:tcPr>
          <w:p w14:paraId="32FCFD83"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Pokazatelj rezultata</w:t>
            </w:r>
          </w:p>
        </w:tc>
        <w:tc>
          <w:tcPr>
            <w:tcW w:w="6486" w:type="dxa"/>
          </w:tcPr>
          <w:p w14:paraId="2E965D63" w14:textId="10A27184" w:rsidR="00193199" w:rsidRPr="00193199" w:rsidRDefault="008F6420" w:rsidP="00193199">
            <w:pPr>
              <w:shd w:val="clear" w:color="auto" w:fill="FFFFFF"/>
              <w:jc w:val="both"/>
              <w:rPr>
                <w:rFonts w:ascii="Calibri" w:hAnsi="Calibri"/>
                <w:sz w:val="22"/>
                <w:szCs w:val="22"/>
              </w:rPr>
            </w:pPr>
            <w:r>
              <w:rPr>
                <w:rFonts w:ascii="Calibri" w:hAnsi="Calibri"/>
                <w:sz w:val="22"/>
                <w:szCs w:val="22"/>
              </w:rPr>
              <w:t xml:space="preserve">Nabava </w:t>
            </w:r>
            <w:proofErr w:type="spellStart"/>
            <w:r>
              <w:rPr>
                <w:rFonts w:ascii="Calibri" w:hAnsi="Calibri"/>
                <w:sz w:val="22"/>
                <w:szCs w:val="22"/>
              </w:rPr>
              <w:t>kompostera</w:t>
            </w:r>
            <w:proofErr w:type="spellEnd"/>
          </w:p>
        </w:tc>
      </w:tr>
      <w:tr w:rsidR="00193199" w:rsidRPr="00193199" w14:paraId="513579D1" w14:textId="77777777" w:rsidTr="00BC4ADF">
        <w:tc>
          <w:tcPr>
            <w:tcW w:w="2802" w:type="dxa"/>
          </w:tcPr>
          <w:p w14:paraId="0845BB86"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486" w:type="dxa"/>
          </w:tcPr>
          <w:p w14:paraId="7637AEB0"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Unaprjeđenje sustava gospodarenja otpadom na području Općine</w:t>
            </w:r>
          </w:p>
        </w:tc>
      </w:tr>
      <w:tr w:rsidR="00193199" w:rsidRPr="00193199" w14:paraId="48C9478C" w14:textId="77777777" w:rsidTr="00BC4ADF">
        <w:tc>
          <w:tcPr>
            <w:tcW w:w="2802" w:type="dxa"/>
          </w:tcPr>
          <w:p w14:paraId="0B8F25B7"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486" w:type="dxa"/>
          </w:tcPr>
          <w:p w14:paraId="0DA68858"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Kn/godišnje</w:t>
            </w:r>
          </w:p>
        </w:tc>
      </w:tr>
      <w:tr w:rsidR="00193199" w:rsidRPr="00193199" w14:paraId="60827A5B" w14:textId="77777777" w:rsidTr="00BC4ADF">
        <w:tc>
          <w:tcPr>
            <w:tcW w:w="2802" w:type="dxa"/>
          </w:tcPr>
          <w:p w14:paraId="6CCAACCF"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Polazna vrijednost</w:t>
            </w:r>
          </w:p>
        </w:tc>
        <w:tc>
          <w:tcPr>
            <w:tcW w:w="6486" w:type="dxa"/>
          </w:tcPr>
          <w:p w14:paraId="36547111"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0,00</w:t>
            </w:r>
          </w:p>
        </w:tc>
      </w:tr>
      <w:tr w:rsidR="00193199" w:rsidRPr="00193199" w14:paraId="62174E8C" w14:textId="77777777" w:rsidTr="00BC4ADF">
        <w:tc>
          <w:tcPr>
            <w:tcW w:w="2802" w:type="dxa"/>
          </w:tcPr>
          <w:p w14:paraId="089CE574"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486" w:type="dxa"/>
          </w:tcPr>
          <w:p w14:paraId="061B584E"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Općina Viškovo</w:t>
            </w:r>
          </w:p>
        </w:tc>
      </w:tr>
      <w:tr w:rsidR="00193199" w:rsidRPr="00193199" w14:paraId="250912C6" w14:textId="77777777" w:rsidTr="00BC4ADF">
        <w:tc>
          <w:tcPr>
            <w:tcW w:w="2802" w:type="dxa"/>
          </w:tcPr>
          <w:p w14:paraId="332D4320"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486" w:type="dxa"/>
          </w:tcPr>
          <w:p w14:paraId="6A74FC89"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80.000,00</w:t>
            </w:r>
          </w:p>
        </w:tc>
      </w:tr>
      <w:tr w:rsidR="00193199" w:rsidRPr="00193199" w14:paraId="146B2439" w14:textId="77777777" w:rsidTr="00BC4ADF">
        <w:tc>
          <w:tcPr>
            <w:tcW w:w="2802" w:type="dxa"/>
          </w:tcPr>
          <w:p w14:paraId="68220B32"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486" w:type="dxa"/>
          </w:tcPr>
          <w:p w14:paraId="7D147220"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0,00</w:t>
            </w:r>
          </w:p>
        </w:tc>
      </w:tr>
      <w:tr w:rsidR="00193199" w:rsidRPr="00193199" w14:paraId="4501493E" w14:textId="77777777" w:rsidTr="00BC4ADF">
        <w:tc>
          <w:tcPr>
            <w:tcW w:w="2802" w:type="dxa"/>
          </w:tcPr>
          <w:p w14:paraId="6D595614"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486" w:type="dxa"/>
          </w:tcPr>
          <w:p w14:paraId="17482006"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0,00</w:t>
            </w:r>
          </w:p>
        </w:tc>
      </w:tr>
    </w:tbl>
    <w:p w14:paraId="5D6398CD" w14:textId="77777777" w:rsidR="00193199" w:rsidRPr="00193199" w:rsidRDefault="00193199" w:rsidP="00193199">
      <w:pPr>
        <w:jc w:val="both"/>
        <w:rPr>
          <w:rFonts w:ascii="Calibri" w:eastAsia="Calibri" w:hAnsi="Calibri"/>
          <w:i/>
          <w:noProof/>
          <w:sz w:val="22"/>
          <w:szCs w:val="22"/>
        </w:rPr>
      </w:pPr>
    </w:p>
    <w:bookmarkEnd w:id="9"/>
    <w:p w14:paraId="50E9E30A" w14:textId="77777777" w:rsidR="00193199" w:rsidRPr="00193199" w:rsidRDefault="00193199" w:rsidP="00193199">
      <w:pPr>
        <w:jc w:val="both"/>
        <w:rPr>
          <w:rFonts w:ascii="Calibri" w:eastAsia="Calibri" w:hAnsi="Calibri"/>
          <w:i/>
          <w:noProof/>
          <w:sz w:val="22"/>
          <w:szCs w:val="22"/>
        </w:rPr>
      </w:pPr>
      <w:r w:rsidRPr="00193199">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37B7C60F" w14:textId="77777777" w:rsidR="00193199" w:rsidRPr="00193199" w:rsidRDefault="00193199" w:rsidP="00193199">
      <w:pPr>
        <w:jc w:val="both"/>
        <w:rPr>
          <w:rFonts w:ascii="Calibri" w:eastAsia="Calibri" w:hAnsi="Calibri"/>
          <w:sz w:val="22"/>
          <w:szCs w:val="22"/>
        </w:rPr>
      </w:pPr>
      <w:r w:rsidRPr="00193199">
        <w:rPr>
          <w:rFonts w:ascii="Calibri" w:eastAsia="Calibri" w:hAnsi="Calibri"/>
          <w:sz w:val="22"/>
          <w:szCs w:val="22"/>
        </w:rPr>
        <w:t>U 2020. godini nisu bila predviđena sredstva za navedenu aktivnost.</w:t>
      </w:r>
    </w:p>
    <w:p w14:paraId="2035F59C" w14:textId="77777777" w:rsidR="00193199" w:rsidRPr="00193199" w:rsidRDefault="00193199" w:rsidP="00193199">
      <w:pPr>
        <w:shd w:val="clear" w:color="auto" w:fill="FFFFFF"/>
        <w:jc w:val="both"/>
        <w:rPr>
          <w:rFonts w:ascii="Calibri" w:hAnsi="Calibri"/>
          <w:sz w:val="22"/>
          <w:szCs w:val="22"/>
        </w:rPr>
      </w:pPr>
    </w:p>
    <w:p w14:paraId="511C1213" w14:textId="77777777" w:rsidR="00193199" w:rsidRPr="00193199" w:rsidRDefault="00193199" w:rsidP="00193199">
      <w:pPr>
        <w:shd w:val="clear" w:color="auto" w:fill="FFFFFF"/>
        <w:contextualSpacing/>
        <w:rPr>
          <w:rFonts w:ascii="Calibri" w:eastAsia="Calibri" w:hAnsi="Calibri"/>
          <w:b/>
          <w:sz w:val="22"/>
          <w:szCs w:val="22"/>
          <w:lang w:eastAsia="en-US"/>
        </w:rPr>
      </w:pPr>
      <w:r w:rsidRPr="00193199">
        <w:rPr>
          <w:rFonts w:ascii="Calibri" w:eastAsia="Calibri" w:hAnsi="Calibri"/>
          <w:b/>
          <w:sz w:val="22"/>
          <w:szCs w:val="22"/>
          <w:lang w:eastAsia="en-US"/>
        </w:rPr>
        <w:t>A441011 Zaštita okoliša</w:t>
      </w:r>
    </w:p>
    <w:p w14:paraId="3CEE49C8" w14:textId="77777777" w:rsidR="00193199" w:rsidRPr="00193199" w:rsidRDefault="00193199" w:rsidP="00193199">
      <w:pPr>
        <w:shd w:val="clear" w:color="auto" w:fill="FFFFFF"/>
        <w:rPr>
          <w:rFonts w:ascii="Calibri" w:hAnsi="Calibri"/>
          <w:sz w:val="22"/>
          <w:szCs w:val="22"/>
        </w:rPr>
      </w:pPr>
      <w:r w:rsidRPr="00193199">
        <w:rPr>
          <w:rFonts w:ascii="Calibri" w:hAnsi="Calibri"/>
          <w:sz w:val="22"/>
          <w:szCs w:val="22"/>
        </w:rPr>
        <w:t>Za realizaciju ove aktivnosti planirana su sljedeća sredstva:</w:t>
      </w:r>
    </w:p>
    <w:p w14:paraId="1C914032"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2021. godina     116.000,00 kuna</w:t>
      </w:r>
    </w:p>
    <w:p w14:paraId="0B587D08"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2022. godina     224.000,00 kuna</w:t>
      </w:r>
    </w:p>
    <w:p w14:paraId="5CC15E97"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2023. godina     224.000,00 kuna</w:t>
      </w:r>
    </w:p>
    <w:p w14:paraId="0156BA06" w14:textId="77777777" w:rsidR="00193199" w:rsidRPr="00193199" w:rsidRDefault="00193199" w:rsidP="00193199">
      <w:pPr>
        <w:shd w:val="clear" w:color="auto" w:fill="FFFFFF"/>
        <w:contextualSpacing/>
        <w:jc w:val="both"/>
        <w:rPr>
          <w:rFonts w:ascii="Calibri" w:eastAsia="Calibri" w:hAnsi="Calibri"/>
          <w:sz w:val="16"/>
          <w:szCs w:val="16"/>
          <w:lang w:eastAsia="en-US"/>
        </w:rPr>
      </w:pPr>
    </w:p>
    <w:p w14:paraId="772B329F" w14:textId="77777777" w:rsidR="00193199" w:rsidRPr="00193199" w:rsidRDefault="00193199" w:rsidP="00193199">
      <w:pPr>
        <w:shd w:val="clear" w:color="auto" w:fill="FFFFFF"/>
        <w:contextualSpacing/>
        <w:jc w:val="both"/>
        <w:rPr>
          <w:rFonts w:ascii="Calibri" w:eastAsia="Calibri" w:hAnsi="Calibri"/>
          <w:sz w:val="16"/>
          <w:szCs w:val="16"/>
          <w:lang w:eastAsia="en-US"/>
        </w:rPr>
      </w:pPr>
    </w:p>
    <w:p w14:paraId="4F41F1AD" w14:textId="77777777" w:rsidR="00193199" w:rsidRPr="00193199" w:rsidRDefault="00193199" w:rsidP="00193199">
      <w:pPr>
        <w:jc w:val="both"/>
        <w:rPr>
          <w:rFonts w:ascii="Calibri" w:hAnsi="Calibri"/>
          <w:sz w:val="22"/>
          <w:szCs w:val="22"/>
        </w:rPr>
      </w:pPr>
      <w:r w:rsidRPr="00193199">
        <w:rPr>
          <w:rFonts w:ascii="Calibri" w:hAnsi="Calibri"/>
          <w:sz w:val="22"/>
          <w:szCs w:val="22"/>
        </w:rPr>
        <w:t xml:space="preserve">Proračunom Općine Viškovo za 2020. godinu te projekcijama Proračuna za 2021. i 2022. godinu za ovu aktivnost bilo je planirano 110.000,00 kuna za 2021. godinu i 97.000,00 kuna za 2022. godinu. </w:t>
      </w:r>
    </w:p>
    <w:p w14:paraId="2FE15F3A" w14:textId="77777777" w:rsidR="00193199" w:rsidRPr="00193199" w:rsidRDefault="00193199" w:rsidP="00193199">
      <w:pPr>
        <w:jc w:val="both"/>
        <w:rPr>
          <w:rFonts w:ascii="Calibri" w:hAnsi="Calibri"/>
          <w:sz w:val="22"/>
          <w:szCs w:val="22"/>
        </w:rPr>
      </w:pPr>
      <w:r w:rsidRPr="00193199">
        <w:rPr>
          <w:rFonts w:ascii="Calibri" w:hAnsi="Calibri"/>
          <w:sz w:val="22"/>
          <w:szCs w:val="22"/>
        </w:rPr>
        <w:t>Do odstupanja u planiranim iznosima u odnosu na usvojene projekcije za 2021. i 2022. godinu došlo je radi povećanja planiranih rashoda za sanaciju divljih deponija, te za potrebe provođenja Odluke o komunalnom redu.</w:t>
      </w:r>
      <w:r w:rsidRPr="00193199">
        <w:rPr>
          <w:rFonts w:ascii="Calibri" w:eastAsia="Calibri" w:hAnsi="Calibri"/>
          <w:sz w:val="22"/>
          <w:szCs w:val="22"/>
          <w:lang w:eastAsia="en-US"/>
        </w:rPr>
        <w:t xml:space="preserve"> U odnosu na prvi plan proračuna za 2021. godinu predviđeno je smanjenje planiranog iznosa za 2021. godinu,</w:t>
      </w:r>
      <w:r w:rsidRPr="00193199">
        <w:rPr>
          <w:rFonts w:ascii="Calibri" w:hAnsi="Calibri"/>
          <w:sz w:val="22"/>
          <w:szCs w:val="22"/>
        </w:rPr>
        <w:t xml:space="preserve"> a s obzirom na stvarne potrebe i provedene mjere.</w:t>
      </w:r>
    </w:p>
    <w:p w14:paraId="740F04B1" w14:textId="77777777" w:rsidR="00193199" w:rsidRPr="00193199" w:rsidRDefault="00193199" w:rsidP="00193199">
      <w:pPr>
        <w:shd w:val="clear" w:color="auto" w:fill="FFFFFF"/>
        <w:contextualSpacing/>
        <w:jc w:val="both"/>
        <w:rPr>
          <w:rFonts w:ascii="Calibri" w:eastAsia="Calibri" w:hAnsi="Calibri"/>
          <w:sz w:val="22"/>
          <w:szCs w:val="22"/>
          <w:lang w:eastAsia="en-US"/>
        </w:rPr>
      </w:pPr>
      <w:r w:rsidRPr="00193199">
        <w:rPr>
          <w:rFonts w:ascii="Calibri" w:eastAsia="Calibri" w:hAnsi="Calibri"/>
          <w:sz w:val="22"/>
          <w:szCs w:val="22"/>
          <w:lang w:eastAsia="en-US"/>
        </w:rPr>
        <w:t>U sklopu ove aktivnosti planirani su rashodi za uslugu uklanjanja vozila i sličnih pokretnih objekata  sa javnih površina te sanacije divljih deponija.</w:t>
      </w:r>
    </w:p>
    <w:p w14:paraId="7F33E538" w14:textId="77777777" w:rsidR="00193199" w:rsidRPr="00193199" w:rsidRDefault="00193199" w:rsidP="00193199">
      <w:pPr>
        <w:shd w:val="clear" w:color="auto" w:fill="FFFFFF"/>
        <w:contextualSpacing/>
        <w:jc w:val="both"/>
        <w:rPr>
          <w:rFonts w:ascii="Calibri" w:eastAsia="Calibri" w:hAnsi="Calibri"/>
          <w:sz w:val="16"/>
          <w:szCs w:val="16"/>
          <w:lang w:eastAsia="en-US"/>
        </w:rPr>
      </w:pPr>
    </w:p>
    <w:p w14:paraId="04ED9D58" w14:textId="77777777" w:rsidR="00193199" w:rsidRDefault="00193199" w:rsidP="00193199">
      <w:pPr>
        <w:shd w:val="clear" w:color="auto" w:fill="FFFFFF"/>
        <w:contextualSpacing/>
        <w:rPr>
          <w:rFonts w:ascii="Calibri" w:eastAsia="Calibri" w:hAnsi="Calibri"/>
          <w:sz w:val="22"/>
          <w:szCs w:val="22"/>
          <w:lang w:eastAsia="en-US"/>
        </w:rPr>
      </w:pPr>
      <w:bookmarkStart w:id="10" w:name="_Hlk56166733"/>
      <w:r w:rsidRPr="00193199">
        <w:rPr>
          <w:rFonts w:ascii="Calibri" w:eastAsia="Calibri" w:hAnsi="Calibri"/>
          <w:b/>
          <w:sz w:val="22"/>
          <w:szCs w:val="22"/>
          <w:lang w:eastAsia="en-US"/>
        </w:rPr>
        <w:t xml:space="preserve">Cilj 1.: </w:t>
      </w:r>
      <w:r w:rsidRPr="00193199">
        <w:rPr>
          <w:rFonts w:ascii="Calibri" w:eastAsia="Calibri" w:hAnsi="Calibri"/>
          <w:sz w:val="22"/>
          <w:szCs w:val="22"/>
          <w:lang w:eastAsia="en-US"/>
        </w:rPr>
        <w:t>Smanjenje količine tehnički neispravnih vozila i nelegalno postavljenih objekata na javnim površinama</w:t>
      </w:r>
    </w:p>
    <w:p w14:paraId="63B300DE" w14:textId="77777777" w:rsidR="00C5222B" w:rsidRPr="00193199" w:rsidRDefault="00C5222B" w:rsidP="00193199">
      <w:pPr>
        <w:shd w:val="clear" w:color="auto" w:fill="FFFFFF"/>
        <w:contextualSpacing/>
        <w:rPr>
          <w:rFonts w:ascii="Calibri" w:eastAsia="Calibri" w:hAnsi="Calibri"/>
          <w:sz w:val="22"/>
          <w:szCs w:val="22"/>
          <w:lang w:eastAsia="en-US"/>
        </w:rPr>
      </w:pPr>
    </w:p>
    <w:p w14:paraId="2AB9E028" w14:textId="77777777" w:rsidR="00193199" w:rsidRPr="00193199" w:rsidRDefault="00193199" w:rsidP="00193199">
      <w:pPr>
        <w:shd w:val="clear" w:color="auto" w:fill="FFFFFF"/>
        <w:jc w:val="both"/>
        <w:rPr>
          <w:rFonts w:ascii="Calibri" w:hAnsi="Calibri"/>
          <w:sz w:val="16"/>
          <w:szCs w:val="1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93199" w:rsidRPr="00193199" w14:paraId="099A8894" w14:textId="77777777" w:rsidTr="00BC4ADF">
        <w:tc>
          <w:tcPr>
            <w:tcW w:w="2802" w:type="dxa"/>
          </w:tcPr>
          <w:p w14:paraId="37D9384C" w14:textId="77777777" w:rsidR="00193199" w:rsidRPr="00193199" w:rsidRDefault="00193199" w:rsidP="00193199">
            <w:pPr>
              <w:shd w:val="clear" w:color="auto" w:fill="FFFFFF"/>
              <w:jc w:val="both"/>
              <w:rPr>
                <w:rFonts w:ascii="Calibri" w:hAnsi="Calibri"/>
                <w:b/>
                <w:sz w:val="22"/>
                <w:szCs w:val="22"/>
              </w:rPr>
            </w:pPr>
            <w:bookmarkStart w:id="11" w:name="_Hlk56168800"/>
            <w:r w:rsidRPr="00193199">
              <w:rPr>
                <w:rFonts w:ascii="Calibri" w:hAnsi="Calibri"/>
                <w:b/>
                <w:sz w:val="22"/>
                <w:szCs w:val="22"/>
              </w:rPr>
              <w:lastRenderedPageBreak/>
              <w:t>Pokazatelj rezultata</w:t>
            </w:r>
          </w:p>
        </w:tc>
        <w:tc>
          <w:tcPr>
            <w:tcW w:w="6486" w:type="dxa"/>
          </w:tcPr>
          <w:p w14:paraId="23518651"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Broj uklonjenih tehnički neispravnih vozila  i sl.  objekata sa javnih površina godišnje</w:t>
            </w:r>
          </w:p>
        </w:tc>
      </w:tr>
      <w:tr w:rsidR="00193199" w:rsidRPr="00193199" w14:paraId="3E06A60C" w14:textId="77777777" w:rsidTr="00BC4ADF">
        <w:tc>
          <w:tcPr>
            <w:tcW w:w="2802" w:type="dxa"/>
          </w:tcPr>
          <w:p w14:paraId="08763D42"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486" w:type="dxa"/>
          </w:tcPr>
          <w:p w14:paraId="3B18B5E3"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Zaštita okoliša, očuvati javne površine čistima</w:t>
            </w:r>
          </w:p>
        </w:tc>
      </w:tr>
      <w:tr w:rsidR="00193199" w:rsidRPr="00193199" w14:paraId="56E17A5F" w14:textId="77777777" w:rsidTr="00BC4ADF">
        <w:tc>
          <w:tcPr>
            <w:tcW w:w="2802" w:type="dxa"/>
          </w:tcPr>
          <w:p w14:paraId="201CF95F"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486" w:type="dxa"/>
          </w:tcPr>
          <w:p w14:paraId="12977147"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Kom</w:t>
            </w:r>
          </w:p>
        </w:tc>
      </w:tr>
      <w:tr w:rsidR="00193199" w:rsidRPr="00193199" w14:paraId="4CB984C3" w14:textId="77777777" w:rsidTr="00BC4ADF">
        <w:tc>
          <w:tcPr>
            <w:tcW w:w="2802" w:type="dxa"/>
          </w:tcPr>
          <w:p w14:paraId="23207697"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Polazna vrijednost</w:t>
            </w:r>
          </w:p>
        </w:tc>
        <w:tc>
          <w:tcPr>
            <w:tcW w:w="6486" w:type="dxa"/>
          </w:tcPr>
          <w:p w14:paraId="2F723DCC"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w:t>
            </w:r>
          </w:p>
        </w:tc>
      </w:tr>
      <w:tr w:rsidR="00193199" w:rsidRPr="00193199" w14:paraId="3210508D" w14:textId="77777777" w:rsidTr="00BC4ADF">
        <w:tc>
          <w:tcPr>
            <w:tcW w:w="2802" w:type="dxa"/>
          </w:tcPr>
          <w:p w14:paraId="04271BE3"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486" w:type="dxa"/>
          </w:tcPr>
          <w:p w14:paraId="6B658E48"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Općina Viškovo</w:t>
            </w:r>
          </w:p>
        </w:tc>
      </w:tr>
      <w:tr w:rsidR="00193199" w:rsidRPr="00193199" w14:paraId="1FB4E29E" w14:textId="77777777" w:rsidTr="00BC4ADF">
        <w:tc>
          <w:tcPr>
            <w:tcW w:w="2802" w:type="dxa"/>
          </w:tcPr>
          <w:p w14:paraId="36EEF662"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486" w:type="dxa"/>
          </w:tcPr>
          <w:p w14:paraId="086EDA2F"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xml:space="preserve">12 </w:t>
            </w:r>
          </w:p>
        </w:tc>
      </w:tr>
      <w:tr w:rsidR="00193199" w:rsidRPr="00193199" w14:paraId="4B68D0B7" w14:textId="77777777" w:rsidTr="00BC4ADF">
        <w:tc>
          <w:tcPr>
            <w:tcW w:w="2802" w:type="dxa"/>
          </w:tcPr>
          <w:p w14:paraId="79667AF2"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486" w:type="dxa"/>
          </w:tcPr>
          <w:p w14:paraId="6B8794EA"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12</w:t>
            </w:r>
          </w:p>
        </w:tc>
      </w:tr>
      <w:tr w:rsidR="00193199" w:rsidRPr="00193199" w14:paraId="21B13362" w14:textId="77777777" w:rsidTr="00BC4ADF">
        <w:trPr>
          <w:trHeight w:val="361"/>
        </w:trPr>
        <w:tc>
          <w:tcPr>
            <w:tcW w:w="2802" w:type="dxa"/>
          </w:tcPr>
          <w:p w14:paraId="0F1BD220"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486" w:type="dxa"/>
          </w:tcPr>
          <w:p w14:paraId="3958E0B4"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12</w:t>
            </w:r>
          </w:p>
        </w:tc>
      </w:tr>
    </w:tbl>
    <w:p w14:paraId="260CEFD9" w14:textId="77777777" w:rsidR="00193199" w:rsidRPr="00193199" w:rsidRDefault="00193199" w:rsidP="00193199">
      <w:pPr>
        <w:shd w:val="clear" w:color="auto" w:fill="FFFFFF"/>
        <w:contextualSpacing/>
        <w:rPr>
          <w:rFonts w:ascii="Calibri" w:eastAsia="Calibri" w:hAnsi="Calibri"/>
          <w:b/>
          <w:sz w:val="22"/>
          <w:szCs w:val="22"/>
          <w:lang w:eastAsia="en-US"/>
        </w:rPr>
      </w:pPr>
    </w:p>
    <w:p w14:paraId="595A28FA" w14:textId="77777777" w:rsidR="00193199" w:rsidRPr="00193199" w:rsidRDefault="00193199" w:rsidP="00193199">
      <w:pPr>
        <w:shd w:val="clear" w:color="auto" w:fill="FFFFFF"/>
        <w:contextualSpacing/>
        <w:rPr>
          <w:rFonts w:ascii="Calibri" w:eastAsia="Calibri" w:hAnsi="Calibri"/>
          <w:sz w:val="22"/>
          <w:szCs w:val="22"/>
          <w:lang w:eastAsia="en-US"/>
        </w:rPr>
      </w:pPr>
      <w:bookmarkStart w:id="12" w:name="_Hlk56167419"/>
      <w:r w:rsidRPr="00193199">
        <w:rPr>
          <w:rFonts w:ascii="Calibri" w:eastAsia="Calibri" w:hAnsi="Calibri"/>
          <w:b/>
          <w:sz w:val="22"/>
          <w:szCs w:val="22"/>
          <w:lang w:eastAsia="en-US"/>
        </w:rPr>
        <w:t xml:space="preserve">Cilj 2.: </w:t>
      </w:r>
      <w:r w:rsidRPr="00193199">
        <w:rPr>
          <w:rFonts w:ascii="Calibri" w:eastAsia="Calibri" w:hAnsi="Calibri"/>
          <w:sz w:val="22"/>
          <w:szCs w:val="22"/>
          <w:lang w:eastAsia="en-US"/>
        </w:rPr>
        <w:t>Smanjenje količine nepropisno odbačenog otpada na javnim i privatnim površinama</w:t>
      </w:r>
    </w:p>
    <w:p w14:paraId="72E2F428" w14:textId="77777777" w:rsidR="00193199" w:rsidRPr="00C5222B" w:rsidRDefault="00193199" w:rsidP="00193199">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93199" w:rsidRPr="00193199" w14:paraId="07945931" w14:textId="77777777" w:rsidTr="00BC4ADF">
        <w:tc>
          <w:tcPr>
            <w:tcW w:w="2802" w:type="dxa"/>
          </w:tcPr>
          <w:p w14:paraId="07BD8D9C"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Pokazatelj rezultata</w:t>
            </w:r>
          </w:p>
        </w:tc>
        <w:tc>
          <w:tcPr>
            <w:tcW w:w="6486" w:type="dxa"/>
          </w:tcPr>
          <w:p w14:paraId="0DEE3C84"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Količina uklonjenog otpada sa javnih i privatnih površina/godišnje</w:t>
            </w:r>
          </w:p>
        </w:tc>
      </w:tr>
      <w:tr w:rsidR="00193199" w:rsidRPr="00193199" w14:paraId="6930D0CD" w14:textId="77777777" w:rsidTr="00BC4ADF">
        <w:tc>
          <w:tcPr>
            <w:tcW w:w="2802" w:type="dxa"/>
          </w:tcPr>
          <w:p w14:paraId="612E59FB"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486" w:type="dxa"/>
          </w:tcPr>
          <w:p w14:paraId="4A3EE054"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Zaštita okoliša, očuvati javne površine čistima</w:t>
            </w:r>
          </w:p>
        </w:tc>
      </w:tr>
      <w:tr w:rsidR="00193199" w:rsidRPr="00193199" w14:paraId="19B34699" w14:textId="77777777" w:rsidTr="00BC4ADF">
        <w:tc>
          <w:tcPr>
            <w:tcW w:w="2802" w:type="dxa"/>
          </w:tcPr>
          <w:p w14:paraId="10C743F5"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486" w:type="dxa"/>
          </w:tcPr>
          <w:p w14:paraId="4786CEAB" w14:textId="77777777" w:rsidR="00193199" w:rsidRPr="00193199" w:rsidRDefault="00193199" w:rsidP="00193199">
            <w:pPr>
              <w:shd w:val="clear" w:color="auto" w:fill="FFFFFF"/>
              <w:jc w:val="both"/>
              <w:rPr>
                <w:rFonts w:ascii="Calibri" w:hAnsi="Calibri"/>
                <w:sz w:val="22"/>
                <w:szCs w:val="22"/>
                <w:vertAlign w:val="superscript"/>
              </w:rPr>
            </w:pPr>
            <w:r w:rsidRPr="00193199">
              <w:rPr>
                <w:rFonts w:ascii="Calibri" w:hAnsi="Calibri"/>
                <w:sz w:val="22"/>
                <w:szCs w:val="22"/>
              </w:rPr>
              <w:t>m</w:t>
            </w:r>
            <w:r w:rsidRPr="00193199">
              <w:rPr>
                <w:rFonts w:ascii="Calibri" w:hAnsi="Calibri"/>
                <w:sz w:val="22"/>
                <w:szCs w:val="22"/>
                <w:vertAlign w:val="superscript"/>
              </w:rPr>
              <w:t>3</w:t>
            </w:r>
          </w:p>
        </w:tc>
      </w:tr>
      <w:tr w:rsidR="00193199" w:rsidRPr="00193199" w14:paraId="40A4D20F" w14:textId="77777777" w:rsidTr="00BC4ADF">
        <w:tc>
          <w:tcPr>
            <w:tcW w:w="2802" w:type="dxa"/>
          </w:tcPr>
          <w:p w14:paraId="0DA81235"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Polazna vrijednost</w:t>
            </w:r>
          </w:p>
        </w:tc>
        <w:tc>
          <w:tcPr>
            <w:tcW w:w="6486" w:type="dxa"/>
          </w:tcPr>
          <w:p w14:paraId="03CF3EB2"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110</w:t>
            </w:r>
          </w:p>
        </w:tc>
      </w:tr>
      <w:tr w:rsidR="00193199" w:rsidRPr="00193199" w14:paraId="58F9E3F6" w14:textId="77777777" w:rsidTr="00BC4ADF">
        <w:tc>
          <w:tcPr>
            <w:tcW w:w="2802" w:type="dxa"/>
          </w:tcPr>
          <w:p w14:paraId="0E1B676A"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486" w:type="dxa"/>
          </w:tcPr>
          <w:p w14:paraId="4C5AF871"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Općina Viškovo</w:t>
            </w:r>
          </w:p>
        </w:tc>
      </w:tr>
      <w:tr w:rsidR="00193199" w:rsidRPr="00193199" w14:paraId="5DE5985D" w14:textId="77777777" w:rsidTr="00BC4ADF">
        <w:tc>
          <w:tcPr>
            <w:tcW w:w="2802" w:type="dxa"/>
          </w:tcPr>
          <w:p w14:paraId="05AB3734"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486" w:type="dxa"/>
          </w:tcPr>
          <w:p w14:paraId="14716969"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110</w:t>
            </w:r>
          </w:p>
        </w:tc>
      </w:tr>
      <w:tr w:rsidR="00193199" w:rsidRPr="00193199" w14:paraId="1FBA04D9" w14:textId="77777777" w:rsidTr="00BC4ADF">
        <w:tc>
          <w:tcPr>
            <w:tcW w:w="2802" w:type="dxa"/>
          </w:tcPr>
          <w:p w14:paraId="4C1322F8"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486" w:type="dxa"/>
          </w:tcPr>
          <w:p w14:paraId="15314F40"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110</w:t>
            </w:r>
          </w:p>
        </w:tc>
      </w:tr>
      <w:tr w:rsidR="00193199" w:rsidRPr="00193199" w14:paraId="54A8437F" w14:textId="77777777" w:rsidTr="00BC4ADF">
        <w:trPr>
          <w:trHeight w:val="361"/>
        </w:trPr>
        <w:tc>
          <w:tcPr>
            <w:tcW w:w="2802" w:type="dxa"/>
          </w:tcPr>
          <w:p w14:paraId="3E58ADF5"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486" w:type="dxa"/>
          </w:tcPr>
          <w:p w14:paraId="6B166186"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110</w:t>
            </w:r>
          </w:p>
        </w:tc>
      </w:tr>
      <w:bookmarkEnd w:id="10"/>
      <w:bookmarkEnd w:id="11"/>
    </w:tbl>
    <w:p w14:paraId="563235AE" w14:textId="77777777" w:rsidR="00193199" w:rsidRPr="00C5222B" w:rsidRDefault="00193199" w:rsidP="00193199">
      <w:pPr>
        <w:shd w:val="clear" w:color="auto" w:fill="FFFFFF"/>
        <w:ind w:left="709"/>
        <w:contextualSpacing/>
        <w:rPr>
          <w:rFonts w:ascii="Calibri" w:eastAsia="Calibri" w:hAnsi="Calibri"/>
          <w:b/>
          <w:sz w:val="12"/>
          <w:szCs w:val="12"/>
          <w:lang w:eastAsia="en-US"/>
        </w:rPr>
      </w:pPr>
    </w:p>
    <w:bookmarkEnd w:id="12"/>
    <w:p w14:paraId="5F42262E" w14:textId="77777777" w:rsidR="00193199" w:rsidRPr="00193199" w:rsidRDefault="00193199" w:rsidP="00193199">
      <w:pPr>
        <w:shd w:val="clear" w:color="auto" w:fill="FFFFFF"/>
        <w:contextualSpacing/>
        <w:jc w:val="both"/>
        <w:rPr>
          <w:rFonts w:ascii="Calibri" w:eastAsia="Calibri" w:hAnsi="Calibri"/>
          <w:i/>
          <w:sz w:val="22"/>
          <w:szCs w:val="22"/>
          <w:lang w:eastAsia="en-US"/>
        </w:rPr>
      </w:pPr>
      <w:r w:rsidRPr="00193199">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07BFA7FA" w14:textId="77777777" w:rsidR="00193199" w:rsidRPr="00193199" w:rsidRDefault="00193199" w:rsidP="00193199">
      <w:pPr>
        <w:shd w:val="clear" w:color="auto" w:fill="FFFFFF"/>
        <w:contextualSpacing/>
        <w:jc w:val="both"/>
        <w:rPr>
          <w:rFonts w:ascii="Calibri" w:hAnsi="Calibri"/>
          <w:sz w:val="22"/>
          <w:szCs w:val="22"/>
        </w:rPr>
      </w:pPr>
      <w:r w:rsidRPr="00193199">
        <w:rPr>
          <w:rFonts w:ascii="Calibri" w:eastAsia="Calibri" w:hAnsi="Calibri"/>
          <w:sz w:val="22"/>
          <w:szCs w:val="22"/>
          <w:lang w:eastAsia="en-US"/>
        </w:rPr>
        <w:t>U 2020. godini vršen je nadzor nad stanjem u prostoru vezano za pojavu divljih deponija te su isti sanirani u opsegu predviđenih financijskih sredstava. Također, provedeno je mjerenje kvalitete zraka na području Marčelja, točnije ulice Pogled</w:t>
      </w:r>
      <w:r w:rsidRPr="00193199">
        <w:rPr>
          <w:rFonts w:ascii="Calibri" w:hAnsi="Calibri"/>
          <w:sz w:val="22"/>
          <w:szCs w:val="22"/>
        </w:rPr>
        <w:t>.</w:t>
      </w:r>
    </w:p>
    <w:p w14:paraId="5E9BDF8F" w14:textId="77777777" w:rsidR="00193199" w:rsidRPr="00193199" w:rsidRDefault="00193199" w:rsidP="00193199">
      <w:pPr>
        <w:shd w:val="clear" w:color="auto" w:fill="FFFFFF"/>
        <w:contextualSpacing/>
        <w:jc w:val="both"/>
        <w:rPr>
          <w:rFonts w:ascii="Calibri" w:eastAsia="Calibri" w:hAnsi="Calibri"/>
          <w:sz w:val="22"/>
          <w:szCs w:val="22"/>
          <w:lang w:eastAsia="en-US"/>
        </w:rPr>
      </w:pPr>
    </w:p>
    <w:p w14:paraId="1CDC6491" w14:textId="77777777" w:rsidR="00193199" w:rsidRPr="00193199" w:rsidRDefault="00193199" w:rsidP="00193199">
      <w:pPr>
        <w:shd w:val="clear" w:color="auto" w:fill="FFFFFF"/>
        <w:contextualSpacing/>
        <w:rPr>
          <w:rFonts w:ascii="Calibri" w:eastAsia="Calibri" w:hAnsi="Calibri"/>
          <w:b/>
          <w:sz w:val="22"/>
          <w:szCs w:val="22"/>
          <w:lang w:eastAsia="en-US"/>
        </w:rPr>
      </w:pPr>
      <w:r w:rsidRPr="00193199">
        <w:rPr>
          <w:rFonts w:ascii="Calibri" w:eastAsia="Calibri" w:hAnsi="Calibri"/>
          <w:b/>
          <w:sz w:val="22"/>
          <w:szCs w:val="22"/>
          <w:lang w:eastAsia="en-US"/>
        </w:rPr>
        <w:t>A441003 Protupožarna zaštita</w:t>
      </w:r>
    </w:p>
    <w:p w14:paraId="4E0ACC91" w14:textId="77777777" w:rsidR="00193199" w:rsidRPr="00193199" w:rsidRDefault="00193199" w:rsidP="00193199">
      <w:pPr>
        <w:shd w:val="clear" w:color="auto" w:fill="FFFFFF"/>
        <w:rPr>
          <w:rFonts w:ascii="Calibri" w:hAnsi="Calibri"/>
          <w:sz w:val="22"/>
          <w:szCs w:val="22"/>
        </w:rPr>
      </w:pPr>
      <w:r w:rsidRPr="00193199">
        <w:rPr>
          <w:rFonts w:ascii="Calibri" w:hAnsi="Calibri"/>
          <w:sz w:val="22"/>
          <w:szCs w:val="22"/>
        </w:rPr>
        <w:t>Za realizaciju ove aktivnosti planirana su sljedeća sredstva:</w:t>
      </w:r>
    </w:p>
    <w:p w14:paraId="0F56B1DE"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2021. godina       1.623.000,00 kuna</w:t>
      </w:r>
    </w:p>
    <w:p w14:paraId="0BF2474D"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2022. godina       1.402.500,00 kuna</w:t>
      </w:r>
    </w:p>
    <w:p w14:paraId="68A60A8B"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2023. godina          735.500,00 kuna</w:t>
      </w:r>
    </w:p>
    <w:p w14:paraId="44EF71D4" w14:textId="77777777" w:rsidR="00193199" w:rsidRPr="00C5222B" w:rsidRDefault="00193199" w:rsidP="00193199">
      <w:pPr>
        <w:jc w:val="both"/>
        <w:rPr>
          <w:rFonts w:ascii="Calibri" w:hAnsi="Calibri"/>
          <w:sz w:val="12"/>
          <w:szCs w:val="12"/>
        </w:rPr>
      </w:pPr>
    </w:p>
    <w:p w14:paraId="30EEAB1B" w14:textId="77777777" w:rsidR="00193199" w:rsidRPr="00193199" w:rsidRDefault="00193199" w:rsidP="00193199">
      <w:pPr>
        <w:jc w:val="both"/>
        <w:rPr>
          <w:rFonts w:ascii="Calibri" w:hAnsi="Calibri"/>
          <w:sz w:val="22"/>
          <w:szCs w:val="22"/>
        </w:rPr>
      </w:pPr>
      <w:r w:rsidRPr="00193199">
        <w:rPr>
          <w:rFonts w:ascii="Calibri" w:hAnsi="Calibri"/>
          <w:sz w:val="22"/>
          <w:szCs w:val="22"/>
        </w:rPr>
        <w:t xml:space="preserve">Proračunom Općine Viškovo za 2020. godinu te projekcijama Proračuna za 2021. i 2022. godinu za ovu aktivnost bilo je planirano </w:t>
      </w:r>
      <w:r w:rsidRPr="00193199">
        <w:rPr>
          <w:rFonts w:ascii="Calibri" w:eastAsia="Calibri" w:hAnsi="Calibri"/>
          <w:sz w:val="22"/>
          <w:szCs w:val="22"/>
          <w:lang w:eastAsia="en-US"/>
        </w:rPr>
        <w:t>1.623.000,00 kuna</w:t>
      </w:r>
      <w:r w:rsidRPr="00193199">
        <w:rPr>
          <w:rFonts w:ascii="Calibri" w:hAnsi="Calibri"/>
          <w:sz w:val="22"/>
          <w:szCs w:val="22"/>
        </w:rPr>
        <w:t xml:space="preserve"> za 2021. godinu i 1.402.500,00 kuna za 2022. godinu. </w:t>
      </w:r>
    </w:p>
    <w:p w14:paraId="4F270386" w14:textId="77777777" w:rsidR="00193199" w:rsidRPr="00193199" w:rsidRDefault="00193199" w:rsidP="00193199">
      <w:pPr>
        <w:shd w:val="clear" w:color="auto" w:fill="FFFFFF"/>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Planirani iznosi nisu odstupali u odnosu na usvojene projekcije za 2021. i 2022. godinu, a odnosu na prvi plan proračuna za 2021. godinu iznos za 2021. godinu se nije mijenjao. </w:t>
      </w:r>
      <w:r w:rsidRPr="00193199">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za 2021. i 2022. godinu </w:t>
      </w:r>
      <w:r w:rsidRPr="00193199">
        <w:rPr>
          <w:rFonts w:ascii="Calibri" w:eastAsia="Calibri" w:hAnsi="Calibri"/>
          <w:sz w:val="22"/>
          <w:szCs w:val="22"/>
          <w:lang w:eastAsia="en-US"/>
        </w:rPr>
        <w:t>predviđena je kapitalna pomoć za DVD Halubjan za nabavu novog vatrogasnog vozila, dok u projekcijama za 2023. godinu isto nije predviđeno budući se zadnja rata treba platiti u 2022. godini.</w:t>
      </w:r>
    </w:p>
    <w:p w14:paraId="099F8CDA" w14:textId="77777777" w:rsidR="00193199" w:rsidRPr="00193199" w:rsidRDefault="00193199" w:rsidP="00193199">
      <w:pPr>
        <w:shd w:val="clear" w:color="auto" w:fill="FFFFFF"/>
        <w:jc w:val="both"/>
        <w:rPr>
          <w:rFonts w:ascii="Calibri" w:hAnsi="Calibri"/>
          <w:sz w:val="22"/>
          <w:szCs w:val="22"/>
          <w:u w:val="single"/>
        </w:rPr>
      </w:pPr>
      <w:r w:rsidRPr="00193199">
        <w:rPr>
          <w:rFonts w:ascii="Calibri" w:hAnsi="Calibri"/>
          <w:b/>
          <w:sz w:val="22"/>
          <w:szCs w:val="22"/>
        </w:rPr>
        <w:t>Cilj 1.:</w:t>
      </w:r>
      <w:r w:rsidRPr="00193199">
        <w:rPr>
          <w:rFonts w:ascii="Calibri" w:hAnsi="Calibri"/>
          <w:sz w:val="22"/>
          <w:szCs w:val="22"/>
        </w:rPr>
        <w:t xml:space="preserve"> Postizanje učinkovite protupožarne zaštite radi sprječavanja nastanka požara</w:t>
      </w:r>
    </w:p>
    <w:p w14:paraId="48EB4FCD" w14:textId="77777777" w:rsidR="00193199" w:rsidRPr="00193199" w:rsidRDefault="00193199" w:rsidP="00193199">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93199" w:rsidRPr="00193199" w14:paraId="16701A24" w14:textId="77777777" w:rsidTr="00BC4ADF">
        <w:tc>
          <w:tcPr>
            <w:tcW w:w="2802" w:type="dxa"/>
          </w:tcPr>
          <w:p w14:paraId="066145B1"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Pokazatelj rezultata</w:t>
            </w:r>
          </w:p>
        </w:tc>
        <w:tc>
          <w:tcPr>
            <w:tcW w:w="6486" w:type="dxa"/>
          </w:tcPr>
          <w:p w14:paraId="5CBB3F16"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Broj požara u tekućoj godini (ne odnosi se na objekte)</w:t>
            </w:r>
          </w:p>
        </w:tc>
      </w:tr>
      <w:tr w:rsidR="00193199" w:rsidRPr="00193199" w14:paraId="0AAF2E9A" w14:textId="77777777" w:rsidTr="00BC4ADF">
        <w:tc>
          <w:tcPr>
            <w:tcW w:w="2802" w:type="dxa"/>
          </w:tcPr>
          <w:p w14:paraId="65A7A72D"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486" w:type="dxa"/>
          </w:tcPr>
          <w:p w14:paraId="6BC549DA"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Postizanje što više razine preventive kako bi broj požara bio minimalan</w:t>
            </w:r>
          </w:p>
        </w:tc>
      </w:tr>
      <w:tr w:rsidR="00193199" w:rsidRPr="00193199" w14:paraId="3499C2C4" w14:textId="77777777" w:rsidTr="00BC4ADF">
        <w:tc>
          <w:tcPr>
            <w:tcW w:w="2802" w:type="dxa"/>
          </w:tcPr>
          <w:p w14:paraId="7D9B8DE7"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486" w:type="dxa"/>
          </w:tcPr>
          <w:p w14:paraId="539FCD74"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broj</w:t>
            </w:r>
          </w:p>
        </w:tc>
      </w:tr>
      <w:tr w:rsidR="00193199" w:rsidRPr="00193199" w14:paraId="404C81D0" w14:textId="77777777" w:rsidTr="00BC4ADF">
        <w:tc>
          <w:tcPr>
            <w:tcW w:w="2802" w:type="dxa"/>
          </w:tcPr>
          <w:p w14:paraId="09D1BB10"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Polazna vrijednost</w:t>
            </w:r>
          </w:p>
        </w:tc>
        <w:tc>
          <w:tcPr>
            <w:tcW w:w="6486" w:type="dxa"/>
          </w:tcPr>
          <w:p w14:paraId="4E0210D4"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0</w:t>
            </w:r>
          </w:p>
        </w:tc>
      </w:tr>
      <w:tr w:rsidR="00193199" w:rsidRPr="00193199" w14:paraId="3332C12E" w14:textId="77777777" w:rsidTr="00BC4ADF">
        <w:tc>
          <w:tcPr>
            <w:tcW w:w="2802" w:type="dxa"/>
          </w:tcPr>
          <w:p w14:paraId="521CD883"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486" w:type="dxa"/>
          </w:tcPr>
          <w:p w14:paraId="37AAEC29"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DVD Viškovo</w:t>
            </w:r>
          </w:p>
        </w:tc>
      </w:tr>
      <w:tr w:rsidR="00193199" w:rsidRPr="00193199" w14:paraId="4CA4B2B6" w14:textId="77777777" w:rsidTr="00BC4ADF">
        <w:tc>
          <w:tcPr>
            <w:tcW w:w="2802" w:type="dxa"/>
          </w:tcPr>
          <w:p w14:paraId="3D29C4D9"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486" w:type="dxa"/>
          </w:tcPr>
          <w:p w14:paraId="06718916"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0</w:t>
            </w:r>
          </w:p>
        </w:tc>
      </w:tr>
      <w:tr w:rsidR="00193199" w:rsidRPr="00193199" w14:paraId="102491E4" w14:textId="77777777" w:rsidTr="00BC4ADF">
        <w:tc>
          <w:tcPr>
            <w:tcW w:w="2802" w:type="dxa"/>
          </w:tcPr>
          <w:p w14:paraId="6568BFEA"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486" w:type="dxa"/>
          </w:tcPr>
          <w:p w14:paraId="7E975F00"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0</w:t>
            </w:r>
          </w:p>
        </w:tc>
      </w:tr>
      <w:tr w:rsidR="00193199" w:rsidRPr="00193199" w14:paraId="35F43D40" w14:textId="77777777" w:rsidTr="00BC4ADF">
        <w:trPr>
          <w:trHeight w:val="361"/>
        </w:trPr>
        <w:tc>
          <w:tcPr>
            <w:tcW w:w="2802" w:type="dxa"/>
          </w:tcPr>
          <w:p w14:paraId="65FD9A4A"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486" w:type="dxa"/>
          </w:tcPr>
          <w:p w14:paraId="4D14E724"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0</w:t>
            </w:r>
          </w:p>
        </w:tc>
      </w:tr>
    </w:tbl>
    <w:p w14:paraId="65352621" w14:textId="77777777" w:rsidR="00C5222B" w:rsidRDefault="00C5222B" w:rsidP="00193199">
      <w:pPr>
        <w:shd w:val="clear" w:color="auto" w:fill="FFFFFF"/>
        <w:jc w:val="both"/>
        <w:rPr>
          <w:rFonts w:ascii="Calibri" w:hAnsi="Calibri"/>
          <w:b/>
          <w:sz w:val="22"/>
          <w:szCs w:val="22"/>
        </w:rPr>
      </w:pPr>
    </w:p>
    <w:p w14:paraId="75C7AD2C" w14:textId="77777777" w:rsidR="00193199" w:rsidRPr="00193199" w:rsidRDefault="00193199" w:rsidP="00193199">
      <w:pPr>
        <w:shd w:val="clear" w:color="auto" w:fill="FFFFFF"/>
        <w:jc w:val="both"/>
        <w:rPr>
          <w:rFonts w:ascii="Calibri" w:hAnsi="Calibri"/>
          <w:sz w:val="22"/>
          <w:szCs w:val="22"/>
          <w:u w:val="single"/>
        </w:rPr>
      </w:pPr>
      <w:r w:rsidRPr="00193199">
        <w:rPr>
          <w:rFonts w:ascii="Calibri" w:hAnsi="Calibri"/>
          <w:b/>
          <w:sz w:val="22"/>
          <w:szCs w:val="22"/>
        </w:rPr>
        <w:t>Cilj 2.:</w:t>
      </w:r>
      <w:r w:rsidRPr="00193199">
        <w:rPr>
          <w:rFonts w:ascii="Calibri" w:hAnsi="Calibri"/>
          <w:sz w:val="22"/>
          <w:szCs w:val="22"/>
        </w:rPr>
        <w:t xml:space="preserve"> Sufinanciranje nabave novog vatrogasnog vozila za DVD Halubjan</w:t>
      </w:r>
    </w:p>
    <w:p w14:paraId="084B7995" w14:textId="77777777" w:rsidR="00193199" w:rsidRPr="00193199" w:rsidRDefault="00193199" w:rsidP="00193199">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93199" w:rsidRPr="00193199" w14:paraId="5A4D7223" w14:textId="77777777" w:rsidTr="00BC4ADF">
        <w:tc>
          <w:tcPr>
            <w:tcW w:w="2802" w:type="dxa"/>
          </w:tcPr>
          <w:p w14:paraId="528401B3"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Pokazatelj rezultata</w:t>
            </w:r>
          </w:p>
        </w:tc>
        <w:tc>
          <w:tcPr>
            <w:tcW w:w="6486" w:type="dxa"/>
          </w:tcPr>
          <w:p w14:paraId="2D420F30"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xml:space="preserve">Kupljeno novo vatrogasno vozilo od strane DVD Halubjan – isplata novčanih obroka </w:t>
            </w:r>
          </w:p>
        </w:tc>
      </w:tr>
      <w:tr w:rsidR="00193199" w:rsidRPr="00193199" w14:paraId="76926A23" w14:textId="77777777" w:rsidTr="00BC4ADF">
        <w:tc>
          <w:tcPr>
            <w:tcW w:w="2802" w:type="dxa"/>
          </w:tcPr>
          <w:p w14:paraId="6820906A"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486" w:type="dxa"/>
          </w:tcPr>
          <w:p w14:paraId="44511B55"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Unaprjeđenje vatrogasne opreme te smanjenje rizika od požara na području Općine.</w:t>
            </w:r>
          </w:p>
        </w:tc>
      </w:tr>
      <w:tr w:rsidR="00193199" w:rsidRPr="00193199" w14:paraId="3FC25407" w14:textId="77777777" w:rsidTr="00BC4ADF">
        <w:tc>
          <w:tcPr>
            <w:tcW w:w="2802" w:type="dxa"/>
          </w:tcPr>
          <w:p w14:paraId="69FEADE2"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486" w:type="dxa"/>
          </w:tcPr>
          <w:p w14:paraId="6A61A9F7"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Kn/ godišnje</w:t>
            </w:r>
          </w:p>
        </w:tc>
      </w:tr>
      <w:tr w:rsidR="00193199" w:rsidRPr="00193199" w14:paraId="0FC597B3" w14:textId="77777777" w:rsidTr="00BC4ADF">
        <w:tc>
          <w:tcPr>
            <w:tcW w:w="2802" w:type="dxa"/>
          </w:tcPr>
          <w:p w14:paraId="1D1E6E95"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Polazna vrijednost</w:t>
            </w:r>
          </w:p>
        </w:tc>
        <w:tc>
          <w:tcPr>
            <w:tcW w:w="6486" w:type="dxa"/>
          </w:tcPr>
          <w:p w14:paraId="3384FC08"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665.000,00</w:t>
            </w:r>
          </w:p>
        </w:tc>
      </w:tr>
      <w:tr w:rsidR="00193199" w:rsidRPr="00193199" w14:paraId="2F9F0C7E" w14:textId="77777777" w:rsidTr="00BC4ADF">
        <w:tc>
          <w:tcPr>
            <w:tcW w:w="2802" w:type="dxa"/>
          </w:tcPr>
          <w:p w14:paraId="2A596ADF"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486" w:type="dxa"/>
          </w:tcPr>
          <w:p w14:paraId="4365B35F"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DVD Viškovo</w:t>
            </w:r>
          </w:p>
        </w:tc>
      </w:tr>
      <w:tr w:rsidR="00193199" w:rsidRPr="00193199" w14:paraId="1652A0BD" w14:textId="77777777" w:rsidTr="00BC4ADF">
        <w:tc>
          <w:tcPr>
            <w:tcW w:w="2802" w:type="dxa"/>
          </w:tcPr>
          <w:p w14:paraId="03AF1478"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486" w:type="dxa"/>
          </w:tcPr>
          <w:p w14:paraId="6EB0F923"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887.500,00</w:t>
            </w:r>
          </w:p>
        </w:tc>
      </w:tr>
      <w:tr w:rsidR="00193199" w:rsidRPr="00193199" w14:paraId="53018D52" w14:textId="77777777" w:rsidTr="00BC4ADF">
        <w:tc>
          <w:tcPr>
            <w:tcW w:w="2802" w:type="dxa"/>
          </w:tcPr>
          <w:p w14:paraId="7AED3139"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486" w:type="dxa"/>
          </w:tcPr>
          <w:p w14:paraId="78864B3E"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667.000,00</w:t>
            </w:r>
          </w:p>
        </w:tc>
      </w:tr>
      <w:tr w:rsidR="00193199" w:rsidRPr="00193199" w14:paraId="71B1B001" w14:textId="77777777" w:rsidTr="00BC4ADF">
        <w:trPr>
          <w:trHeight w:val="361"/>
        </w:trPr>
        <w:tc>
          <w:tcPr>
            <w:tcW w:w="2802" w:type="dxa"/>
          </w:tcPr>
          <w:p w14:paraId="7D97701B"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486" w:type="dxa"/>
          </w:tcPr>
          <w:p w14:paraId="35B4BC89"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0,00</w:t>
            </w:r>
          </w:p>
        </w:tc>
      </w:tr>
    </w:tbl>
    <w:p w14:paraId="48BA0735" w14:textId="77777777" w:rsidR="00193199" w:rsidRPr="00193199" w:rsidRDefault="00193199" w:rsidP="00193199">
      <w:pPr>
        <w:shd w:val="clear" w:color="auto" w:fill="FFFFFF"/>
        <w:contextualSpacing/>
        <w:jc w:val="both"/>
        <w:rPr>
          <w:rFonts w:ascii="Calibri" w:eastAsia="Calibri" w:hAnsi="Calibri"/>
          <w:i/>
          <w:sz w:val="22"/>
          <w:szCs w:val="22"/>
          <w:lang w:eastAsia="en-US"/>
        </w:rPr>
      </w:pPr>
    </w:p>
    <w:p w14:paraId="23B34503" w14:textId="77777777" w:rsidR="00193199" w:rsidRPr="00193199" w:rsidRDefault="00193199" w:rsidP="00193199">
      <w:pPr>
        <w:shd w:val="clear" w:color="auto" w:fill="FFFFFF"/>
        <w:jc w:val="both"/>
        <w:rPr>
          <w:rFonts w:ascii="Calibri" w:hAnsi="Calibri"/>
          <w:i/>
          <w:sz w:val="22"/>
          <w:szCs w:val="22"/>
        </w:rPr>
      </w:pPr>
      <w:r w:rsidRPr="00193199">
        <w:rPr>
          <w:rFonts w:ascii="Calibri" w:hAnsi="Calibri"/>
          <w:i/>
          <w:sz w:val="22"/>
          <w:szCs w:val="22"/>
        </w:rPr>
        <w:t>Izvještaj o postignutim ciljevima i rezultatima programa temeljenim na pokazateljima uspješnosti iz nadležnosti proračunskog korisnika u prethodnoj godini:</w:t>
      </w:r>
    </w:p>
    <w:p w14:paraId="2F6B45E1" w14:textId="77777777" w:rsidR="00193199" w:rsidRPr="00193199" w:rsidRDefault="00193199" w:rsidP="00193199">
      <w:pPr>
        <w:shd w:val="clear" w:color="auto" w:fill="FFFFFF"/>
        <w:jc w:val="both"/>
        <w:rPr>
          <w:rFonts w:ascii="Calibri" w:hAnsi="Calibri"/>
          <w:i/>
          <w:sz w:val="10"/>
          <w:szCs w:val="10"/>
        </w:rPr>
      </w:pPr>
    </w:p>
    <w:p w14:paraId="41648EA6"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xml:space="preserve">U 2020. godini provedene su redovne i posebne mjere zaštite od požara kao i osigurana sredstva za redovni rad DVD Halubjan te je naručeno novo navalno vozilo DVD-a i izrađena </w:t>
      </w:r>
      <w:r w:rsidRPr="00193199">
        <w:rPr>
          <w:rFonts w:ascii="Calibri" w:eastAsia="Calibri" w:hAnsi="Calibri"/>
          <w:sz w:val="22"/>
          <w:szCs w:val="22"/>
          <w:lang w:eastAsia="en-US"/>
        </w:rPr>
        <w:t>procjena rizika od požara za područje Općine Viškovo</w:t>
      </w:r>
      <w:r w:rsidRPr="00193199">
        <w:rPr>
          <w:rFonts w:ascii="Calibri" w:hAnsi="Calibri"/>
          <w:sz w:val="22"/>
          <w:szCs w:val="22"/>
        </w:rPr>
        <w:t>.</w:t>
      </w:r>
    </w:p>
    <w:p w14:paraId="49C13BD6" w14:textId="77777777" w:rsidR="00193199" w:rsidRPr="00193199" w:rsidRDefault="00193199" w:rsidP="00193199">
      <w:pPr>
        <w:shd w:val="clear" w:color="auto" w:fill="FFFFFF"/>
        <w:contextualSpacing/>
        <w:jc w:val="both"/>
        <w:rPr>
          <w:rFonts w:ascii="Calibri" w:eastAsia="Calibri" w:hAnsi="Calibri"/>
          <w:sz w:val="22"/>
          <w:szCs w:val="22"/>
          <w:lang w:eastAsia="en-US"/>
        </w:rPr>
      </w:pPr>
    </w:p>
    <w:p w14:paraId="1521702A" w14:textId="77777777" w:rsidR="00193199" w:rsidRPr="00193199" w:rsidRDefault="00193199" w:rsidP="00193199">
      <w:pPr>
        <w:shd w:val="clear" w:color="auto" w:fill="FFFFFF"/>
        <w:contextualSpacing/>
        <w:jc w:val="both"/>
        <w:rPr>
          <w:rFonts w:ascii="Calibri" w:eastAsia="Calibri" w:hAnsi="Calibri"/>
          <w:b/>
          <w:sz w:val="22"/>
          <w:szCs w:val="22"/>
          <w:lang w:eastAsia="en-US"/>
        </w:rPr>
      </w:pPr>
      <w:r w:rsidRPr="00193199">
        <w:rPr>
          <w:rFonts w:ascii="Calibri" w:eastAsia="Calibri" w:hAnsi="Calibri"/>
          <w:b/>
          <w:sz w:val="22"/>
          <w:szCs w:val="22"/>
          <w:lang w:eastAsia="en-US"/>
        </w:rPr>
        <w:t>A441010 Civilna zaštita</w:t>
      </w:r>
    </w:p>
    <w:p w14:paraId="3ED8B28E" w14:textId="77777777" w:rsidR="00193199" w:rsidRPr="00193199" w:rsidRDefault="00193199" w:rsidP="00193199">
      <w:pPr>
        <w:shd w:val="clear" w:color="auto" w:fill="FFFFFF"/>
        <w:rPr>
          <w:rFonts w:ascii="Calibri" w:hAnsi="Calibri"/>
          <w:sz w:val="22"/>
          <w:szCs w:val="22"/>
        </w:rPr>
      </w:pPr>
      <w:r w:rsidRPr="00193199">
        <w:rPr>
          <w:rFonts w:ascii="Calibri" w:hAnsi="Calibri"/>
          <w:sz w:val="22"/>
          <w:szCs w:val="22"/>
        </w:rPr>
        <w:t>Za realizaciju ove aktivnosti planirana su sljedeća sredstva:</w:t>
      </w:r>
    </w:p>
    <w:p w14:paraId="1A46CD60"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2021. godina       53.500,00 kuna</w:t>
      </w:r>
    </w:p>
    <w:p w14:paraId="2941A2E9"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2022. godina     104.500,00 kuna</w:t>
      </w:r>
    </w:p>
    <w:p w14:paraId="56137F9D"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2023. godina     104.500,00 kuna</w:t>
      </w:r>
    </w:p>
    <w:p w14:paraId="45138200" w14:textId="77777777" w:rsidR="00193199" w:rsidRPr="00193199" w:rsidRDefault="00193199" w:rsidP="00193199">
      <w:pPr>
        <w:jc w:val="both"/>
        <w:rPr>
          <w:rFonts w:ascii="Calibri" w:hAnsi="Calibri"/>
          <w:sz w:val="22"/>
          <w:szCs w:val="22"/>
        </w:rPr>
      </w:pPr>
    </w:p>
    <w:p w14:paraId="186F1D48" w14:textId="77777777" w:rsidR="00193199" w:rsidRPr="00193199" w:rsidRDefault="00193199" w:rsidP="00193199">
      <w:pPr>
        <w:jc w:val="both"/>
        <w:rPr>
          <w:rFonts w:ascii="Calibri" w:hAnsi="Calibri"/>
          <w:sz w:val="22"/>
          <w:szCs w:val="22"/>
        </w:rPr>
      </w:pPr>
      <w:r w:rsidRPr="00193199">
        <w:rPr>
          <w:rFonts w:ascii="Calibri" w:hAnsi="Calibri"/>
          <w:sz w:val="22"/>
          <w:szCs w:val="22"/>
        </w:rPr>
        <w:t>Proračunom Općine Viškovo za 2020. godinu te projekcijama Proračuna za 2021. i 2022. godinu za ovu aktivnost bilo je planirano 35.000,00 kuna za 2021. godinu i 10.000,00 kuna za 2022. godinu.</w:t>
      </w:r>
    </w:p>
    <w:p w14:paraId="79C3207B" w14:textId="77777777" w:rsidR="00193199" w:rsidRPr="00193199" w:rsidRDefault="00193199" w:rsidP="00193199">
      <w:pPr>
        <w:shd w:val="clear" w:color="auto" w:fill="FFFFFF"/>
        <w:tabs>
          <w:tab w:val="left" w:pos="142"/>
        </w:tabs>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Do većih odstupanja u planiranim iznosima u odnosu na usvojene projekcije za 2021. i 2022. godinu odnose se na troškove uzrokovane pojavom pandemije </w:t>
      </w:r>
      <w:hyperlink r:id="rId20" w:history="1">
        <w:r w:rsidRPr="00193199">
          <w:rPr>
            <w:rFonts w:ascii="Calibri" w:eastAsia="Calibri" w:hAnsi="Calibri"/>
            <w:sz w:val="22"/>
            <w:szCs w:val="22"/>
            <w:lang w:eastAsia="en-US"/>
          </w:rPr>
          <w:t>SARS-CoV-2</w:t>
        </w:r>
      </w:hyperlink>
      <w:r w:rsidRPr="00193199">
        <w:rPr>
          <w:rFonts w:ascii="Calibri" w:eastAsia="Calibri" w:hAnsi="Calibri"/>
          <w:sz w:val="22"/>
          <w:szCs w:val="22"/>
          <w:lang w:eastAsia="en-US"/>
        </w:rPr>
        <w:t xml:space="preserve"> virusa početkom 2020. godine odnosno zbog provedbe epidemioloških mjera sa ciljem sprječavanja širenja </w:t>
      </w:r>
      <w:hyperlink r:id="rId21" w:history="1">
        <w:r w:rsidRPr="00193199">
          <w:rPr>
            <w:rFonts w:ascii="Calibri" w:eastAsia="Calibri" w:hAnsi="Calibri"/>
            <w:sz w:val="22"/>
            <w:szCs w:val="22"/>
            <w:lang w:eastAsia="en-US"/>
          </w:rPr>
          <w:t>SARS-CoV-2</w:t>
        </w:r>
      </w:hyperlink>
      <w:r w:rsidRPr="00193199">
        <w:rPr>
          <w:rFonts w:ascii="Calibri" w:eastAsia="Calibri" w:hAnsi="Calibri"/>
          <w:sz w:val="22"/>
          <w:szCs w:val="22"/>
          <w:lang w:eastAsia="en-US"/>
        </w:rPr>
        <w:t xml:space="preserve"> virusa. U skladu sa stvarnim potrebama u odnosu na prvi plan proračuna za 2021. godinu predviđeno je smanjenje planiranog iznosa za 2021. godinu.</w:t>
      </w:r>
    </w:p>
    <w:p w14:paraId="4DC1F9E8" w14:textId="77777777" w:rsidR="00193199" w:rsidRPr="00193199" w:rsidRDefault="00193199" w:rsidP="00193199">
      <w:pPr>
        <w:shd w:val="clear" w:color="auto" w:fill="FFFFFF"/>
        <w:contextualSpacing/>
        <w:jc w:val="both"/>
        <w:rPr>
          <w:rFonts w:ascii="Calibri" w:eastAsia="Calibri" w:hAnsi="Calibri"/>
          <w:sz w:val="22"/>
          <w:szCs w:val="22"/>
          <w:lang w:eastAsia="en-US"/>
        </w:rPr>
      </w:pPr>
    </w:p>
    <w:p w14:paraId="259D106D" w14:textId="77777777" w:rsidR="00193199" w:rsidRPr="00193199" w:rsidRDefault="00193199" w:rsidP="00193199">
      <w:pPr>
        <w:shd w:val="clear" w:color="auto" w:fill="FFFFFF"/>
        <w:contextualSpacing/>
        <w:jc w:val="both"/>
        <w:rPr>
          <w:rFonts w:ascii="Calibri" w:eastAsia="Calibri" w:hAnsi="Calibri"/>
          <w:sz w:val="22"/>
          <w:szCs w:val="22"/>
          <w:lang w:eastAsia="en-US"/>
        </w:rPr>
      </w:pPr>
      <w:r w:rsidRPr="00193199">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 te za nabavu odjeće i obuće pripadnicima sustava civilne zaštite.</w:t>
      </w:r>
    </w:p>
    <w:p w14:paraId="1CD65307" w14:textId="77777777" w:rsidR="001146A3" w:rsidRDefault="001146A3" w:rsidP="00193199">
      <w:pPr>
        <w:shd w:val="clear" w:color="auto" w:fill="FFFFFF"/>
        <w:contextualSpacing/>
        <w:rPr>
          <w:rFonts w:ascii="Calibri" w:eastAsia="Calibri" w:hAnsi="Calibri"/>
          <w:sz w:val="22"/>
          <w:szCs w:val="22"/>
          <w:lang w:eastAsia="en-US"/>
        </w:rPr>
      </w:pPr>
      <w:bookmarkStart w:id="13" w:name="_Hlk56166941"/>
    </w:p>
    <w:p w14:paraId="32808F27" w14:textId="15168AC5" w:rsidR="00193199" w:rsidRPr="00193199" w:rsidRDefault="00193199" w:rsidP="00193199">
      <w:pPr>
        <w:shd w:val="clear" w:color="auto" w:fill="FFFFFF"/>
        <w:contextualSpacing/>
        <w:rPr>
          <w:rFonts w:ascii="Calibri" w:eastAsia="Calibri" w:hAnsi="Calibri"/>
          <w:sz w:val="22"/>
          <w:szCs w:val="22"/>
          <w:lang w:eastAsia="en-US"/>
        </w:rPr>
      </w:pPr>
      <w:r w:rsidRPr="00193199">
        <w:rPr>
          <w:rFonts w:ascii="Calibri" w:eastAsia="Calibri" w:hAnsi="Calibri"/>
          <w:b/>
          <w:sz w:val="22"/>
          <w:szCs w:val="22"/>
          <w:lang w:eastAsia="en-US"/>
        </w:rPr>
        <w:t>Cilj 1.:</w:t>
      </w:r>
      <w:r w:rsidRPr="00193199">
        <w:rPr>
          <w:rFonts w:ascii="Calibri" w:eastAsia="Calibri" w:hAnsi="Calibri"/>
          <w:sz w:val="22"/>
          <w:szCs w:val="22"/>
          <w:lang w:eastAsia="en-US"/>
        </w:rPr>
        <w:t xml:space="preserve"> Edukacija i osposobljavanje jedinice civilne zaštite Općine Viškovo</w:t>
      </w:r>
    </w:p>
    <w:p w14:paraId="09008BE9" w14:textId="77777777" w:rsidR="00193199" w:rsidRPr="00193199" w:rsidRDefault="00193199" w:rsidP="00193199">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93199" w:rsidRPr="00193199" w14:paraId="4BE310DD" w14:textId="77777777" w:rsidTr="00BC4ADF">
        <w:tc>
          <w:tcPr>
            <w:tcW w:w="2802" w:type="dxa"/>
          </w:tcPr>
          <w:p w14:paraId="75041AB8"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Pokazatelj rezultata</w:t>
            </w:r>
          </w:p>
        </w:tc>
        <w:tc>
          <w:tcPr>
            <w:tcW w:w="6486" w:type="dxa"/>
          </w:tcPr>
          <w:p w14:paraId="39820413"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Broj provedenih vježbi i osposobljavanja na godišnjoj razini</w:t>
            </w:r>
          </w:p>
        </w:tc>
      </w:tr>
      <w:tr w:rsidR="00193199" w:rsidRPr="00193199" w14:paraId="5B6FF21A" w14:textId="77777777" w:rsidTr="00BC4ADF">
        <w:tc>
          <w:tcPr>
            <w:tcW w:w="2802" w:type="dxa"/>
          </w:tcPr>
          <w:p w14:paraId="610ABE75"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486" w:type="dxa"/>
          </w:tcPr>
          <w:p w14:paraId="743975FA"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 xml:space="preserve">Postizanje što više razine znanja i sposobnosti te stupnja opremljenosti kod osoba koje su zadužene za civilnu zaštitu </w:t>
            </w:r>
          </w:p>
        </w:tc>
      </w:tr>
      <w:tr w:rsidR="00193199" w:rsidRPr="00193199" w14:paraId="498703D9" w14:textId="77777777" w:rsidTr="00BC4ADF">
        <w:tc>
          <w:tcPr>
            <w:tcW w:w="2802" w:type="dxa"/>
          </w:tcPr>
          <w:p w14:paraId="70A7BA11"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486" w:type="dxa"/>
          </w:tcPr>
          <w:p w14:paraId="6D9A0A38"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broj</w:t>
            </w:r>
          </w:p>
        </w:tc>
      </w:tr>
      <w:tr w:rsidR="00193199" w:rsidRPr="00193199" w14:paraId="2FDCDEED" w14:textId="77777777" w:rsidTr="00BC4ADF">
        <w:tc>
          <w:tcPr>
            <w:tcW w:w="2802" w:type="dxa"/>
          </w:tcPr>
          <w:p w14:paraId="5BAB7F43"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Polazna vrijednost</w:t>
            </w:r>
          </w:p>
        </w:tc>
        <w:tc>
          <w:tcPr>
            <w:tcW w:w="6486" w:type="dxa"/>
          </w:tcPr>
          <w:p w14:paraId="5D3E089A"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w:t>
            </w:r>
          </w:p>
        </w:tc>
      </w:tr>
      <w:tr w:rsidR="00193199" w:rsidRPr="00193199" w14:paraId="7F8BA943" w14:textId="77777777" w:rsidTr="00BC4ADF">
        <w:tc>
          <w:tcPr>
            <w:tcW w:w="2802" w:type="dxa"/>
          </w:tcPr>
          <w:p w14:paraId="476101EA"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486" w:type="dxa"/>
          </w:tcPr>
          <w:p w14:paraId="6F934359"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Općina Viškovo</w:t>
            </w:r>
          </w:p>
        </w:tc>
      </w:tr>
      <w:tr w:rsidR="00193199" w:rsidRPr="00193199" w14:paraId="07F77F60" w14:textId="77777777" w:rsidTr="00BC4ADF">
        <w:tc>
          <w:tcPr>
            <w:tcW w:w="2802" w:type="dxa"/>
          </w:tcPr>
          <w:p w14:paraId="2BE959F7"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486" w:type="dxa"/>
          </w:tcPr>
          <w:p w14:paraId="322D1E7D"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w:t>
            </w:r>
          </w:p>
        </w:tc>
      </w:tr>
      <w:tr w:rsidR="00193199" w:rsidRPr="00193199" w14:paraId="2171DF01" w14:textId="77777777" w:rsidTr="00BC4ADF">
        <w:tc>
          <w:tcPr>
            <w:tcW w:w="2802" w:type="dxa"/>
          </w:tcPr>
          <w:p w14:paraId="3CDE30CF"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486" w:type="dxa"/>
          </w:tcPr>
          <w:p w14:paraId="3303521D"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w:t>
            </w:r>
          </w:p>
        </w:tc>
      </w:tr>
      <w:tr w:rsidR="00193199" w:rsidRPr="00193199" w14:paraId="00D759FF" w14:textId="77777777" w:rsidTr="00BC4ADF">
        <w:trPr>
          <w:trHeight w:val="361"/>
        </w:trPr>
        <w:tc>
          <w:tcPr>
            <w:tcW w:w="2802" w:type="dxa"/>
          </w:tcPr>
          <w:p w14:paraId="2884F33F"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486" w:type="dxa"/>
          </w:tcPr>
          <w:p w14:paraId="0F746F1D"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w:t>
            </w:r>
          </w:p>
        </w:tc>
      </w:tr>
      <w:bookmarkEnd w:id="13"/>
    </w:tbl>
    <w:p w14:paraId="60A4306D" w14:textId="77777777" w:rsidR="00193199" w:rsidRPr="00193199" w:rsidRDefault="00193199" w:rsidP="00193199">
      <w:pPr>
        <w:shd w:val="clear" w:color="auto" w:fill="FFFFFF"/>
        <w:contextualSpacing/>
        <w:rPr>
          <w:rFonts w:ascii="Calibri" w:eastAsia="Calibri" w:hAnsi="Calibri"/>
          <w:b/>
          <w:sz w:val="22"/>
          <w:szCs w:val="22"/>
          <w:lang w:eastAsia="en-US"/>
        </w:rPr>
      </w:pPr>
    </w:p>
    <w:p w14:paraId="15E2A68F" w14:textId="77777777" w:rsidR="00193199" w:rsidRPr="00193199" w:rsidRDefault="00193199" w:rsidP="00193199">
      <w:pPr>
        <w:shd w:val="clear" w:color="auto" w:fill="FFFFFF"/>
        <w:contextualSpacing/>
        <w:rPr>
          <w:rFonts w:ascii="Calibri" w:eastAsia="Calibri" w:hAnsi="Calibri"/>
          <w:sz w:val="22"/>
          <w:szCs w:val="22"/>
          <w:lang w:eastAsia="en-US"/>
        </w:rPr>
      </w:pPr>
      <w:r w:rsidRPr="00193199">
        <w:rPr>
          <w:rFonts w:ascii="Calibri" w:eastAsia="Calibri" w:hAnsi="Calibri"/>
          <w:b/>
          <w:sz w:val="22"/>
          <w:szCs w:val="22"/>
          <w:lang w:eastAsia="en-US"/>
        </w:rPr>
        <w:lastRenderedPageBreak/>
        <w:t>Cilj 2.:</w:t>
      </w:r>
      <w:r w:rsidRPr="00193199">
        <w:rPr>
          <w:rFonts w:ascii="Calibri" w:eastAsia="Calibri" w:hAnsi="Calibri"/>
          <w:sz w:val="22"/>
          <w:szCs w:val="22"/>
          <w:lang w:eastAsia="en-US"/>
        </w:rPr>
        <w:t xml:space="preserve"> Postrojba civilne zaštite Općine Viškovo</w:t>
      </w:r>
    </w:p>
    <w:p w14:paraId="331C7C8A" w14:textId="77777777" w:rsidR="00193199" w:rsidRPr="00193199" w:rsidRDefault="00193199" w:rsidP="00193199">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93199" w:rsidRPr="00193199" w14:paraId="40CA6437" w14:textId="77777777" w:rsidTr="00BC4ADF">
        <w:tc>
          <w:tcPr>
            <w:tcW w:w="2802" w:type="dxa"/>
          </w:tcPr>
          <w:p w14:paraId="66E283A3"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Pokazatelj rezultata</w:t>
            </w:r>
          </w:p>
        </w:tc>
        <w:tc>
          <w:tcPr>
            <w:tcW w:w="6486" w:type="dxa"/>
          </w:tcPr>
          <w:p w14:paraId="1AE0E553"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Broj aktivnih pripadnika</w:t>
            </w:r>
          </w:p>
        </w:tc>
      </w:tr>
      <w:tr w:rsidR="00193199" w:rsidRPr="00193199" w14:paraId="26F2D4EC" w14:textId="77777777" w:rsidTr="00BC4ADF">
        <w:tc>
          <w:tcPr>
            <w:tcW w:w="2802" w:type="dxa"/>
          </w:tcPr>
          <w:p w14:paraId="2F735B43"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486" w:type="dxa"/>
          </w:tcPr>
          <w:p w14:paraId="7780E58A"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Osiguranje pomoći operativnim snagama i obavljanje zadataka niže složenosti u velikim nesrećama</w:t>
            </w:r>
          </w:p>
        </w:tc>
      </w:tr>
      <w:tr w:rsidR="00193199" w:rsidRPr="00193199" w14:paraId="28D93C19" w14:textId="77777777" w:rsidTr="00BC4ADF">
        <w:tc>
          <w:tcPr>
            <w:tcW w:w="2802" w:type="dxa"/>
          </w:tcPr>
          <w:p w14:paraId="4CDF29E4"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486" w:type="dxa"/>
          </w:tcPr>
          <w:p w14:paraId="2856E699"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Broj</w:t>
            </w:r>
          </w:p>
        </w:tc>
      </w:tr>
      <w:tr w:rsidR="00193199" w:rsidRPr="00193199" w14:paraId="0A6A622E" w14:textId="77777777" w:rsidTr="00BC4ADF">
        <w:tc>
          <w:tcPr>
            <w:tcW w:w="2802" w:type="dxa"/>
          </w:tcPr>
          <w:p w14:paraId="30E34D9F"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Polazna vrijednost</w:t>
            </w:r>
          </w:p>
        </w:tc>
        <w:tc>
          <w:tcPr>
            <w:tcW w:w="6486" w:type="dxa"/>
          </w:tcPr>
          <w:p w14:paraId="1B258BA1"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17</w:t>
            </w:r>
          </w:p>
        </w:tc>
      </w:tr>
      <w:tr w:rsidR="00193199" w:rsidRPr="00193199" w14:paraId="2E2A6B96" w14:textId="77777777" w:rsidTr="00BC4ADF">
        <w:tc>
          <w:tcPr>
            <w:tcW w:w="2802" w:type="dxa"/>
          </w:tcPr>
          <w:p w14:paraId="2E452527"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486" w:type="dxa"/>
          </w:tcPr>
          <w:p w14:paraId="2DAF039D"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Općina Viškovo</w:t>
            </w:r>
          </w:p>
        </w:tc>
      </w:tr>
      <w:tr w:rsidR="00193199" w:rsidRPr="00193199" w14:paraId="1B6531B9" w14:textId="77777777" w:rsidTr="00BC4ADF">
        <w:tc>
          <w:tcPr>
            <w:tcW w:w="2802" w:type="dxa"/>
          </w:tcPr>
          <w:p w14:paraId="2C6E3342"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486" w:type="dxa"/>
          </w:tcPr>
          <w:p w14:paraId="1AB135AF"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50</w:t>
            </w:r>
          </w:p>
        </w:tc>
      </w:tr>
      <w:tr w:rsidR="00193199" w:rsidRPr="00193199" w14:paraId="1D73A3CB" w14:textId="77777777" w:rsidTr="00BC4ADF">
        <w:tc>
          <w:tcPr>
            <w:tcW w:w="2802" w:type="dxa"/>
            <w:tcBorders>
              <w:bottom w:val="single" w:sz="4" w:space="0" w:color="auto"/>
            </w:tcBorders>
          </w:tcPr>
          <w:p w14:paraId="1431540F"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486" w:type="dxa"/>
            <w:tcBorders>
              <w:bottom w:val="single" w:sz="4" w:space="0" w:color="auto"/>
            </w:tcBorders>
          </w:tcPr>
          <w:p w14:paraId="437292B9"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50</w:t>
            </w:r>
          </w:p>
        </w:tc>
      </w:tr>
      <w:tr w:rsidR="00193199" w:rsidRPr="00193199" w14:paraId="65D8DF28" w14:textId="77777777" w:rsidTr="00BC4ADF">
        <w:trPr>
          <w:trHeight w:val="361"/>
        </w:trPr>
        <w:tc>
          <w:tcPr>
            <w:tcW w:w="2802" w:type="dxa"/>
          </w:tcPr>
          <w:p w14:paraId="785F5B64"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486" w:type="dxa"/>
          </w:tcPr>
          <w:p w14:paraId="7D41F174"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50</w:t>
            </w:r>
          </w:p>
        </w:tc>
      </w:tr>
    </w:tbl>
    <w:p w14:paraId="4BF5F0A6" w14:textId="77777777" w:rsidR="00193199" w:rsidRPr="00193199" w:rsidRDefault="00193199" w:rsidP="00193199">
      <w:pPr>
        <w:shd w:val="clear" w:color="auto" w:fill="FFFFFF"/>
        <w:contextualSpacing/>
        <w:jc w:val="both"/>
        <w:rPr>
          <w:rFonts w:ascii="Calibri" w:eastAsia="Calibri" w:hAnsi="Calibri"/>
          <w:sz w:val="22"/>
          <w:szCs w:val="16"/>
          <w:lang w:eastAsia="en-US"/>
        </w:rPr>
      </w:pPr>
    </w:p>
    <w:p w14:paraId="351DF875" w14:textId="77777777" w:rsidR="00193199" w:rsidRPr="00193199" w:rsidRDefault="00193199" w:rsidP="00193199">
      <w:pPr>
        <w:shd w:val="clear" w:color="auto" w:fill="FFFFFF"/>
        <w:contextualSpacing/>
        <w:rPr>
          <w:rFonts w:ascii="Calibri" w:eastAsia="Calibri" w:hAnsi="Calibri"/>
          <w:sz w:val="22"/>
          <w:szCs w:val="22"/>
          <w:lang w:eastAsia="en-US"/>
        </w:rPr>
      </w:pPr>
      <w:r w:rsidRPr="00193199">
        <w:rPr>
          <w:rFonts w:ascii="Calibri" w:eastAsia="Calibri" w:hAnsi="Calibri"/>
          <w:b/>
          <w:sz w:val="22"/>
          <w:szCs w:val="22"/>
          <w:lang w:eastAsia="en-US"/>
        </w:rPr>
        <w:t>Cilj 3.:</w:t>
      </w:r>
      <w:r w:rsidRPr="00193199">
        <w:rPr>
          <w:rFonts w:ascii="Calibri" w:eastAsia="Calibri" w:hAnsi="Calibri"/>
          <w:sz w:val="22"/>
          <w:szCs w:val="22"/>
          <w:lang w:eastAsia="en-US"/>
        </w:rPr>
        <w:t xml:space="preserve"> Povjerenici civilne zaštite Općine Viškovo i njihovi zamjenici</w:t>
      </w:r>
    </w:p>
    <w:p w14:paraId="59D16669" w14:textId="77777777" w:rsidR="00193199" w:rsidRPr="00193199" w:rsidRDefault="00193199" w:rsidP="00193199">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93199" w:rsidRPr="00193199" w14:paraId="48160962" w14:textId="77777777" w:rsidTr="00BC4ADF">
        <w:tc>
          <w:tcPr>
            <w:tcW w:w="2802" w:type="dxa"/>
          </w:tcPr>
          <w:p w14:paraId="5152B60A"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Pokazatelj rezultata</w:t>
            </w:r>
          </w:p>
        </w:tc>
        <w:tc>
          <w:tcPr>
            <w:tcW w:w="6486" w:type="dxa"/>
          </w:tcPr>
          <w:p w14:paraId="6D1E8D0C"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Broj aktivnih povjerenika i njihovih zamjenika, te koordinatora CZ</w:t>
            </w:r>
          </w:p>
        </w:tc>
      </w:tr>
      <w:tr w:rsidR="00193199" w:rsidRPr="00193199" w14:paraId="4D64A589" w14:textId="77777777" w:rsidTr="00BC4ADF">
        <w:tc>
          <w:tcPr>
            <w:tcW w:w="2802" w:type="dxa"/>
          </w:tcPr>
          <w:p w14:paraId="1072D08B"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486" w:type="dxa"/>
          </w:tcPr>
          <w:p w14:paraId="1FB7131B"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193199" w:rsidRPr="00193199" w14:paraId="543D60FF" w14:textId="77777777" w:rsidTr="00BC4ADF">
        <w:tc>
          <w:tcPr>
            <w:tcW w:w="2802" w:type="dxa"/>
          </w:tcPr>
          <w:p w14:paraId="292F517D"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486" w:type="dxa"/>
          </w:tcPr>
          <w:p w14:paraId="1755DE49"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Broj</w:t>
            </w:r>
          </w:p>
        </w:tc>
      </w:tr>
      <w:tr w:rsidR="00193199" w:rsidRPr="00193199" w14:paraId="42E013D4" w14:textId="77777777" w:rsidTr="00BC4ADF">
        <w:tc>
          <w:tcPr>
            <w:tcW w:w="2802" w:type="dxa"/>
          </w:tcPr>
          <w:p w14:paraId="51BF059B"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Polazna vrijednost</w:t>
            </w:r>
          </w:p>
        </w:tc>
        <w:tc>
          <w:tcPr>
            <w:tcW w:w="6486" w:type="dxa"/>
          </w:tcPr>
          <w:p w14:paraId="2846E586"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13</w:t>
            </w:r>
          </w:p>
        </w:tc>
      </w:tr>
      <w:tr w:rsidR="00193199" w:rsidRPr="00193199" w14:paraId="714BE190" w14:textId="77777777" w:rsidTr="00BC4ADF">
        <w:tc>
          <w:tcPr>
            <w:tcW w:w="2802" w:type="dxa"/>
          </w:tcPr>
          <w:p w14:paraId="2965972A"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486" w:type="dxa"/>
          </w:tcPr>
          <w:p w14:paraId="3964F65B"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Općina Viškovo</w:t>
            </w:r>
          </w:p>
        </w:tc>
      </w:tr>
      <w:tr w:rsidR="00193199" w:rsidRPr="00193199" w14:paraId="28C8F403" w14:textId="77777777" w:rsidTr="00BC4ADF">
        <w:tc>
          <w:tcPr>
            <w:tcW w:w="2802" w:type="dxa"/>
          </w:tcPr>
          <w:p w14:paraId="07194FB8"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486" w:type="dxa"/>
          </w:tcPr>
          <w:p w14:paraId="711409CD"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15</w:t>
            </w:r>
          </w:p>
        </w:tc>
      </w:tr>
      <w:tr w:rsidR="00193199" w:rsidRPr="00193199" w14:paraId="0CF8C19B" w14:textId="77777777" w:rsidTr="00BC4ADF">
        <w:tc>
          <w:tcPr>
            <w:tcW w:w="2802" w:type="dxa"/>
          </w:tcPr>
          <w:p w14:paraId="4045D85A"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486" w:type="dxa"/>
          </w:tcPr>
          <w:p w14:paraId="5289D68D"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15</w:t>
            </w:r>
          </w:p>
        </w:tc>
      </w:tr>
      <w:tr w:rsidR="00193199" w:rsidRPr="00193199" w14:paraId="27C91008" w14:textId="77777777" w:rsidTr="00BC4ADF">
        <w:trPr>
          <w:trHeight w:val="361"/>
        </w:trPr>
        <w:tc>
          <w:tcPr>
            <w:tcW w:w="2802" w:type="dxa"/>
          </w:tcPr>
          <w:p w14:paraId="3E281DBE"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486" w:type="dxa"/>
          </w:tcPr>
          <w:p w14:paraId="2409D1F9"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15</w:t>
            </w:r>
          </w:p>
        </w:tc>
      </w:tr>
    </w:tbl>
    <w:p w14:paraId="6778BCD3" w14:textId="77777777" w:rsidR="00193199" w:rsidRPr="00193199" w:rsidRDefault="00193199" w:rsidP="00193199">
      <w:pPr>
        <w:shd w:val="clear" w:color="auto" w:fill="FFFFFF"/>
        <w:contextualSpacing/>
        <w:rPr>
          <w:rFonts w:ascii="Calibri" w:eastAsia="Calibri" w:hAnsi="Calibri"/>
          <w:sz w:val="22"/>
          <w:szCs w:val="12"/>
          <w:lang w:eastAsia="en-US"/>
        </w:rPr>
      </w:pPr>
    </w:p>
    <w:p w14:paraId="1DF0D427" w14:textId="77777777" w:rsidR="00193199" w:rsidRPr="00193199" w:rsidRDefault="00193199" w:rsidP="00193199">
      <w:pPr>
        <w:shd w:val="clear" w:color="auto" w:fill="FFFFFF"/>
        <w:contextualSpacing/>
        <w:jc w:val="both"/>
        <w:rPr>
          <w:rFonts w:ascii="Calibri" w:eastAsia="Calibri" w:hAnsi="Calibri"/>
          <w:i/>
          <w:sz w:val="22"/>
          <w:szCs w:val="22"/>
          <w:lang w:eastAsia="en-US"/>
        </w:rPr>
      </w:pPr>
      <w:r w:rsidRPr="00193199">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3B07AC6B" w14:textId="77777777" w:rsidR="00193199" w:rsidRPr="00193199" w:rsidRDefault="00193199" w:rsidP="00193199">
      <w:pPr>
        <w:shd w:val="clear" w:color="auto" w:fill="FFFFFF"/>
        <w:tabs>
          <w:tab w:val="left" w:pos="142"/>
        </w:tabs>
        <w:contextualSpacing/>
        <w:jc w:val="both"/>
        <w:rPr>
          <w:rFonts w:ascii="Calibri" w:eastAsia="Calibri" w:hAnsi="Calibri"/>
          <w:sz w:val="22"/>
          <w:szCs w:val="22"/>
          <w:lang w:eastAsia="en-US"/>
        </w:rPr>
      </w:pPr>
      <w:r w:rsidRPr="00193199">
        <w:rPr>
          <w:rFonts w:ascii="Calibri" w:hAnsi="Calibri"/>
          <w:sz w:val="22"/>
          <w:szCs w:val="22"/>
        </w:rPr>
        <w:t>U prethodnom periodu</w:t>
      </w:r>
      <w:r w:rsidRPr="00193199">
        <w:rPr>
          <w:rFonts w:ascii="Calibri" w:eastAsia="Calibri" w:hAnsi="Calibri"/>
          <w:sz w:val="22"/>
          <w:szCs w:val="22"/>
          <w:lang w:eastAsia="en-US"/>
        </w:rPr>
        <w:t xml:space="preserve"> izrađeni su godišnji planovi i izvješća, nabavljena je zaštitna odjeća  za postrojbu civilne zaštite te je provedena jedna vježba. Stožer civilne zaštite je održavao redovne i hitne sjednice sukladno potrebama zbog provedbe epidemioloških mjera sa ciljem sprječavanja širenja </w:t>
      </w:r>
      <w:hyperlink r:id="rId22" w:history="1">
        <w:r w:rsidRPr="00193199">
          <w:rPr>
            <w:rFonts w:ascii="Calibri" w:eastAsia="Calibri" w:hAnsi="Calibri"/>
            <w:sz w:val="22"/>
            <w:szCs w:val="22"/>
            <w:lang w:eastAsia="en-US"/>
          </w:rPr>
          <w:t>SARS-CoV-2</w:t>
        </w:r>
      </w:hyperlink>
      <w:r w:rsidRPr="00193199">
        <w:rPr>
          <w:rFonts w:ascii="Calibri" w:eastAsia="Calibri" w:hAnsi="Calibri"/>
          <w:sz w:val="22"/>
          <w:szCs w:val="22"/>
          <w:lang w:eastAsia="en-US"/>
        </w:rPr>
        <w:t xml:space="preserve"> virusa.</w:t>
      </w:r>
    </w:p>
    <w:p w14:paraId="306E4CF4" w14:textId="77777777" w:rsidR="00193199" w:rsidRPr="00193199" w:rsidRDefault="00193199" w:rsidP="00193199">
      <w:pPr>
        <w:shd w:val="clear" w:color="auto" w:fill="FFFFFF"/>
        <w:spacing w:line="276" w:lineRule="auto"/>
        <w:contextualSpacing/>
        <w:rPr>
          <w:rFonts w:ascii="Calibri" w:eastAsia="Calibri" w:hAnsi="Calibri"/>
          <w:b/>
          <w:sz w:val="22"/>
          <w:szCs w:val="22"/>
          <w:lang w:eastAsia="en-US"/>
        </w:rPr>
      </w:pPr>
    </w:p>
    <w:p w14:paraId="128AFC71" w14:textId="77777777" w:rsidR="00193199" w:rsidRPr="00193199" w:rsidRDefault="00193199" w:rsidP="00193199">
      <w:pPr>
        <w:shd w:val="clear" w:color="auto" w:fill="FFFFFF"/>
        <w:spacing w:line="276" w:lineRule="auto"/>
        <w:contextualSpacing/>
        <w:rPr>
          <w:rFonts w:ascii="Calibri" w:eastAsia="Calibri" w:hAnsi="Calibri"/>
          <w:b/>
          <w:sz w:val="22"/>
          <w:szCs w:val="22"/>
          <w:lang w:eastAsia="en-US"/>
        </w:rPr>
      </w:pPr>
      <w:r w:rsidRPr="00193199">
        <w:rPr>
          <w:rFonts w:ascii="Calibri" w:eastAsia="Calibri" w:hAnsi="Calibri"/>
          <w:b/>
          <w:sz w:val="22"/>
          <w:szCs w:val="22"/>
          <w:lang w:eastAsia="en-US"/>
        </w:rPr>
        <w:t>K441009 Dodatna ulaganja na stanovima</w:t>
      </w:r>
    </w:p>
    <w:p w14:paraId="79033FAF" w14:textId="77777777" w:rsidR="00193199" w:rsidRPr="00193199" w:rsidRDefault="00193199" w:rsidP="00193199">
      <w:pPr>
        <w:shd w:val="clear" w:color="auto" w:fill="FFFFFF"/>
        <w:rPr>
          <w:rFonts w:ascii="Calibri" w:hAnsi="Calibri"/>
          <w:sz w:val="22"/>
          <w:szCs w:val="22"/>
        </w:rPr>
      </w:pPr>
      <w:r w:rsidRPr="00193199">
        <w:rPr>
          <w:rFonts w:ascii="Calibri" w:hAnsi="Calibri"/>
          <w:sz w:val="22"/>
          <w:szCs w:val="22"/>
        </w:rPr>
        <w:t>Za realizaciju ove aktivnosti planirana su sljedeća sredstva:</w:t>
      </w:r>
    </w:p>
    <w:p w14:paraId="0CAF051A"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2021. godina 10.000,00 kuna</w:t>
      </w:r>
    </w:p>
    <w:p w14:paraId="316378E8"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2022. godina 10.000,00 kuna</w:t>
      </w:r>
    </w:p>
    <w:p w14:paraId="50223A8A" w14:textId="77777777" w:rsidR="00193199" w:rsidRPr="00193199" w:rsidRDefault="00193199" w:rsidP="00193199">
      <w:pPr>
        <w:numPr>
          <w:ilvl w:val="0"/>
          <w:numId w:val="5"/>
        </w:numPr>
        <w:shd w:val="clear" w:color="auto" w:fill="FFFFFF"/>
        <w:contextualSpacing/>
        <w:rPr>
          <w:rFonts w:ascii="Calibri" w:eastAsia="Calibri" w:hAnsi="Calibri"/>
          <w:sz w:val="22"/>
          <w:szCs w:val="22"/>
          <w:lang w:eastAsia="en-US"/>
        </w:rPr>
      </w:pPr>
      <w:r w:rsidRPr="00193199">
        <w:rPr>
          <w:rFonts w:ascii="Calibri" w:eastAsia="Calibri" w:hAnsi="Calibri"/>
          <w:sz w:val="22"/>
          <w:szCs w:val="22"/>
          <w:lang w:eastAsia="en-US"/>
        </w:rPr>
        <w:t>2023. godina 10.000,00 kuna</w:t>
      </w:r>
    </w:p>
    <w:p w14:paraId="4C2CAD4E" w14:textId="77777777" w:rsidR="00193199" w:rsidRPr="00193199" w:rsidRDefault="00193199" w:rsidP="00193199">
      <w:pPr>
        <w:shd w:val="clear" w:color="auto" w:fill="FFFFFF"/>
        <w:contextualSpacing/>
        <w:jc w:val="both"/>
        <w:rPr>
          <w:rFonts w:ascii="Calibri" w:eastAsia="Calibri" w:hAnsi="Calibri"/>
          <w:sz w:val="12"/>
          <w:szCs w:val="12"/>
          <w:lang w:eastAsia="en-US"/>
        </w:rPr>
      </w:pPr>
    </w:p>
    <w:p w14:paraId="690155C3" w14:textId="77777777" w:rsidR="00193199" w:rsidRPr="00193199" w:rsidRDefault="00193199" w:rsidP="00193199">
      <w:pPr>
        <w:jc w:val="both"/>
        <w:rPr>
          <w:rFonts w:ascii="Calibri" w:hAnsi="Calibri"/>
          <w:sz w:val="22"/>
          <w:szCs w:val="22"/>
        </w:rPr>
      </w:pPr>
      <w:r w:rsidRPr="00193199">
        <w:rPr>
          <w:rFonts w:ascii="Calibri" w:hAnsi="Calibri"/>
          <w:sz w:val="22"/>
          <w:szCs w:val="22"/>
        </w:rPr>
        <w:t xml:space="preserve">Proračunom Općine Viškovo za 2020. godinu te projekcijama Proračuna za 2021. i 2022. godinu za ovu aktivnost bilo je planirano 10.000,00 kuna za 2021. godinu i 10.000,00 kuna za 2022. godinu. </w:t>
      </w:r>
    </w:p>
    <w:p w14:paraId="7343FE2B" w14:textId="77777777" w:rsidR="00193199" w:rsidRPr="00193199" w:rsidRDefault="00193199" w:rsidP="00193199">
      <w:pPr>
        <w:shd w:val="clear" w:color="auto" w:fill="FFFFFF"/>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Planom proračuna za 2021. godinu nema odstupanja u planiranim iznosima u odnosu na usvojene projekcije. U odnosu na prvi plan proračuna za 2021. godinu nije predviđeno mijenjanje planiranog iznosa za 2021. godinu.  </w:t>
      </w:r>
    </w:p>
    <w:p w14:paraId="127A99C8" w14:textId="77777777" w:rsidR="00193199" w:rsidRPr="00193199" w:rsidRDefault="00193199" w:rsidP="00193199">
      <w:pPr>
        <w:shd w:val="clear" w:color="auto" w:fill="FFFFFF"/>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p>
    <w:p w14:paraId="046A3F56" w14:textId="77777777" w:rsidR="00193199" w:rsidRPr="00193199" w:rsidRDefault="00193199" w:rsidP="00193199">
      <w:pPr>
        <w:shd w:val="clear" w:color="auto" w:fill="FFFFFF"/>
        <w:ind w:left="708"/>
        <w:jc w:val="both"/>
        <w:rPr>
          <w:rFonts w:ascii="Calibri" w:hAnsi="Calibri"/>
          <w:b/>
          <w:sz w:val="22"/>
          <w:szCs w:val="22"/>
        </w:rPr>
      </w:pPr>
    </w:p>
    <w:p w14:paraId="7B0C8A20"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b/>
          <w:sz w:val="22"/>
          <w:szCs w:val="22"/>
        </w:rPr>
        <w:t xml:space="preserve">Cilj 1.: </w:t>
      </w:r>
      <w:r w:rsidRPr="00193199">
        <w:rPr>
          <w:rFonts w:ascii="Calibri" w:hAnsi="Calibri"/>
          <w:sz w:val="22"/>
          <w:szCs w:val="22"/>
        </w:rPr>
        <w:t>Izgradnja novih stanova</w:t>
      </w:r>
    </w:p>
    <w:p w14:paraId="2B1BDD32" w14:textId="77777777" w:rsidR="00193199" w:rsidRPr="00193199" w:rsidRDefault="00193199" w:rsidP="00193199">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93199" w:rsidRPr="00193199" w14:paraId="075B5D9F" w14:textId="77777777" w:rsidTr="00BC4ADF">
        <w:tc>
          <w:tcPr>
            <w:tcW w:w="2802" w:type="dxa"/>
          </w:tcPr>
          <w:p w14:paraId="67018C78"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Pokazatelj rezultata</w:t>
            </w:r>
          </w:p>
        </w:tc>
        <w:tc>
          <w:tcPr>
            <w:tcW w:w="6486" w:type="dxa"/>
          </w:tcPr>
          <w:p w14:paraId="4176D878"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Broj novo izgrađenih stanova</w:t>
            </w:r>
          </w:p>
        </w:tc>
      </w:tr>
      <w:tr w:rsidR="00193199" w:rsidRPr="00193199" w14:paraId="1E552291" w14:textId="77777777" w:rsidTr="00BC4ADF">
        <w:tc>
          <w:tcPr>
            <w:tcW w:w="2802" w:type="dxa"/>
          </w:tcPr>
          <w:p w14:paraId="57235110"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Definicija</w:t>
            </w:r>
          </w:p>
        </w:tc>
        <w:tc>
          <w:tcPr>
            <w:tcW w:w="6486" w:type="dxa"/>
          </w:tcPr>
          <w:p w14:paraId="00E9A46A"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Osiguranje rješavanja stambenog pitanja najugroženijih mještana</w:t>
            </w:r>
          </w:p>
        </w:tc>
      </w:tr>
      <w:tr w:rsidR="00193199" w:rsidRPr="00193199" w14:paraId="1C8E2590" w14:textId="77777777" w:rsidTr="00BC4ADF">
        <w:tc>
          <w:tcPr>
            <w:tcW w:w="2802" w:type="dxa"/>
          </w:tcPr>
          <w:p w14:paraId="431BE706"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Jedinica</w:t>
            </w:r>
          </w:p>
        </w:tc>
        <w:tc>
          <w:tcPr>
            <w:tcW w:w="6486" w:type="dxa"/>
          </w:tcPr>
          <w:p w14:paraId="207AA810"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broj</w:t>
            </w:r>
          </w:p>
        </w:tc>
      </w:tr>
      <w:tr w:rsidR="00193199" w:rsidRPr="00193199" w14:paraId="12F18D9B" w14:textId="77777777" w:rsidTr="00BC4ADF">
        <w:tc>
          <w:tcPr>
            <w:tcW w:w="2802" w:type="dxa"/>
          </w:tcPr>
          <w:p w14:paraId="1443BE30"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lastRenderedPageBreak/>
              <w:t>Polazna vrijednost</w:t>
            </w:r>
          </w:p>
        </w:tc>
        <w:tc>
          <w:tcPr>
            <w:tcW w:w="6486" w:type="dxa"/>
          </w:tcPr>
          <w:p w14:paraId="05E3E5BF"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0</w:t>
            </w:r>
          </w:p>
        </w:tc>
      </w:tr>
      <w:tr w:rsidR="00193199" w:rsidRPr="00193199" w14:paraId="1BD13147" w14:textId="77777777" w:rsidTr="00BC4ADF">
        <w:tc>
          <w:tcPr>
            <w:tcW w:w="2802" w:type="dxa"/>
          </w:tcPr>
          <w:p w14:paraId="57D23625"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Izvor podataka</w:t>
            </w:r>
          </w:p>
        </w:tc>
        <w:tc>
          <w:tcPr>
            <w:tcW w:w="6486" w:type="dxa"/>
          </w:tcPr>
          <w:p w14:paraId="3674042E"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Općina Viškovo</w:t>
            </w:r>
          </w:p>
        </w:tc>
      </w:tr>
      <w:tr w:rsidR="00193199" w:rsidRPr="00193199" w14:paraId="5EE70CE8" w14:textId="77777777" w:rsidTr="00BC4ADF">
        <w:tc>
          <w:tcPr>
            <w:tcW w:w="2802" w:type="dxa"/>
          </w:tcPr>
          <w:p w14:paraId="435C3F18"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(2021.)</w:t>
            </w:r>
          </w:p>
        </w:tc>
        <w:tc>
          <w:tcPr>
            <w:tcW w:w="6486" w:type="dxa"/>
          </w:tcPr>
          <w:p w14:paraId="44ED4E71"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0</w:t>
            </w:r>
          </w:p>
        </w:tc>
      </w:tr>
      <w:tr w:rsidR="00193199" w:rsidRPr="00193199" w14:paraId="4F33C564" w14:textId="77777777" w:rsidTr="00BC4ADF">
        <w:tc>
          <w:tcPr>
            <w:tcW w:w="2802" w:type="dxa"/>
          </w:tcPr>
          <w:p w14:paraId="60E70189"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(2022.)</w:t>
            </w:r>
          </w:p>
        </w:tc>
        <w:tc>
          <w:tcPr>
            <w:tcW w:w="6486" w:type="dxa"/>
          </w:tcPr>
          <w:p w14:paraId="1932DC22"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0</w:t>
            </w:r>
          </w:p>
        </w:tc>
      </w:tr>
      <w:tr w:rsidR="00193199" w:rsidRPr="00193199" w14:paraId="127E2772" w14:textId="77777777" w:rsidTr="00BC4ADF">
        <w:trPr>
          <w:trHeight w:val="361"/>
        </w:trPr>
        <w:tc>
          <w:tcPr>
            <w:tcW w:w="2802" w:type="dxa"/>
          </w:tcPr>
          <w:p w14:paraId="10285A48" w14:textId="77777777" w:rsidR="00193199" w:rsidRPr="00193199" w:rsidRDefault="00193199" w:rsidP="00193199">
            <w:pPr>
              <w:shd w:val="clear" w:color="auto" w:fill="FFFFFF"/>
              <w:jc w:val="both"/>
              <w:rPr>
                <w:rFonts w:ascii="Calibri" w:hAnsi="Calibri"/>
                <w:b/>
                <w:sz w:val="22"/>
                <w:szCs w:val="22"/>
              </w:rPr>
            </w:pPr>
            <w:r w:rsidRPr="00193199">
              <w:rPr>
                <w:rFonts w:ascii="Calibri" w:hAnsi="Calibri"/>
                <w:b/>
                <w:sz w:val="22"/>
                <w:szCs w:val="22"/>
              </w:rPr>
              <w:t>Ciljana vrijednost (2023.)</w:t>
            </w:r>
          </w:p>
        </w:tc>
        <w:tc>
          <w:tcPr>
            <w:tcW w:w="6486" w:type="dxa"/>
          </w:tcPr>
          <w:p w14:paraId="771C4489" w14:textId="77777777" w:rsidR="00193199" w:rsidRPr="00193199" w:rsidRDefault="00193199" w:rsidP="00193199">
            <w:pPr>
              <w:shd w:val="clear" w:color="auto" w:fill="FFFFFF"/>
              <w:jc w:val="both"/>
              <w:rPr>
                <w:rFonts w:ascii="Calibri" w:hAnsi="Calibri"/>
                <w:sz w:val="22"/>
                <w:szCs w:val="22"/>
              </w:rPr>
            </w:pPr>
            <w:r w:rsidRPr="00193199">
              <w:rPr>
                <w:rFonts w:ascii="Calibri" w:hAnsi="Calibri"/>
                <w:sz w:val="22"/>
                <w:szCs w:val="22"/>
              </w:rPr>
              <w:t>0</w:t>
            </w:r>
          </w:p>
        </w:tc>
      </w:tr>
    </w:tbl>
    <w:p w14:paraId="0CBBF4A4" w14:textId="77777777" w:rsidR="00193199" w:rsidRPr="00193199" w:rsidRDefault="00193199" w:rsidP="00193199">
      <w:pPr>
        <w:shd w:val="clear" w:color="auto" w:fill="FFFFFF"/>
        <w:contextualSpacing/>
        <w:jc w:val="both"/>
        <w:rPr>
          <w:rFonts w:ascii="Calibri" w:eastAsia="Calibri" w:hAnsi="Calibri"/>
          <w:i/>
          <w:sz w:val="22"/>
          <w:szCs w:val="22"/>
          <w:lang w:eastAsia="en-US"/>
        </w:rPr>
      </w:pPr>
    </w:p>
    <w:p w14:paraId="21A50235" w14:textId="77777777" w:rsidR="00193199" w:rsidRPr="00193199" w:rsidRDefault="00193199" w:rsidP="00193199">
      <w:pPr>
        <w:shd w:val="clear" w:color="auto" w:fill="FFFFFF"/>
        <w:contextualSpacing/>
        <w:jc w:val="both"/>
        <w:rPr>
          <w:rFonts w:ascii="Calibri" w:eastAsia="Calibri" w:hAnsi="Calibri"/>
          <w:i/>
          <w:sz w:val="22"/>
          <w:szCs w:val="22"/>
          <w:lang w:eastAsia="en-US"/>
        </w:rPr>
      </w:pPr>
      <w:r w:rsidRPr="00193199">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525281CC" w14:textId="77777777" w:rsidR="00193199" w:rsidRPr="00193199" w:rsidRDefault="00193199" w:rsidP="00193199">
      <w:pPr>
        <w:shd w:val="clear" w:color="auto" w:fill="FFFFFF"/>
        <w:jc w:val="both"/>
        <w:rPr>
          <w:rFonts w:ascii="Calibri" w:eastAsia="Calibri" w:hAnsi="Calibri"/>
          <w:sz w:val="22"/>
          <w:szCs w:val="22"/>
          <w:lang w:eastAsia="en-US"/>
        </w:rPr>
      </w:pPr>
      <w:r w:rsidRPr="00193199">
        <w:rPr>
          <w:rFonts w:ascii="Calibri" w:hAnsi="Calibri"/>
          <w:sz w:val="22"/>
          <w:szCs w:val="22"/>
        </w:rPr>
        <w:t>U prethodnom periodu</w:t>
      </w:r>
      <w:r w:rsidRPr="00193199">
        <w:rPr>
          <w:rFonts w:ascii="Calibri" w:eastAsia="Calibri" w:hAnsi="Calibri"/>
          <w:sz w:val="22"/>
          <w:szCs w:val="22"/>
          <w:lang w:eastAsia="en-US"/>
        </w:rPr>
        <w:t xml:space="preserve"> akumulirala su se sredstva za buduću stambenu izgradnju u visini naplaćenih prihoda od prodaje stanova.</w:t>
      </w:r>
    </w:p>
    <w:p w14:paraId="424A4115" w14:textId="77777777" w:rsidR="00193199" w:rsidRPr="00193199" w:rsidRDefault="00193199" w:rsidP="00193199">
      <w:pPr>
        <w:shd w:val="clear" w:color="auto" w:fill="FFFFFF"/>
        <w:rPr>
          <w:rFonts w:ascii="Calibri" w:hAnsi="Calibri"/>
          <w:b/>
          <w:i/>
          <w:sz w:val="22"/>
          <w:szCs w:val="22"/>
        </w:rPr>
      </w:pPr>
    </w:p>
    <w:p w14:paraId="35AF9188" w14:textId="77777777" w:rsidR="00193199" w:rsidRPr="00193199" w:rsidRDefault="00193199" w:rsidP="00193199">
      <w:pPr>
        <w:shd w:val="clear" w:color="auto" w:fill="FFFFFF"/>
        <w:rPr>
          <w:rFonts w:ascii="Calibri" w:hAnsi="Calibri"/>
          <w:b/>
          <w:i/>
          <w:sz w:val="22"/>
          <w:szCs w:val="22"/>
        </w:rPr>
      </w:pPr>
      <w:r w:rsidRPr="00193199">
        <w:rPr>
          <w:rFonts w:ascii="Calibri" w:hAnsi="Calibri"/>
          <w:b/>
          <w:i/>
          <w:sz w:val="22"/>
          <w:szCs w:val="22"/>
        </w:rPr>
        <w:t>4. Ishodište i pokazatelji na kojima se zasnivaju izračuni i ocjene potrebnih sredstava za provođenje programa</w:t>
      </w:r>
    </w:p>
    <w:p w14:paraId="2B6ECC26" w14:textId="77777777" w:rsidR="00193199" w:rsidRPr="00193199" w:rsidRDefault="00193199" w:rsidP="00193199">
      <w:pPr>
        <w:shd w:val="clear" w:color="auto" w:fill="FFFFFF"/>
        <w:ind w:left="284"/>
        <w:contextualSpacing/>
        <w:rPr>
          <w:rFonts w:ascii="Calibri" w:eastAsia="Calibri" w:hAnsi="Calibri"/>
          <w:sz w:val="12"/>
          <w:szCs w:val="12"/>
          <w:u w:val="single"/>
          <w:lang w:eastAsia="en-US"/>
        </w:rPr>
      </w:pPr>
    </w:p>
    <w:p w14:paraId="549A9B0E" w14:textId="77777777" w:rsidR="00193199" w:rsidRPr="00193199" w:rsidRDefault="00193199" w:rsidP="00193199">
      <w:pPr>
        <w:shd w:val="clear" w:color="auto" w:fill="FFFFFF"/>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4A3B4C57" w14:textId="77777777" w:rsidR="00193199" w:rsidRPr="00193199" w:rsidRDefault="00193199" w:rsidP="00193199">
      <w:pPr>
        <w:shd w:val="clear" w:color="auto" w:fill="FFFFFF"/>
        <w:contextualSpacing/>
        <w:jc w:val="both"/>
        <w:rPr>
          <w:rFonts w:ascii="Calibri" w:eastAsia="Calibri" w:hAnsi="Calibri"/>
          <w:sz w:val="22"/>
          <w:szCs w:val="22"/>
          <w:lang w:eastAsia="en-US"/>
        </w:rPr>
      </w:pPr>
    </w:p>
    <w:p w14:paraId="5FEC80CB" w14:textId="77777777" w:rsidR="00193199" w:rsidRPr="00193199" w:rsidRDefault="00193199" w:rsidP="00193199">
      <w:pPr>
        <w:shd w:val="clear" w:color="auto" w:fill="FFFFFF"/>
        <w:ind w:left="284"/>
        <w:contextualSpacing/>
        <w:rPr>
          <w:rFonts w:ascii="Calibri" w:eastAsia="Calibri" w:hAnsi="Calibri"/>
          <w:sz w:val="22"/>
          <w:szCs w:val="22"/>
          <w:lang w:eastAsia="en-US"/>
        </w:rPr>
      </w:pPr>
      <w:r w:rsidRPr="00193199">
        <w:rPr>
          <w:rFonts w:ascii="Calibri" w:eastAsia="Calibri" w:hAnsi="Calibri"/>
          <w:sz w:val="22"/>
          <w:szCs w:val="22"/>
          <w:lang w:eastAsia="en-US"/>
        </w:rPr>
        <w:t>U 2021. godini financiranje rashoda za provedbu ovog programa planirano je iz:</w:t>
      </w:r>
    </w:p>
    <w:p w14:paraId="0F15C7C3" w14:textId="77777777" w:rsidR="00193199" w:rsidRPr="00193199" w:rsidRDefault="00193199" w:rsidP="00193199">
      <w:pPr>
        <w:numPr>
          <w:ilvl w:val="0"/>
          <w:numId w:val="4"/>
        </w:numPr>
        <w:shd w:val="clear" w:color="auto" w:fill="FFFFFF"/>
        <w:ind w:left="927"/>
        <w:contextualSpacing/>
        <w:rPr>
          <w:rFonts w:ascii="Calibri" w:eastAsia="Calibri" w:hAnsi="Calibri"/>
          <w:sz w:val="22"/>
          <w:szCs w:val="22"/>
          <w:lang w:eastAsia="en-US"/>
        </w:rPr>
      </w:pPr>
      <w:r w:rsidRPr="00193199">
        <w:rPr>
          <w:rFonts w:ascii="Calibri" w:eastAsia="Calibri" w:hAnsi="Calibri"/>
          <w:sz w:val="22"/>
          <w:szCs w:val="22"/>
          <w:lang w:eastAsia="en-US"/>
        </w:rPr>
        <w:t>Opći prihodi i primici u iznosu od 6.754.500,00 kuna</w:t>
      </w:r>
    </w:p>
    <w:p w14:paraId="519D396A" w14:textId="77777777" w:rsidR="00193199" w:rsidRPr="00193199" w:rsidRDefault="00193199" w:rsidP="00193199">
      <w:pPr>
        <w:numPr>
          <w:ilvl w:val="0"/>
          <w:numId w:val="4"/>
        </w:numPr>
        <w:shd w:val="clear" w:color="auto" w:fill="FFFFFF"/>
        <w:ind w:left="927"/>
        <w:contextualSpacing/>
        <w:rPr>
          <w:rFonts w:ascii="Calibri" w:hAnsi="Calibri"/>
          <w:b/>
          <w:sz w:val="22"/>
          <w:szCs w:val="22"/>
        </w:rPr>
      </w:pPr>
      <w:r w:rsidRPr="00193199">
        <w:rPr>
          <w:rFonts w:ascii="Calibri" w:eastAsia="Calibri" w:hAnsi="Calibri"/>
          <w:sz w:val="22"/>
          <w:szCs w:val="22"/>
          <w:lang w:eastAsia="en-US"/>
        </w:rPr>
        <w:t>Ostali prihodi za posebne namjene u iznosu od 753.000,00 kn</w:t>
      </w:r>
    </w:p>
    <w:p w14:paraId="17B06C7B" w14:textId="77777777" w:rsidR="00193199" w:rsidRPr="00193199" w:rsidRDefault="00193199" w:rsidP="00193199">
      <w:pPr>
        <w:numPr>
          <w:ilvl w:val="0"/>
          <w:numId w:val="4"/>
        </w:numPr>
        <w:shd w:val="clear" w:color="auto" w:fill="FFFFFF"/>
        <w:ind w:left="927"/>
        <w:contextualSpacing/>
        <w:rPr>
          <w:rFonts w:ascii="Calibri" w:hAnsi="Calibri"/>
          <w:b/>
          <w:sz w:val="22"/>
          <w:szCs w:val="22"/>
        </w:rPr>
      </w:pPr>
      <w:r w:rsidRPr="00193199">
        <w:rPr>
          <w:rFonts w:ascii="Calibri" w:eastAsia="Calibri" w:hAnsi="Calibri"/>
          <w:sz w:val="22"/>
          <w:szCs w:val="22"/>
          <w:lang w:eastAsia="en-US"/>
        </w:rPr>
        <w:t>Prihodi od prodaje nefinancijske imovine u iznosu od 97.000,00 kn</w:t>
      </w:r>
    </w:p>
    <w:p w14:paraId="663E5D68" w14:textId="77777777" w:rsidR="00193199" w:rsidRPr="00193199" w:rsidRDefault="00193199" w:rsidP="00193199">
      <w:pPr>
        <w:numPr>
          <w:ilvl w:val="0"/>
          <w:numId w:val="4"/>
        </w:numPr>
        <w:shd w:val="clear" w:color="auto" w:fill="FFFFFF"/>
        <w:ind w:left="927"/>
        <w:contextualSpacing/>
        <w:rPr>
          <w:rFonts w:ascii="Calibri" w:hAnsi="Calibri"/>
          <w:b/>
          <w:sz w:val="22"/>
          <w:szCs w:val="22"/>
        </w:rPr>
      </w:pPr>
      <w:r w:rsidRPr="00193199">
        <w:rPr>
          <w:rFonts w:ascii="Calibri" w:eastAsia="Calibri" w:hAnsi="Calibri"/>
          <w:sz w:val="22"/>
          <w:szCs w:val="22"/>
          <w:lang w:eastAsia="en-US"/>
        </w:rPr>
        <w:t>Pomoći iz EU sredstava u iznosu od 242.500,00 kn</w:t>
      </w:r>
    </w:p>
    <w:p w14:paraId="01925DDD" w14:textId="77777777" w:rsidR="00193199" w:rsidRPr="00193199" w:rsidRDefault="00193199" w:rsidP="00193199">
      <w:pPr>
        <w:shd w:val="clear" w:color="auto" w:fill="FFFFFF"/>
        <w:rPr>
          <w:rFonts w:ascii="Calibri" w:hAnsi="Calibri"/>
          <w:b/>
          <w:sz w:val="22"/>
          <w:szCs w:val="22"/>
        </w:rPr>
      </w:pPr>
    </w:p>
    <w:p w14:paraId="67279D28" w14:textId="77777777" w:rsidR="00193199" w:rsidRPr="00193199" w:rsidRDefault="00193199" w:rsidP="00193199">
      <w:pPr>
        <w:shd w:val="clear" w:color="auto" w:fill="FFFFFF"/>
        <w:contextualSpacing/>
        <w:rPr>
          <w:rFonts w:ascii="Calibri" w:eastAsia="Calibri" w:hAnsi="Calibri"/>
          <w:b/>
          <w:i/>
          <w:sz w:val="22"/>
          <w:szCs w:val="22"/>
          <w:lang w:eastAsia="en-US"/>
        </w:rPr>
      </w:pPr>
    </w:p>
    <w:p w14:paraId="518F5799" w14:textId="77777777" w:rsidR="00A84F14" w:rsidRPr="00A84F14" w:rsidRDefault="00A84F14" w:rsidP="00A84F14">
      <w:pPr>
        <w:shd w:val="clear" w:color="auto" w:fill="FFFFFF"/>
        <w:rPr>
          <w:rFonts w:ascii="Calibri" w:hAnsi="Calibri"/>
          <w:b/>
          <w:sz w:val="22"/>
          <w:szCs w:val="22"/>
        </w:rPr>
      </w:pPr>
      <w:r w:rsidRPr="00A84F14">
        <w:rPr>
          <w:rFonts w:ascii="Calibri" w:hAnsi="Calibri"/>
          <w:b/>
          <w:sz w:val="22"/>
          <w:szCs w:val="22"/>
        </w:rPr>
        <w:t>PROGRAM 4006: IZGRADNJA OBJEKATA  I UREĐAJA KOMUNALNE  INFRASTRUKTURE</w:t>
      </w:r>
    </w:p>
    <w:p w14:paraId="03205816" w14:textId="77777777" w:rsidR="00A84F14" w:rsidRPr="00A84F14" w:rsidRDefault="00A84F14" w:rsidP="00A84F14">
      <w:pPr>
        <w:shd w:val="clear" w:color="auto" w:fill="FFFFFF"/>
        <w:rPr>
          <w:rFonts w:ascii="Calibri" w:hAnsi="Calibri"/>
          <w:b/>
          <w:sz w:val="22"/>
          <w:szCs w:val="22"/>
        </w:rPr>
      </w:pPr>
    </w:p>
    <w:p w14:paraId="0ADFECC2" w14:textId="77777777" w:rsidR="00A84F14" w:rsidRPr="00A84F14" w:rsidRDefault="00A84F14" w:rsidP="00A84F14">
      <w:pPr>
        <w:shd w:val="clear" w:color="auto" w:fill="FFFFFF"/>
        <w:rPr>
          <w:rFonts w:ascii="Calibri" w:hAnsi="Calibri"/>
          <w:b/>
          <w:i/>
          <w:sz w:val="22"/>
          <w:szCs w:val="22"/>
        </w:rPr>
      </w:pPr>
      <w:r w:rsidRPr="00A84F14">
        <w:rPr>
          <w:rFonts w:ascii="Calibri" w:hAnsi="Calibri"/>
          <w:b/>
          <w:i/>
          <w:sz w:val="22"/>
          <w:szCs w:val="22"/>
        </w:rPr>
        <w:t>1. Zakonska osnova:</w:t>
      </w:r>
    </w:p>
    <w:p w14:paraId="4B8A7AC3" w14:textId="77777777" w:rsidR="00A84F14" w:rsidRPr="00A84F14" w:rsidRDefault="00A84F14" w:rsidP="00A84F14">
      <w:pPr>
        <w:numPr>
          <w:ilvl w:val="0"/>
          <w:numId w:val="9"/>
        </w:numPr>
        <w:shd w:val="clear" w:color="auto" w:fill="FFFFFF"/>
        <w:rPr>
          <w:rFonts w:ascii="Calibri" w:eastAsia="Calibri" w:hAnsi="Calibri"/>
          <w:b/>
          <w:sz w:val="22"/>
          <w:szCs w:val="22"/>
          <w:lang w:eastAsia="en-US"/>
        </w:rPr>
      </w:pPr>
      <w:r w:rsidRPr="00A84F14">
        <w:rPr>
          <w:rFonts w:ascii="Calibri" w:eastAsia="Calibri" w:hAnsi="Calibri"/>
          <w:sz w:val="22"/>
          <w:szCs w:val="22"/>
          <w:lang w:eastAsia="en-US"/>
        </w:rPr>
        <w:t>Zakon o zaštiti od požara (</w:t>
      </w:r>
      <w:r w:rsidRPr="00A84F14">
        <w:rPr>
          <w:rFonts w:ascii="Calibri" w:hAnsi="Calibri"/>
          <w:sz w:val="22"/>
          <w:szCs w:val="22"/>
        </w:rPr>
        <w:t>„Narodne novine“ broj:</w:t>
      </w:r>
      <w:r w:rsidRPr="00A84F14">
        <w:rPr>
          <w:rFonts w:ascii="Calibri" w:eastAsia="Calibri" w:hAnsi="Calibri"/>
          <w:sz w:val="22"/>
          <w:szCs w:val="22"/>
          <w:lang w:eastAsia="en-US"/>
        </w:rPr>
        <w:t xml:space="preserve"> 92/10.)</w:t>
      </w:r>
    </w:p>
    <w:p w14:paraId="1A9462B9" w14:textId="77777777" w:rsidR="00A84F14" w:rsidRPr="00A84F14" w:rsidRDefault="00A84F14" w:rsidP="00A84F14">
      <w:pPr>
        <w:numPr>
          <w:ilvl w:val="0"/>
          <w:numId w:val="9"/>
        </w:numPr>
        <w:shd w:val="clear" w:color="auto" w:fill="FFFFFF"/>
        <w:jc w:val="both"/>
        <w:rPr>
          <w:rFonts w:ascii="Calibri" w:eastAsia="Calibri" w:hAnsi="Calibri"/>
          <w:sz w:val="22"/>
          <w:szCs w:val="22"/>
          <w:lang w:eastAsia="en-US"/>
        </w:rPr>
      </w:pPr>
      <w:r w:rsidRPr="00A84F14">
        <w:rPr>
          <w:rFonts w:ascii="Calibri" w:eastAsia="Calibri" w:hAnsi="Calibri"/>
          <w:sz w:val="22"/>
          <w:szCs w:val="22"/>
          <w:lang w:eastAsia="en-US"/>
        </w:rPr>
        <w:t>Zakon o komunalnom gospodarstvu (</w:t>
      </w:r>
      <w:r w:rsidRPr="00A84F14">
        <w:rPr>
          <w:rFonts w:ascii="Calibri" w:hAnsi="Calibri"/>
          <w:sz w:val="22"/>
          <w:szCs w:val="22"/>
        </w:rPr>
        <w:t xml:space="preserve">„Narodne novine“ broj: </w:t>
      </w:r>
      <w:r w:rsidRPr="00A84F14">
        <w:rPr>
          <w:rFonts w:ascii="Calibri" w:eastAsia="Calibri" w:hAnsi="Calibri"/>
          <w:sz w:val="22"/>
          <w:szCs w:val="22"/>
          <w:lang w:eastAsia="en-US"/>
        </w:rPr>
        <w:t xml:space="preserve"> 68/18., 110/18. i 32/20) </w:t>
      </w:r>
    </w:p>
    <w:p w14:paraId="499C203C" w14:textId="77777777" w:rsidR="00A84F14" w:rsidRPr="00A84F14" w:rsidRDefault="00A84F14" w:rsidP="00A84F14">
      <w:pPr>
        <w:numPr>
          <w:ilvl w:val="0"/>
          <w:numId w:val="9"/>
        </w:numPr>
        <w:autoSpaceDE w:val="0"/>
        <w:autoSpaceDN w:val="0"/>
        <w:adjustRightInd w:val="0"/>
        <w:jc w:val="both"/>
        <w:rPr>
          <w:rFonts w:ascii="Calibri" w:hAnsi="Calibri"/>
          <w:sz w:val="22"/>
          <w:szCs w:val="22"/>
        </w:rPr>
      </w:pPr>
      <w:r w:rsidRPr="00A84F14">
        <w:rPr>
          <w:rFonts w:ascii="Calibri" w:hAnsi="Calibri"/>
          <w:sz w:val="22"/>
          <w:szCs w:val="22"/>
        </w:rPr>
        <w:t>Zakon o gradnji („Narodne novine“ broj: 153/13., 20/17., 39/19. i 125/19.)</w:t>
      </w:r>
    </w:p>
    <w:p w14:paraId="058D6D26" w14:textId="77777777" w:rsidR="00A84F14" w:rsidRPr="00A84F14" w:rsidRDefault="00A84F14" w:rsidP="00A84F14">
      <w:pPr>
        <w:numPr>
          <w:ilvl w:val="0"/>
          <w:numId w:val="9"/>
        </w:numPr>
        <w:autoSpaceDE w:val="0"/>
        <w:autoSpaceDN w:val="0"/>
        <w:adjustRightInd w:val="0"/>
        <w:jc w:val="both"/>
        <w:rPr>
          <w:rFonts w:ascii="Calibri" w:eastAsia="Calibri" w:hAnsi="Calibri"/>
          <w:sz w:val="22"/>
          <w:szCs w:val="22"/>
          <w:lang w:eastAsia="en-US"/>
        </w:rPr>
      </w:pPr>
      <w:r w:rsidRPr="00A84F14">
        <w:rPr>
          <w:rFonts w:ascii="Calibri" w:eastAsia="Calibri" w:hAnsi="Calibri"/>
          <w:sz w:val="22"/>
          <w:szCs w:val="22"/>
          <w:lang w:eastAsia="en-US"/>
        </w:rPr>
        <w:t>Zakon o prostornom uređenju („Narodne novine“ broj: 153/13., 65/17., 114/18., 39/19. i 98/19.)</w:t>
      </w:r>
    </w:p>
    <w:p w14:paraId="1DA10BFF" w14:textId="77777777" w:rsidR="00A84F14" w:rsidRPr="00A84F14" w:rsidRDefault="00A84F14" w:rsidP="00A84F14">
      <w:pPr>
        <w:numPr>
          <w:ilvl w:val="0"/>
          <w:numId w:val="10"/>
        </w:numPr>
        <w:shd w:val="clear" w:color="auto" w:fill="FFFFFF"/>
        <w:jc w:val="both"/>
        <w:rPr>
          <w:rFonts w:ascii="Calibri" w:eastAsia="Calibri" w:hAnsi="Calibri"/>
          <w:sz w:val="22"/>
          <w:szCs w:val="22"/>
          <w:lang w:eastAsia="en-US"/>
        </w:rPr>
      </w:pPr>
      <w:r w:rsidRPr="00A84F14">
        <w:rPr>
          <w:rFonts w:ascii="Calibri" w:hAnsi="Calibri"/>
          <w:sz w:val="22"/>
          <w:szCs w:val="22"/>
          <w:lang w:eastAsia="en-US"/>
        </w:rPr>
        <w:t xml:space="preserve">Zakon o cestama </w:t>
      </w:r>
      <w:r w:rsidRPr="00A84F14">
        <w:rPr>
          <w:rFonts w:ascii="Calibri" w:eastAsia="Calibri" w:hAnsi="Calibri"/>
          <w:sz w:val="22"/>
          <w:szCs w:val="22"/>
          <w:lang w:eastAsia="en-US"/>
        </w:rPr>
        <w:t>(</w:t>
      </w:r>
      <w:r w:rsidRPr="00A84F14">
        <w:rPr>
          <w:rFonts w:ascii="Calibri" w:hAnsi="Calibri"/>
          <w:sz w:val="22"/>
          <w:szCs w:val="22"/>
        </w:rPr>
        <w:t>„Narodne novine“ broj:</w:t>
      </w:r>
      <w:r w:rsidRPr="00A84F14">
        <w:rPr>
          <w:rFonts w:ascii="Calibri" w:eastAsia="Calibri" w:hAnsi="Calibri"/>
          <w:sz w:val="22"/>
          <w:szCs w:val="22"/>
          <w:lang w:eastAsia="en-US"/>
        </w:rPr>
        <w:t xml:space="preserve"> </w:t>
      </w:r>
      <w:r w:rsidRPr="00A84F14">
        <w:rPr>
          <w:rFonts w:ascii="Calibri" w:hAnsi="Calibri"/>
          <w:sz w:val="22"/>
          <w:szCs w:val="22"/>
          <w:lang w:eastAsia="en-US"/>
        </w:rPr>
        <w:t>84/11., 22/13., 54/13., 148/13., 92/14. i 110/19.)</w:t>
      </w:r>
    </w:p>
    <w:p w14:paraId="4655EA29" w14:textId="77777777" w:rsidR="00A84F14" w:rsidRPr="00A84F14" w:rsidRDefault="00A84F14" w:rsidP="00A84F14">
      <w:pPr>
        <w:shd w:val="clear" w:color="auto" w:fill="FFFFFF"/>
        <w:contextualSpacing/>
        <w:rPr>
          <w:rFonts w:ascii="Calibri" w:eastAsia="Calibri" w:hAnsi="Calibri"/>
          <w:b/>
          <w:i/>
          <w:sz w:val="22"/>
          <w:szCs w:val="22"/>
          <w:lang w:eastAsia="en-US"/>
        </w:rPr>
      </w:pPr>
    </w:p>
    <w:p w14:paraId="69050D65" w14:textId="77777777" w:rsidR="00A84F14" w:rsidRPr="00A84F14" w:rsidRDefault="00A84F14" w:rsidP="00A84F14">
      <w:pPr>
        <w:shd w:val="clear" w:color="auto" w:fill="FFFFFF"/>
        <w:contextualSpacing/>
        <w:rPr>
          <w:rFonts w:ascii="Calibri" w:eastAsia="Calibri" w:hAnsi="Calibri"/>
          <w:b/>
          <w:i/>
          <w:sz w:val="22"/>
          <w:szCs w:val="22"/>
          <w:lang w:eastAsia="en-US"/>
        </w:rPr>
      </w:pPr>
      <w:r w:rsidRPr="00A84F14">
        <w:rPr>
          <w:rFonts w:ascii="Calibri" w:eastAsia="Calibri" w:hAnsi="Calibri"/>
          <w:b/>
          <w:i/>
          <w:sz w:val="22"/>
          <w:szCs w:val="22"/>
          <w:lang w:eastAsia="en-US"/>
        </w:rPr>
        <w:t>2. Opis programa:</w:t>
      </w:r>
    </w:p>
    <w:p w14:paraId="01DFC81E" w14:textId="77777777" w:rsidR="00A84F14" w:rsidRPr="00A84F14" w:rsidRDefault="00A84F14" w:rsidP="00A84F14">
      <w:p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Navedeni program sastoji se od sljedećih kapitalnih projekata i aktivnosti:</w:t>
      </w:r>
    </w:p>
    <w:p w14:paraId="010CD402" w14:textId="77777777" w:rsidR="00A84F14" w:rsidRPr="00A84F14" w:rsidRDefault="00A84F14" w:rsidP="00A84F14">
      <w:pPr>
        <w:numPr>
          <w:ilvl w:val="0"/>
          <w:numId w:val="11"/>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K461034 Izgradnja i rekonstrukcija prometnih objekata</w:t>
      </w:r>
    </w:p>
    <w:p w14:paraId="642E118A" w14:textId="77777777" w:rsidR="00A84F14" w:rsidRPr="00A84F14" w:rsidRDefault="00A84F14" w:rsidP="00A84F14">
      <w:pPr>
        <w:numPr>
          <w:ilvl w:val="0"/>
          <w:numId w:val="11"/>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K461033 Izgradnja i rekonstrukcija objekata javne rasvjete</w:t>
      </w:r>
    </w:p>
    <w:p w14:paraId="5663D08A" w14:textId="77777777" w:rsidR="00A84F14" w:rsidRPr="00A84F14" w:rsidRDefault="00A84F14" w:rsidP="00A84F14">
      <w:pPr>
        <w:numPr>
          <w:ilvl w:val="0"/>
          <w:numId w:val="11"/>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 xml:space="preserve">K461007 Izgradnja, uređenje i opremanje javnih površina </w:t>
      </w:r>
    </w:p>
    <w:p w14:paraId="4E441D11" w14:textId="77777777" w:rsidR="00A84F14" w:rsidRPr="00A84F14" w:rsidRDefault="00A84F14" w:rsidP="00A84F14">
      <w:pPr>
        <w:numPr>
          <w:ilvl w:val="0"/>
          <w:numId w:val="11"/>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K461003 Izgradnja, uređenje i opremanje groblja</w:t>
      </w:r>
    </w:p>
    <w:p w14:paraId="261BF456" w14:textId="77777777" w:rsidR="00A84F14" w:rsidRPr="00A84F14" w:rsidRDefault="00A84F14" w:rsidP="00A84F14">
      <w:pPr>
        <w:numPr>
          <w:ilvl w:val="0"/>
          <w:numId w:val="11"/>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K461024 Izgradnja vodovodne mreže</w:t>
      </w:r>
    </w:p>
    <w:p w14:paraId="197954F2" w14:textId="77777777" w:rsidR="00A84F14" w:rsidRPr="00A84F14" w:rsidRDefault="00A84F14" w:rsidP="00A84F14">
      <w:pPr>
        <w:shd w:val="clear" w:color="auto" w:fill="FFFFFF"/>
        <w:ind w:left="720"/>
        <w:rPr>
          <w:rFonts w:ascii="Calibri" w:eastAsia="Calibri" w:hAnsi="Calibri"/>
          <w:sz w:val="22"/>
          <w:szCs w:val="22"/>
          <w:lang w:eastAsia="en-US"/>
        </w:rPr>
      </w:pPr>
    </w:p>
    <w:p w14:paraId="5EBC8940" w14:textId="77777777" w:rsidR="00A84F14" w:rsidRPr="00A84F14" w:rsidRDefault="00A84F14" w:rsidP="00A84F14">
      <w:pPr>
        <w:shd w:val="clear" w:color="auto" w:fill="FFFFFF"/>
        <w:rPr>
          <w:rFonts w:ascii="Calibri" w:eastAsia="Calibri" w:hAnsi="Calibri"/>
          <w:b/>
          <w:i/>
          <w:sz w:val="22"/>
          <w:szCs w:val="22"/>
          <w:lang w:eastAsia="en-US"/>
        </w:rPr>
      </w:pPr>
      <w:r w:rsidRPr="00A84F14">
        <w:rPr>
          <w:rFonts w:ascii="Calibri" w:eastAsia="Calibri" w:hAnsi="Calibri"/>
          <w:b/>
          <w:i/>
          <w:sz w:val="22"/>
          <w:szCs w:val="22"/>
          <w:lang w:eastAsia="en-US"/>
        </w:rPr>
        <w:t>3.  Ciljevi programa u trogodišnjem razdoblju i pokazatelji uspješnosti, kojima će se mjeriti ostvarenje tih ciljeva</w:t>
      </w:r>
    </w:p>
    <w:p w14:paraId="01EA4514" w14:textId="77777777" w:rsidR="00A84F14" w:rsidRPr="00A84F14" w:rsidRDefault="00A84F14" w:rsidP="00A84F14">
      <w:pPr>
        <w:shd w:val="clear" w:color="auto" w:fill="FFFFFF"/>
        <w:rPr>
          <w:rFonts w:ascii="Calibri" w:eastAsia="Calibri" w:hAnsi="Calibri"/>
          <w:b/>
          <w:i/>
          <w:sz w:val="22"/>
          <w:szCs w:val="22"/>
          <w:lang w:eastAsia="en-US"/>
        </w:rPr>
      </w:pPr>
    </w:p>
    <w:p w14:paraId="1368C82A" w14:textId="77777777" w:rsidR="00A84F14" w:rsidRPr="005F2846" w:rsidRDefault="00A84F14" w:rsidP="00A84F14">
      <w:pPr>
        <w:shd w:val="clear" w:color="auto" w:fill="FFFFFF"/>
        <w:rPr>
          <w:rFonts w:asciiTheme="minorHAnsi" w:hAnsiTheme="minorHAnsi"/>
          <w:b/>
          <w:bCs/>
          <w:sz w:val="22"/>
        </w:rPr>
      </w:pPr>
      <w:bookmarkStart w:id="14" w:name="_Hlk55986152"/>
      <w:r w:rsidRPr="005F2846">
        <w:rPr>
          <w:rFonts w:asciiTheme="minorHAnsi" w:hAnsiTheme="minorHAnsi"/>
          <w:b/>
          <w:bCs/>
          <w:sz w:val="22"/>
        </w:rPr>
        <w:t>K461025 Otkup zemljišta za buduće projekte</w:t>
      </w:r>
    </w:p>
    <w:p w14:paraId="7710494B" w14:textId="77777777" w:rsidR="005F2846" w:rsidRPr="005F2846" w:rsidRDefault="005F2846" w:rsidP="00A84F14">
      <w:pPr>
        <w:shd w:val="clear" w:color="auto" w:fill="FFFFFF"/>
        <w:rPr>
          <w:rFonts w:asciiTheme="minorHAnsi" w:hAnsiTheme="minorHAnsi"/>
          <w:sz w:val="22"/>
        </w:rPr>
      </w:pPr>
    </w:p>
    <w:p w14:paraId="35D3BA11" w14:textId="1D9813B2" w:rsidR="00A84F14" w:rsidRPr="005F2846" w:rsidRDefault="0069282C" w:rsidP="00A84F14">
      <w:pPr>
        <w:shd w:val="clear" w:color="auto" w:fill="FFFFFF"/>
        <w:rPr>
          <w:rFonts w:asciiTheme="minorHAnsi" w:hAnsiTheme="minorHAnsi"/>
          <w:sz w:val="22"/>
        </w:rPr>
      </w:pPr>
      <w:r w:rsidRPr="005F2846">
        <w:rPr>
          <w:rFonts w:asciiTheme="minorHAnsi" w:hAnsiTheme="minorHAnsi"/>
          <w:sz w:val="22"/>
        </w:rPr>
        <w:t>Ov</w:t>
      </w:r>
      <w:r w:rsidR="005F2846" w:rsidRPr="005F2846">
        <w:rPr>
          <w:rFonts w:asciiTheme="minorHAnsi" w:hAnsiTheme="minorHAnsi"/>
          <w:sz w:val="22"/>
        </w:rPr>
        <w:t>i</w:t>
      </w:r>
      <w:r w:rsidRPr="005F2846">
        <w:rPr>
          <w:rFonts w:asciiTheme="minorHAnsi" w:hAnsiTheme="minorHAnsi"/>
          <w:sz w:val="22"/>
        </w:rPr>
        <w:t>m izmjen</w:t>
      </w:r>
      <w:r w:rsidR="005F2846" w:rsidRPr="005F2846">
        <w:rPr>
          <w:rFonts w:asciiTheme="minorHAnsi" w:hAnsiTheme="minorHAnsi"/>
          <w:sz w:val="22"/>
        </w:rPr>
        <w:t xml:space="preserve">ama </w:t>
      </w:r>
      <w:r w:rsidRPr="005F2846">
        <w:rPr>
          <w:rFonts w:asciiTheme="minorHAnsi" w:hAnsiTheme="minorHAnsi"/>
          <w:sz w:val="22"/>
        </w:rPr>
        <w:t>plana za 2021. godinu nisu predviđena sredstva za</w:t>
      </w:r>
      <w:r w:rsidR="00A84F14" w:rsidRPr="005F2846">
        <w:rPr>
          <w:rFonts w:asciiTheme="minorHAnsi" w:hAnsiTheme="minorHAnsi"/>
          <w:sz w:val="22"/>
        </w:rPr>
        <w:t xml:space="preserve"> realizaciju ove aktivnosti</w:t>
      </w:r>
      <w:r w:rsidRPr="005F2846">
        <w:rPr>
          <w:rFonts w:asciiTheme="minorHAnsi" w:hAnsiTheme="minorHAnsi"/>
          <w:sz w:val="22"/>
        </w:rPr>
        <w:t xml:space="preserve">, niti su prethodnim planom planirana </w:t>
      </w:r>
      <w:r w:rsidR="00A84F14" w:rsidRPr="005F2846">
        <w:rPr>
          <w:rFonts w:asciiTheme="minorHAnsi" w:hAnsiTheme="minorHAnsi"/>
          <w:sz w:val="22"/>
        </w:rPr>
        <w:t>sredstva</w:t>
      </w:r>
      <w:r w:rsidRPr="005F2846">
        <w:rPr>
          <w:rFonts w:asciiTheme="minorHAnsi" w:hAnsiTheme="minorHAnsi"/>
          <w:sz w:val="22"/>
        </w:rPr>
        <w:t xml:space="preserve"> u projekcijama za 2022. i 2023. godinu.</w:t>
      </w:r>
    </w:p>
    <w:p w14:paraId="1A791533" w14:textId="77777777" w:rsidR="00A84F14" w:rsidRPr="005F2846" w:rsidRDefault="00A84F14" w:rsidP="00A84F14">
      <w:pPr>
        <w:shd w:val="clear" w:color="auto" w:fill="FFFFFF"/>
        <w:jc w:val="both"/>
        <w:rPr>
          <w:rFonts w:asciiTheme="minorHAnsi" w:hAnsiTheme="minorHAnsi"/>
          <w:sz w:val="22"/>
        </w:rPr>
      </w:pPr>
      <w:r w:rsidRPr="005F2846">
        <w:rPr>
          <w:rFonts w:asciiTheme="minorHAnsi" w:hAnsiTheme="minorHAnsi"/>
          <w:sz w:val="22"/>
        </w:rPr>
        <w:t xml:space="preserve">Proračunom Općine Viškovo za 2020. godinu te projekcijama Proračuna za 2021. i 2022. godinu za ovaj kapitalni projekt bilo je planirano 100.000,00 kn za 2021. godinu i 200.000,00 kn za 2022. godinu. </w:t>
      </w:r>
    </w:p>
    <w:p w14:paraId="1021ADAC" w14:textId="315858E2" w:rsidR="005F2846" w:rsidRDefault="00A84F14" w:rsidP="00A84F14">
      <w:pPr>
        <w:shd w:val="clear" w:color="auto" w:fill="FFFFFF"/>
        <w:jc w:val="both"/>
        <w:rPr>
          <w:rFonts w:asciiTheme="minorHAnsi" w:hAnsiTheme="minorHAnsi"/>
          <w:sz w:val="22"/>
        </w:rPr>
      </w:pPr>
      <w:r w:rsidRPr="005F2846">
        <w:rPr>
          <w:rFonts w:asciiTheme="minorHAnsi" w:hAnsiTheme="minorHAnsi"/>
          <w:sz w:val="22"/>
        </w:rPr>
        <w:lastRenderedPageBreak/>
        <w:t xml:space="preserve">Odstupanja u planiranim iznosima u odnosu na usvojene projekcije za 2021. i 2022. godinu </w:t>
      </w:r>
      <w:r w:rsidR="005F2846" w:rsidRPr="005F2846">
        <w:rPr>
          <w:rFonts w:asciiTheme="minorHAnsi" w:hAnsiTheme="minorHAnsi"/>
          <w:sz w:val="22"/>
        </w:rPr>
        <w:t>posljedica su izmijenjene dinamike</w:t>
      </w:r>
      <w:r w:rsidR="005F2846">
        <w:rPr>
          <w:rFonts w:asciiTheme="minorHAnsi" w:hAnsiTheme="minorHAnsi"/>
          <w:sz w:val="22"/>
        </w:rPr>
        <w:t xml:space="preserve"> i potreba za</w:t>
      </w:r>
      <w:r w:rsidR="005F2846" w:rsidRPr="005F2846">
        <w:rPr>
          <w:rFonts w:asciiTheme="minorHAnsi" w:hAnsiTheme="minorHAnsi"/>
          <w:sz w:val="22"/>
        </w:rPr>
        <w:t xml:space="preserve"> otkup</w:t>
      </w:r>
      <w:r w:rsidR="005F2846">
        <w:rPr>
          <w:rFonts w:asciiTheme="minorHAnsi" w:hAnsiTheme="minorHAnsi"/>
          <w:sz w:val="22"/>
        </w:rPr>
        <w:t>om</w:t>
      </w:r>
      <w:r w:rsidR="005F2846" w:rsidRPr="005F2846">
        <w:rPr>
          <w:rFonts w:asciiTheme="minorHAnsi" w:hAnsiTheme="minorHAnsi"/>
          <w:sz w:val="22"/>
        </w:rPr>
        <w:t xml:space="preserve"> zemljišta za buduće projekte što je </w:t>
      </w:r>
      <w:r w:rsidR="0069282C" w:rsidRPr="005F2846">
        <w:rPr>
          <w:rFonts w:asciiTheme="minorHAnsi" w:hAnsiTheme="minorHAnsi"/>
          <w:sz w:val="22"/>
        </w:rPr>
        <w:t>ovim izmjenama proračuna usklađen</w:t>
      </w:r>
      <w:r w:rsidR="005F2846" w:rsidRPr="005F2846">
        <w:rPr>
          <w:rFonts w:asciiTheme="minorHAnsi" w:hAnsiTheme="minorHAnsi"/>
          <w:sz w:val="22"/>
        </w:rPr>
        <w:t>o i vrijednosno.</w:t>
      </w:r>
    </w:p>
    <w:p w14:paraId="255694F8" w14:textId="41543D7E" w:rsidR="00741E22" w:rsidRPr="005F2846" w:rsidRDefault="00741E22" w:rsidP="00A84F14">
      <w:pPr>
        <w:shd w:val="clear" w:color="auto" w:fill="FFFFFF"/>
        <w:jc w:val="both"/>
        <w:rPr>
          <w:rFonts w:asciiTheme="minorHAnsi" w:hAnsiTheme="minorHAnsi"/>
          <w:sz w:val="22"/>
        </w:rPr>
      </w:pPr>
      <w:r>
        <w:rPr>
          <w:rFonts w:asciiTheme="minorHAnsi" w:hAnsiTheme="minorHAnsi"/>
          <w:sz w:val="22"/>
        </w:rPr>
        <w:t>Ovim izmjenama i dopunama proračuna ne planiraju se sredstva za otkup zemljišta za buduće projekte s obzirom na izmijenjenu dinamiku realizacije.</w:t>
      </w:r>
    </w:p>
    <w:p w14:paraId="47D16A24" w14:textId="77777777" w:rsidR="005F2846" w:rsidRPr="005F2846" w:rsidRDefault="005F2846" w:rsidP="00A84F14">
      <w:pPr>
        <w:shd w:val="clear" w:color="auto" w:fill="FFFFFF"/>
        <w:jc w:val="both"/>
        <w:rPr>
          <w:rFonts w:asciiTheme="minorHAnsi" w:hAnsiTheme="minorHAnsi"/>
          <w:i/>
          <w:iCs/>
          <w:sz w:val="22"/>
        </w:rPr>
      </w:pPr>
    </w:p>
    <w:p w14:paraId="5B53FF12" w14:textId="77777777" w:rsidR="00A84F14" w:rsidRPr="005F2846" w:rsidRDefault="00A84F14" w:rsidP="00A84F14">
      <w:pPr>
        <w:shd w:val="clear" w:color="auto" w:fill="FFFFFF"/>
        <w:jc w:val="both"/>
        <w:rPr>
          <w:rFonts w:asciiTheme="minorHAnsi" w:hAnsiTheme="minorHAnsi"/>
          <w:i/>
          <w:iCs/>
          <w:sz w:val="22"/>
          <w:lang w:eastAsia="en-US"/>
        </w:rPr>
      </w:pPr>
      <w:r w:rsidRPr="005F2846">
        <w:rPr>
          <w:rFonts w:asciiTheme="minorHAnsi" w:hAnsiTheme="minorHAnsi"/>
          <w:i/>
          <w:iCs/>
          <w:sz w:val="22"/>
        </w:rPr>
        <w:t>Izvještaj o postignutim ciljevima i rezultatima programa temeljenim na pokazateljima uspješnosti iz nadležnosti proračunskog korisnika u prethodnoj godini:</w:t>
      </w:r>
    </w:p>
    <w:p w14:paraId="406D2A95" w14:textId="77777777" w:rsidR="00A84F14" w:rsidRPr="00A84F14" w:rsidRDefault="00A84F14" w:rsidP="00A84F14">
      <w:pPr>
        <w:shd w:val="clear" w:color="auto" w:fill="FFFFFF"/>
        <w:jc w:val="both"/>
        <w:rPr>
          <w:rFonts w:asciiTheme="minorHAnsi" w:hAnsiTheme="minorHAnsi"/>
          <w:sz w:val="22"/>
        </w:rPr>
      </w:pPr>
      <w:r w:rsidRPr="005F2846">
        <w:rPr>
          <w:rFonts w:asciiTheme="minorHAnsi" w:hAnsiTheme="minorHAnsi"/>
          <w:sz w:val="22"/>
        </w:rPr>
        <w:t>U 2020. godini ovaj kapitalni projekt je provođen prema potrebama i stvarnim mogućnostima realizacije te sukladno projektno-pravnim datostima, a otkupljeno je zemljište neposredno uz postojeću zgradu općinske uprave u centru Viškova.</w:t>
      </w:r>
    </w:p>
    <w:p w14:paraId="37077630" w14:textId="77777777" w:rsidR="00A84F14" w:rsidRPr="00A84F14" w:rsidRDefault="00A84F14" w:rsidP="00A84F14">
      <w:pPr>
        <w:shd w:val="clear" w:color="auto" w:fill="FFFFFF"/>
        <w:jc w:val="both"/>
        <w:rPr>
          <w:rFonts w:asciiTheme="minorHAnsi" w:hAnsiTheme="minorHAnsi"/>
          <w:sz w:val="22"/>
        </w:rPr>
      </w:pPr>
    </w:p>
    <w:bookmarkEnd w:id="14"/>
    <w:p w14:paraId="344DE408" w14:textId="77777777" w:rsidR="00A84F14" w:rsidRPr="00A84F14" w:rsidRDefault="00A84F14" w:rsidP="00A84F14">
      <w:pPr>
        <w:shd w:val="clear" w:color="auto" w:fill="FFFFFF"/>
        <w:spacing w:line="276" w:lineRule="auto"/>
        <w:contextualSpacing/>
        <w:rPr>
          <w:rFonts w:ascii="Calibri" w:eastAsia="Calibri" w:hAnsi="Calibri"/>
          <w:b/>
          <w:sz w:val="22"/>
          <w:szCs w:val="22"/>
          <w:lang w:eastAsia="en-US"/>
        </w:rPr>
      </w:pPr>
      <w:r w:rsidRPr="00A84F14">
        <w:rPr>
          <w:rFonts w:ascii="Calibri" w:eastAsia="Calibri" w:hAnsi="Calibri"/>
          <w:b/>
          <w:sz w:val="22"/>
          <w:szCs w:val="22"/>
          <w:lang w:eastAsia="en-US"/>
        </w:rPr>
        <w:t>K 461034 Izgradnja i rekonstrukcija prometnih objekata</w:t>
      </w:r>
    </w:p>
    <w:p w14:paraId="2B31E385" w14:textId="77777777" w:rsidR="00A84F14" w:rsidRPr="00A84F14" w:rsidRDefault="00A84F14" w:rsidP="00A84F14">
      <w:pPr>
        <w:shd w:val="clear" w:color="auto" w:fill="FFFFFF"/>
        <w:spacing w:line="276" w:lineRule="auto"/>
        <w:contextualSpacing/>
        <w:rPr>
          <w:rFonts w:ascii="Calibri" w:eastAsia="Calibri" w:hAnsi="Calibri"/>
          <w:sz w:val="22"/>
          <w:szCs w:val="22"/>
          <w:lang w:eastAsia="en-US"/>
        </w:rPr>
      </w:pPr>
      <w:r w:rsidRPr="00A84F14">
        <w:rPr>
          <w:rFonts w:ascii="Calibri" w:eastAsia="Calibri" w:hAnsi="Calibri"/>
          <w:sz w:val="22"/>
          <w:szCs w:val="22"/>
          <w:lang w:eastAsia="en-US"/>
        </w:rPr>
        <w:t xml:space="preserve">Za realizaciju </w:t>
      </w:r>
      <w:r w:rsidRPr="00A84F14">
        <w:rPr>
          <w:rFonts w:asciiTheme="minorHAnsi" w:hAnsiTheme="minorHAnsi"/>
          <w:sz w:val="22"/>
        </w:rPr>
        <w:t xml:space="preserve">ovog kapitalnog projekta </w:t>
      </w:r>
      <w:r w:rsidRPr="00A84F14">
        <w:rPr>
          <w:rFonts w:ascii="Calibri" w:eastAsia="Calibri" w:hAnsi="Calibri"/>
          <w:sz w:val="22"/>
          <w:szCs w:val="22"/>
          <w:lang w:eastAsia="en-US"/>
        </w:rPr>
        <w:t>planirana su sljedeća sredstva:</w:t>
      </w:r>
    </w:p>
    <w:p w14:paraId="33F22C46" w14:textId="77777777" w:rsidR="00A84F14" w:rsidRPr="00A84F14" w:rsidRDefault="00A84F14" w:rsidP="00A84F14">
      <w:pPr>
        <w:numPr>
          <w:ilvl w:val="0"/>
          <w:numId w:val="11"/>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2021. godina     5.841.500,00 kuna</w:t>
      </w:r>
    </w:p>
    <w:p w14:paraId="6C9953CA" w14:textId="77777777" w:rsidR="00A84F14" w:rsidRPr="00A84F14" w:rsidRDefault="00A84F14" w:rsidP="00A84F14">
      <w:pPr>
        <w:numPr>
          <w:ilvl w:val="0"/>
          <w:numId w:val="11"/>
        </w:numPr>
        <w:shd w:val="clear" w:color="auto" w:fill="FFFFFF"/>
        <w:rPr>
          <w:rFonts w:ascii="Calibri" w:eastAsia="Calibri" w:hAnsi="Calibri"/>
          <w:sz w:val="22"/>
          <w:szCs w:val="22"/>
          <w:lang w:eastAsia="en-US"/>
        </w:rPr>
      </w:pPr>
      <w:r w:rsidRPr="00A84F14">
        <w:rPr>
          <w:rFonts w:ascii="Calibri" w:eastAsia="Calibri" w:hAnsi="Calibri"/>
          <w:sz w:val="22"/>
          <w:szCs w:val="22"/>
          <w:lang w:eastAsia="en-US"/>
        </w:rPr>
        <w:t>2022. godina     7.182.000,00 kuna</w:t>
      </w:r>
    </w:p>
    <w:p w14:paraId="51306ED5" w14:textId="77777777" w:rsidR="00A84F14" w:rsidRPr="00A84F14" w:rsidRDefault="00A84F14" w:rsidP="00A84F14">
      <w:pPr>
        <w:numPr>
          <w:ilvl w:val="0"/>
          <w:numId w:val="11"/>
        </w:numPr>
        <w:shd w:val="clear" w:color="auto" w:fill="FFFFFF"/>
        <w:rPr>
          <w:rFonts w:ascii="Calibri" w:eastAsia="Calibri" w:hAnsi="Calibri"/>
          <w:sz w:val="22"/>
          <w:szCs w:val="22"/>
          <w:lang w:eastAsia="en-US"/>
        </w:rPr>
      </w:pPr>
      <w:r w:rsidRPr="00A84F14">
        <w:rPr>
          <w:rFonts w:ascii="Calibri" w:eastAsia="Calibri" w:hAnsi="Calibri"/>
          <w:sz w:val="22"/>
          <w:szCs w:val="22"/>
          <w:lang w:eastAsia="en-US"/>
        </w:rPr>
        <w:t>2023. godina     13.002.000,00 kuna</w:t>
      </w:r>
    </w:p>
    <w:p w14:paraId="4A18C45C" w14:textId="77777777" w:rsidR="00A84F14" w:rsidRPr="00A84F14" w:rsidRDefault="00A84F14" w:rsidP="00A84F14">
      <w:pPr>
        <w:shd w:val="clear" w:color="auto" w:fill="FFFFFF"/>
        <w:ind w:left="720"/>
        <w:contextualSpacing/>
        <w:rPr>
          <w:rFonts w:ascii="Calibri" w:eastAsia="Calibri" w:hAnsi="Calibri"/>
          <w:sz w:val="22"/>
          <w:szCs w:val="22"/>
          <w:lang w:eastAsia="en-US"/>
        </w:rPr>
      </w:pPr>
    </w:p>
    <w:p w14:paraId="3331D53D" w14:textId="77777777" w:rsidR="00A84F14" w:rsidRPr="00A84F14" w:rsidRDefault="00A84F14" w:rsidP="00A84F14">
      <w:pPr>
        <w:jc w:val="both"/>
        <w:rPr>
          <w:rFonts w:ascii="Calibri" w:hAnsi="Calibri"/>
          <w:sz w:val="22"/>
          <w:szCs w:val="22"/>
        </w:rPr>
      </w:pPr>
      <w:r w:rsidRPr="00A84F14">
        <w:rPr>
          <w:rFonts w:ascii="Calibri" w:hAnsi="Calibri"/>
          <w:sz w:val="22"/>
          <w:szCs w:val="22"/>
        </w:rPr>
        <w:t>Proračunom Općine Viškovo za 2020. godinu te projekcijama Proračuna za 2021. i 2022. godinu za ovaj kapitalni projekt bilo je planirano 11.525.000,00</w:t>
      </w:r>
      <w:r w:rsidRPr="00A84F14">
        <w:rPr>
          <w:rFonts w:ascii="Calibri" w:eastAsia="Calibri" w:hAnsi="Calibri"/>
          <w:sz w:val="22"/>
          <w:szCs w:val="22"/>
          <w:lang w:eastAsia="en-US"/>
        </w:rPr>
        <w:t xml:space="preserve"> kuna</w:t>
      </w:r>
      <w:r w:rsidRPr="00A84F14">
        <w:rPr>
          <w:rFonts w:ascii="Calibri" w:hAnsi="Calibri"/>
          <w:sz w:val="22"/>
          <w:szCs w:val="22"/>
        </w:rPr>
        <w:t xml:space="preserve"> za 2021. i </w:t>
      </w:r>
      <w:r w:rsidRPr="00A84F14">
        <w:rPr>
          <w:rFonts w:ascii="Calibri" w:eastAsia="Calibri" w:hAnsi="Calibri"/>
          <w:sz w:val="22"/>
          <w:szCs w:val="22"/>
          <w:lang w:eastAsia="en-US"/>
        </w:rPr>
        <w:t>7.610.000,00 kuna</w:t>
      </w:r>
      <w:r w:rsidRPr="00A84F14">
        <w:rPr>
          <w:rFonts w:ascii="Calibri" w:hAnsi="Calibri"/>
          <w:sz w:val="22"/>
          <w:szCs w:val="22"/>
        </w:rPr>
        <w:t xml:space="preserve"> za 2022. godinu. </w:t>
      </w:r>
    </w:p>
    <w:p w14:paraId="19CE5A82" w14:textId="77777777" w:rsidR="00A84F14" w:rsidRPr="00A84F14" w:rsidRDefault="00A84F14" w:rsidP="00A84F14">
      <w:pPr>
        <w:shd w:val="clear" w:color="auto" w:fill="FFFFFF"/>
        <w:tabs>
          <w:tab w:val="left" w:pos="142"/>
        </w:tabs>
        <w:jc w:val="both"/>
        <w:rPr>
          <w:rFonts w:ascii="Calibri" w:eastAsia="Calibri" w:hAnsi="Calibri"/>
          <w:sz w:val="22"/>
          <w:szCs w:val="22"/>
          <w:lang w:eastAsia="en-US"/>
        </w:rPr>
      </w:pPr>
      <w:r w:rsidRPr="00A84F14">
        <w:rPr>
          <w:rFonts w:ascii="Calibri" w:eastAsia="Calibri" w:hAnsi="Calibri"/>
          <w:sz w:val="22"/>
          <w:szCs w:val="22"/>
          <w:lang w:eastAsia="en-US"/>
        </w:rPr>
        <w:t xml:space="preserve">Odstupanja u planiranim iznosima u odnosu na usvojene projekcije za 2021. i 2022. godinu jesu radi usklađenja planova gradnje pojedinih vrsta objekata sa prihodima odnosno raspoloživim sredstvima, provedenim prijavama i odobrenim sredstvima sufinanciranja iz drugih izvora. Također, dinamika realizacije projekata usklađena je sa dinamikom izdavanja dozvola za gradnju i rješavanja imovinsko-pravnih odnosa. </w:t>
      </w:r>
    </w:p>
    <w:p w14:paraId="1C72DC6F" w14:textId="64665B32" w:rsidR="00A84F14" w:rsidRPr="00A84F14" w:rsidRDefault="00A84F14" w:rsidP="00A84F14">
      <w:pPr>
        <w:shd w:val="clear" w:color="auto" w:fill="FFFFFF"/>
        <w:tabs>
          <w:tab w:val="left" w:pos="142"/>
        </w:tabs>
        <w:contextualSpacing/>
        <w:jc w:val="both"/>
        <w:rPr>
          <w:rFonts w:ascii="Calibri" w:eastAsia="Calibri" w:hAnsi="Calibri"/>
          <w:sz w:val="22"/>
          <w:szCs w:val="22"/>
          <w:lang w:eastAsia="en-US"/>
        </w:rPr>
      </w:pPr>
      <w:r w:rsidRPr="00A84F14">
        <w:rPr>
          <w:rFonts w:ascii="Calibri" w:eastAsia="Calibri" w:hAnsi="Calibri"/>
          <w:sz w:val="22"/>
          <w:szCs w:val="22"/>
          <w:lang w:eastAsia="en-US"/>
        </w:rPr>
        <w:t xml:space="preserve">U odnosu na prvi plan proračuna za 2021. godinu, ovim dokumentom planirano je povećanje ukupnih izdataka budući su izvršena usklađenja koja se odnose na troškove građenja i projektiranja prometnih objekata te ugovore sklopljene tijekom 2020. godine čija je realizacija još uvijek u tijeku, odnosno izvršene su usklađenja vezno za realizaciju planiranih projekte u odnosu na zahtjeve javnopravnih tijela i okončanje projektne dokumentacije, te sa suinvestitorima u pojedinim projektima. Ovim dokumentom planira se  odgođena realizacije ceste u </w:t>
      </w:r>
      <w:proofErr w:type="spellStart"/>
      <w:r w:rsidRPr="00A84F14">
        <w:rPr>
          <w:rFonts w:ascii="Calibri" w:eastAsia="Calibri" w:hAnsi="Calibri"/>
          <w:sz w:val="22"/>
          <w:szCs w:val="22"/>
          <w:lang w:eastAsia="en-US"/>
        </w:rPr>
        <w:t>Mladenićima</w:t>
      </w:r>
      <w:proofErr w:type="spellEnd"/>
      <w:r w:rsidR="001146A3">
        <w:rPr>
          <w:rFonts w:ascii="Calibri" w:eastAsia="Calibri" w:hAnsi="Calibri"/>
          <w:sz w:val="22"/>
          <w:szCs w:val="22"/>
          <w:lang w:eastAsia="en-US"/>
        </w:rPr>
        <w:t>,</w:t>
      </w:r>
      <w:r w:rsidRPr="00A84F14">
        <w:rPr>
          <w:rFonts w:ascii="Calibri" w:eastAsia="Calibri" w:hAnsi="Calibri"/>
          <w:sz w:val="22"/>
          <w:szCs w:val="22"/>
          <w:lang w:eastAsia="en-US"/>
        </w:rPr>
        <w:t xml:space="preserve"> </w:t>
      </w:r>
      <w:proofErr w:type="spellStart"/>
      <w:r w:rsidRPr="00A84F14">
        <w:rPr>
          <w:rFonts w:ascii="Calibri" w:eastAsia="Calibri" w:hAnsi="Calibri"/>
          <w:sz w:val="22"/>
          <w:szCs w:val="22"/>
          <w:lang w:eastAsia="en-US"/>
        </w:rPr>
        <w:t>Adriametal-Turčino</w:t>
      </w:r>
      <w:proofErr w:type="spellEnd"/>
      <w:r w:rsidRPr="00A84F14">
        <w:rPr>
          <w:rFonts w:ascii="Calibri" w:eastAsia="Calibri" w:hAnsi="Calibri"/>
          <w:sz w:val="22"/>
          <w:szCs w:val="22"/>
          <w:lang w:eastAsia="en-US"/>
        </w:rPr>
        <w:t xml:space="preserve">, budući se ista može započeti sa izgradnjom nakon početka projekta izgradnje kanalizacijskog sustava koji se gradi u sklopu Projekta proširenja sustava odvodnje riječke aglomeracije a za koji je još u tijeku javna nabava za izvođača radova. Također planirano je uređenje raskrižja i izvođenje radova na  smirenju prometa i izvedbi pješačkog prijelaza  u </w:t>
      </w:r>
      <w:proofErr w:type="spellStart"/>
      <w:r w:rsidRPr="00A84F14">
        <w:rPr>
          <w:rFonts w:ascii="Calibri" w:eastAsia="Calibri" w:hAnsi="Calibri"/>
          <w:sz w:val="22"/>
          <w:szCs w:val="22"/>
          <w:lang w:eastAsia="en-US"/>
        </w:rPr>
        <w:t>Marčeljima</w:t>
      </w:r>
      <w:proofErr w:type="spellEnd"/>
      <w:r w:rsidRPr="00A84F14">
        <w:rPr>
          <w:rFonts w:ascii="Calibri" w:eastAsia="Calibri" w:hAnsi="Calibri"/>
          <w:sz w:val="22"/>
          <w:szCs w:val="22"/>
          <w:lang w:eastAsia="en-US"/>
        </w:rPr>
        <w:t xml:space="preserve"> lokacija Vrtače.</w:t>
      </w:r>
    </w:p>
    <w:p w14:paraId="188A4A70" w14:textId="77777777" w:rsidR="00A84F14" w:rsidRPr="00A84F14" w:rsidRDefault="00A84F14" w:rsidP="00A84F14">
      <w:pPr>
        <w:shd w:val="clear" w:color="auto" w:fill="FFFFFF"/>
        <w:tabs>
          <w:tab w:val="left" w:pos="142"/>
        </w:tabs>
        <w:contextualSpacing/>
        <w:jc w:val="both"/>
        <w:rPr>
          <w:rFonts w:ascii="Calibri" w:eastAsia="Calibri" w:hAnsi="Calibri"/>
          <w:sz w:val="22"/>
          <w:szCs w:val="22"/>
          <w:lang w:eastAsia="en-US"/>
        </w:rPr>
      </w:pPr>
      <w:r w:rsidRPr="00A84F14">
        <w:rPr>
          <w:rFonts w:ascii="Calibri" w:eastAsia="Calibri" w:hAnsi="Calibri"/>
          <w:sz w:val="22"/>
          <w:szCs w:val="22"/>
          <w:lang w:eastAsia="en-US"/>
        </w:rPr>
        <w:t xml:space="preserve">U sklopu ovog kapitalnog projekta planirani su rashodi koji se odnose na otkup zemljišta za prometne objekte, izgradnju </w:t>
      </w:r>
      <w:proofErr w:type="spellStart"/>
      <w:r w:rsidRPr="00A84F14">
        <w:rPr>
          <w:rFonts w:ascii="Calibri" w:eastAsia="Calibri" w:hAnsi="Calibri"/>
          <w:sz w:val="22"/>
          <w:szCs w:val="22"/>
          <w:lang w:eastAsia="en-US"/>
        </w:rPr>
        <w:t>upojnog</w:t>
      </w:r>
      <w:proofErr w:type="spellEnd"/>
      <w:r w:rsidRPr="00A84F14">
        <w:rPr>
          <w:rFonts w:ascii="Calibri" w:eastAsia="Calibri" w:hAnsi="Calibri"/>
          <w:sz w:val="22"/>
          <w:szCs w:val="22"/>
          <w:lang w:eastAsia="en-US"/>
        </w:rPr>
        <w:t xml:space="preserve"> bunara u Gornjim </w:t>
      </w:r>
      <w:proofErr w:type="spellStart"/>
      <w:r w:rsidRPr="00A84F14">
        <w:rPr>
          <w:rFonts w:ascii="Calibri" w:eastAsia="Calibri" w:hAnsi="Calibri"/>
          <w:sz w:val="22"/>
          <w:szCs w:val="22"/>
          <w:lang w:eastAsia="en-US"/>
        </w:rPr>
        <w:t>Srokima</w:t>
      </w:r>
      <w:proofErr w:type="spellEnd"/>
      <w:r w:rsidRPr="00A84F14">
        <w:rPr>
          <w:rFonts w:ascii="Calibri" w:eastAsia="Calibri" w:hAnsi="Calibri"/>
          <w:sz w:val="22"/>
          <w:szCs w:val="22"/>
          <w:lang w:eastAsia="en-US"/>
        </w:rPr>
        <w:t xml:space="preserve">, raskrižja kod groblja, parkirališta uz NK Halubjan, pristupne ceste </w:t>
      </w:r>
      <w:proofErr w:type="spellStart"/>
      <w:r w:rsidRPr="00A84F14">
        <w:rPr>
          <w:rFonts w:ascii="Calibri" w:eastAsia="Calibri" w:hAnsi="Calibri"/>
          <w:sz w:val="22"/>
          <w:szCs w:val="22"/>
          <w:lang w:eastAsia="en-US"/>
        </w:rPr>
        <w:t>Benčani</w:t>
      </w:r>
      <w:proofErr w:type="spellEnd"/>
      <w:r w:rsidRPr="00A84F14">
        <w:rPr>
          <w:rFonts w:ascii="Calibri" w:eastAsia="Calibri" w:hAnsi="Calibri"/>
          <w:sz w:val="22"/>
          <w:szCs w:val="22"/>
          <w:lang w:eastAsia="en-US"/>
        </w:rPr>
        <w:t xml:space="preserve"> i ceste </w:t>
      </w:r>
      <w:proofErr w:type="spellStart"/>
      <w:r w:rsidRPr="00A84F14">
        <w:rPr>
          <w:rFonts w:ascii="Calibri" w:eastAsia="Calibri" w:hAnsi="Calibri"/>
          <w:sz w:val="22"/>
          <w:szCs w:val="22"/>
          <w:lang w:eastAsia="en-US"/>
        </w:rPr>
        <w:t>Mladenići-Ronjgi</w:t>
      </w:r>
      <w:proofErr w:type="spellEnd"/>
      <w:r w:rsidRPr="00A84F14">
        <w:rPr>
          <w:rFonts w:ascii="Calibri" w:eastAsia="Calibri" w:hAnsi="Calibri"/>
          <w:sz w:val="22"/>
          <w:szCs w:val="22"/>
          <w:lang w:eastAsia="en-US"/>
        </w:rPr>
        <w:t xml:space="preserve">. Osim toga, rashodi se odnose i na izradu projektne dokumentacije za ceste kod nove škole - NC 94 i 142, spojnu cestu D427 – </w:t>
      </w:r>
      <w:proofErr w:type="spellStart"/>
      <w:r w:rsidRPr="00A84F14">
        <w:rPr>
          <w:rFonts w:ascii="Calibri" w:eastAsia="Calibri" w:hAnsi="Calibri"/>
          <w:sz w:val="22"/>
          <w:szCs w:val="22"/>
          <w:lang w:eastAsia="en-US"/>
        </w:rPr>
        <w:t>Bujki</w:t>
      </w:r>
      <w:proofErr w:type="spellEnd"/>
      <w:r w:rsidRPr="00A84F14">
        <w:rPr>
          <w:rFonts w:ascii="Calibri" w:eastAsia="Calibri" w:hAnsi="Calibri"/>
          <w:sz w:val="22"/>
          <w:szCs w:val="22"/>
          <w:lang w:eastAsia="en-US"/>
        </w:rPr>
        <w:t xml:space="preserve"> – </w:t>
      </w:r>
      <w:proofErr w:type="spellStart"/>
      <w:r w:rsidRPr="00A84F14">
        <w:rPr>
          <w:rFonts w:ascii="Calibri" w:eastAsia="Calibri" w:hAnsi="Calibri"/>
          <w:sz w:val="22"/>
          <w:szCs w:val="22"/>
          <w:lang w:eastAsia="en-US"/>
        </w:rPr>
        <w:t>Sroki</w:t>
      </w:r>
      <w:proofErr w:type="spellEnd"/>
      <w:r w:rsidRPr="00A84F14">
        <w:rPr>
          <w:rFonts w:ascii="Calibri" w:eastAsia="Calibri" w:hAnsi="Calibri"/>
          <w:sz w:val="22"/>
          <w:szCs w:val="22"/>
          <w:lang w:eastAsia="en-US"/>
        </w:rPr>
        <w:t xml:space="preserve">, spojnu cestu D427 – </w:t>
      </w:r>
      <w:proofErr w:type="spellStart"/>
      <w:r w:rsidRPr="00A84F14">
        <w:rPr>
          <w:rFonts w:ascii="Calibri" w:eastAsia="Calibri" w:hAnsi="Calibri"/>
          <w:sz w:val="22"/>
          <w:szCs w:val="22"/>
          <w:lang w:eastAsia="en-US"/>
        </w:rPr>
        <w:t>Bujki</w:t>
      </w:r>
      <w:proofErr w:type="spellEnd"/>
      <w:r w:rsidRPr="00A84F14">
        <w:rPr>
          <w:rFonts w:ascii="Calibri" w:eastAsia="Calibri" w:hAnsi="Calibri"/>
          <w:sz w:val="22"/>
          <w:szCs w:val="22"/>
          <w:lang w:eastAsia="en-US"/>
        </w:rPr>
        <w:t xml:space="preserve"> – </w:t>
      </w:r>
      <w:proofErr w:type="spellStart"/>
      <w:r w:rsidRPr="00A84F14">
        <w:rPr>
          <w:rFonts w:ascii="Calibri" w:eastAsia="Calibri" w:hAnsi="Calibri"/>
          <w:sz w:val="22"/>
          <w:szCs w:val="22"/>
          <w:lang w:eastAsia="en-US"/>
        </w:rPr>
        <w:t>Mladenići</w:t>
      </w:r>
      <w:proofErr w:type="spellEnd"/>
      <w:r w:rsidRPr="00A84F14">
        <w:rPr>
          <w:rFonts w:ascii="Calibri" w:eastAsia="Calibri" w:hAnsi="Calibri"/>
          <w:sz w:val="22"/>
          <w:szCs w:val="22"/>
          <w:lang w:eastAsia="en-US"/>
        </w:rPr>
        <w:t xml:space="preserve">, rotor D427 – </w:t>
      </w:r>
      <w:proofErr w:type="spellStart"/>
      <w:r w:rsidRPr="00A84F14">
        <w:rPr>
          <w:rFonts w:ascii="Calibri" w:eastAsia="Calibri" w:hAnsi="Calibri"/>
          <w:sz w:val="22"/>
          <w:szCs w:val="22"/>
          <w:lang w:eastAsia="en-US"/>
        </w:rPr>
        <w:t>Bujki</w:t>
      </w:r>
      <w:proofErr w:type="spellEnd"/>
      <w:r w:rsidRPr="00A84F14">
        <w:rPr>
          <w:rFonts w:ascii="Calibri" w:eastAsia="Calibri" w:hAnsi="Calibri"/>
          <w:sz w:val="22"/>
          <w:szCs w:val="22"/>
          <w:lang w:eastAsia="en-US"/>
        </w:rPr>
        <w:t xml:space="preserve"> – </w:t>
      </w:r>
      <w:proofErr w:type="spellStart"/>
      <w:r w:rsidRPr="00A84F14">
        <w:rPr>
          <w:rFonts w:ascii="Calibri" w:eastAsia="Calibri" w:hAnsi="Calibri"/>
          <w:sz w:val="22"/>
          <w:szCs w:val="22"/>
          <w:lang w:eastAsia="en-US"/>
        </w:rPr>
        <w:t>Mladenići</w:t>
      </w:r>
      <w:proofErr w:type="spellEnd"/>
      <w:r w:rsidRPr="00A84F14">
        <w:rPr>
          <w:rFonts w:ascii="Calibri" w:eastAsia="Calibri" w:hAnsi="Calibri"/>
          <w:sz w:val="22"/>
          <w:szCs w:val="22"/>
          <w:lang w:eastAsia="en-US"/>
        </w:rPr>
        <w:t xml:space="preserve">, cestu </w:t>
      </w:r>
      <w:proofErr w:type="spellStart"/>
      <w:r w:rsidRPr="00A84F14">
        <w:rPr>
          <w:rFonts w:ascii="Calibri" w:eastAsia="Calibri" w:hAnsi="Calibri"/>
          <w:sz w:val="22"/>
          <w:szCs w:val="22"/>
          <w:lang w:eastAsia="en-US"/>
        </w:rPr>
        <w:t>Ferenci</w:t>
      </w:r>
      <w:proofErr w:type="spellEnd"/>
      <w:r w:rsidRPr="00A84F14">
        <w:rPr>
          <w:rFonts w:ascii="Calibri" w:eastAsia="Calibri" w:hAnsi="Calibri"/>
          <w:sz w:val="22"/>
          <w:szCs w:val="22"/>
          <w:lang w:eastAsia="en-US"/>
        </w:rPr>
        <w:t xml:space="preserve">, cestu </w:t>
      </w:r>
      <w:proofErr w:type="spellStart"/>
      <w:r w:rsidRPr="00A84F14">
        <w:rPr>
          <w:rFonts w:ascii="Calibri" w:eastAsia="Calibri" w:hAnsi="Calibri"/>
          <w:sz w:val="22"/>
          <w:szCs w:val="22"/>
          <w:lang w:eastAsia="en-US"/>
        </w:rPr>
        <w:t>Vozišće</w:t>
      </w:r>
      <w:proofErr w:type="spellEnd"/>
      <w:r w:rsidRPr="00A84F14">
        <w:rPr>
          <w:rFonts w:ascii="Calibri" w:eastAsia="Calibri" w:hAnsi="Calibri"/>
          <w:sz w:val="22"/>
          <w:szCs w:val="22"/>
          <w:lang w:eastAsia="en-US"/>
        </w:rPr>
        <w:t xml:space="preserve"> – </w:t>
      </w:r>
      <w:proofErr w:type="spellStart"/>
      <w:r w:rsidRPr="00A84F14">
        <w:rPr>
          <w:rFonts w:ascii="Calibri" w:eastAsia="Calibri" w:hAnsi="Calibri"/>
          <w:sz w:val="22"/>
          <w:szCs w:val="22"/>
          <w:lang w:eastAsia="en-US"/>
        </w:rPr>
        <w:t>Mavri</w:t>
      </w:r>
      <w:proofErr w:type="spellEnd"/>
      <w:r w:rsidRPr="00A84F14">
        <w:rPr>
          <w:rFonts w:ascii="Calibri" w:eastAsia="Calibri" w:hAnsi="Calibri"/>
          <w:sz w:val="22"/>
          <w:szCs w:val="22"/>
          <w:lang w:eastAsia="en-US"/>
        </w:rPr>
        <w:t xml:space="preserve">, raskrižje park kod groblja, cestu </w:t>
      </w:r>
      <w:proofErr w:type="spellStart"/>
      <w:r w:rsidRPr="00A84F14">
        <w:rPr>
          <w:rFonts w:ascii="Calibri" w:eastAsia="Calibri" w:hAnsi="Calibri"/>
          <w:sz w:val="22"/>
          <w:szCs w:val="22"/>
          <w:lang w:eastAsia="en-US"/>
        </w:rPr>
        <w:t>Ronjgi</w:t>
      </w:r>
      <w:proofErr w:type="spellEnd"/>
      <w:r w:rsidRPr="00A84F14">
        <w:rPr>
          <w:rFonts w:ascii="Calibri" w:eastAsia="Calibri" w:hAnsi="Calibri"/>
          <w:sz w:val="22"/>
          <w:szCs w:val="22"/>
          <w:lang w:eastAsia="en-US"/>
        </w:rPr>
        <w:t xml:space="preserve"> – </w:t>
      </w:r>
      <w:proofErr w:type="spellStart"/>
      <w:r w:rsidRPr="00A84F14">
        <w:rPr>
          <w:rFonts w:ascii="Calibri" w:eastAsia="Calibri" w:hAnsi="Calibri"/>
          <w:sz w:val="22"/>
          <w:szCs w:val="22"/>
          <w:lang w:eastAsia="en-US"/>
        </w:rPr>
        <w:t>Zorzići</w:t>
      </w:r>
      <w:proofErr w:type="spellEnd"/>
      <w:r w:rsidRPr="00A84F14">
        <w:rPr>
          <w:rFonts w:ascii="Calibri" w:eastAsia="Calibri" w:hAnsi="Calibri"/>
          <w:sz w:val="22"/>
          <w:szCs w:val="22"/>
          <w:lang w:eastAsia="en-US"/>
        </w:rPr>
        <w:t xml:space="preserve">, cestu </w:t>
      </w:r>
      <w:proofErr w:type="spellStart"/>
      <w:r w:rsidRPr="00A84F14">
        <w:rPr>
          <w:rFonts w:ascii="Calibri" w:eastAsia="Calibri" w:hAnsi="Calibri"/>
          <w:sz w:val="22"/>
          <w:szCs w:val="22"/>
          <w:lang w:eastAsia="en-US"/>
        </w:rPr>
        <w:t>Mladenići</w:t>
      </w:r>
      <w:proofErr w:type="spellEnd"/>
      <w:r w:rsidRPr="00A84F14">
        <w:rPr>
          <w:rFonts w:ascii="Calibri" w:eastAsia="Calibri" w:hAnsi="Calibri"/>
          <w:sz w:val="22"/>
          <w:szCs w:val="22"/>
          <w:lang w:eastAsia="en-US"/>
        </w:rPr>
        <w:t xml:space="preserve"> – </w:t>
      </w:r>
      <w:proofErr w:type="spellStart"/>
      <w:r w:rsidRPr="00A84F14">
        <w:rPr>
          <w:rFonts w:ascii="Calibri" w:eastAsia="Calibri" w:hAnsi="Calibri"/>
          <w:sz w:val="22"/>
          <w:szCs w:val="22"/>
          <w:lang w:eastAsia="en-US"/>
        </w:rPr>
        <w:t>Ronjgi</w:t>
      </w:r>
      <w:proofErr w:type="spellEnd"/>
      <w:r w:rsidRPr="00A84F14">
        <w:rPr>
          <w:rFonts w:ascii="Calibri" w:eastAsia="Calibri" w:hAnsi="Calibri"/>
          <w:sz w:val="22"/>
          <w:szCs w:val="22"/>
          <w:lang w:eastAsia="en-US"/>
        </w:rPr>
        <w:t xml:space="preserve">, cestu </w:t>
      </w:r>
      <w:proofErr w:type="spellStart"/>
      <w:r w:rsidRPr="00A84F14">
        <w:rPr>
          <w:rFonts w:ascii="Calibri" w:eastAsia="Calibri" w:hAnsi="Calibri"/>
          <w:sz w:val="22"/>
          <w:szCs w:val="22"/>
          <w:lang w:eastAsia="en-US"/>
        </w:rPr>
        <w:t>Adriametal</w:t>
      </w:r>
      <w:proofErr w:type="spellEnd"/>
      <w:r w:rsidRPr="00A84F14">
        <w:rPr>
          <w:rFonts w:ascii="Calibri" w:eastAsia="Calibri" w:hAnsi="Calibri"/>
          <w:sz w:val="22"/>
          <w:szCs w:val="22"/>
          <w:lang w:eastAsia="en-US"/>
        </w:rPr>
        <w:t xml:space="preserve"> – </w:t>
      </w:r>
      <w:proofErr w:type="spellStart"/>
      <w:r w:rsidRPr="00A84F14">
        <w:rPr>
          <w:rFonts w:ascii="Calibri" w:eastAsia="Calibri" w:hAnsi="Calibri"/>
          <w:sz w:val="22"/>
          <w:szCs w:val="22"/>
          <w:lang w:eastAsia="en-US"/>
        </w:rPr>
        <w:t>Turčino</w:t>
      </w:r>
      <w:proofErr w:type="spellEnd"/>
      <w:r w:rsidRPr="00A84F14">
        <w:rPr>
          <w:rFonts w:ascii="Calibri" w:eastAsia="Calibri" w:hAnsi="Calibri"/>
          <w:sz w:val="22"/>
          <w:szCs w:val="22"/>
          <w:lang w:eastAsia="en-US"/>
        </w:rPr>
        <w:t xml:space="preserve"> te parkiralište uz NK Halubjan. Također, planirani su rashodi za dodatna ulaganja na realizaciji mjera smirenja prometa te projektiranju i izvođenju radova na sanaciji raskrižja i smirenju prometa u </w:t>
      </w:r>
      <w:proofErr w:type="spellStart"/>
      <w:r w:rsidRPr="00A84F14">
        <w:rPr>
          <w:rFonts w:ascii="Calibri" w:eastAsia="Calibri" w:hAnsi="Calibri"/>
          <w:sz w:val="22"/>
          <w:szCs w:val="22"/>
          <w:lang w:eastAsia="en-US"/>
        </w:rPr>
        <w:t>Marčeljima</w:t>
      </w:r>
      <w:proofErr w:type="spellEnd"/>
      <w:r w:rsidRPr="00A84F14">
        <w:rPr>
          <w:rFonts w:ascii="Calibri" w:eastAsia="Calibri" w:hAnsi="Calibri"/>
          <w:sz w:val="22"/>
          <w:szCs w:val="22"/>
          <w:lang w:eastAsia="en-US"/>
        </w:rPr>
        <w:t>.</w:t>
      </w:r>
    </w:p>
    <w:p w14:paraId="0C566390" w14:textId="77777777" w:rsidR="00A84F14" w:rsidRPr="00A84F14" w:rsidRDefault="00A84F14" w:rsidP="00A84F14">
      <w:pPr>
        <w:shd w:val="clear" w:color="auto" w:fill="FFFFFF"/>
        <w:tabs>
          <w:tab w:val="left" w:pos="142"/>
        </w:tabs>
        <w:jc w:val="both"/>
        <w:rPr>
          <w:rFonts w:ascii="Calibri" w:eastAsia="Calibri" w:hAnsi="Calibri"/>
          <w:sz w:val="22"/>
          <w:szCs w:val="22"/>
          <w:lang w:eastAsia="en-US"/>
        </w:rPr>
      </w:pPr>
      <w:r w:rsidRPr="00A84F14">
        <w:rPr>
          <w:rFonts w:ascii="Calibri" w:eastAsia="Calibri" w:hAnsi="Calibri"/>
          <w:sz w:val="22"/>
          <w:szCs w:val="22"/>
          <w:lang w:eastAsia="en-US"/>
        </w:rPr>
        <w:t xml:space="preserve">U projekcijama za 2022. godinu planirana je rekonstrukcija dijela županijske ceste </w:t>
      </w:r>
      <w:proofErr w:type="spellStart"/>
      <w:r w:rsidRPr="00A84F14">
        <w:rPr>
          <w:rFonts w:ascii="Calibri" w:eastAsia="Calibri" w:hAnsi="Calibri"/>
          <w:sz w:val="22"/>
          <w:szCs w:val="22"/>
          <w:lang w:eastAsia="en-US"/>
        </w:rPr>
        <w:t>Vozišće</w:t>
      </w:r>
      <w:proofErr w:type="spellEnd"/>
      <w:r w:rsidRPr="00A84F14">
        <w:rPr>
          <w:rFonts w:ascii="Calibri" w:eastAsia="Calibri" w:hAnsi="Calibri"/>
          <w:sz w:val="22"/>
          <w:szCs w:val="22"/>
          <w:lang w:eastAsia="en-US"/>
        </w:rPr>
        <w:t xml:space="preserve"> – </w:t>
      </w:r>
      <w:proofErr w:type="spellStart"/>
      <w:r w:rsidRPr="00A84F14">
        <w:rPr>
          <w:rFonts w:ascii="Calibri" w:eastAsia="Calibri" w:hAnsi="Calibri"/>
          <w:sz w:val="22"/>
          <w:szCs w:val="22"/>
          <w:lang w:eastAsia="en-US"/>
        </w:rPr>
        <w:t>Mavri</w:t>
      </w:r>
      <w:proofErr w:type="spellEnd"/>
      <w:r w:rsidRPr="00A84F14">
        <w:rPr>
          <w:rFonts w:ascii="Calibri" w:eastAsia="Calibri" w:hAnsi="Calibri"/>
          <w:sz w:val="22"/>
          <w:szCs w:val="22"/>
          <w:lang w:eastAsia="en-US"/>
        </w:rPr>
        <w:t xml:space="preserve"> i NC 142 uz novu OŠ Marinići, izgradnja parkirališta uz zdravstvenu stanicu i novu OŠ Marinići te izgradnja oborinskog kolektora Marinići.</w:t>
      </w:r>
    </w:p>
    <w:p w14:paraId="6936399E" w14:textId="77777777" w:rsidR="00A84F14" w:rsidRPr="00A84F14" w:rsidRDefault="00A84F14" w:rsidP="00A84F14">
      <w:pPr>
        <w:shd w:val="clear" w:color="auto" w:fill="FFFFFF"/>
        <w:tabs>
          <w:tab w:val="left" w:pos="142"/>
        </w:tabs>
        <w:jc w:val="both"/>
        <w:rPr>
          <w:rFonts w:ascii="Calibri" w:eastAsia="Calibri" w:hAnsi="Calibri"/>
          <w:sz w:val="22"/>
          <w:szCs w:val="22"/>
          <w:lang w:eastAsia="en-US"/>
        </w:rPr>
      </w:pPr>
      <w:r w:rsidRPr="00A84F14">
        <w:rPr>
          <w:rFonts w:ascii="Calibri" w:eastAsia="Calibri" w:hAnsi="Calibri"/>
          <w:sz w:val="22"/>
          <w:szCs w:val="22"/>
          <w:lang w:eastAsia="en-US"/>
        </w:rPr>
        <w:t xml:space="preserve">Također, planirana je izrada projektne dokumentacije za spojnu cestu D427 – </w:t>
      </w:r>
      <w:proofErr w:type="spellStart"/>
      <w:r w:rsidRPr="00A84F14">
        <w:rPr>
          <w:rFonts w:ascii="Calibri" w:eastAsia="Calibri" w:hAnsi="Calibri"/>
          <w:sz w:val="22"/>
          <w:szCs w:val="22"/>
          <w:lang w:eastAsia="en-US"/>
        </w:rPr>
        <w:t>Bujki</w:t>
      </w:r>
      <w:proofErr w:type="spellEnd"/>
      <w:r w:rsidRPr="00A84F14">
        <w:rPr>
          <w:rFonts w:ascii="Calibri" w:eastAsia="Calibri" w:hAnsi="Calibri"/>
          <w:sz w:val="22"/>
          <w:szCs w:val="22"/>
          <w:lang w:eastAsia="en-US"/>
        </w:rPr>
        <w:t xml:space="preserve"> – </w:t>
      </w:r>
      <w:proofErr w:type="spellStart"/>
      <w:r w:rsidRPr="00A84F14">
        <w:rPr>
          <w:rFonts w:ascii="Calibri" w:eastAsia="Calibri" w:hAnsi="Calibri"/>
          <w:sz w:val="22"/>
          <w:szCs w:val="22"/>
          <w:lang w:eastAsia="en-US"/>
        </w:rPr>
        <w:t>Sroki</w:t>
      </w:r>
      <w:proofErr w:type="spellEnd"/>
      <w:r w:rsidRPr="00A84F14">
        <w:rPr>
          <w:rFonts w:ascii="Calibri" w:eastAsia="Calibri" w:hAnsi="Calibri"/>
          <w:sz w:val="22"/>
          <w:szCs w:val="22"/>
          <w:lang w:eastAsia="en-US"/>
        </w:rPr>
        <w:t xml:space="preserve"> i D427 – </w:t>
      </w:r>
      <w:proofErr w:type="spellStart"/>
      <w:r w:rsidRPr="00A84F14">
        <w:rPr>
          <w:rFonts w:ascii="Calibri" w:eastAsia="Calibri" w:hAnsi="Calibri"/>
          <w:sz w:val="22"/>
          <w:szCs w:val="22"/>
          <w:lang w:eastAsia="en-US"/>
        </w:rPr>
        <w:t>Bujki</w:t>
      </w:r>
      <w:proofErr w:type="spellEnd"/>
      <w:r w:rsidRPr="00A84F14">
        <w:rPr>
          <w:rFonts w:ascii="Calibri" w:eastAsia="Calibri" w:hAnsi="Calibri"/>
          <w:sz w:val="22"/>
          <w:szCs w:val="22"/>
          <w:lang w:eastAsia="en-US"/>
        </w:rPr>
        <w:t xml:space="preserve"> – </w:t>
      </w:r>
      <w:proofErr w:type="spellStart"/>
      <w:r w:rsidRPr="00A84F14">
        <w:rPr>
          <w:rFonts w:ascii="Calibri" w:eastAsia="Calibri" w:hAnsi="Calibri"/>
          <w:sz w:val="22"/>
          <w:szCs w:val="22"/>
          <w:lang w:eastAsia="en-US"/>
        </w:rPr>
        <w:t>Mladenići</w:t>
      </w:r>
      <w:proofErr w:type="spellEnd"/>
      <w:r w:rsidRPr="00A84F14">
        <w:rPr>
          <w:rFonts w:ascii="Calibri" w:eastAsia="Calibri" w:hAnsi="Calibri"/>
          <w:sz w:val="22"/>
          <w:szCs w:val="22"/>
          <w:lang w:eastAsia="en-US"/>
        </w:rPr>
        <w:t xml:space="preserve"> te projekt parkirališta kod zdravstvene stanice Viškovo.</w:t>
      </w:r>
    </w:p>
    <w:p w14:paraId="604D45FA" w14:textId="77777777" w:rsidR="00A84F14" w:rsidRPr="00A84F14" w:rsidRDefault="00A84F14" w:rsidP="00A84F14">
      <w:pPr>
        <w:shd w:val="clear" w:color="auto" w:fill="FFFFFF"/>
        <w:tabs>
          <w:tab w:val="left" w:pos="142"/>
        </w:tabs>
        <w:jc w:val="both"/>
        <w:rPr>
          <w:rFonts w:ascii="Calibri" w:eastAsia="Calibri" w:hAnsi="Calibri"/>
          <w:sz w:val="22"/>
          <w:szCs w:val="22"/>
          <w:lang w:eastAsia="en-US"/>
        </w:rPr>
      </w:pPr>
      <w:r w:rsidRPr="00A84F14">
        <w:rPr>
          <w:rFonts w:ascii="Calibri" w:eastAsia="Calibri" w:hAnsi="Calibri"/>
          <w:sz w:val="22"/>
          <w:szCs w:val="22"/>
          <w:lang w:eastAsia="en-US"/>
        </w:rPr>
        <w:t>U projekcijama za 2023. godinu planirana je izgradnja pristupnog puta za DV Viškovo i rekonstrukcija NC 94 uz novu OŠ Marinići.</w:t>
      </w:r>
    </w:p>
    <w:p w14:paraId="0F827106" w14:textId="77777777" w:rsidR="00A84F14" w:rsidRPr="00A84F14" w:rsidRDefault="00A84F14" w:rsidP="00A84F14">
      <w:pPr>
        <w:shd w:val="clear" w:color="auto" w:fill="FFFFFF"/>
        <w:ind w:left="709"/>
        <w:contextualSpacing/>
        <w:rPr>
          <w:rFonts w:ascii="Calibri" w:eastAsia="Calibri" w:hAnsi="Calibri"/>
          <w:sz w:val="22"/>
          <w:szCs w:val="22"/>
          <w:lang w:eastAsia="en-US"/>
        </w:rPr>
      </w:pPr>
    </w:p>
    <w:p w14:paraId="1A36A78F" w14:textId="77777777" w:rsidR="00A84F14" w:rsidRPr="00A84F14" w:rsidRDefault="00A84F14" w:rsidP="00A84F14">
      <w:pPr>
        <w:shd w:val="clear" w:color="auto" w:fill="FFFFFF"/>
        <w:contextualSpacing/>
        <w:rPr>
          <w:rFonts w:asciiTheme="minorHAnsi" w:eastAsia="Calibri" w:hAnsiTheme="minorHAnsi"/>
          <w:sz w:val="22"/>
          <w:szCs w:val="22"/>
          <w:lang w:eastAsia="en-US"/>
        </w:rPr>
      </w:pPr>
      <w:r w:rsidRPr="00A84F14">
        <w:rPr>
          <w:rFonts w:asciiTheme="minorHAnsi" w:eastAsia="Calibri" w:hAnsiTheme="minorHAnsi"/>
          <w:b/>
          <w:sz w:val="22"/>
          <w:szCs w:val="22"/>
          <w:lang w:eastAsia="en-US"/>
        </w:rPr>
        <w:lastRenderedPageBreak/>
        <w:t>Cilj 1.:</w:t>
      </w:r>
      <w:r w:rsidRPr="00A84F14">
        <w:rPr>
          <w:rFonts w:asciiTheme="minorHAnsi" w:eastAsia="Calibri" w:hAnsiTheme="minorHAnsi"/>
          <w:sz w:val="22"/>
          <w:szCs w:val="22"/>
          <w:lang w:eastAsia="en-US"/>
        </w:rPr>
        <w:t xml:space="preserve"> Otkup zemljišta za prometne objekte</w:t>
      </w:r>
    </w:p>
    <w:p w14:paraId="3DC6CB27" w14:textId="77777777" w:rsidR="00A84F14" w:rsidRPr="00A84F14" w:rsidRDefault="00A84F14" w:rsidP="00A84F14">
      <w:pPr>
        <w:shd w:val="clear" w:color="auto" w:fill="FFFFFF"/>
        <w:ind w:left="709"/>
        <w:contextualSpacing/>
        <w:rPr>
          <w:rFonts w:asciiTheme="minorHAnsi" w:eastAsia="Calibri" w:hAnsiTheme="minorHAnsi"/>
          <w:sz w:val="22"/>
          <w:szCs w:val="22"/>
          <w:lang w:eastAsia="en-US"/>
        </w:rPr>
      </w:pPr>
    </w:p>
    <w:tbl>
      <w:tblPr>
        <w:tblStyle w:val="TableNormal3"/>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A84F14" w:rsidRPr="00A84F14" w14:paraId="3C8A0E48"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0E6C6579"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Pokazatelj rezultata</w:t>
            </w:r>
          </w:p>
        </w:tc>
        <w:tc>
          <w:tcPr>
            <w:tcW w:w="6166" w:type="dxa"/>
            <w:tcBorders>
              <w:top w:val="single" w:sz="4" w:space="0" w:color="auto"/>
              <w:left w:val="single" w:sz="4" w:space="0" w:color="auto"/>
              <w:bottom w:val="single" w:sz="4" w:space="0" w:color="auto"/>
              <w:right w:val="single" w:sz="4" w:space="0" w:color="auto"/>
            </w:tcBorders>
            <w:hideMark/>
          </w:tcPr>
          <w:p w14:paraId="6F7D7F50" w14:textId="77777777" w:rsidR="00A84F14" w:rsidRPr="00A84F14" w:rsidRDefault="00A84F14" w:rsidP="00A84F14">
            <w:pPr>
              <w:rPr>
                <w:rFonts w:asciiTheme="minorHAnsi" w:hAnsiTheme="minorHAnsi"/>
                <w:sz w:val="22"/>
                <w:szCs w:val="22"/>
                <w:lang w:eastAsia="en-US"/>
              </w:rPr>
            </w:pPr>
            <w:r w:rsidRPr="00A84F14">
              <w:rPr>
                <w:rFonts w:asciiTheme="minorHAnsi" w:hAnsiTheme="minorHAnsi"/>
                <w:sz w:val="22"/>
                <w:szCs w:val="22"/>
                <w:lang w:eastAsia="en-US"/>
              </w:rPr>
              <w:t>Postotak otkupljenog zemljišta/godišnje</w:t>
            </w:r>
          </w:p>
        </w:tc>
      </w:tr>
      <w:tr w:rsidR="00A84F14" w:rsidRPr="00A84F14" w14:paraId="0CDC3629"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1752C17E"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Definicija</w:t>
            </w:r>
          </w:p>
        </w:tc>
        <w:tc>
          <w:tcPr>
            <w:tcW w:w="6166" w:type="dxa"/>
            <w:tcBorders>
              <w:top w:val="single" w:sz="4" w:space="0" w:color="auto"/>
              <w:left w:val="single" w:sz="4" w:space="0" w:color="auto"/>
              <w:bottom w:val="single" w:sz="4" w:space="0" w:color="auto"/>
              <w:right w:val="single" w:sz="4" w:space="0" w:color="auto"/>
            </w:tcBorders>
            <w:hideMark/>
          </w:tcPr>
          <w:p w14:paraId="5CD5B060"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hAnsiTheme="minorHAnsi"/>
                <w:sz w:val="22"/>
                <w:szCs w:val="22"/>
                <w:lang w:eastAsia="en-US"/>
              </w:rPr>
              <w:t>Poboljšanje prometne infrastrukture</w:t>
            </w:r>
          </w:p>
        </w:tc>
      </w:tr>
      <w:tr w:rsidR="00A84F14" w:rsidRPr="00A84F14" w14:paraId="27CD8CCD"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771669DB"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Jedinica</w:t>
            </w:r>
          </w:p>
        </w:tc>
        <w:tc>
          <w:tcPr>
            <w:tcW w:w="6166" w:type="dxa"/>
            <w:tcBorders>
              <w:top w:val="single" w:sz="4" w:space="0" w:color="auto"/>
              <w:left w:val="single" w:sz="4" w:space="0" w:color="auto"/>
              <w:bottom w:val="single" w:sz="4" w:space="0" w:color="auto"/>
              <w:right w:val="single" w:sz="4" w:space="0" w:color="auto"/>
            </w:tcBorders>
            <w:hideMark/>
          </w:tcPr>
          <w:p w14:paraId="31E7E1C8"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hAnsiTheme="minorHAnsi"/>
                <w:sz w:val="22"/>
                <w:szCs w:val="22"/>
                <w:lang w:eastAsia="en-US"/>
              </w:rPr>
              <w:t>m</w:t>
            </w:r>
            <w:r w:rsidRPr="00A84F14">
              <w:rPr>
                <w:rFonts w:asciiTheme="minorHAnsi" w:hAnsiTheme="minorHAnsi"/>
                <w:sz w:val="22"/>
                <w:szCs w:val="22"/>
                <w:vertAlign w:val="superscript"/>
                <w:lang w:eastAsia="en-US"/>
              </w:rPr>
              <w:t>2</w:t>
            </w:r>
          </w:p>
        </w:tc>
      </w:tr>
      <w:tr w:rsidR="00A84F14" w:rsidRPr="00A84F14" w14:paraId="783DF9C7"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139F5178"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Polazna vrijednost</w:t>
            </w:r>
          </w:p>
        </w:tc>
        <w:tc>
          <w:tcPr>
            <w:tcW w:w="6166" w:type="dxa"/>
            <w:tcBorders>
              <w:top w:val="single" w:sz="4" w:space="0" w:color="auto"/>
              <w:left w:val="single" w:sz="4" w:space="0" w:color="auto"/>
              <w:bottom w:val="single" w:sz="4" w:space="0" w:color="auto"/>
              <w:right w:val="single" w:sz="4" w:space="0" w:color="auto"/>
            </w:tcBorders>
            <w:hideMark/>
          </w:tcPr>
          <w:p w14:paraId="62051686"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0</w:t>
            </w:r>
          </w:p>
        </w:tc>
      </w:tr>
      <w:tr w:rsidR="00A84F14" w:rsidRPr="00A84F14" w14:paraId="05901609"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7CA44518"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Izvor podataka</w:t>
            </w:r>
          </w:p>
        </w:tc>
        <w:tc>
          <w:tcPr>
            <w:tcW w:w="6166" w:type="dxa"/>
            <w:tcBorders>
              <w:top w:val="single" w:sz="4" w:space="0" w:color="auto"/>
              <w:left w:val="single" w:sz="4" w:space="0" w:color="auto"/>
              <w:bottom w:val="single" w:sz="4" w:space="0" w:color="auto"/>
              <w:right w:val="single" w:sz="4" w:space="0" w:color="auto"/>
            </w:tcBorders>
            <w:hideMark/>
          </w:tcPr>
          <w:p w14:paraId="44FBA906"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Općina Viškovo</w:t>
            </w:r>
          </w:p>
        </w:tc>
      </w:tr>
      <w:tr w:rsidR="00A84F14" w:rsidRPr="00A84F14" w14:paraId="3A6A3425"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03AA1C5C"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(2021.)</w:t>
            </w:r>
          </w:p>
        </w:tc>
        <w:tc>
          <w:tcPr>
            <w:tcW w:w="6166" w:type="dxa"/>
            <w:tcBorders>
              <w:top w:val="single" w:sz="4" w:space="0" w:color="auto"/>
              <w:left w:val="single" w:sz="4" w:space="0" w:color="auto"/>
              <w:bottom w:val="single" w:sz="4" w:space="0" w:color="auto"/>
              <w:right w:val="single" w:sz="4" w:space="0" w:color="auto"/>
            </w:tcBorders>
            <w:hideMark/>
          </w:tcPr>
          <w:p w14:paraId="300E94AB"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550</w:t>
            </w:r>
          </w:p>
        </w:tc>
      </w:tr>
      <w:tr w:rsidR="00A84F14" w:rsidRPr="00A84F14" w14:paraId="645D96D7"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175F48FC"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(2022.)</w:t>
            </w:r>
          </w:p>
        </w:tc>
        <w:tc>
          <w:tcPr>
            <w:tcW w:w="6166" w:type="dxa"/>
            <w:tcBorders>
              <w:top w:val="single" w:sz="4" w:space="0" w:color="auto"/>
              <w:left w:val="single" w:sz="4" w:space="0" w:color="auto"/>
              <w:bottom w:val="single" w:sz="4" w:space="0" w:color="auto"/>
              <w:right w:val="single" w:sz="4" w:space="0" w:color="auto"/>
            </w:tcBorders>
            <w:hideMark/>
          </w:tcPr>
          <w:p w14:paraId="3D7FA159"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0</w:t>
            </w:r>
          </w:p>
        </w:tc>
      </w:tr>
      <w:tr w:rsidR="00A84F14" w:rsidRPr="00A84F14" w14:paraId="6FBAA11C" w14:textId="77777777" w:rsidTr="00BC4ADF">
        <w:tc>
          <w:tcPr>
            <w:tcW w:w="3156" w:type="dxa"/>
            <w:tcBorders>
              <w:top w:val="single" w:sz="4" w:space="0" w:color="auto"/>
              <w:left w:val="single" w:sz="4" w:space="0" w:color="auto"/>
              <w:bottom w:val="single" w:sz="4" w:space="0" w:color="auto"/>
              <w:right w:val="single" w:sz="4" w:space="0" w:color="auto"/>
            </w:tcBorders>
            <w:hideMark/>
          </w:tcPr>
          <w:p w14:paraId="7570A931"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(2023.)</w:t>
            </w:r>
          </w:p>
        </w:tc>
        <w:tc>
          <w:tcPr>
            <w:tcW w:w="6166" w:type="dxa"/>
            <w:tcBorders>
              <w:top w:val="single" w:sz="4" w:space="0" w:color="auto"/>
              <w:left w:val="single" w:sz="4" w:space="0" w:color="auto"/>
              <w:bottom w:val="single" w:sz="4" w:space="0" w:color="auto"/>
              <w:right w:val="single" w:sz="4" w:space="0" w:color="auto"/>
            </w:tcBorders>
            <w:hideMark/>
          </w:tcPr>
          <w:p w14:paraId="7E17BD00"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0</w:t>
            </w:r>
          </w:p>
        </w:tc>
      </w:tr>
    </w:tbl>
    <w:p w14:paraId="48F69D7A" w14:textId="77777777" w:rsidR="00A84F14" w:rsidRPr="00A84F14" w:rsidRDefault="00A84F14" w:rsidP="00A84F14">
      <w:pPr>
        <w:shd w:val="clear" w:color="auto" w:fill="FFFFFF"/>
        <w:spacing w:after="200"/>
        <w:contextualSpacing/>
        <w:rPr>
          <w:rFonts w:ascii="Calibri" w:eastAsia="Calibri" w:hAnsi="Calibri"/>
          <w:b/>
          <w:sz w:val="22"/>
          <w:szCs w:val="22"/>
          <w:lang w:eastAsia="en-US"/>
        </w:rPr>
      </w:pPr>
    </w:p>
    <w:p w14:paraId="38043C65" w14:textId="77777777" w:rsidR="00A84F14" w:rsidRPr="00A84F14" w:rsidRDefault="00A84F14" w:rsidP="00A84F14">
      <w:pPr>
        <w:shd w:val="clear" w:color="auto" w:fill="FFFFFF"/>
        <w:spacing w:after="200"/>
        <w:contextualSpacing/>
        <w:rPr>
          <w:rFonts w:ascii="Calibri" w:eastAsia="Calibri" w:hAnsi="Calibri"/>
          <w:sz w:val="22"/>
          <w:szCs w:val="22"/>
          <w:lang w:eastAsia="en-US"/>
        </w:rPr>
      </w:pPr>
      <w:r w:rsidRPr="00A84F14">
        <w:rPr>
          <w:rFonts w:ascii="Calibri" w:eastAsia="Calibri" w:hAnsi="Calibri"/>
          <w:b/>
          <w:sz w:val="22"/>
          <w:szCs w:val="22"/>
          <w:lang w:eastAsia="en-US"/>
        </w:rPr>
        <w:t xml:space="preserve">Cilj 2: </w:t>
      </w:r>
      <w:r w:rsidRPr="00A84F14">
        <w:rPr>
          <w:rFonts w:ascii="Calibri" w:eastAsia="Calibri" w:hAnsi="Calibri"/>
          <w:sz w:val="22"/>
          <w:szCs w:val="22"/>
          <w:lang w:eastAsia="en-US"/>
        </w:rPr>
        <w:t xml:space="preserve">Izgradnja </w:t>
      </w:r>
      <w:proofErr w:type="spellStart"/>
      <w:r w:rsidRPr="00A84F14">
        <w:rPr>
          <w:rFonts w:ascii="Calibri" w:eastAsia="Calibri" w:hAnsi="Calibri"/>
          <w:sz w:val="22"/>
          <w:szCs w:val="22"/>
          <w:lang w:eastAsia="en-US"/>
        </w:rPr>
        <w:t>upojnog</w:t>
      </w:r>
      <w:proofErr w:type="spellEnd"/>
      <w:r w:rsidRPr="00A84F14">
        <w:rPr>
          <w:rFonts w:ascii="Calibri" w:eastAsia="Calibri" w:hAnsi="Calibri"/>
          <w:sz w:val="22"/>
          <w:szCs w:val="22"/>
          <w:lang w:eastAsia="en-US"/>
        </w:rPr>
        <w:t xml:space="preserve"> bunara u Gornjim </w:t>
      </w:r>
      <w:proofErr w:type="spellStart"/>
      <w:r w:rsidRPr="00A84F14">
        <w:rPr>
          <w:rFonts w:ascii="Calibri" w:eastAsia="Calibri" w:hAnsi="Calibri"/>
          <w:sz w:val="22"/>
          <w:szCs w:val="22"/>
          <w:lang w:eastAsia="en-US"/>
        </w:rPr>
        <w:t>Srokima</w:t>
      </w:r>
      <w:proofErr w:type="spellEnd"/>
    </w:p>
    <w:p w14:paraId="158DB7D3" w14:textId="77777777" w:rsidR="00A84F14" w:rsidRPr="00A84F14" w:rsidRDefault="00A84F14" w:rsidP="00A84F14">
      <w:pPr>
        <w:shd w:val="clear" w:color="auto" w:fill="FFFFFF"/>
        <w:spacing w:after="200"/>
        <w:ind w:left="709"/>
        <w:contextualSpacing/>
        <w:rPr>
          <w:rFonts w:ascii="Calibri" w:eastAsia="Calibri" w:hAnsi="Calibri"/>
          <w:sz w:val="16"/>
          <w:szCs w:val="16"/>
          <w:lang w:eastAsia="en-US"/>
        </w:rPr>
      </w:pPr>
      <w:r w:rsidRPr="00A84F14">
        <w:rPr>
          <w:rFonts w:ascii="Calibri" w:eastAsia="Calibri" w:hAnsi="Calibri"/>
          <w:sz w:val="16"/>
          <w:szCs w:val="16"/>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A84F14" w:rsidRPr="00A84F14" w14:paraId="4F3A8930" w14:textId="77777777" w:rsidTr="00BC4ADF">
        <w:tc>
          <w:tcPr>
            <w:tcW w:w="3156" w:type="dxa"/>
          </w:tcPr>
          <w:p w14:paraId="78D1D7EA"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Pokazatelj rezultata</w:t>
            </w:r>
          </w:p>
        </w:tc>
        <w:tc>
          <w:tcPr>
            <w:tcW w:w="5904" w:type="dxa"/>
          </w:tcPr>
          <w:p w14:paraId="25552A0A" w14:textId="77777777" w:rsidR="00A84F14" w:rsidRPr="00A84F14" w:rsidRDefault="00A84F14" w:rsidP="00A84F14">
            <w:pPr>
              <w:rPr>
                <w:rFonts w:asciiTheme="minorHAnsi" w:hAnsiTheme="minorHAnsi"/>
                <w:sz w:val="22"/>
                <w:szCs w:val="22"/>
              </w:rPr>
            </w:pPr>
            <w:r w:rsidRPr="00A84F14">
              <w:rPr>
                <w:rFonts w:asciiTheme="minorHAnsi" w:hAnsiTheme="minorHAnsi"/>
                <w:sz w:val="22"/>
                <w:szCs w:val="22"/>
              </w:rPr>
              <w:t xml:space="preserve">Izgradnja </w:t>
            </w:r>
            <w:proofErr w:type="spellStart"/>
            <w:r w:rsidRPr="00A84F14">
              <w:rPr>
                <w:rFonts w:asciiTheme="minorHAnsi" w:hAnsiTheme="minorHAnsi"/>
                <w:sz w:val="22"/>
                <w:szCs w:val="22"/>
              </w:rPr>
              <w:t>upojnog</w:t>
            </w:r>
            <w:proofErr w:type="spellEnd"/>
            <w:r w:rsidRPr="00A84F14">
              <w:rPr>
                <w:rFonts w:asciiTheme="minorHAnsi" w:hAnsiTheme="minorHAnsi"/>
                <w:sz w:val="22"/>
                <w:szCs w:val="22"/>
              </w:rPr>
              <w:t xml:space="preserve"> bunara</w:t>
            </w:r>
          </w:p>
        </w:tc>
      </w:tr>
      <w:tr w:rsidR="00A84F14" w:rsidRPr="00A84F14" w14:paraId="57C75B7D" w14:textId="77777777" w:rsidTr="00BC4ADF">
        <w:tc>
          <w:tcPr>
            <w:tcW w:w="3156" w:type="dxa"/>
          </w:tcPr>
          <w:p w14:paraId="13ADE230"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Definicija</w:t>
            </w:r>
          </w:p>
        </w:tc>
        <w:tc>
          <w:tcPr>
            <w:tcW w:w="5904" w:type="dxa"/>
          </w:tcPr>
          <w:p w14:paraId="10CB068F"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Podizanje standarda prometnica te života mještana i sigurnosti u prometu</w:t>
            </w:r>
          </w:p>
        </w:tc>
      </w:tr>
      <w:tr w:rsidR="00A84F14" w:rsidRPr="00A84F14" w14:paraId="68F4615F" w14:textId="77777777" w:rsidTr="00BC4ADF">
        <w:tc>
          <w:tcPr>
            <w:tcW w:w="3156" w:type="dxa"/>
          </w:tcPr>
          <w:p w14:paraId="160DA573"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Jedinica</w:t>
            </w:r>
          </w:p>
        </w:tc>
        <w:tc>
          <w:tcPr>
            <w:tcW w:w="5904" w:type="dxa"/>
          </w:tcPr>
          <w:p w14:paraId="2490FADB"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Theme="minorHAnsi" w:hAnsiTheme="minorHAnsi"/>
                <w:sz w:val="22"/>
                <w:szCs w:val="22"/>
              </w:rPr>
              <w:t>%</w:t>
            </w:r>
          </w:p>
        </w:tc>
      </w:tr>
      <w:tr w:rsidR="00A84F14" w:rsidRPr="00A84F14" w14:paraId="368032C3" w14:textId="77777777" w:rsidTr="00BC4ADF">
        <w:tc>
          <w:tcPr>
            <w:tcW w:w="3156" w:type="dxa"/>
          </w:tcPr>
          <w:p w14:paraId="02487419"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Polazna vrijednost</w:t>
            </w:r>
          </w:p>
        </w:tc>
        <w:tc>
          <w:tcPr>
            <w:tcW w:w="5904" w:type="dxa"/>
          </w:tcPr>
          <w:p w14:paraId="309A9CDA"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0</w:t>
            </w:r>
          </w:p>
        </w:tc>
      </w:tr>
      <w:tr w:rsidR="00A84F14" w:rsidRPr="00A84F14" w14:paraId="6DB469F2" w14:textId="77777777" w:rsidTr="00BC4ADF">
        <w:tc>
          <w:tcPr>
            <w:tcW w:w="3156" w:type="dxa"/>
          </w:tcPr>
          <w:p w14:paraId="6F282BF8"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Izvor podataka</w:t>
            </w:r>
          </w:p>
        </w:tc>
        <w:tc>
          <w:tcPr>
            <w:tcW w:w="5904" w:type="dxa"/>
          </w:tcPr>
          <w:p w14:paraId="732BADB8"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Općina Viškovo</w:t>
            </w:r>
          </w:p>
        </w:tc>
      </w:tr>
      <w:tr w:rsidR="00A84F14" w:rsidRPr="00A84F14" w14:paraId="1EF13BEC" w14:textId="77777777" w:rsidTr="00BC4ADF">
        <w:tc>
          <w:tcPr>
            <w:tcW w:w="3156" w:type="dxa"/>
          </w:tcPr>
          <w:p w14:paraId="3D515DBA"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(2021.)</w:t>
            </w:r>
          </w:p>
        </w:tc>
        <w:tc>
          <w:tcPr>
            <w:tcW w:w="5904" w:type="dxa"/>
          </w:tcPr>
          <w:p w14:paraId="7585894D"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100</w:t>
            </w:r>
          </w:p>
        </w:tc>
      </w:tr>
      <w:tr w:rsidR="00A84F14" w:rsidRPr="00A84F14" w14:paraId="61C63F26" w14:textId="77777777" w:rsidTr="00BC4ADF">
        <w:tc>
          <w:tcPr>
            <w:tcW w:w="3156" w:type="dxa"/>
          </w:tcPr>
          <w:p w14:paraId="27948468"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(2022.)</w:t>
            </w:r>
          </w:p>
        </w:tc>
        <w:tc>
          <w:tcPr>
            <w:tcW w:w="5904" w:type="dxa"/>
          </w:tcPr>
          <w:p w14:paraId="07A8620D"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100</w:t>
            </w:r>
          </w:p>
        </w:tc>
      </w:tr>
      <w:tr w:rsidR="00A84F14" w:rsidRPr="00A84F14" w14:paraId="4110F1C2" w14:textId="77777777" w:rsidTr="00BC4ADF">
        <w:tc>
          <w:tcPr>
            <w:tcW w:w="3156" w:type="dxa"/>
          </w:tcPr>
          <w:p w14:paraId="0D717803"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(2023.)</w:t>
            </w:r>
          </w:p>
        </w:tc>
        <w:tc>
          <w:tcPr>
            <w:tcW w:w="5904" w:type="dxa"/>
          </w:tcPr>
          <w:p w14:paraId="5515D172"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100</w:t>
            </w:r>
          </w:p>
        </w:tc>
      </w:tr>
    </w:tbl>
    <w:p w14:paraId="4217762B" w14:textId="77777777" w:rsidR="00A84F14" w:rsidRPr="00A84F14" w:rsidRDefault="00A84F14" w:rsidP="00A84F14">
      <w:pPr>
        <w:shd w:val="clear" w:color="auto" w:fill="FFFFFF"/>
        <w:ind w:firstLine="709"/>
        <w:contextualSpacing/>
        <w:rPr>
          <w:rFonts w:ascii="Calibri" w:eastAsia="Calibri" w:hAnsi="Calibri"/>
          <w:b/>
          <w:sz w:val="22"/>
          <w:szCs w:val="22"/>
          <w:highlight w:val="cyan"/>
          <w:lang w:eastAsia="en-US"/>
        </w:rPr>
      </w:pPr>
    </w:p>
    <w:p w14:paraId="191D2F88" w14:textId="77777777" w:rsidR="00A84F14" w:rsidRPr="00A84F14" w:rsidRDefault="00A84F14" w:rsidP="00A84F14">
      <w:pPr>
        <w:shd w:val="clear" w:color="auto" w:fill="FFFFFF"/>
        <w:ind w:right="-144"/>
        <w:contextualSpacing/>
        <w:rPr>
          <w:rFonts w:asciiTheme="minorHAnsi" w:eastAsia="Calibri" w:hAnsiTheme="minorHAnsi"/>
          <w:sz w:val="22"/>
          <w:szCs w:val="22"/>
          <w:lang w:eastAsia="en-US"/>
        </w:rPr>
      </w:pPr>
      <w:r w:rsidRPr="00A84F14">
        <w:rPr>
          <w:rFonts w:asciiTheme="minorHAnsi" w:eastAsia="Calibri" w:hAnsiTheme="minorHAnsi"/>
          <w:b/>
          <w:sz w:val="22"/>
          <w:szCs w:val="22"/>
          <w:lang w:eastAsia="en-US"/>
        </w:rPr>
        <w:t>Cilj 3.</w:t>
      </w:r>
      <w:r w:rsidRPr="00A84F14">
        <w:rPr>
          <w:rFonts w:asciiTheme="minorHAnsi" w:eastAsia="Calibri" w:hAnsiTheme="minorHAnsi"/>
          <w:sz w:val="22"/>
          <w:szCs w:val="22"/>
          <w:lang w:eastAsia="en-US"/>
        </w:rPr>
        <w:t>: Rekonstrukcija postojećih cesta (nerazvrstane, lokalne, županijske)</w:t>
      </w:r>
    </w:p>
    <w:p w14:paraId="0FB53B11" w14:textId="77777777" w:rsidR="00A84F14" w:rsidRPr="00A84F14" w:rsidRDefault="00A84F14" w:rsidP="00A84F14">
      <w:pPr>
        <w:shd w:val="clear" w:color="auto" w:fill="FFFFFF"/>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A84F14" w:rsidRPr="00A84F14" w14:paraId="6F75C6EB"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36A7B9AB"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5B8A9B54"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Duljina rekonstruiranih nerazvrstanih, lokalnih i županijskih cesta </w:t>
            </w:r>
          </w:p>
        </w:tc>
      </w:tr>
      <w:tr w:rsidR="00A84F14" w:rsidRPr="00A84F14" w14:paraId="4A1894BA"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145D2AAC"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553AC15B"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Podizanje standarda prometnica te života mještana i sigurnosti u prometu</w:t>
            </w:r>
          </w:p>
        </w:tc>
      </w:tr>
      <w:tr w:rsidR="00A84F14" w:rsidRPr="00A84F14" w14:paraId="3DE44F1A"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2C0E8727"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4463A601"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Km cesta /godišnje</w:t>
            </w:r>
          </w:p>
        </w:tc>
      </w:tr>
      <w:tr w:rsidR="00A84F14" w:rsidRPr="00A84F14" w14:paraId="752B251F"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7ABB7102"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Polazna vrijednost</w:t>
            </w:r>
          </w:p>
        </w:tc>
        <w:tc>
          <w:tcPr>
            <w:tcW w:w="6261" w:type="dxa"/>
            <w:tcBorders>
              <w:top w:val="single" w:sz="4" w:space="0" w:color="auto"/>
              <w:left w:val="single" w:sz="4" w:space="0" w:color="auto"/>
              <w:bottom w:val="single" w:sz="4" w:space="0" w:color="auto"/>
              <w:right w:val="single" w:sz="4" w:space="0" w:color="auto"/>
            </w:tcBorders>
            <w:hideMark/>
          </w:tcPr>
          <w:p w14:paraId="03EB4E65"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0 </w:t>
            </w:r>
          </w:p>
        </w:tc>
      </w:tr>
      <w:tr w:rsidR="00A84F14" w:rsidRPr="00A84F14" w14:paraId="0FF23D62"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133C0B74"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Izvor podataka</w:t>
            </w:r>
          </w:p>
        </w:tc>
        <w:tc>
          <w:tcPr>
            <w:tcW w:w="6261" w:type="dxa"/>
            <w:tcBorders>
              <w:top w:val="single" w:sz="4" w:space="0" w:color="auto"/>
              <w:left w:val="single" w:sz="4" w:space="0" w:color="auto"/>
              <w:bottom w:val="single" w:sz="4" w:space="0" w:color="auto"/>
              <w:right w:val="single" w:sz="4" w:space="0" w:color="auto"/>
            </w:tcBorders>
            <w:hideMark/>
          </w:tcPr>
          <w:p w14:paraId="019017EB"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Općina Viškovo</w:t>
            </w:r>
          </w:p>
        </w:tc>
      </w:tr>
      <w:tr w:rsidR="00A84F14" w:rsidRPr="00A84F14" w14:paraId="375EF60A"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5B29961E"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(2021.)</w:t>
            </w:r>
          </w:p>
        </w:tc>
        <w:tc>
          <w:tcPr>
            <w:tcW w:w="6261" w:type="dxa"/>
            <w:tcBorders>
              <w:top w:val="single" w:sz="4" w:space="0" w:color="auto"/>
              <w:left w:val="single" w:sz="4" w:space="0" w:color="auto"/>
              <w:bottom w:val="single" w:sz="4" w:space="0" w:color="auto"/>
              <w:right w:val="single" w:sz="4" w:space="0" w:color="auto"/>
            </w:tcBorders>
            <w:hideMark/>
          </w:tcPr>
          <w:p w14:paraId="6570E71B"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1,1 km </w:t>
            </w:r>
          </w:p>
        </w:tc>
      </w:tr>
      <w:tr w:rsidR="00A84F14" w:rsidRPr="00A84F14" w14:paraId="2C9B5406"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5111A171"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2C6B54A7"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0,000 km </w:t>
            </w:r>
          </w:p>
        </w:tc>
      </w:tr>
      <w:tr w:rsidR="00A84F14" w:rsidRPr="00A84F14" w14:paraId="354CD588"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5DF33D59"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(2023.)</w:t>
            </w:r>
          </w:p>
        </w:tc>
        <w:tc>
          <w:tcPr>
            <w:tcW w:w="6261" w:type="dxa"/>
            <w:tcBorders>
              <w:top w:val="single" w:sz="4" w:space="0" w:color="auto"/>
              <w:left w:val="single" w:sz="4" w:space="0" w:color="auto"/>
              <w:bottom w:val="single" w:sz="4" w:space="0" w:color="auto"/>
              <w:right w:val="single" w:sz="4" w:space="0" w:color="auto"/>
            </w:tcBorders>
            <w:hideMark/>
          </w:tcPr>
          <w:p w14:paraId="578570FF"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0,716 km </w:t>
            </w:r>
          </w:p>
        </w:tc>
      </w:tr>
    </w:tbl>
    <w:p w14:paraId="5FA895A6" w14:textId="77777777" w:rsidR="00A84F14" w:rsidRPr="00A84F14" w:rsidRDefault="00A84F14" w:rsidP="00A84F14">
      <w:pPr>
        <w:shd w:val="clear" w:color="auto" w:fill="FFFFFF"/>
        <w:ind w:right="-144"/>
        <w:contextualSpacing/>
        <w:rPr>
          <w:rFonts w:ascii="Calibri" w:eastAsia="Calibri" w:hAnsi="Calibri"/>
          <w:b/>
          <w:sz w:val="22"/>
          <w:szCs w:val="22"/>
          <w:lang w:eastAsia="en-US"/>
        </w:rPr>
      </w:pPr>
      <w:r w:rsidRPr="00A84F14">
        <w:rPr>
          <w:rFonts w:ascii="Calibri" w:eastAsia="Calibri" w:hAnsi="Calibri"/>
          <w:b/>
          <w:sz w:val="22"/>
          <w:szCs w:val="22"/>
          <w:lang w:eastAsia="en-US"/>
        </w:rPr>
        <w:tab/>
      </w:r>
      <w:r w:rsidRPr="00A84F14">
        <w:rPr>
          <w:rFonts w:ascii="Calibri" w:eastAsia="Calibri" w:hAnsi="Calibri"/>
          <w:b/>
          <w:sz w:val="22"/>
          <w:szCs w:val="22"/>
          <w:lang w:eastAsia="en-US"/>
        </w:rPr>
        <w:tab/>
      </w:r>
    </w:p>
    <w:p w14:paraId="6181F9F0" w14:textId="77777777" w:rsidR="00A84F14" w:rsidRPr="00A84F14" w:rsidRDefault="00A84F14" w:rsidP="00A84F14">
      <w:pPr>
        <w:shd w:val="clear" w:color="auto" w:fill="FFFFFF"/>
        <w:ind w:right="-144"/>
        <w:contextualSpacing/>
        <w:rPr>
          <w:rFonts w:ascii="Calibri" w:eastAsia="Calibri" w:hAnsi="Calibri"/>
          <w:b/>
          <w:sz w:val="22"/>
          <w:szCs w:val="22"/>
          <w:lang w:eastAsia="en-US"/>
        </w:rPr>
      </w:pPr>
      <w:r w:rsidRPr="00A84F14">
        <w:rPr>
          <w:rFonts w:asciiTheme="minorHAnsi" w:eastAsia="Calibri" w:hAnsiTheme="minorHAnsi"/>
          <w:b/>
          <w:sz w:val="22"/>
          <w:szCs w:val="22"/>
          <w:lang w:eastAsia="en-US"/>
        </w:rPr>
        <w:t>Cilj 4.:</w:t>
      </w:r>
      <w:r w:rsidRPr="00A84F14">
        <w:rPr>
          <w:rFonts w:asciiTheme="minorHAnsi" w:eastAsia="Calibri" w:hAnsiTheme="minorHAnsi"/>
          <w:sz w:val="22"/>
          <w:szCs w:val="22"/>
          <w:lang w:eastAsia="en-US"/>
        </w:rPr>
        <w:t xml:space="preserve"> Rekonstrukcija postojećih raskrižja       </w:t>
      </w:r>
    </w:p>
    <w:p w14:paraId="525E56F6" w14:textId="77777777" w:rsidR="00A84F14" w:rsidRPr="00A84F14" w:rsidRDefault="00A84F14" w:rsidP="00A84F14">
      <w:pPr>
        <w:shd w:val="clear" w:color="auto" w:fill="FFFFFF"/>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A84F14" w:rsidRPr="00A84F14" w14:paraId="0DDDDF91"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083AEEFE"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57EF2EA9"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Rekonstruirano raskrižje</w:t>
            </w:r>
          </w:p>
        </w:tc>
      </w:tr>
      <w:tr w:rsidR="00A84F14" w:rsidRPr="00A84F14" w14:paraId="6DE231D5"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13D66CCF"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2418FE58"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Podizanje standarda prometnica te života mještana i sigurnosti u prometu</w:t>
            </w:r>
          </w:p>
        </w:tc>
      </w:tr>
      <w:tr w:rsidR="00A84F14" w:rsidRPr="00A84F14" w14:paraId="1E57F148"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199EBD9B"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79DC9548"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kom/godišnje</w:t>
            </w:r>
          </w:p>
        </w:tc>
      </w:tr>
      <w:tr w:rsidR="00A84F14" w:rsidRPr="00A84F14" w14:paraId="4BB24832"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2ED01007"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Polazna vrijednost</w:t>
            </w:r>
          </w:p>
        </w:tc>
        <w:tc>
          <w:tcPr>
            <w:tcW w:w="6343" w:type="dxa"/>
            <w:tcBorders>
              <w:top w:val="single" w:sz="4" w:space="0" w:color="auto"/>
              <w:left w:val="single" w:sz="4" w:space="0" w:color="auto"/>
              <w:bottom w:val="single" w:sz="4" w:space="0" w:color="auto"/>
              <w:right w:val="single" w:sz="4" w:space="0" w:color="auto"/>
            </w:tcBorders>
            <w:hideMark/>
          </w:tcPr>
          <w:p w14:paraId="7F03B135"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0</w:t>
            </w:r>
          </w:p>
        </w:tc>
      </w:tr>
      <w:tr w:rsidR="00A84F14" w:rsidRPr="00A84F14" w14:paraId="22EA0023"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11888F71"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Izvor podataka</w:t>
            </w:r>
          </w:p>
        </w:tc>
        <w:tc>
          <w:tcPr>
            <w:tcW w:w="6343" w:type="dxa"/>
            <w:tcBorders>
              <w:top w:val="single" w:sz="4" w:space="0" w:color="auto"/>
              <w:left w:val="single" w:sz="4" w:space="0" w:color="auto"/>
              <w:bottom w:val="single" w:sz="4" w:space="0" w:color="auto"/>
              <w:right w:val="single" w:sz="4" w:space="0" w:color="auto"/>
            </w:tcBorders>
            <w:hideMark/>
          </w:tcPr>
          <w:p w14:paraId="3EF39D65"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Općina Viškovo</w:t>
            </w:r>
          </w:p>
        </w:tc>
      </w:tr>
      <w:tr w:rsidR="00A84F14" w:rsidRPr="00A84F14" w14:paraId="5AB308A8"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06140D65"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(2021.)</w:t>
            </w:r>
          </w:p>
        </w:tc>
        <w:tc>
          <w:tcPr>
            <w:tcW w:w="6343" w:type="dxa"/>
            <w:tcBorders>
              <w:top w:val="single" w:sz="4" w:space="0" w:color="auto"/>
              <w:left w:val="single" w:sz="4" w:space="0" w:color="auto"/>
              <w:bottom w:val="single" w:sz="4" w:space="0" w:color="auto"/>
              <w:right w:val="single" w:sz="4" w:space="0" w:color="auto"/>
            </w:tcBorders>
            <w:hideMark/>
          </w:tcPr>
          <w:p w14:paraId="4A528487"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1 </w:t>
            </w:r>
          </w:p>
        </w:tc>
      </w:tr>
      <w:tr w:rsidR="00A84F14" w:rsidRPr="00A84F14" w14:paraId="5AFE0768"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215FF82A"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(2022.)</w:t>
            </w:r>
          </w:p>
        </w:tc>
        <w:tc>
          <w:tcPr>
            <w:tcW w:w="6343" w:type="dxa"/>
            <w:tcBorders>
              <w:top w:val="single" w:sz="4" w:space="0" w:color="auto"/>
              <w:left w:val="single" w:sz="4" w:space="0" w:color="auto"/>
              <w:bottom w:val="single" w:sz="4" w:space="0" w:color="auto"/>
              <w:right w:val="single" w:sz="4" w:space="0" w:color="auto"/>
            </w:tcBorders>
            <w:hideMark/>
          </w:tcPr>
          <w:p w14:paraId="79C022A5"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0</w:t>
            </w:r>
          </w:p>
        </w:tc>
      </w:tr>
      <w:tr w:rsidR="00A84F14" w:rsidRPr="00A84F14" w14:paraId="30F8AFBF"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5E6EF72C"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(2023.)</w:t>
            </w:r>
          </w:p>
        </w:tc>
        <w:tc>
          <w:tcPr>
            <w:tcW w:w="6343" w:type="dxa"/>
            <w:tcBorders>
              <w:top w:val="single" w:sz="4" w:space="0" w:color="auto"/>
              <w:left w:val="single" w:sz="4" w:space="0" w:color="auto"/>
              <w:bottom w:val="single" w:sz="4" w:space="0" w:color="auto"/>
              <w:right w:val="single" w:sz="4" w:space="0" w:color="auto"/>
            </w:tcBorders>
            <w:hideMark/>
          </w:tcPr>
          <w:p w14:paraId="620D3D61"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0</w:t>
            </w:r>
          </w:p>
        </w:tc>
      </w:tr>
    </w:tbl>
    <w:p w14:paraId="4F7AEF61" w14:textId="77777777" w:rsidR="00A84F14" w:rsidRPr="00A84F14" w:rsidRDefault="00A84F14" w:rsidP="00A84F14">
      <w:pPr>
        <w:shd w:val="clear" w:color="auto" w:fill="FFFFFF"/>
        <w:ind w:right="-144" w:firstLine="708"/>
        <w:contextualSpacing/>
        <w:rPr>
          <w:rFonts w:ascii="Calibri" w:eastAsia="Calibri" w:hAnsi="Calibri"/>
          <w:b/>
          <w:sz w:val="22"/>
          <w:szCs w:val="22"/>
          <w:lang w:eastAsia="en-US"/>
        </w:rPr>
      </w:pPr>
    </w:p>
    <w:p w14:paraId="4304A5E4" w14:textId="77777777" w:rsidR="00C5222B" w:rsidRDefault="00C5222B" w:rsidP="00A84F14">
      <w:pPr>
        <w:shd w:val="clear" w:color="auto" w:fill="FFFFFF"/>
        <w:ind w:right="-144"/>
        <w:contextualSpacing/>
        <w:rPr>
          <w:rFonts w:asciiTheme="minorHAnsi" w:eastAsia="Calibri" w:hAnsiTheme="minorHAnsi"/>
          <w:b/>
          <w:sz w:val="22"/>
          <w:szCs w:val="22"/>
          <w:lang w:eastAsia="en-US"/>
        </w:rPr>
      </w:pPr>
    </w:p>
    <w:p w14:paraId="245CF6DE" w14:textId="77777777" w:rsidR="00C5222B" w:rsidRDefault="00C5222B" w:rsidP="00A84F14">
      <w:pPr>
        <w:shd w:val="clear" w:color="auto" w:fill="FFFFFF"/>
        <w:ind w:right="-144"/>
        <w:contextualSpacing/>
        <w:rPr>
          <w:rFonts w:asciiTheme="minorHAnsi" w:eastAsia="Calibri" w:hAnsiTheme="minorHAnsi"/>
          <w:b/>
          <w:sz w:val="22"/>
          <w:szCs w:val="22"/>
          <w:lang w:eastAsia="en-US"/>
        </w:rPr>
      </w:pPr>
    </w:p>
    <w:p w14:paraId="1D7770BA" w14:textId="77777777" w:rsidR="00C5222B" w:rsidRDefault="00C5222B" w:rsidP="00A84F14">
      <w:pPr>
        <w:shd w:val="clear" w:color="auto" w:fill="FFFFFF"/>
        <w:ind w:right="-144"/>
        <w:contextualSpacing/>
        <w:rPr>
          <w:rFonts w:asciiTheme="minorHAnsi" w:eastAsia="Calibri" w:hAnsiTheme="minorHAnsi"/>
          <w:b/>
          <w:sz w:val="22"/>
          <w:szCs w:val="22"/>
          <w:lang w:eastAsia="en-US"/>
        </w:rPr>
      </w:pPr>
    </w:p>
    <w:p w14:paraId="0A2C4D64" w14:textId="77777777" w:rsidR="00C5222B" w:rsidRDefault="00C5222B" w:rsidP="00A84F14">
      <w:pPr>
        <w:shd w:val="clear" w:color="auto" w:fill="FFFFFF"/>
        <w:ind w:right="-144"/>
        <w:contextualSpacing/>
        <w:rPr>
          <w:rFonts w:asciiTheme="minorHAnsi" w:eastAsia="Calibri" w:hAnsiTheme="minorHAnsi"/>
          <w:b/>
          <w:sz w:val="22"/>
          <w:szCs w:val="22"/>
          <w:lang w:eastAsia="en-US"/>
        </w:rPr>
      </w:pPr>
    </w:p>
    <w:p w14:paraId="3A3E3089" w14:textId="77777777" w:rsidR="00A84F14" w:rsidRPr="00A84F14" w:rsidRDefault="00A84F14" w:rsidP="00A84F14">
      <w:pPr>
        <w:shd w:val="clear" w:color="auto" w:fill="FFFFFF"/>
        <w:ind w:right="-144"/>
        <w:contextualSpacing/>
        <w:rPr>
          <w:rFonts w:asciiTheme="minorHAnsi" w:eastAsia="Calibri" w:hAnsiTheme="minorHAnsi"/>
          <w:sz w:val="22"/>
          <w:szCs w:val="22"/>
          <w:lang w:eastAsia="en-US"/>
        </w:rPr>
      </w:pPr>
      <w:r w:rsidRPr="00A84F14">
        <w:rPr>
          <w:rFonts w:asciiTheme="minorHAnsi" w:eastAsia="Calibri" w:hAnsiTheme="minorHAnsi"/>
          <w:b/>
          <w:sz w:val="22"/>
          <w:szCs w:val="22"/>
          <w:lang w:eastAsia="en-US"/>
        </w:rPr>
        <w:lastRenderedPageBreak/>
        <w:t>Cilj 5.:</w:t>
      </w:r>
      <w:r w:rsidRPr="00A84F14">
        <w:rPr>
          <w:rFonts w:asciiTheme="minorHAnsi" w:eastAsia="Calibri" w:hAnsiTheme="minorHAnsi"/>
          <w:sz w:val="22"/>
          <w:szCs w:val="22"/>
          <w:lang w:eastAsia="en-US"/>
        </w:rPr>
        <w:t xml:space="preserve"> Povećanje broja parkirališnih površina na području Općine</w:t>
      </w:r>
    </w:p>
    <w:p w14:paraId="7ED8B881" w14:textId="77777777" w:rsidR="00A84F14" w:rsidRPr="00A84F14" w:rsidRDefault="00A84F14" w:rsidP="00A84F14">
      <w:pPr>
        <w:shd w:val="clear" w:color="auto" w:fill="FFFFFF"/>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285"/>
      </w:tblGrid>
      <w:tr w:rsidR="00A84F14" w:rsidRPr="00A84F14" w14:paraId="76E51F97"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5B2B2AAB"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2210BB10"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Broj izgrađenih/uređenih novih parkirališnih površina</w:t>
            </w:r>
          </w:p>
        </w:tc>
      </w:tr>
      <w:tr w:rsidR="00A84F14" w:rsidRPr="00A84F14" w14:paraId="65D683F9" w14:textId="77777777" w:rsidTr="00BC4ADF">
        <w:trPr>
          <w:trHeight w:val="327"/>
        </w:trPr>
        <w:tc>
          <w:tcPr>
            <w:tcW w:w="2943" w:type="dxa"/>
            <w:tcBorders>
              <w:top w:val="single" w:sz="4" w:space="0" w:color="auto"/>
              <w:left w:val="single" w:sz="4" w:space="0" w:color="auto"/>
              <w:bottom w:val="single" w:sz="4" w:space="0" w:color="auto"/>
              <w:right w:val="single" w:sz="4" w:space="0" w:color="auto"/>
            </w:tcBorders>
            <w:hideMark/>
          </w:tcPr>
          <w:p w14:paraId="4EF9C855"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5F87550C"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Podizanje standarda prometa u mirovanju i sigurnosti u prometu</w:t>
            </w:r>
          </w:p>
        </w:tc>
      </w:tr>
      <w:tr w:rsidR="00A84F14" w:rsidRPr="00A84F14" w14:paraId="32353F07"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7191E6C2"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054E919F"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Kom/godišnje</w:t>
            </w:r>
          </w:p>
        </w:tc>
      </w:tr>
      <w:tr w:rsidR="00A84F14" w:rsidRPr="00A84F14" w14:paraId="273B05FE"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3FBFC736"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Polazna vrijednost</w:t>
            </w:r>
          </w:p>
        </w:tc>
        <w:tc>
          <w:tcPr>
            <w:tcW w:w="6343" w:type="dxa"/>
            <w:tcBorders>
              <w:top w:val="single" w:sz="4" w:space="0" w:color="auto"/>
              <w:left w:val="single" w:sz="4" w:space="0" w:color="auto"/>
              <w:bottom w:val="single" w:sz="4" w:space="0" w:color="auto"/>
              <w:right w:val="single" w:sz="4" w:space="0" w:color="auto"/>
            </w:tcBorders>
            <w:hideMark/>
          </w:tcPr>
          <w:p w14:paraId="3B4A2A06"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0 </w:t>
            </w:r>
          </w:p>
        </w:tc>
      </w:tr>
      <w:tr w:rsidR="00A84F14" w:rsidRPr="00A84F14" w14:paraId="48D3C872"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1E61A4A3"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Izvor podataka</w:t>
            </w:r>
          </w:p>
        </w:tc>
        <w:tc>
          <w:tcPr>
            <w:tcW w:w="6343" w:type="dxa"/>
            <w:tcBorders>
              <w:top w:val="single" w:sz="4" w:space="0" w:color="auto"/>
              <w:left w:val="single" w:sz="4" w:space="0" w:color="auto"/>
              <w:bottom w:val="single" w:sz="4" w:space="0" w:color="auto"/>
              <w:right w:val="single" w:sz="4" w:space="0" w:color="auto"/>
            </w:tcBorders>
            <w:hideMark/>
          </w:tcPr>
          <w:p w14:paraId="22F5C002"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Općina Viškovo</w:t>
            </w:r>
          </w:p>
        </w:tc>
      </w:tr>
      <w:tr w:rsidR="00A84F14" w:rsidRPr="00A84F14" w14:paraId="761F12FE"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7FBD8E55"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(2021.)</w:t>
            </w:r>
          </w:p>
        </w:tc>
        <w:tc>
          <w:tcPr>
            <w:tcW w:w="6343" w:type="dxa"/>
            <w:tcBorders>
              <w:top w:val="single" w:sz="4" w:space="0" w:color="auto"/>
              <w:left w:val="single" w:sz="4" w:space="0" w:color="auto"/>
              <w:bottom w:val="single" w:sz="4" w:space="0" w:color="auto"/>
              <w:right w:val="single" w:sz="4" w:space="0" w:color="auto"/>
            </w:tcBorders>
            <w:hideMark/>
          </w:tcPr>
          <w:p w14:paraId="260A59AD"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1 </w:t>
            </w:r>
          </w:p>
        </w:tc>
      </w:tr>
      <w:tr w:rsidR="00A84F14" w:rsidRPr="00A84F14" w14:paraId="05EBAE43"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21288F9D"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(2022.)</w:t>
            </w:r>
          </w:p>
        </w:tc>
        <w:tc>
          <w:tcPr>
            <w:tcW w:w="6343" w:type="dxa"/>
            <w:tcBorders>
              <w:top w:val="single" w:sz="4" w:space="0" w:color="auto"/>
              <w:left w:val="single" w:sz="4" w:space="0" w:color="auto"/>
              <w:bottom w:val="single" w:sz="4" w:space="0" w:color="auto"/>
              <w:right w:val="single" w:sz="4" w:space="0" w:color="auto"/>
            </w:tcBorders>
            <w:hideMark/>
          </w:tcPr>
          <w:p w14:paraId="2C1A3EE5"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0 </w:t>
            </w:r>
          </w:p>
        </w:tc>
      </w:tr>
      <w:tr w:rsidR="00A84F14" w:rsidRPr="00A84F14" w14:paraId="65A65941"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3D88F65D"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(2023.)</w:t>
            </w:r>
          </w:p>
        </w:tc>
        <w:tc>
          <w:tcPr>
            <w:tcW w:w="6343" w:type="dxa"/>
            <w:tcBorders>
              <w:top w:val="single" w:sz="4" w:space="0" w:color="auto"/>
              <w:left w:val="single" w:sz="4" w:space="0" w:color="auto"/>
              <w:bottom w:val="single" w:sz="4" w:space="0" w:color="auto"/>
              <w:right w:val="single" w:sz="4" w:space="0" w:color="auto"/>
            </w:tcBorders>
            <w:hideMark/>
          </w:tcPr>
          <w:p w14:paraId="4A602633"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1 </w:t>
            </w:r>
          </w:p>
        </w:tc>
      </w:tr>
    </w:tbl>
    <w:p w14:paraId="39BAED94" w14:textId="77777777" w:rsidR="00A84F14" w:rsidRPr="00A84F14" w:rsidRDefault="00A84F14" w:rsidP="00A84F14">
      <w:pPr>
        <w:shd w:val="clear" w:color="auto" w:fill="FFFFFF"/>
        <w:ind w:right="-144"/>
        <w:contextualSpacing/>
        <w:rPr>
          <w:rFonts w:ascii="Calibri" w:eastAsia="Calibri" w:hAnsi="Calibri"/>
          <w:b/>
          <w:sz w:val="22"/>
          <w:szCs w:val="22"/>
          <w:lang w:eastAsia="en-US"/>
        </w:rPr>
      </w:pPr>
    </w:p>
    <w:p w14:paraId="53390DDF" w14:textId="77777777" w:rsidR="00A84F14" w:rsidRPr="00A84F14" w:rsidRDefault="00A84F14" w:rsidP="00A84F14">
      <w:pPr>
        <w:shd w:val="clear" w:color="auto" w:fill="FFFFFF"/>
        <w:rPr>
          <w:rFonts w:asciiTheme="minorHAnsi" w:eastAsia="Calibri" w:hAnsiTheme="minorHAnsi"/>
          <w:strike/>
          <w:sz w:val="22"/>
          <w:szCs w:val="22"/>
          <w:lang w:eastAsia="en-US"/>
        </w:rPr>
      </w:pPr>
      <w:r w:rsidRPr="00A84F14">
        <w:rPr>
          <w:rFonts w:asciiTheme="minorHAnsi" w:eastAsia="Calibri" w:hAnsiTheme="minorHAnsi"/>
          <w:b/>
          <w:sz w:val="22"/>
          <w:szCs w:val="22"/>
          <w:lang w:eastAsia="en-US"/>
        </w:rPr>
        <w:t>Cilj 6.:</w:t>
      </w:r>
      <w:r w:rsidRPr="00A84F14">
        <w:rPr>
          <w:rFonts w:asciiTheme="minorHAnsi" w:eastAsia="Calibri" w:hAnsiTheme="minorHAnsi"/>
          <w:sz w:val="22"/>
          <w:szCs w:val="22"/>
          <w:lang w:eastAsia="en-US"/>
        </w:rPr>
        <w:t xml:space="preserve"> Izrada projektne dokumentacije za prometne objekte </w:t>
      </w:r>
    </w:p>
    <w:p w14:paraId="4ED60C50" w14:textId="77777777" w:rsidR="00A84F14" w:rsidRPr="00A84F14" w:rsidRDefault="00A84F14" w:rsidP="00A84F14">
      <w:pPr>
        <w:shd w:val="clear" w:color="auto" w:fill="FFFFFF"/>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A84F14" w:rsidRPr="00A84F14" w14:paraId="7DE3F7FD"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04A32CE9"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02FEA3F1"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Gotovost  projekta</w:t>
            </w:r>
          </w:p>
        </w:tc>
      </w:tr>
      <w:tr w:rsidR="00A84F14" w:rsidRPr="00A84F14" w14:paraId="25562884"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2DADA1E5"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792897D8"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Podizanje standarda prometa u mirovanju i sigurnosti u prometu</w:t>
            </w:r>
          </w:p>
        </w:tc>
      </w:tr>
      <w:tr w:rsidR="00A84F14" w:rsidRPr="00A84F14" w14:paraId="6FF7D174"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755D0AEB"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0D78D7B4"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Kom/godišnje</w:t>
            </w:r>
          </w:p>
        </w:tc>
      </w:tr>
      <w:tr w:rsidR="00A84F14" w:rsidRPr="00A84F14" w14:paraId="64516CA1"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112B50C5"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Polazna vrijednost</w:t>
            </w:r>
          </w:p>
        </w:tc>
        <w:tc>
          <w:tcPr>
            <w:tcW w:w="6261" w:type="dxa"/>
            <w:tcBorders>
              <w:top w:val="single" w:sz="4" w:space="0" w:color="auto"/>
              <w:left w:val="single" w:sz="4" w:space="0" w:color="auto"/>
              <w:bottom w:val="single" w:sz="4" w:space="0" w:color="auto"/>
              <w:right w:val="single" w:sz="4" w:space="0" w:color="auto"/>
            </w:tcBorders>
            <w:hideMark/>
          </w:tcPr>
          <w:p w14:paraId="45C65255"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0</w:t>
            </w:r>
          </w:p>
        </w:tc>
      </w:tr>
      <w:tr w:rsidR="00A84F14" w:rsidRPr="00A84F14" w14:paraId="4361AF6F"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22C14FF4"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Izvor podataka</w:t>
            </w:r>
          </w:p>
        </w:tc>
        <w:tc>
          <w:tcPr>
            <w:tcW w:w="6261" w:type="dxa"/>
            <w:tcBorders>
              <w:top w:val="single" w:sz="4" w:space="0" w:color="auto"/>
              <w:left w:val="single" w:sz="4" w:space="0" w:color="auto"/>
              <w:bottom w:val="single" w:sz="4" w:space="0" w:color="auto"/>
              <w:right w:val="single" w:sz="4" w:space="0" w:color="auto"/>
            </w:tcBorders>
            <w:hideMark/>
          </w:tcPr>
          <w:p w14:paraId="6D2519F5"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Općina Viškovo</w:t>
            </w:r>
          </w:p>
        </w:tc>
      </w:tr>
      <w:tr w:rsidR="00A84F14" w:rsidRPr="00A84F14" w14:paraId="561CBCAA"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159410AA"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(2021.)</w:t>
            </w:r>
          </w:p>
        </w:tc>
        <w:tc>
          <w:tcPr>
            <w:tcW w:w="6261" w:type="dxa"/>
            <w:tcBorders>
              <w:top w:val="single" w:sz="4" w:space="0" w:color="auto"/>
              <w:left w:val="single" w:sz="4" w:space="0" w:color="auto"/>
              <w:bottom w:val="single" w:sz="4" w:space="0" w:color="auto"/>
              <w:right w:val="single" w:sz="4" w:space="0" w:color="auto"/>
            </w:tcBorders>
            <w:hideMark/>
          </w:tcPr>
          <w:p w14:paraId="6C500D57"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2</w:t>
            </w:r>
          </w:p>
        </w:tc>
      </w:tr>
      <w:tr w:rsidR="00A84F14" w:rsidRPr="00A84F14" w14:paraId="21607AE9"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277E9B8D"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3F22493D"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4 </w:t>
            </w:r>
          </w:p>
        </w:tc>
      </w:tr>
      <w:tr w:rsidR="00A84F14" w:rsidRPr="00A84F14" w14:paraId="7835F4B3" w14:textId="77777777" w:rsidTr="00BC4ADF">
        <w:tc>
          <w:tcPr>
            <w:tcW w:w="2943" w:type="dxa"/>
            <w:tcBorders>
              <w:top w:val="single" w:sz="4" w:space="0" w:color="auto"/>
              <w:left w:val="single" w:sz="4" w:space="0" w:color="auto"/>
              <w:bottom w:val="single" w:sz="4" w:space="0" w:color="auto"/>
              <w:right w:val="single" w:sz="4" w:space="0" w:color="auto"/>
            </w:tcBorders>
            <w:hideMark/>
          </w:tcPr>
          <w:p w14:paraId="0D57F6A4"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(2023.)</w:t>
            </w:r>
          </w:p>
        </w:tc>
        <w:tc>
          <w:tcPr>
            <w:tcW w:w="6261" w:type="dxa"/>
            <w:tcBorders>
              <w:top w:val="single" w:sz="4" w:space="0" w:color="auto"/>
              <w:left w:val="single" w:sz="4" w:space="0" w:color="auto"/>
              <w:bottom w:val="single" w:sz="4" w:space="0" w:color="auto"/>
              <w:right w:val="single" w:sz="4" w:space="0" w:color="auto"/>
            </w:tcBorders>
            <w:hideMark/>
          </w:tcPr>
          <w:p w14:paraId="029DBBB0"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0</w:t>
            </w:r>
          </w:p>
        </w:tc>
      </w:tr>
    </w:tbl>
    <w:p w14:paraId="48F965D9" w14:textId="77777777" w:rsidR="00A84F14" w:rsidRPr="00A84F14" w:rsidRDefault="00A84F14" w:rsidP="00A84F14">
      <w:pPr>
        <w:shd w:val="clear" w:color="auto" w:fill="FFFFFF"/>
        <w:ind w:firstLine="709"/>
        <w:contextualSpacing/>
        <w:rPr>
          <w:rFonts w:ascii="Calibri" w:eastAsia="Calibri" w:hAnsi="Calibri"/>
          <w:b/>
          <w:sz w:val="22"/>
          <w:szCs w:val="22"/>
          <w:lang w:eastAsia="en-US"/>
        </w:rPr>
      </w:pPr>
    </w:p>
    <w:p w14:paraId="22C5191D" w14:textId="77777777" w:rsidR="00A84F14" w:rsidRPr="00A84F14" w:rsidRDefault="00A84F14" w:rsidP="00A84F14">
      <w:pPr>
        <w:shd w:val="clear" w:color="auto" w:fill="FFFFFF"/>
        <w:spacing w:after="200" w:line="276" w:lineRule="auto"/>
        <w:contextualSpacing/>
        <w:rPr>
          <w:rFonts w:ascii="Calibri" w:eastAsia="Calibri" w:hAnsi="Calibri"/>
          <w:sz w:val="22"/>
          <w:szCs w:val="22"/>
          <w:lang w:eastAsia="en-US"/>
        </w:rPr>
      </w:pPr>
      <w:r w:rsidRPr="00A84F14">
        <w:rPr>
          <w:rFonts w:ascii="Calibri" w:eastAsia="Calibri" w:hAnsi="Calibri"/>
          <w:b/>
          <w:sz w:val="22"/>
          <w:szCs w:val="22"/>
          <w:lang w:eastAsia="en-US"/>
        </w:rPr>
        <w:t>Cilj 7: –</w:t>
      </w:r>
      <w:r w:rsidRPr="00A84F14">
        <w:rPr>
          <w:rFonts w:ascii="Calibri" w:eastAsia="Calibri" w:hAnsi="Calibri"/>
          <w:sz w:val="22"/>
          <w:szCs w:val="22"/>
          <w:lang w:eastAsia="en-US"/>
        </w:rPr>
        <w:t xml:space="preserve"> Izvedba po prometnim rješenjima – mjere smirivanja prometa  </w:t>
      </w:r>
    </w:p>
    <w:p w14:paraId="7E613ADC" w14:textId="77777777" w:rsidR="00A84F14" w:rsidRPr="00A84F14" w:rsidRDefault="00A84F14" w:rsidP="00A84F14">
      <w:pPr>
        <w:shd w:val="clear" w:color="auto" w:fill="FFFFFF"/>
        <w:spacing w:after="200" w:line="276" w:lineRule="auto"/>
        <w:ind w:left="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A84F14" w:rsidRPr="00A84F14" w14:paraId="7B312E8E" w14:textId="77777777" w:rsidTr="00BC4ADF">
        <w:tc>
          <w:tcPr>
            <w:tcW w:w="3226" w:type="dxa"/>
          </w:tcPr>
          <w:p w14:paraId="731BF524"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Pokazatelj rezultata</w:t>
            </w:r>
          </w:p>
        </w:tc>
        <w:tc>
          <w:tcPr>
            <w:tcW w:w="6060" w:type="dxa"/>
          </w:tcPr>
          <w:p w14:paraId="12986396"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Theme="minorHAnsi" w:hAnsiTheme="minorHAnsi"/>
                <w:sz w:val="22"/>
                <w:szCs w:val="22"/>
              </w:rPr>
              <w:t>Broj realiziranih prometnih rješenja</w:t>
            </w:r>
          </w:p>
        </w:tc>
      </w:tr>
      <w:tr w:rsidR="00A84F14" w:rsidRPr="00A84F14" w14:paraId="619A8E23" w14:textId="77777777" w:rsidTr="00BC4ADF">
        <w:tc>
          <w:tcPr>
            <w:tcW w:w="3226" w:type="dxa"/>
          </w:tcPr>
          <w:p w14:paraId="28D3FF37"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Definicija</w:t>
            </w:r>
          </w:p>
        </w:tc>
        <w:tc>
          <w:tcPr>
            <w:tcW w:w="6060" w:type="dxa"/>
          </w:tcPr>
          <w:p w14:paraId="67F29DBF"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Theme="minorHAnsi" w:hAnsiTheme="minorHAnsi"/>
                <w:sz w:val="22"/>
                <w:szCs w:val="22"/>
              </w:rPr>
              <w:t>Poboljšanje sigurnosti pješaka na cestama</w:t>
            </w:r>
          </w:p>
        </w:tc>
      </w:tr>
      <w:tr w:rsidR="00A84F14" w:rsidRPr="00A84F14" w14:paraId="0E22E6FA" w14:textId="77777777" w:rsidTr="00BC4ADF">
        <w:tc>
          <w:tcPr>
            <w:tcW w:w="3226" w:type="dxa"/>
          </w:tcPr>
          <w:p w14:paraId="014BC82F"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Jedinica</w:t>
            </w:r>
          </w:p>
        </w:tc>
        <w:tc>
          <w:tcPr>
            <w:tcW w:w="6060" w:type="dxa"/>
          </w:tcPr>
          <w:p w14:paraId="534B6307"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Theme="minorHAnsi" w:hAnsiTheme="minorHAnsi"/>
                <w:sz w:val="22"/>
                <w:szCs w:val="22"/>
              </w:rPr>
              <w:t>Izvedena rješenja / godišnje</w:t>
            </w:r>
          </w:p>
        </w:tc>
      </w:tr>
      <w:tr w:rsidR="00A84F14" w:rsidRPr="00A84F14" w14:paraId="77D381E3" w14:textId="77777777" w:rsidTr="00BC4ADF">
        <w:tc>
          <w:tcPr>
            <w:tcW w:w="3226" w:type="dxa"/>
          </w:tcPr>
          <w:p w14:paraId="6C03C52E"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Polazna vrijednost</w:t>
            </w:r>
          </w:p>
        </w:tc>
        <w:tc>
          <w:tcPr>
            <w:tcW w:w="6060" w:type="dxa"/>
          </w:tcPr>
          <w:p w14:paraId="67B07709"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0</w:t>
            </w:r>
          </w:p>
        </w:tc>
      </w:tr>
      <w:tr w:rsidR="00A84F14" w:rsidRPr="00A84F14" w14:paraId="5320B76B" w14:textId="77777777" w:rsidTr="00BC4ADF">
        <w:tc>
          <w:tcPr>
            <w:tcW w:w="3226" w:type="dxa"/>
          </w:tcPr>
          <w:p w14:paraId="082AD7B5"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Izvor podataka</w:t>
            </w:r>
          </w:p>
        </w:tc>
        <w:tc>
          <w:tcPr>
            <w:tcW w:w="6060" w:type="dxa"/>
          </w:tcPr>
          <w:p w14:paraId="6EA1E024"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Općina Viškovo</w:t>
            </w:r>
          </w:p>
        </w:tc>
      </w:tr>
      <w:tr w:rsidR="00A84F14" w:rsidRPr="00A84F14" w14:paraId="04B03448" w14:textId="77777777" w:rsidTr="00BC4ADF">
        <w:tc>
          <w:tcPr>
            <w:tcW w:w="3226" w:type="dxa"/>
          </w:tcPr>
          <w:p w14:paraId="292964E8"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(2021.)</w:t>
            </w:r>
          </w:p>
        </w:tc>
        <w:tc>
          <w:tcPr>
            <w:tcW w:w="6060" w:type="dxa"/>
          </w:tcPr>
          <w:p w14:paraId="3410D460"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2</w:t>
            </w:r>
          </w:p>
        </w:tc>
      </w:tr>
      <w:tr w:rsidR="00A84F14" w:rsidRPr="00A84F14" w14:paraId="67867597" w14:textId="77777777" w:rsidTr="00BC4ADF">
        <w:tc>
          <w:tcPr>
            <w:tcW w:w="3226" w:type="dxa"/>
          </w:tcPr>
          <w:p w14:paraId="76D2539E"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(2022.)</w:t>
            </w:r>
          </w:p>
        </w:tc>
        <w:tc>
          <w:tcPr>
            <w:tcW w:w="6060" w:type="dxa"/>
          </w:tcPr>
          <w:p w14:paraId="7DDECDB4"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0</w:t>
            </w:r>
          </w:p>
        </w:tc>
      </w:tr>
      <w:tr w:rsidR="00A84F14" w:rsidRPr="00A84F14" w14:paraId="6ACF2A91" w14:textId="77777777" w:rsidTr="00BC4ADF">
        <w:tc>
          <w:tcPr>
            <w:tcW w:w="3226" w:type="dxa"/>
          </w:tcPr>
          <w:p w14:paraId="2C59FDCB"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(2023.)</w:t>
            </w:r>
          </w:p>
        </w:tc>
        <w:tc>
          <w:tcPr>
            <w:tcW w:w="6060" w:type="dxa"/>
          </w:tcPr>
          <w:p w14:paraId="136A29B8"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0</w:t>
            </w:r>
          </w:p>
        </w:tc>
      </w:tr>
    </w:tbl>
    <w:p w14:paraId="28A0FBC2" w14:textId="77777777" w:rsidR="00A84F14" w:rsidRPr="00A84F14" w:rsidRDefault="00A84F14" w:rsidP="00A84F14">
      <w:pPr>
        <w:shd w:val="clear" w:color="auto" w:fill="FFFFFF"/>
        <w:ind w:firstLine="709"/>
        <w:contextualSpacing/>
        <w:rPr>
          <w:rFonts w:ascii="Calibri" w:eastAsia="Calibri" w:hAnsi="Calibri"/>
          <w:b/>
          <w:sz w:val="22"/>
          <w:szCs w:val="22"/>
          <w:lang w:eastAsia="en-US"/>
        </w:rPr>
      </w:pPr>
    </w:p>
    <w:p w14:paraId="42E6F75A" w14:textId="77777777" w:rsidR="00A84F14" w:rsidRPr="00A84F14" w:rsidRDefault="00A84F14" w:rsidP="00A84F14">
      <w:pPr>
        <w:shd w:val="clear" w:color="auto" w:fill="FFFFFF"/>
        <w:contextualSpacing/>
        <w:rPr>
          <w:rFonts w:ascii="Calibri" w:eastAsia="Calibri" w:hAnsi="Calibri"/>
          <w:sz w:val="22"/>
          <w:szCs w:val="22"/>
          <w:lang w:eastAsia="en-US"/>
        </w:rPr>
      </w:pPr>
      <w:r w:rsidRPr="00A84F14">
        <w:rPr>
          <w:rFonts w:ascii="Calibri" w:eastAsia="Calibri" w:hAnsi="Calibri"/>
          <w:b/>
          <w:sz w:val="22"/>
          <w:szCs w:val="22"/>
          <w:lang w:eastAsia="en-US"/>
        </w:rPr>
        <w:t xml:space="preserve">Cilj 8: </w:t>
      </w:r>
      <w:r w:rsidRPr="00A84F14">
        <w:rPr>
          <w:rFonts w:ascii="Calibri" w:eastAsia="Calibri" w:hAnsi="Calibri"/>
          <w:sz w:val="22"/>
          <w:szCs w:val="22"/>
          <w:lang w:eastAsia="en-US"/>
        </w:rPr>
        <w:t>Izrada projektne dokumentacije po fazama (idejno rješenje, idejni projekt, glavni projekt, izvedbeni projekt) za rekonstrukciju postojećih/izgradnju novih nerazvrstanih cesta</w:t>
      </w:r>
    </w:p>
    <w:p w14:paraId="31AC022D" w14:textId="77777777" w:rsidR="00A84F14" w:rsidRPr="00A84F14" w:rsidRDefault="00A84F14" w:rsidP="00A84F14">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A84F14" w:rsidRPr="00A84F14" w14:paraId="780B61B5" w14:textId="77777777" w:rsidTr="00BC4ADF">
        <w:tc>
          <w:tcPr>
            <w:tcW w:w="3226" w:type="dxa"/>
          </w:tcPr>
          <w:p w14:paraId="2EDC40F4"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Pokazatelj rezultata</w:t>
            </w:r>
          </w:p>
        </w:tc>
        <w:tc>
          <w:tcPr>
            <w:tcW w:w="6060" w:type="dxa"/>
          </w:tcPr>
          <w:p w14:paraId="52B4AADA"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Gotovost  projekta po pojedinoj fazi izrade</w:t>
            </w:r>
          </w:p>
        </w:tc>
      </w:tr>
      <w:tr w:rsidR="00A84F14" w:rsidRPr="00A84F14" w14:paraId="0C74EEB5" w14:textId="77777777" w:rsidTr="00BC4ADF">
        <w:tc>
          <w:tcPr>
            <w:tcW w:w="3226" w:type="dxa"/>
          </w:tcPr>
          <w:p w14:paraId="67B047E6"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Definicija</w:t>
            </w:r>
          </w:p>
        </w:tc>
        <w:tc>
          <w:tcPr>
            <w:tcW w:w="6060" w:type="dxa"/>
          </w:tcPr>
          <w:p w14:paraId="70C3392A"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Podizanje standarda prometnica te života mještana i sigurnosti u prometu</w:t>
            </w:r>
          </w:p>
        </w:tc>
      </w:tr>
      <w:tr w:rsidR="00A84F14" w:rsidRPr="00A84F14" w14:paraId="34FB01C8" w14:textId="77777777" w:rsidTr="00BC4ADF">
        <w:tc>
          <w:tcPr>
            <w:tcW w:w="3226" w:type="dxa"/>
          </w:tcPr>
          <w:p w14:paraId="7CF63F56"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Jedinica</w:t>
            </w:r>
          </w:p>
        </w:tc>
        <w:tc>
          <w:tcPr>
            <w:tcW w:w="6060" w:type="dxa"/>
          </w:tcPr>
          <w:p w14:paraId="0DE8BF2E"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Kom/godišnje</w:t>
            </w:r>
          </w:p>
        </w:tc>
      </w:tr>
      <w:tr w:rsidR="00A84F14" w:rsidRPr="00A84F14" w14:paraId="5E1D3561" w14:textId="77777777" w:rsidTr="00BC4ADF">
        <w:tc>
          <w:tcPr>
            <w:tcW w:w="3226" w:type="dxa"/>
          </w:tcPr>
          <w:p w14:paraId="1C8026BB"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Polazna vrijednost</w:t>
            </w:r>
          </w:p>
        </w:tc>
        <w:tc>
          <w:tcPr>
            <w:tcW w:w="6060" w:type="dxa"/>
          </w:tcPr>
          <w:p w14:paraId="7B5A9BF0"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0</w:t>
            </w:r>
          </w:p>
        </w:tc>
      </w:tr>
      <w:tr w:rsidR="00A84F14" w:rsidRPr="00A84F14" w14:paraId="537E9D86" w14:textId="77777777" w:rsidTr="00BC4ADF">
        <w:tc>
          <w:tcPr>
            <w:tcW w:w="3226" w:type="dxa"/>
          </w:tcPr>
          <w:p w14:paraId="2195B95C"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Izvor podataka</w:t>
            </w:r>
          </w:p>
        </w:tc>
        <w:tc>
          <w:tcPr>
            <w:tcW w:w="6060" w:type="dxa"/>
          </w:tcPr>
          <w:p w14:paraId="07F4C036"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Općina Viškovo</w:t>
            </w:r>
          </w:p>
        </w:tc>
      </w:tr>
      <w:tr w:rsidR="00A84F14" w:rsidRPr="00A84F14" w14:paraId="446DC4F3" w14:textId="77777777" w:rsidTr="00BC4ADF">
        <w:tc>
          <w:tcPr>
            <w:tcW w:w="3226" w:type="dxa"/>
          </w:tcPr>
          <w:p w14:paraId="3B6E0994"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(2021.)</w:t>
            </w:r>
          </w:p>
        </w:tc>
        <w:tc>
          <w:tcPr>
            <w:tcW w:w="6060" w:type="dxa"/>
          </w:tcPr>
          <w:p w14:paraId="07723BD3"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5</w:t>
            </w:r>
          </w:p>
        </w:tc>
      </w:tr>
      <w:tr w:rsidR="00A84F14" w:rsidRPr="00A84F14" w14:paraId="4D9AC396" w14:textId="77777777" w:rsidTr="00BC4ADF">
        <w:tc>
          <w:tcPr>
            <w:tcW w:w="3226" w:type="dxa"/>
          </w:tcPr>
          <w:p w14:paraId="42297A11"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(2022.)</w:t>
            </w:r>
          </w:p>
        </w:tc>
        <w:tc>
          <w:tcPr>
            <w:tcW w:w="6060" w:type="dxa"/>
          </w:tcPr>
          <w:p w14:paraId="4C3CA535"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0</w:t>
            </w:r>
          </w:p>
        </w:tc>
      </w:tr>
      <w:tr w:rsidR="00A84F14" w:rsidRPr="00A84F14" w14:paraId="2EBCFC59" w14:textId="77777777" w:rsidTr="00BC4ADF">
        <w:tc>
          <w:tcPr>
            <w:tcW w:w="3226" w:type="dxa"/>
          </w:tcPr>
          <w:p w14:paraId="454E2975"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(2023.)</w:t>
            </w:r>
          </w:p>
        </w:tc>
        <w:tc>
          <w:tcPr>
            <w:tcW w:w="6060" w:type="dxa"/>
          </w:tcPr>
          <w:p w14:paraId="629950C8"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0</w:t>
            </w:r>
          </w:p>
        </w:tc>
      </w:tr>
    </w:tbl>
    <w:p w14:paraId="2329A731" w14:textId="77777777" w:rsidR="00A84F14" w:rsidRPr="00A84F14" w:rsidRDefault="00A84F14" w:rsidP="00A84F14">
      <w:pPr>
        <w:shd w:val="clear" w:color="auto" w:fill="FFFFFF"/>
        <w:ind w:firstLine="709"/>
        <w:contextualSpacing/>
        <w:rPr>
          <w:rFonts w:ascii="Calibri" w:eastAsia="Calibri" w:hAnsi="Calibri"/>
          <w:b/>
          <w:sz w:val="22"/>
          <w:szCs w:val="22"/>
          <w:lang w:eastAsia="en-US"/>
        </w:rPr>
      </w:pPr>
    </w:p>
    <w:p w14:paraId="60A1A32F" w14:textId="77777777" w:rsidR="00C5222B" w:rsidRDefault="00C5222B" w:rsidP="00A84F14">
      <w:pPr>
        <w:shd w:val="clear" w:color="auto" w:fill="FFFFFF"/>
        <w:contextualSpacing/>
        <w:rPr>
          <w:rFonts w:ascii="Calibri" w:eastAsia="Calibri" w:hAnsi="Calibri"/>
          <w:b/>
          <w:sz w:val="22"/>
          <w:szCs w:val="22"/>
          <w:lang w:eastAsia="en-US"/>
        </w:rPr>
      </w:pPr>
    </w:p>
    <w:p w14:paraId="33FE2235" w14:textId="77777777" w:rsidR="00C5222B" w:rsidRDefault="00C5222B" w:rsidP="00A84F14">
      <w:pPr>
        <w:shd w:val="clear" w:color="auto" w:fill="FFFFFF"/>
        <w:contextualSpacing/>
        <w:rPr>
          <w:rFonts w:ascii="Calibri" w:eastAsia="Calibri" w:hAnsi="Calibri"/>
          <w:b/>
          <w:sz w:val="22"/>
          <w:szCs w:val="22"/>
          <w:lang w:eastAsia="en-US"/>
        </w:rPr>
      </w:pPr>
    </w:p>
    <w:p w14:paraId="377326D1" w14:textId="77777777" w:rsidR="00C5222B" w:rsidRDefault="00C5222B" w:rsidP="00A84F14">
      <w:pPr>
        <w:shd w:val="clear" w:color="auto" w:fill="FFFFFF"/>
        <w:contextualSpacing/>
        <w:rPr>
          <w:rFonts w:ascii="Calibri" w:eastAsia="Calibri" w:hAnsi="Calibri"/>
          <w:b/>
          <w:sz w:val="22"/>
          <w:szCs w:val="22"/>
          <w:lang w:eastAsia="en-US"/>
        </w:rPr>
      </w:pPr>
    </w:p>
    <w:p w14:paraId="57A4F86A" w14:textId="77777777" w:rsidR="00C5222B" w:rsidRDefault="00C5222B" w:rsidP="00A84F14">
      <w:pPr>
        <w:shd w:val="clear" w:color="auto" w:fill="FFFFFF"/>
        <w:contextualSpacing/>
        <w:rPr>
          <w:rFonts w:ascii="Calibri" w:eastAsia="Calibri" w:hAnsi="Calibri"/>
          <w:b/>
          <w:sz w:val="22"/>
          <w:szCs w:val="22"/>
          <w:lang w:eastAsia="en-US"/>
        </w:rPr>
      </w:pPr>
    </w:p>
    <w:p w14:paraId="6EDAE833" w14:textId="77777777" w:rsidR="00C5222B" w:rsidRDefault="00C5222B" w:rsidP="00A84F14">
      <w:pPr>
        <w:shd w:val="clear" w:color="auto" w:fill="FFFFFF"/>
        <w:contextualSpacing/>
        <w:rPr>
          <w:rFonts w:ascii="Calibri" w:eastAsia="Calibri" w:hAnsi="Calibri"/>
          <w:b/>
          <w:sz w:val="22"/>
          <w:szCs w:val="22"/>
          <w:lang w:eastAsia="en-US"/>
        </w:rPr>
      </w:pPr>
    </w:p>
    <w:p w14:paraId="0FFFD9DF" w14:textId="77777777" w:rsidR="00A84F14" w:rsidRPr="00A84F14" w:rsidRDefault="00A84F14" w:rsidP="00A84F14">
      <w:pPr>
        <w:shd w:val="clear" w:color="auto" w:fill="FFFFFF"/>
        <w:contextualSpacing/>
        <w:rPr>
          <w:rFonts w:ascii="Calibri" w:eastAsia="Calibri" w:hAnsi="Calibri"/>
          <w:sz w:val="22"/>
          <w:szCs w:val="22"/>
          <w:lang w:eastAsia="en-US"/>
        </w:rPr>
      </w:pPr>
      <w:r w:rsidRPr="00A84F14">
        <w:rPr>
          <w:rFonts w:ascii="Calibri" w:eastAsia="Calibri" w:hAnsi="Calibri"/>
          <w:b/>
          <w:sz w:val="22"/>
          <w:szCs w:val="22"/>
          <w:lang w:eastAsia="en-US"/>
        </w:rPr>
        <w:lastRenderedPageBreak/>
        <w:t xml:space="preserve">Cilj 9: </w:t>
      </w:r>
      <w:r w:rsidRPr="00A84F14">
        <w:rPr>
          <w:rFonts w:ascii="Calibri" w:eastAsia="Calibri" w:hAnsi="Calibri"/>
          <w:sz w:val="22"/>
          <w:szCs w:val="22"/>
          <w:lang w:eastAsia="en-US"/>
        </w:rPr>
        <w:t>Izrada projektne dokumentacije po fazama (idejno rješenje, idejni projekt, glavni projekt, izvedbeni projekt) za rekonstrukciju postojećih/izgradnju novih županijskih cesta</w:t>
      </w:r>
    </w:p>
    <w:p w14:paraId="6555F608" w14:textId="77777777" w:rsidR="00A84F14" w:rsidRPr="00A84F14" w:rsidRDefault="00A84F14" w:rsidP="00A84F14">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A84F14" w:rsidRPr="00A84F14" w14:paraId="733E4BEF" w14:textId="77777777" w:rsidTr="00BC4ADF">
        <w:tc>
          <w:tcPr>
            <w:tcW w:w="3226" w:type="dxa"/>
          </w:tcPr>
          <w:p w14:paraId="2DCC8FB0"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Pokazatelj rezultata</w:t>
            </w:r>
          </w:p>
        </w:tc>
        <w:tc>
          <w:tcPr>
            <w:tcW w:w="6060" w:type="dxa"/>
          </w:tcPr>
          <w:p w14:paraId="1BB1134E"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Gotovost  projekta po pojedinoj fazi izrade</w:t>
            </w:r>
          </w:p>
        </w:tc>
      </w:tr>
      <w:tr w:rsidR="00A84F14" w:rsidRPr="00A84F14" w14:paraId="5BC2C493" w14:textId="77777777" w:rsidTr="00BC4ADF">
        <w:tc>
          <w:tcPr>
            <w:tcW w:w="3226" w:type="dxa"/>
          </w:tcPr>
          <w:p w14:paraId="37F3FD4C"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Definicija</w:t>
            </w:r>
          </w:p>
        </w:tc>
        <w:tc>
          <w:tcPr>
            <w:tcW w:w="6060" w:type="dxa"/>
          </w:tcPr>
          <w:p w14:paraId="26490EA0"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Podizanje standarda prometnica te života mještana i sigurnosti u prometu</w:t>
            </w:r>
          </w:p>
        </w:tc>
      </w:tr>
      <w:tr w:rsidR="00A84F14" w:rsidRPr="00A84F14" w14:paraId="6499703E" w14:textId="77777777" w:rsidTr="00BC4ADF">
        <w:tc>
          <w:tcPr>
            <w:tcW w:w="3226" w:type="dxa"/>
          </w:tcPr>
          <w:p w14:paraId="59FC1AEF"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Jedinica</w:t>
            </w:r>
          </w:p>
        </w:tc>
        <w:tc>
          <w:tcPr>
            <w:tcW w:w="6060" w:type="dxa"/>
          </w:tcPr>
          <w:p w14:paraId="37A2335E"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Kom/godišnje</w:t>
            </w:r>
          </w:p>
        </w:tc>
      </w:tr>
      <w:tr w:rsidR="00A84F14" w:rsidRPr="00A84F14" w14:paraId="77D5045D" w14:textId="77777777" w:rsidTr="00BC4ADF">
        <w:tc>
          <w:tcPr>
            <w:tcW w:w="3226" w:type="dxa"/>
          </w:tcPr>
          <w:p w14:paraId="6D73E538"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Polazna vrijednost</w:t>
            </w:r>
          </w:p>
        </w:tc>
        <w:tc>
          <w:tcPr>
            <w:tcW w:w="6060" w:type="dxa"/>
          </w:tcPr>
          <w:p w14:paraId="122D885D"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0</w:t>
            </w:r>
          </w:p>
        </w:tc>
      </w:tr>
      <w:tr w:rsidR="00A84F14" w:rsidRPr="00A84F14" w14:paraId="5AF4B8FF" w14:textId="77777777" w:rsidTr="00BC4ADF">
        <w:tc>
          <w:tcPr>
            <w:tcW w:w="3226" w:type="dxa"/>
          </w:tcPr>
          <w:p w14:paraId="421566E9"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Izvor podataka</w:t>
            </w:r>
          </w:p>
        </w:tc>
        <w:tc>
          <w:tcPr>
            <w:tcW w:w="6060" w:type="dxa"/>
          </w:tcPr>
          <w:p w14:paraId="4A19CDB0"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Općina Viškovo</w:t>
            </w:r>
          </w:p>
        </w:tc>
      </w:tr>
      <w:tr w:rsidR="00A84F14" w:rsidRPr="00A84F14" w14:paraId="08633252" w14:textId="77777777" w:rsidTr="00BC4ADF">
        <w:tc>
          <w:tcPr>
            <w:tcW w:w="3226" w:type="dxa"/>
          </w:tcPr>
          <w:p w14:paraId="7969E33A"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(2021.)</w:t>
            </w:r>
          </w:p>
        </w:tc>
        <w:tc>
          <w:tcPr>
            <w:tcW w:w="6060" w:type="dxa"/>
          </w:tcPr>
          <w:p w14:paraId="6E3F2B0B"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6</w:t>
            </w:r>
          </w:p>
        </w:tc>
      </w:tr>
      <w:tr w:rsidR="00A84F14" w:rsidRPr="00A84F14" w14:paraId="2A5DE464" w14:textId="77777777" w:rsidTr="00BC4ADF">
        <w:tc>
          <w:tcPr>
            <w:tcW w:w="3226" w:type="dxa"/>
          </w:tcPr>
          <w:p w14:paraId="608E27DD"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(2022.)</w:t>
            </w:r>
          </w:p>
        </w:tc>
        <w:tc>
          <w:tcPr>
            <w:tcW w:w="6060" w:type="dxa"/>
          </w:tcPr>
          <w:p w14:paraId="489C2C57"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0</w:t>
            </w:r>
          </w:p>
        </w:tc>
      </w:tr>
      <w:tr w:rsidR="00A84F14" w:rsidRPr="00A84F14" w14:paraId="5D365648" w14:textId="77777777" w:rsidTr="00BC4ADF">
        <w:tc>
          <w:tcPr>
            <w:tcW w:w="3226" w:type="dxa"/>
          </w:tcPr>
          <w:p w14:paraId="6F0FA18C"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(2023.)</w:t>
            </w:r>
          </w:p>
        </w:tc>
        <w:tc>
          <w:tcPr>
            <w:tcW w:w="6060" w:type="dxa"/>
          </w:tcPr>
          <w:p w14:paraId="45B5742A"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0</w:t>
            </w:r>
          </w:p>
        </w:tc>
      </w:tr>
    </w:tbl>
    <w:p w14:paraId="0898FEFF" w14:textId="77777777" w:rsidR="00A84F14" w:rsidRPr="00A84F14" w:rsidRDefault="00A84F14" w:rsidP="00A84F14">
      <w:pPr>
        <w:shd w:val="clear" w:color="auto" w:fill="FFFFFF"/>
        <w:ind w:firstLine="709"/>
        <w:contextualSpacing/>
        <w:rPr>
          <w:rFonts w:ascii="Calibri" w:eastAsia="Calibri" w:hAnsi="Calibri"/>
          <w:b/>
          <w:sz w:val="12"/>
          <w:szCs w:val="12"/>
          <w:highlight w:val="cyan"/>
          <w:lang w:eastAsia="en-US"/>
        </w:rPr>
      </w:pPr>
    </w:p>
    <w:p w14:paraId="416A54C7" w14:textId="77777777" w:rsidR="00A84F14" w:rsidRPr="00A84F14" w:rsidRDefault="00A84F14" w:rsidP="00A84F14">
      <w:pPr>
        <w:shd w:val="clear" w:color="auto" w:fill="FFFFFF"/>
        <w:jc w:val="both"/>
        <w:rPr>
          <w:rFonts w:asciiTheme="minorHAnsi" w:eastAsia="Calibri" w:hAnsiTheme="minorHAnsi"/>
          <w:i/>
          <w:sz w:val="22"/>
          <w:szCs w:val="22"/>
          <w:lang w:eastAsia="en-US"/>
        </w:rPr>
      </w:pPr>
      <w:r w:rsidRPr="00A84F14">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27431C0E" w14:textId="77777777" w:rsidR="00A84F14" w:rsidRPr="00A84F14" w:rsidRDefault="00A84F14" w:rsidP="00A84F14">
      <w:pPr>
        <w:shd w:val="clear" w:color="auto" w:fill="FFFFFF"/>
        <w:jc w:val="both"/>
        <w:rPr>
          <w:rFonts w:asciiTheme="minorHAnsi" w:eastAsia="Calibri" w:hAnsiTheme="minorHAnsi"/>
          <w:i/>
          <w:sz w:val="10"/>
          <w:szCs w:val="10"/>
          <w:lang w:eastAsia="en-US"/>
        </w:rPr>
      </w:pPr>
    </w:p>
    <w:p w14:paraId="5497FCAF"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U 2020. godini asfaltirane su nerazvrstane ceste u </w:t>
      </w:r>
      <w:proofErr w:type="spellStart"/>
      <w:r w:rsidRPr="00A84F14">
        <w:rPr>
          <w:rFonts w:asciiTheme="minorHAnsi" w:eastAsia="Calibri" w:hAnsiTheme="minorHAnsi"/>
          <w:sz w:val="22"/>
          <w:szCs w:val="22"/>
          <w:lang w:eastAsia="en-US"/>
        </w:rPr>
        <w:t>Zorzićima</w:t>
      </w:r>
      <w:proofErr w:type="spellEnd"/>
      <w:r w:rsidRPr="00A84F14">
        <w:rPr>
          <w:rFonts w:asciiTheme="minorHAnsi" w:eastAsia="Calibri" w:hAnsiTheme="minorHAnsi"/>
          <w:sz w:val="22"/>
          <w:szCs w:val="22"/>
          <w:lang w:eastAsia="en-US"/>
        </w:rPr>
        <w:t xml:space="preserve">, </w:t>
      </w:r>
      <w:proofErr w:type="spellStart"/>
      <w:r w:rsidRPr="00A84F14">
        <w:rPr>
          <w:rFonts w:asciiTheme="minorHAnsi" w:eastAsia="Calibri" w:hAnsiTheme="minorHAnsi"/>
          <w:sz w:val="22"/>
          <w:szCs w:val="22"/>
          <w:lang w:eastAsia="en-US"/>
        </w:rPr>
        <w:t>Ronjgima</w:t>
      </w:r>
      <w:proofErr w:type="spellEnd"/>
      <w:r w:rsidRPr="00A84F14">
        <w:rPr>
          <w:rFonts w:asciiTheme="minorHAnsi" w:eastAsia="Calibri" w:hAnsiTheme="minorHAnsi"/>
          <w:sz w:val="22"/>
          <w:szCs w:val="22"/>
          <w:lang w:eastAsia="en-US"/>
        </w:rPr>
        <w:t xml:space="preserve">, Vrtačama i </w:t>
      </w:r>
      <w:proofErr w:type="spellStart"/>
      <w:r w:rsidRPr="00A84F14">
        <w:rPr>
          <w:rFonts w:asciiTheme="minorHAnsi" w:eastAsia="Calibri" w:hAnsiTheme="minorHAnsi"/>
          <w:sz w:val="22"/>
          <w:szCs w:val="22"/>
          <w:lang w:eastAsia="en-US"/>
        </w:rPr>
        <w:t>Mučićima</w:t>
      </w:r>
      <w:proofErr w:type="spellEnd"/>
      <w:r w:rsidRPr="00A84F14">
        <w:rPr>
          <w:rFonts w:asciiTheme="minorHAnsi" w:eastAsia="Calibri" w:hAnsiTheme="minorHAnsi"/>
          <w:sz w:val="22"/>
          <w:szCs w:val="22"/>
          <w:lang w:eastAsia="en-US"/>
        </w:rPr>
        <w:t xml:space="preserve">. Izgrađeni su </w:t>
      </w:r>
      <w:proofErr w:type="spellStart"/>
      <w:r w:rsidRPr="00A84F14">
        <w:rPr>
          <w:rFonts w:asciiTheme="minorHAnsi" w:eastAsia="Calibri" w:hAnsiTheme="minorHAnsi"/>
          <w:sz w:val="22"/>
          <w:szCs w:val="22"/>
          <w:lang w:eastAsia="en-US"/>
        </w:rPr>
        <w:t>upojni</w:t>
      </w:r>
      <w:proofErr w:type="spellEnd"/>
      <w:r w:rsidRPr="00A84F14">
        <w:rPr>
          <w:rFonts w:asciiTheme="minorHAnsi" w:eastAsia="Calibri" w:hAnsiTheme="minorHAnsi"/>
          <w:sz w:val="22"/>
          <w:szCs w:val="22"/>
          <w:lang w:eastAsia="en-US"/>
        </w:rPr>
        <w:t xml:space="preserve"> bunari u </w:t>
      </w:r>
      <w:proofErr w:type="spellStart"/>
      <w:r w:rsidRPr="00A84F14">
        <w:rPr>
          <w:rFonts w:asciiTheme="minorHAnsi" w:eastAsia="Calibri" w:hAnsiTheme="minorHAnsi"/>
          <w:sz w:val="22"/>
          <w:szCs w:val="22"/>
          <w:lang w:eastAsia="en-US"/>
        </w:rPr>
        <w:t>Zorzićima</w:t>
      </w:r>
      <w:proofErr w:type="spellEnd"/>
      <w:r w:rsidRPr="00A84F14">
        <w:rPr>
          <w:rFonts w:asciiTheme="minorHAnsi" w:eastAsia="Calibri" w:hAnsiTheme="minorHAnsi"/>
          <w:sz w:val="22"/>
          <w:szCs w:val="22"/>
          <w:lang w:eastAsia="en-US"/>
        </w:rPr>
        <w:t xml:space="preserve">, </w:t>
      </w:r>
      <w:proofErr w:type="spellStart"/>
      <w:r w:rsidRPr="00A84F14">
        <w:rPr>
          <w:rFonts w:asciiTheme="minorHAnsi" w:eastAsia="Calibri" w:hAnsiTheme="minorHAnsi"/>
          <w:sz w:val="22"/>
          <w:szCs w:val="22"/>
          <w:lang w:eastAsia="en-US"/>
        </w:rPr>
        <w:t>Trtnima</w:t>
      </w:r>
      <w:proofErr w:type="spellEnd"/>
      <w:r w:rsidRPr="00A84F14">
        <w:rPr>
          <w:rFonts w:asciiTheme="minorHAnsi" w:eastAsia="Calibri" w:hAnsiTheme="minorHAnsi"/>
          <w:sz w:val="22"/>
          <w:szCs w:val="22"/>
          <w:lang w:eastAsia="en-US"/>
        </w:rPr>
        <w:t xml:space="preserve"> i Donjim </w:t>
      </w:r>
      <w:proofErr w:type="spellStart"/>
      <w:r w:rsidRPr="00A84F14">
        <w:rPr>
          <w:rFonts w:asciiTheme="minorHAnsi" w:eastAsia="Calibri" w:hAnsiTheme="minorHAnsi"/>
          <w:sz w:val="22"/>
          <w:szCs w:val="22"/>
          <w:lang w:eastAsia="en-US"/>
        </w:rPr>
        <w:t>Srokima</w:t>
      </w:r>
      <w:proofErr w:type="spellEnd"/>
      <w:r w:rsidRPr="00A84F14">
        <w:rPr>
          <w:rFonts w:asciiTheme="minorHAnsi" w:eastAsia="Calibri" w:hAnsiTheme="minorHAnsi"/>
          <w:sz w:val="22"/>
          <w:szCs w:val="22"/>
          <w:lang w:eastAsia="en-US"/>
        </w:rPr>
        <w:t xml:space="preserve">. </w:t>
      </w:r>
    </w:p>
    <w:p w14:paraId="65C596DF"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Proveden je postupak javne nabave i odabran je izvođač radova na izgradnji pristupne ceste </w:t>
      </w:r>
      <w:proofErr w:type="spellStart"/>
      <w:r w:rsidRPr="00A84F14">
        <w:rPr>
          <w:rFonts w:asciiTheme="minorHAnsi" w:eastAsia="Calibri" w:hAnsiTheme="minorHAnsi"/>
          <w:sz w:val="22"/>
          <w:szCs w:val="22"/>
          <w:lang w:eastAsia="en-US"/>
        </w:rPr>
        <w:t>Benčani</w:t>
      </w:r>
      <w:proofErr w:type="spellEnd"/>
      <w:r w:rsidRPr="00A84F14">
        <w:rPr>
          <w:rFonts w:asciiTheme="minorHAnsi" w:eastAsia="Calibri" w:hAnsiTheme="minorHAnsi"/>
          <w:sz w:val="22"/>
          <w:szCs w:val="22"/>
          <w:lang w:eastAsia="en-US"/>
        </w:rPr>
        <w:t xml:space="preserve">. U cijelosti su završeni radovi na kružnom raskrižju </w:t>
      </w:r>
      <w:proofErr w:type="spellStart"/>
      <w:r w:rsidRPr="00A84F14">
        <w:rPr>
          <w:rFonts w:asciiTheme="minorHAnsi" w:eastAsia="Calibri" w:hAnsiTheme="minorHAnsi"/>
          <w:sz w:val="22"/>
          <w:szCs w:val="22"/>
          <w:lang w:eastAsia="en-US"/>
        </w:rPr>
        <w:t>Saršoni</w:t>
      </w:r>
      <w:proofErr w:type="spellEnd"/>
      <w:r w:rsidRPr="00A84F14">
        <w:rPr>
          <w:rFonts w:asciiTheme="minorHAnsi" w:eastAsia="Calibri" w:hAnsiTheme="minorHAnsi"/>
          <w:sz w:val="22"/>
          <w:szCs w:val="22"/>
          <w:lang w:eastAsia="en-US"/>
        </w:rPr>
        <w:t xml:space="preserve">. Izrađeni su idejni projekt za rekonstrukcije nerazvrstanih cesta </w:t>
      </w:r>
      <w:proofErr w:type="spellStart"/>
      <w:r w:rsidRPr="00A84F14">
        <w:rPr>
          <w:rFonts w:asciiTheme="minorHAnsi" w:eastAsia="Calibri" w:hAnsiTheme="minorHAnsi"/>
          <w:sz w:val="22"/>
          <w:szCs w:val="22"/>
          <w:lang w:eastAsia="en-US"/>
        </w:rPr>
        <w:t>Ronjgi</w:t>
      </w:r>
      <w:proofErr w:type="spellEnd"/>
      <w:r w:rsidRPr="00A84F14">
        <w:rPr>
          <w:rFonts w:asciiTheme="minorHAnsi" w:eastAsia="Calibri" w:hAnsiTheme="minorHAnsi"/>
          <w:sz w:val="22"/>
          <w:szCs w:val="22"/>
          <w:lang w:eastAsia="en-US"/>
        </w:rPr>
        <w:t xml:space="preserve"> – </w:t>
      </w:r>
      <w:proofErr w:type="spellStart"/>
      <w:r w:rsidRPr="00A84F14">
        <w:rPr>
          <w:rFonts w:asciiTheme="minorHAnsi" w:eastAsia="Calibri" w:hAnsiTheme="minorHAnsi"/>
          <w:sz w:val="22"/>
          <w:szCs w:val="22"/>
          <w:lang w:eastAsia="en-US"/>
        </w:rPr>
        <w:t>Zorzići</w:t>
      </w:r>
      <w:proofErr w:type="spellEnd"/>
      <w:r w:rsidRPr="00A84F14">
        <w:rPr>
          <w:rFonts w:asciiTheme="minorHAnsi" w:eastAsia="Calibri" w:hAnsiTheme="minorHAnsi"/>
          <w:sz w:val="22"/>
          <w:szCs w:val="22"/>
          <w:lang w:eastAsia="en-US"/>
        </w:rPr>
        <w:t xml:space="preserve"> i Ferenci. Izrađen je geotehnički elaborat za parkiralište kod zdravstvene stanice koji će biti podloga za izradu projektne dokumentacije. Završeni su radovi na uređenju prometa iza zgrade Općine Viškovo kojima je uveden jednosmjerni režim prometovanja te su izvedeni otoci i dio nogostupa. Izrađena su prometna rješenja uređenja prometa na nerazvrstanim cestama u </w:t>
      </w:r>
      <w:proofErr w:type="spellStart"/>
      <w:r w:rsidRPr="00A84F14">
        <w:rPr>
          <w:rFonts w:asciiTheme="minorHAnsi" w:eastAsia="Calibri" w:hAnsiTheme="minorHAnsi"/>
          <w:sz w:val="22"/>
          <w:szCs w:val="22"/>
          <w:lang w:eastAsia="en-US"/>
        </w:rPr>
        <w:t>Širolima</w:t>
      </w:r>
      <w:proofErr w:type="spellEnd"/>
      <w:r w:rsidRPr="00A84F14">
        <w:rPr>
          <w:rFonts w:asciiTheme="minorHAnsi" w:eastAsia="Calibri" w:hAnsiTheme="minorHAnsi"/>
          <w:sz w:val="22"/>
          <w:szCs w:val="22"/>
          <w:lang w:eastAsia="en-US"/>
        </w:rPr>
        <w:t xml:space="preserve">, </w:t>
      </w:r>
      <w:proofErr w:type="spellStart"/>
      <w:r w:rsidRPr="00A84F14">
        <w:rPr>
          <w:rFonts w:asciiTheme="minorHAnsi" w:eastAsia="Calibri" w:hAnsiTheme="minorHAnsi"/>
          <w:sz w:val="22"/>
          <w:szCs w:val="22"/>
          <w:lang w:eastAsia="en-US"/>
        </w:rPr>
        <w:t>Viškovu</w:t>
      </w:r>
      <w:proofErr w:type="spellEnd"/>
      <w:r w:rsidRPr="00A84F14">
        <w:rPr>
          <w:rFonts w:asciiTheme="minorHAnsi" w:eastAsia="Calibri" w:hAnsiTheme="minorHAnsi"/>
          <w:sz w:val="22"/>
          <w:szCs w:val="22"/>
          <w:lang w:eastAsia="en-US"/>
        </w:rPr>
        <w:t xml:space="preserve">, </w:t>
      </w:r>
      <w:proofErr w:type="spellStart"/>
      <w:r w:rsidRPr="00A84F14">
        <w:rPr>
          <w:rFonts w:asciiTheme="minorHAnsi" w:eastAsia="Calibri" w:hAnsiTheme="minorHAnsi"/>
          <w:sz w:val="22"/>
          <w:szCs w:val="22"/>
          <w:lang w:eastAsia="en-US"/>
        </w:rPr>
        <w:t>Jurašima</w:t>
      </w:r>
      <w:proofErr w:type="spellEnd"/>
      <w:r w:rsidRPr="00A84F14">
        <w:rPr>
          <w:rFonts w:asciiTheme="minorHAnsi" w:eastAsia="Calibri" w:hAnsiTheme="minorHAnsi"/>
          <w:sz w:val="22"/>
          <w:szCs w:val="22"/>
          <w:lang w:eastAsia="en-US"/>
        </w:rPr>
        <w:t xml:space="preserve"> i Marinićima – </w:t>
      </w:r>
      <w:proofErr w:type="spellStart"/>
      <w:r w:rsidRPr="00A84F14">
        <w:rPr>
          <w:rFonts w:asciiTheme="minorHAnsi" w:eastAsia="Calibri" w:hAnsiTheme="minorHAnsi"/>
          <w:sz w:val="22"/>
          <w:szCs w:val="22"/>
          <w:lang w:eastAsia="en-US"/>
        </w:rPr>
        <w:t>Blažići</w:t>
      </w:r>
      <w:proofErr w:type="spellEnd"/>
      <w:r w:rsidRPr="00A84F14">
        <w:rPr>
          <w:rFonts w:asciiTheme="minorHAnsi" w:eastAsia="Calibri" w:hAnsiTheme="minorHAnsi"/>
          <w:sz w:val="22"/>
          <w:szCs w:val="22"/>
          <w:lang w:eastAsia="en-US"/>
        </w:rPr>
        <w:t xml:space="preserve">. Izvedeni su radovi na mjerama smirenja prometa na lokacijama u </w:t>
      </w:r>
      <w:proofErr w:type="spellStart"/>
      <w:r w:rsidRPr="00A84F14">
        <w:rPr>
          <w:rFonts w:asciiTheme="minorHAnsi" w:eastAsia="Calibri" w:hAnsiTheme="minorHAnsi"/>
          <w:sz w:val="22"/>
          <w:szCs w:val="22"/>
          <w:lang w:eastAsia="en-US"/>
        </w:rPr>
        <w:t>Marčeljima</w:t>
      </w:r>
      <w:proofErr w:type="spellEnd"/>
      <w:r w:rsidRPr="00A84F14">
        <w:rPr>
          <w:rFonts w:asciiTheme="minorHAnsi" w:eastAsia="Calibri" w:hAnsiTheme="minorHAnsi"/>
          <w:sz w:val="22"/>
          <w:szCs w:val="22"/>
          <w:lang w:eastAsia="en-US"/>
        </w:rPr>
        <w:t xml:space="preserve"> gdje je postavljen radar sa prikazom brzine vožnje te u Gornjim </w:t>
      </w:r>
      <w:proofErr w:type="spellStart"/>
      <w:r w:rsidRPr="00A84F14">
        <w:rPr>
          <w:rFonts w:asciiTheme="minorHAnsi" w:eastAsia="Calibri" w:hAnsiTheme="minorHAnsi"/>
          <w:sz w:val="22"/>
          <w:szCs w:val="22"/>
          <w:lang w:eastAsia="en-US"/>
        </w:rPr>
        <w:t>Srokima</w:t>
      </w:r>
      <w:proofErr w:type="spellEnd"/>
      <w:r w:rsidRPr="00A84F14">
        <w:rPr>
          <w:rFonts w:asciiTheme="minorHAnsi" w:eastAsia="Calibri" w:hAnsiTheme="minorHAnsi"/>
          <w:sz w:val="22"/>
          <w:szCs w:val="22"/>
          <w:lang w:eastAsia="en-US"/>
        </w:rPr>
        <w:t xml:space="preserve"> i centru kod Turističke zajednice gdje su u kolnik postavljeni led markeri, a na znakove pješačkih prijelaza led treptači. Izrađeni su glavni projekti i ishodovana građevinska dozvola, te su izrađeni izvedbeni projekti za parkiralište uz OŠ Marinići. U tijeku je ishođenje dozvola za rekonstrukciju nerazvrstanih cesta oko škole.</w:t>
      </w:r>
    </w:p>
    <w:p w14:paraId="6839C5EC" w14:textId="77777777" w:rsidR="00A84F14" w:rsidRPr="00A84F14" w:rsidRDefault="00A84F14" w:rsidP="00A84F14">
      <w:pPr>
        <w:shd w:val="clear" w:color="auto" w:fill="FFFFFF"/>
        <w:jc w:val="both"/>
        <w:rPr>
          <w:rFonts w:asciiTheme="minorHAnsi" w:eastAsia="Calibri" w:hAnsiTheme="minorHAnsi"/>
          <w:sz w:val="10"/>
          <w:szCs w:val="10"/>
          <w:lang w:eastAsia="en-US"/>
        </w:rPr>
      </w:pPr>
    </w:p>
    <w:p w14:paraId="0B6AD191"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U tijeku su radovi na rekonstrukciji dijela županijske ceste </w:t>
      </w:r>
      <w:proofErr w:type="spellStart"/>
      <w:r w:rsidRPr="00A84F14">
        <w:rPr>
          <w:rFonts w:asciiTheme="minorHAnsi" w:eastAsia="Calibri" w:hAnsiTheme="minorHAnsi"/>
          <w:sz w:val="22"/>
          <w:szCs w:val="22"/>
          <w:lang w:eastAsia="en-US"/>
        </w:rPr>
        <w:t>Mladenići</w:t>
      </w:r>
      <w:proofErr w:type="spellEnd"/>
      <w:r w:rsidRPr="00A84F14">
        <w:rPr>
          <w:rFonts w:asciiTheme="minorHAnsi" w:eastAsia="Calibri" w:hAnsiTheme="minorHAnsi"/>
          <w:sz w:val="22"/>
          <w:szCs w:val="22"/>
          <w:lang w:eastAsia="en-US"/>
        </w:rPr>
        <w:t xml:space="preserve"> – </w:t>
      </w:r>
      <w:proofErr w:type="spellStart"/>
      <w:r w:rsidRPr="00A84F14">
        <w:rPr>
          <w:rFonts w:asciiTheme="minorHAnsi" w:eastAsia="Calibri" w:hAnsiTheme="minorHAnsi"/>
          <w:sz w:val="22"/>
          <w:szCs w:val="22"/>
          <w:lang w:eastAsia="en-US"/>
        </w:rPr>
        <w:t>Ronjgi</w:t>
      </w:r>
      <w:proofErr w:type="spellEnd"/>
      <w:r w:rsidRPr="00A84F14">
        <w:rPr>
          <w:rFonts w:asciiTheme="minorHAnsi" w:eastAsia="Calibri" w:hAnsiTheme="minorHAnsi"/>
          <w:sz w:val="22"/>
          <w:szCs w:val="22"/>
          <w:lang w:eastAsia="en-US"/>
        </w:rPr>
        <w:t xml:space="preserve"> I faza u sklopu kojih su izgrađeni nogostupi, postavljene 2 nove autobusne čekaonice, položen kolektor sanitarne kanalizacije sa priključcima, izgrađen je sustav oborinske kanalizacije sa separatorima ulja i </w:t>
      </w:r>
      <w:proofErr w:type="spellStart"/>
      <w:r w:rsidRPr="00A84F14">
        <w:rPr>
          <w:rFonts w:asciiTheme="minorHAnsi" w:eastAsia="Calibri" w:hAnsiTheme="minorHAnsi"/>
          <w:sz w:val="22"/>
          <w:szCs w:val="22"/>
          <w:lang w:eastAsia="en-US"/>
        </w:rPr>
        <w:t>upojnim</w:t>
      </w:r>
      <w:proofErr w:type="spellEnd"/>
      <w:r w:rsidRPr="00A84F14">
        <w:rPr>
          <w:rFonts w:asciiTheme="minorHAnsi" w:eastAsia="Calibri" w:hAnsiTheme="minorHAnsi"/>
          <w:sz w:val="22"/>
          <w:szCs w:val="22"/>
          <w:lang w:eastAsia="en-US"/>
        </w:rPr>
        <w:t xml:space="preserve"> bunarima, preložen je glavni transportni vodovod, preložene su elektroenergetske i </w:t>
      </w:r>
      <w:proofErr w:type="spellStart"/>
      <w:r w:rsidRPr="00A84F14">
        <w:rPr>
          <w:rFonts w:asciiTheme="minorHAnsi" w:eastAsia="Calibri" w:hAnsiTheme="minorHAnsi"/>
          <w:sz w:val="22"/>
          <w:szCs w:val="22"/>
          <w:lang w:eastAsia="en-US"/>
        </w:rPr>
        <w:t>elektrokomunikacijske</w:t>
      </w:r>
      <w:proofErr w:type="spellEnd"/>
      <w:r w:rsidRPr="00A84F14">
        <w:rPr>
          <w:rFonts w:asciiTheme="minorHAnsi" w:eastAsia="Calibri" w:hAnsiTheme="minorHAnsi"/>
          <w:sz w:val="22"/>
          <w:szCs w:val="22"/>
          <w:lang w:eastAsia="en-US"/>
        </w:rPr>
        <w:t xml:space="preserve"> instalacije te su izvršeni radovi na poboljšanju javne rasvjete. U sklopu radova rekonstruirani su i </w:t>
      </w:r>
      <w:proofErr w:type="spellStart"/>
      <w:r w:rsidRPr="00A84F14">
        <w:rPr>
          <w:rFonts w:asciiTheme="minorHAnsi" w:eastAsia="Calibri" w:hAnsiTheme="minorHAnsi"/>
          <w:sz w:val="22"/>
          <w:szCs w:val="22"/>
          <w:lang w:eastAsia="en-US"/>
        </w:rPr>
        <w:t>privozi</w:t>
      </w:r>
      <w:proofErr w:type="spellEnd"/>
      <w:r w:rsidRPr="00A84F14">
        <w:rPr>
          <w:rFonts w:asciiTheme="minorHAnsi" w:eastAsia="Calibri" w:hAnsiTheme="minorHAnsi"/>
          <w:sz w:val="22"/>
          <w:szCs w:val="22"/>
          <w:lang w:eastAsia="en-US"/>
        </w:rPr>
        <w:t xml:space="preserve"> nerazvrstanih cesta. Izrađen je glavni projekt rekonstrukcije raskrižja kod groblja i predan zahtjev za izdavanje građevinske dozvole. Izrađeni su idejni projekti spojne ceste D427-Bujki-Sroki i D427-Bujki-Mladenići. U tijeku je izrada glavnog projekta rekonstrukcije županijske ceste </w:t>
      </w:r>
      <w:proofErr w:type="spellStart"/>
      <w:r w:rsidRPr="00A84F14">
        <w:rPr>
          <w:rFonts w:asciiTheme="minorHAnsi" w:eastAsia="Calibri" w:hAnsiTheme="minorHAnsi"/>
          <w:sz w:val="22"/>
          <w:szCs w:val="22"/>
          <w:lang w:eastAsia="en-US"/>
        </w:rPr>
        <w:t>Vozišće</w:t>
      </w:r>
      <w:proofErr w:type="spellEnd"/>
      <w:r w:rsidRPr="00A84F14">
        <w:rPr>
          <w:rFonts w:asciiTheme="minorHAnsi" w:eastAsia="Calibri" w:hAnsiTheme="minorHAnsi"/>
          <w:sz w:val="22"/>
          <w:szCs w:val="22"/>
          <w:lang w:eastAsia="en-US"/>
        </w:rPr>
        <w:t xml:space="preserve"> – </w:t>
      </w:r>
      <w:proofErr w:type="spellStart"/>
      <w:r w:rsidRPr="00A84F14">
        <w:rPr>
          <w:rFonts w:asciiTheme="minorHAnsi" w:eastAsia="Calibri" w:hAnsiTheme="minorHAnsi"/>
          <w:sz w:val="22"/>
          <w:szCs w:val="22"/>
          <w:lang w:eastAsia="en-US"/>
        </w:rPr>
        <w:t>Mavri</w:t>
      </w:r>
      <w:proofErr w:type="spellEnd"/>
      <w:r w:rsidRPr="00A84F14">
        <w:rPr>
          <w:rFonts w:asciiTheme="minorHAnsi" w:eastAsia="Calibri" w:hAnsiTheme="minorHAnsi"/>
          <w:sz w:val="22"/>
          <w:szCs w:val="22"/>
          <w:lang w:eastAsia="en-US"/>
        </w:rPr>
        <w:t xml:space="preserve"> i idejnog projekta kružnog raskrižja D 427-Bujki-Sroki a koji se izrađuju zajednički sa investitorima Županijska uprava za ceste  Primorsko-goranske županije i K.D. Vodovod i kanalizacija.   Okončana je izrada projektne dokumentacije za izgradnju parkirališta ispred NK Halubjan i kod kružnog raskrižja  Halubjan. </w:t>
      </w:r>
    </w:p>
    <w:p w14:paraId="1BF6718F" w14:textId="77777777" w:rsidR="00A84F14" w:rsidRPr="00A84F14" w:rsidRDefault="00A84F14" w:rsidP="00A84F14">
      <w:pPr>
        <w:shd w:val="clear" w:color="auto" w:fill="FFFFFF"/>
        <w:spacing w:line="276" w:lineRule="auto"/>
        <w:rPr>
          <w:rFonts w:ascii="Calibri" w:eastAsia="Calibri" w:hAnsi="Calibri"/>
          <w:b/>
          <w:sz w:val="10"/>
          <w:szCs w:val="10"/>
          <w:lang w:eastAsia="en-US"/>
        </w:rPr>
      </w:pPr>
    </w:p>
    <w:p w14:paraId="586F322C" w14:textId="77777777" w:rsidR="00A84F14" w:rsidRPr="00A84F14" w:rsidRDefault="00A84F14" w:rsidP="00A84F14">
      <w:pPr>
        <w:shd w:val="clear" w:color="auto" w:fill="FFFFFF"/>
        <w:spacing w:line="276" w:lineRule="auto"/>
        <w:rPr>
          <w:rFonts w:ascii="Calibri" w:eastAsia="Calibri" w:hAnsi="Calibri"/>
          <w:b/>
          <w:sz w:val="10"/>
          <w:szCs w:val="10"/>
          <w:lang w:eastAsia="en-US"/>
        </w:rPr>
      </w:pPr>
    </w:p>
    <w:p w14:paraId="3CE496CE" w14:textId="77777777" w:rsidR="00A84F14" w:rsidRPr="00A84F14" w:rsidRDefault="00A84F14" w:rsidP="00A84F14">
      <w:pPr>
        <w:shd w:val="clear" w:color="auto" w:fill="FFFFFF"/>
        <w:spacing w:line="276" w:lineRule="auto"/>
        <w:contextualSpacing/>
        <w:rPr>
          <w:rFonts w:ascii="Calibri" w:eastAsia="Calibri" w:hAnsi="Calibri"/>
          <w:b/>
          <w:sz w:val="22"/>
          <w:szCs w:val="22"/>
          <w:lang w:eastAsia="en-US"/>
        </w:rPr>
      </w:pPr>
      <w:r w:rsidRPr="00A84F14">
        <w:rPr>
          <w:rFonts w:ascii="Calibri" w:eastAsia="Calibri" w:hAnsi="Calibri"/>
          <w:b/>
          <w:sz w:val="22"/>
          <w:szCs w:val="22"/>
          <w:lang w:eastAsia="en-US"/>
        </w:rPr>
        <w:t>K 461033 Izgradnja i rekonstrukcija objekata javne rasvjete</w:t>
      </w:r>
    </w:p>
    <w:p w14:paraId="287A27FE" w14:textId="77777777" w:rsidR="00A84F14" w:rsidRPr="00A84F14" w:rsidRDefault="00A84F14" w:rsidP="00A84F14">
      <w:pPr>
        <w:shd w:val="clear" w:color="auto" w:fill="FFFFFF"/>
        <w:spacing w:line="276" w:lineRule="auto"/>
        <w:contextualSpacing/>
        <w:rPr>
          <w:rFonts w:ascii="Calibri" w:eastAsia="Calibri" w:hAnsi="Calibri"/>
          <w:sz w:val="22"/>
          <w:szCs w:val="22"/>
          <w:lang w:eastAsia="en-US"/>
        </w:rPr>
      </w:pPr>
      <w:r w:rsidRPr="00A84F14">
        <w:rPr>
          <w:rFonts w:ascii="Calibri" w:eastAsia="Calibri" w:hAnsi="Calibri"/>
          <w:sz w:val="22"/>
          <w:szCs w:val="22"/>
          <w:lang w:eastAsia="en-US"/>
        </w:rPr>
        <w:t>Za realizaciju ovog kapitalnog projekta planirana su sljedeća sredstva:</w:t>
      </w:r>
    </w:p>
    <w:p w14:paraId="715CF5DD" w14:textId="77777777" w:rsidR="00A84F14" w:rsidRPr="00A84F14" w:rsidRDefault="00A84F14" w:rsidP="00A84F14">
      <w:pPr>
        <w:numPr>
          <w:ilvl w:val="0"/>
          <w:numId w:val="11"/>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2021. godina      225.000,00 kuna</w:t>
      </w:r>
    </w:p>
    <w:p w14:paraId="16512124" w14:textId="77777777" w:rsidR="00A84F14" w:rsidRPr="00A84F14" w:rsidRDefault="00A84F14" w:rsidP="00A84F14">
      <w:pPr>
        <w:numPr>
          <w:ilvl w:val="0"/>
          <w:numId w:val="11"/>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2022. godina      150.000,00 kuna</w:t>
      </w:r>
    </w:p>
    <w:p w14:paraId="41710D50" w14:textId="77777777" w:rsidR="00A84F14" w:rsidRPr="00A84F14" w:rsidRDefault="00A84F14" w:rsidP="00A84F14">
      <w:pPr>
        <w:numPr>
          <w:ilvl w:val="0"/>
          <w:numId w:val="11"/>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2023. godina      150.000,00 kuna</w:t>
      </w:r>
    </w:p>
    <w:p w14:paraId="2918887C" w14:textId="77777777" w:rsidR="00A84F14" w:rsidRPr="00A84F14" w:rsidRDefault="00A84F14" w:rsidP="00A84F14">
      <w:pPr>
        <w:shd w:val="clear" w:color="auto" w:fill="FFFFFF"/>
        <w:ind w:left="720"/>
        <w:contextualSpacing/>
        <w:rPr>
          <w:rFonts w:ascii="Calibri" w:eastAsia="Calibri" w:hAnsi="Calibri"/>
          <w:sz w:val="16"/>
          <w:szCs w:val="16"/>
          <w:lang w:eastAsia="en-US"/>
        </w:rPr>
      </w:pPr>
    </w:p>
    <w:p w14:paraId="4E216761" w14:textId="77777777" w:rsidR="005F2846" w:rsidRDefault="00A84F14" w:rsidP="00A84F14">
      <w:pPr>
        <w:jc w:val="both"/>
        <w:rPr>
          <w:rFonts w:ascii="Calibri" w:hAnsi="Calibri"/>
          <w:sz w:val="22"/>
          <w:szCs w:val="22"/>
        </w:rPr>
      </w:pPr>
      <w:r w:rsidRPr="00A84F14">
        <w:rPr>
          <w:rFonts w:ascii="Calibri" w:hAnsi="Calibri"/>
          <w:sz w:val="22"/>
          <w:szCs w:val="22"/>
        </w:rPr>
        <w:t>Proračunom Općine Viškovo za 2020.  godinu te projekcijama Proračuna za 2021. i 2022. godinu za ovu aktivnost bilo je planirano 230.000,00 kuna za 2021. i 230.000,00 kuna za 2022. godinu.</w:t>
      </w:r>
      <w:r w:rsidR="005F2846">
        <w:rPr>
          <w:rFonts w:ascii="Calibri" w:hAnsi="Calibri"/>
          <w:sz w:val="22"/>
          <w:szCs w:val="22"/>
        </w:rPr>
        <w:t xml:space="preserve"> </w:t>
      </w:r>
    </w:p>
    <w:p w14:paraId="77792111" w14:textId="7287C5E8" w:rsidR="00A84F14" w:rsidRPr="00A84F14" w:rsidRDefault="00A84F14" w:rsidP="00A84F14">
      <w:pPr>
        <w:jc w:val="both"/>
        <w:rPr>
          <w:rFonts w:ascii="Calibri" w:hAnsi="Calibri"/>
          <w:sz w:val="22"/>
          <w:szCs w:val="22"/>
        </w:rPr>
      </w:pPr>
      <w:r w:rsidRPr="00A84F14">
        <w:rPr>
          <w:rFonts w:ascii="Calibri" w:hAnsi="Calibri"/>
          <w:sz w:val="22"/>
          <w:szCs w:val="22"/>
        </w:rPr>
        <w:t xml:space="preserve">Do </w:t>
      </w:r>
      <w:r w:rsidRPr="00A84F14">
        <w:rPr>
          <w:rFonts w:ascii="Calibri" w:eastAsia="Calibri" w:hAnsi="Calibri"/>
          <w:sz w:val="22"/>
          <w:szCs w:val="22"/>
          <w:lang w:eastAsia="en-US"/>
        </w:rPr>
        <w:t>odstupanja u planiranim iznosima u odnosu na usvojene projekcije za 2021. i 2022. godinu došlo je radi smanjenje sredstava za proširenje javne rasvjete na području Općine. Iznos je usklađen sa trenutnim mogućnostima financiranja i potrebama za proširenjem.</w:t>
      </w:r>
    </w:p>
    <w:p w14:paraId="177471D6" w14:textId="77777777" w:rsidR="00A84F14" w:rsidRPr="00A84F14" w:rsidRDefault="00A84F14" w:rsidP="00A84F14">
      <w:pPr>
        <w:jc w:val="both"/>
        <w:rPr>
          <w:rFonts w:ascii="Calibri" w:eastAsia="Calibri" w:hAnsi="Calibri"/>
          <w:sz w:val="22"/>
          <w:szCs w:val="22"/>
          <w:lang w:eastAsia="en-US"/>
        </w:rPr>
      </w:pPr>
      <w:r w:rsidRPr="00A84F14">
        <w:rPr>
          <w:rFonts w:ascii="Calibri" w:eastAsia="Calibri" w:hAnsi="Calibri"/>
          <w:sz w:val="22"/>
          <w:szCs w:val="22"/>
          <w:lang w:eastAsia="en-US"/>
        </w:rPr>
        <w:lastRenderedPageBreak/>
        <w:t>U odnosu na prvi plan proračuna za 2021. godinu, planirano je povećanje sredstava jer će proširenje javne rasvjete po nabavi provedenoj u 2020. godini biti realizirano tijekom 2021. godine stoga se financijski tereti ovaj plan.</w:t>
      </w:r>
    </w:p>
    <w:p w14:paraId="506AC046"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U sklopu ove aktivnosti planirani su rashodi vezani uz proširenje sustava javne rasvjete.</w:t>
      </w:r>
    </w:p>
    <w:p w14:paraId="2A5F1F10" w14:textId="77777777" w:rsidR="00A84F14" w:rsidRPr="00A84F14" w:rsidRDefault="00A84F14" w:rsidP="00A84F14">
      <w:pPr>
        <w:shd w:val="clear" w:color="auto" w:fill="FFFFFF"/>
        <w:contextualSpacing/>
        <w:jc w:val="both"/>
        <w:rPr>
          <w:rFonts w:ascii="Calibri" w:eastAsia="Calibri" w:hAnsi="Calibri"/>
          <w:sz w:val="12"/>
          <w:szCs w:val="12"/>
          <w:lang w:eastAsia="en-US"/>
        </w:rPr>
      </w:pPr>
    </w:p>
    <w:p w14:paraId="1E37764A" w14:textId="77777777" w:rsidR="00A84F14" w:rsidRPr="00A84F14" w:rsidRDefault="00A84F14" w:rsidP="00A84F14">
      <w:pPr>
        <w:shd w:val="clear" w:color="auto" w:fill="FFFFFF"/>
        <w:contextualSpacing/>
        <w:rPr>
          <w:rFonts w:ascii="Calibri" w:eastAsia="Calibri" w:hAnsi="Calibri"/>
          <w:sz w:val="22"/>
          <w:szCs w:val="22"/>
          <w:lang w:eastAsia="en-US"/>
        </w:rPr>
      </w:pPr>
      <w:r w:rsidRPr="00A84F14">
        <w:rPr>
          <w:rFonts w:ascii="Calibri" w:eastAsia="Calibri" w:hAnsi="Calibri"/>
          <w:b/>
          <w:sz w:val="22"/>
          <w:szCs w:val="22"/>
          <w:lang w:eastAsia="en-US"/>
        </w:rPr>
        <w:t xml:space="preserve">Cilj 1. - </w:t>
      </w:r>
      <w:r w:rsidRPr="00A84F14">
        <w:rPr>
          <w:rFonts w:ascii="Calibri" w:eastAsia="Calibri" w:hAnsi="Calibri"/>
          <w:sz w:val="22"/>
          <w:szCs w:val="22"/>
          <w:lang w:eastAsia="en-US"/>
        </w:rPr>
        <w:t>proširenje javne rasvjete prema zahtjevima mještana i stvarnim potrebama</w:t>
      </w:r>
    </w:p>
    <w:p w14:paraId="50C1C7AE" w14:textId="77777777" w:rsidR="00A84F14" w:rsidRPr="00A84F14" w:rsidRDefault="00A84F14" w:rsidP="00A84F14">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A84F14" w:rsidRPr="00A84F14" w14:paraId="2BEC5A28" w14:textId="77777777" w:rsidTr="00BC4ADF">
        <w:tc>
          <w:tcPr>
            <w:tcW w:w="3202" w:type="dxa"/>
          </w:tcPr>
          <w:p w14:paraId="35162D09"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Pokazatelj rezultata</w:t>
            </w:r>
          </w:p>
        </w:tc>
        <w:tc>
          <w:tcPr>
            <w:tcW w:w="6002" w:type="dxa"/>
          </w:tcPr>
          <w:p w14:paraId="2ECA8F68"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Broj ukupnih rasvjetnih tijela na području općine</w:t>
            </w:r>
          </w:p>
        </w:tc>
      </w:tr>
      <w:tr w:rsidR="00A84F14" w:rsidRPr="00A84F14" w14:paraId="2734F9CB" w14:textId="77777777" w:rsidTr="00BC4ADF">
        <w:tc>
          <w:tcPr>
            <w:tcW w:w="3202" w:type="dxa"/>
          </w:tcPr>
          <w:p w14:paraId="254B6E0D"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Definicija</w:t>
            </w:r>
          </w:p>
        </w:tc>
        <w:tc>
          <w:tcPr>
            <w:tcW w:w="6002" w:type="dxa"/>
          </w:tcPr>
          <w:p w14:paraId="59C9A111"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Sigurnost sudionika u prometu</w:t>
            </w:r>
          </w:p>
        </w:tc>
      </w:tr>
      <w:tr w:rsidR="00A84F14" w:rsidRPr="00A84F14" w14:paraId="227C0852" w14:textId="77777777" w:rsidTr="00BC4ADF">
        <w:tc>
          <w:tcPr>
            <w:tcW w:w="3202" w:type="dxa"/>
          </w:tcPr>
          <w:p w14:paraId="365FBAD0"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Jedinica</w:t>
            </w:r>
          </w:p>
        </w:tc>
        <w:tc>
          <w:tcPr>
            <w:tcW w:w="6002" w:type="dxa"/>
          </w:tcPr>
          <w:p w14:paraId="118E7DC7"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komad</w:t>
            </w:r>
          </w:p>
        </w:tc>
      </w:tr>
      <w:tr w:rsidR="00A84F14" w:rsidRPr="00A84F14" w14:paraId="4228A297" w14:textId="77777777" w:rsidTr="00BC4ADF">
        <w:tc>
          <w:tcPr>
            <w:tcW w:w="3202" w:type="dxa"/>
          </w:tcPr>
          <w:p w14:paraId="0B580124"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Polazna vrijednost</w:t>
            </w:r>
          </w:p>
        </w:tc>
        <w:tc>
          <w:tcPr>
            <w:tcW w:w="6002" w:type="dxa"/>
          </w:tcPr>
          <w:p w14:paraId="4A308344"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2528 kom</w:t>
            </w:r>
          </w:p>
        </w:tc>
      </w:tr>
      <w:tr w:rsidR="00A84F14" w:rsidRPr="00A84F14" w14:paraId="36EA5E28" w14:textId="77777777" w:rsidTr="00BC4ADF">
        <w:tc>
          <w:tcPr>
            <w:tcW w:w="3202" w:type="dxa"/>
          </w:tcPr>
          <w:p w14:paraId="2BF2615C"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Izvor podataka</w:t>
            </w:r>
          </w:p>
        </w:tc>
        <w:tc>
          <w:tcPr>
            <w:tcW w:w="6002" w:type="dxa"/>
          </w:tcPr>
          <w:p w14:paraId="0C8DCC7C"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Općina Viškovo</w:t>
            </w:r>
          </w:p>
        </w:tc>
      </w:tr>
      <w:tr w:rsidR="00A84F14" w:rsidRPr="00A84F14" w14:paraId="116540FC" w14:textId="77777777" w:rsidTr="00BC4ADF">
        <w:tc>
          <w:tcPr>
            <w:tcW w:w="3202" w:type="dxa"/>
          </w:tcPr>
          <w:p w14:paraId="582AE558"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(2021.)</w:t>
            </w:r>
          </w:p>
        </w:tc>
        <w:tc>
          <w:tcPr>
            <w:tcW w:w="6002" w:type="dxa"/>
          </w:tcPr>
          <w:p w14:paraId="00AD3F62"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color w:val="7030A0"/>
                <w:sz w:val="22"/>
                <w:szCs w:val="22"/>
                <w:lang w:eastAsia="en-US"/>
              </w:rPr>
              <w:t>2593</w:t>
            </w:r>
          </w:p>
        </w:tc>
      </w:tr>
      <w:tr w:rsidR="00A84F14" w:rsidRPr="00A84F14" w14:paraId="1FD72877" w14:textId="77777777" w:rsidTr="00BC4ADF">
        <w:tc>
          <w:tcPr>
            <w:tcW w:w="3202" w:type="dxa"/>
          </w:tcPr>
          <w:p w14:paraId="747AC7BB"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(2022.)</w:t>
            </w:r>
          </w:p>
        </w:tc>
        <w:tc>
          <w:tcPr>
            <w:tcW w:w="6002" w:type="dxa"/>
          </w:tcPr>
          <w:p w14:paraId="254D4184"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2580</w:t>
            </w:r>
          </w:p>
        </w:tc>
      </w:tr>
      <w:tr w:rsidR="00A84F14" w:rsidRPr="00A84F14" w14:paraId="0CEBB125" w14:textId="77777777" w:rsidTr="00BC4ADF">
        <w:tc>
          <w:tcPr>
            <w:tcW w:w="3202" w:type="dxa"/>
          </w:tcPr>
          <w:p w14:paraId="1C3829F6"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(2023.)</w:t>
            </w:r>
          </w:p>
        </w:tc>
        <w:tc>
          <w:tcPr>
            <w:tcW w:w="6002" w:type="dxa"/>
          </w:tcPr>
          <w:p w14:paraId="31AE75D8"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2605</w:t>
            </w:r>
          </w:p>
        </w:tc>
      </w:tr>
    </w:tbl>
    <w:p w14:paraId="48F78B78" w14:textId="77777777" w:rsidR="00A84F14" w:rsidRPr="00A84F14" w:rsidRDefault="00A84F14" w:rsidP="00A84F14">
      <w:pPr>
        <w:shd w:val="clear" w:color="auto" w:fill="FFFFFF"/>
        <w:contextualSpacing/>
        <w:jc w:val="both"/>
        <w:rPr>
          <w:rFonts w:ascii="Calibri" w:eastAsia="Calibri" w:hAnsi="Calibri"/>
          <w:i/>
          <w:sz w:val="22"/>
          <w:szCs w:val="22"/>
          <w:lang w:eastAsia="en-US"/>
        </w:rPr>
      </w:pPr>
    </w:p>
    <w:p w14:paraId="482C6C0B" w14:textId="77777777" w:rsidR="00A84F14" w:rsidRPr="00A84F14" w:rsidRDefault="00A84F14" w:rsidP="00A84F14">
      <w:pPr>
        <w:shd w:val="clear" w:color="auto" w:fill="FFFFFF"/>
        <w:contextualSpacing/>
        <w:jc w:val="both"/>
        <w:rPr>
          <w:rFonts w:ascii="Calibri" w:eastAsia="Calibri" w:hAnsi="Calibri"/>
          <w:i/>
          <w:sz w:val="22"/>
          <w:szCs w:val="22"/>
          <w:lang w:eastAsia="en-US"/>
        </w:rPr>
      </w:pPr>
      <w:r w:rsidRPr="00A84F14">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6B39ADF9" w14:textId="77777777" w:rsidR="00A84F14" w:rsidRPr="00A84F14" w:rsidRDefault="00A84F14" w:rsidP="00A84F14">
      <w:pPr>
        <w:shd w:val="clear" w:color="auto" w:fill="FFFFFF"/>
        <w:contextualSpacing/>
        <w:jc w:val="both"/>
        <w:rPr>
          <w:rFonts w:ascii="Calibri" w:eastAsia="Calibri" w:hAnsi="Calibri"/>
          <w:sz w:val="10"/>
          <w:szCs w:val="10"/>
          <w:lang w:eastAsia="en-US"/>
        </w:rPr>
      </w:pPr>
    </w:p>
    <w:p w14:paraId="1ED40A57"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 xml:space="preserve">U 2020. godini završeno je proširenje javne rasvjete započeto krajem 2019. godine. Također, pripremala se nabava za proširenje u 2020. godini te se realizacija istoga očekuje do kraja kalendarske godine. Nabavljena je dodatna prigodna iluminacija. </w:t>
      </w:r>
    </w:p>
    <w:p w14:paraId="479D8033" w14:textId="77777777" w:rsidR="00A84F14" w:rsidRPr="00A84F14" w:rsidRDefault="00A84F14" w:rsidP="00A84F14">
      <w:pPr>
        <w:shd w:val="clear" w:color="auto" w:fill="FFFFFF"/>
        <w:contextualSpacing/>
        <w:rPr>
          <w:rFonts w:ascii="Calibri" w:eastAsia="Calibri" w:hAnsi="Calibri"/>
          <w:b/>
          <w:sz w:val="22"/>
          <w:szCs w:val="22"/>
          <w:lang w:eastAsia="en-US"/>
        </w:rPr>
      </w:pPr>
    </w:p>
    <w:p w14:paraId="004C0125" w14:textId="77777777" w:rsidR="00A84F14" w:rsidRPr="00A84F14" w:rsidRDefault="00A84F14" w:rsidP="00A84F14">
      <w:pPr>
        <w:shd w:val="clear" w:color="auto" w:fill="FFFFFF"/>
        <w:rPr>
          <w:rFonts w:ascii="Calibri" w:eastAsia="Calibri" w:hAnsi="Calibri"/>
          <w:b/>
          <w:sz w:val="12"/>
          <w:szCs w:val="12"/>
          <w:lang w:eastAsia="en-US"/>
        </w:rPr>
      </w:pPr>
    </w:p>
    <w:p w14:paraId="7ED48908" w14:textId="77777777" w:rsidR="00A84F14" w:rsidRPr="00A84F14" w:rsidRDefault="00A84F14" w:rsidP="00A84F14">
      <w:pPr>
        <w:shd w:val="clear" w:color="auto" w:fill="FFFFFF"/>
        <w:spacing w:line="276" w:lineRule="auto"/>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K 461007 Izgradnja, uređenje i opremanje javnih površina</w:t>
      </w:r>
    </w:p>
    <w:p w14:paraId="3A99F8A3" w14:textId="77777777" w:rsidR="00A84F14" w:rsidRPr="00A84F14" w:rsidRDefault="00A84F14" w:rsidP="00A84F14">
      <w:pPr>
        <w:shd w:val="clear" w:color="auto" w:fill="FFFFFF"/>
        <w:spacing w:line="276" w:lineRule="auto"/>
        <w:rPr>
          <w:rFonts w:asciiTheme="minorHAnsi" w:eastAsia="Calibri" w:hAnsiTheme="minorHAnsi"/>
          <w:sz w:val="22"/>
          <w:szCs w:val="22"/>
          <w:lang w:eastAsia="en-US"/>
        </w:rPr>
      </w:pPr>
      <w:r w:rsidRPr="00A84F14">
        <w:rPr>
          <w:rFonts w:asciiTheme="minorHAnsi" w:eastAsia="Calibri" w:hAnsiTheme="minorHAnsi"/>
          <w:sz w:val="22"/>
          <w:szCs w:val="22"/>
          <w:lang w:eastAsia="en-US"/>
        </w:rPr>
        <w:t>Za realizaciju ovog kapitalnog projekta planirana su sljedeća sredstva:</w:t>
      </w:r>
    </w:p>
    <w:p w14:paraId="3FE44953" w14:textId="77777777" w:rsidR="00A84F14" w:rsidRPr="00A84F14" w:rsidRDefault="00A84F14" w:rsidP="00A84F14">
      <w:pPr>
        <w:numPr>
          <w:ilvl w:val="0"/>
          <w:numId w:val="11"/>
        </w:numPr>
        <w:shd w:val="clear" w:color="auto" w:fill="FFFFFF"/>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2021. godina      3.173.000,00 kuna </w:t>
      </w:r>
    </w:p>
    <w:p w14:paraId="33DDD343" w14:textId="77777777" w:rsidR="00A84F14" w:rsidRPr="00A84F14" w:rsidRDefault="00A84F14" w:rsidP="00A84F14">
      <w:pPr>
        <w:numPr>
          <w:ilvl w:val="0"/>
          <w:numId w:val="11"/>
        </w:numPr>
        <w:shd w:val="clear" w:color="auto" w:fill="FFFFFF"/>
        <w:rPr>
          <w:rFonts w:asciiTheme="minorHAnsi" w:eastAsia="Calibri" w:hAnsiTheme="minorHAnsi"/>
          <w:sz w:val="22"/>
          <w:szCs w:val="22"/>
          <w:lang w:eastAsia="en-US"/>
        </w:rPr>
      </w:pPr>
      <w:r w:rsidRPr="00A84F14">
        <w:rPr>
          <w:rFonts w:asciiTheme="minorHAnsi" w:eastAsia="Calibri" w:hAnsiTheme="minorHAnsi"/>
          <w:sz w:val="22"/>
          <w:szCs w:val="22"/>
          <w:lang w:eastAsia="en-US"/>
        </w:rPr>
        <w:t>2022. godina      1.625.000,00 kuna</w:t>
      </w:r>
    </w:p>
    <w:p w14:paraId="5FFE9092" w14:textId="77777777" w:rsidR="00A84F14" w:rsidRPr="00A84F14" w:rsidRDefault="00A84F14" w:rsidP="00A84F14">
      <w:pPr>
        <w:numPr>
          <w:ilvl w:val="0"/>
          <w:numId w:val="11"/>
        </w:numPr>
        <w:shd w:val="clear" w:color="auto" w:fill="FFFFFF"/>
        <w:rPr>
          <w:rFonts w:asciiTheme="minorHAnsi" w:eastAsia="Calibri" w:hAnsiTheme="minorHAnsi"/>
          <w:sz w:val="22"/>
          <w:szCs w:val="22"/>
          <w:lang w:eastAsia="en-US"/>
        </w:rPr>
      </w:pPr>
      <w:r w:rsidRPr="00A84F14">
        <w:rPr>
          <w:rFonts w:asciiTheme="minorHAnsi" w:eastAsia="Calibri" w:hAnsiTheme="minorHAnsi"/>
          <w:sz w:val="22"/>
          <w:szCs w:val="22"/>
          <w:lang w:eastAsia="en-US"/>
        </w:rPr>
        <w:t>2023. godina      0,00 kuna</w:t>
      </w:r>
    </w:p>
    <w:p w14:paraId="43FD2C12" w14:textId="77777777" w:rsidR="00A84F14" w:rsidRPr="00A84F14" w:rsidRDefault="00A84F14" w:rsidP="00A84F14">
      <w:pPr>
        <w:jc w:val="both"/>
        <w:rPr>
          <w:rFonts w:asciiTheme="minorHAnsi" w:hAnsiTheme="minorHAnsi"/>
          <w:sz w:val="22"/>
          <w:szCs w:val="22"/>
        </w:rPr>
      </w:pPr>
    </w:p>
    <w:p w14:paraId="6290921E" w14:textId="77777777" w:rsidR="00A84F14" w:rsidRPr="00A84F14" w:rsidRDefault="00A84F14" w:rsidP="00A84F14">
      <w:pPr>
        <w:jc w:val="both"/>
        <w:rPr>
          <w:rFonts w:asciiTheme="minorHAnsi" w:hAnsiTheme="minorHAnsi"/>
          <w:sz w:val="22"/>
          <w:szCs w:val="22"/>
        </w:rPr>
      </w:pPr>
      <w:r w:rsidRPr="00A84F14">
        <w:rPr>
          <w:rFonts w:asciiTheme="minorHAnsi" w:hAnsiTheme="minorHAnsi"/>
          <w:sz w:val="22"/>
          <w:szCs w:val="22"/>
        </w:rPr>
        <w:t>Proračunom Općine Viškovo za 2020. godinu te projekcijama Proračuna za 2021. i 2022. godinu za ovaj kapitalni projekt bilo je planirano 995.000,00</w:t>
      </w:r>
      <w:r w:rsidRPr="00A84F14">
        <w:rPr>
          <w:rFonts w:asciiTheme="minorHAnsi" w:eastAsia="Calibri" w:hAnsiTheme="minorHAnsi"/>
          <w:sz w:val="22"/>
          <w:szCs w:val="22"/>
          <w:lang w:eastAsia="en-US"/>
        </w:rPr>
        <w:t xml:space="preserve"> kuna</w:t>
      </w:r>
      <w:r w:rsidRPr="00A84F14">
        <w:rPr>
          <w:rFonts w:asciiTheme="minorHAnsi" w:hAnsiTheme="minorHAnsi"/>
          <w:sz w:val="22"/>
          <w:szCs w:val="22"/>
        </w:rPr>
        <w:t xml:space="preserve"> za 2021. i 745.000,00</w:t>
      </w:r>
      <w:r w:rsidRPr="00A84F14">
        <w:rPr>
          <w:rFonts w:asciiTheme="minorHAnsi" w:eastAsia="Calibri" w:hAnsiTheme="minorHAnsi"/>
          <w:sz w:val="22"/>
          <w:szCs w:val="22"/>
          <w:lang w:eastAsia="en-US"/>
        </w:rPr>
        <w:t xml:space="preserve"> kuna</w:t>
      </w:r>
      <w:r w:rsidRPr="00A84F14">
        <w:rPr>
          <w:rFonts w:asciiTheme="minorHAnsi" w:hAnsiTheme="minorHAnsi"/>
          <w:sz w:val="22"/>
          <w:szCs w:val="22"/>
        </w:rPr>
        <w:t xml:space="preserve"> za 2022. godinu. </w:t>
      </w:r>
    </w:p>
    <w:p w14:paraId="5F427219"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Odstupanje u planiranom iznosu u odnosu na usvojenu projekciju</w:t>
      </w:r>
      <w:r w:rsidRPr="00A84F14">
        <w:rPr>
          <w:rFonts w:asciiTheme="minorHAnsi" w:hAnsiTheme="minorHAnsi"/>
          <w:sz w:val="22"/>
          <w:szCs w:val="22"/>
        </w:rPr>
        <w:t xml:space="preserve"> za 2021. </w:t>
      </w:r>
      <w:r w:rsidRPr="00A84F14">
        <w:rPr>
          <w:rFonts w:asciiTheme="minorHAnsi" w:eastAsia="Calibri" w:hAnsiTheme="minorHAnsi"/>
          <w:sz w:val="22"/>
          <w:szCs w:val="22"/>
          <w:lang w:eastAsia="en-US"/>
        </w:rPr>
        <w:t>jest radi racionalizacije troškova zbog epidemije bolesti COVID-19 te prijave projekata na sufinanciranje i definiranja dinamike realizacije projekata. Odstupanje za 2022. godinu vezano je za radove na rekonstrukciji raskrižja kod groblja Viškovo u sklopu kojih će biti uklonjeno dječje igralište i dio javne zelene površine pa je ovim planom planirana izgradnja nove centralne parkovne površine u centru općine.</w:t>
      </w:r>
    </w:p>
    <w:p w14:paraId="5DC05508" w14:textId="77777777" w:rsidR="005F2846" w:rsidRDefault="005F2846" w:rsidP="00A84F14">
      <w:pPr>
        <w:spacing w:after="200"/>
        <w:contextualSpacing/>
        <w:jc w:val="both"/>
        <w:rPr>
          <w:rFonts w:ascii="Calibri" w:eastAsia="Calibri" w:hAnsi="Calibri"/>
          <w:sz w:val="22"/>
          <w:szCs w:val="22"/>
          <w:lang w:eastAsia="en-US"/>
        </w:rPr>
      </w:pPr>
    </w:p>
    <w:p w14:paraId="132003D3" w14:textId="77777777" w:rsidR="00A84F14" w:rsidRPr="00A84F14" w:rsidRDefault="00A84F14" w:rsidP="00A84F14">
      <w:pPr>
        <w:spacing w:after="200"/>
        <w:contextualSpacing/>
        <w:jc w:val="both"/>
        <w:rPr>
          <w:rFonts w:ascii="Calibri" w:eastAsia="Calibri" w:hAnsi="Calibri"/>
          <w:sz w:val="22"/>
          <w:szCs w:val="22"/>
          <w:lang w:eastAsia="en-US"/>
        </w:rPr>
      </w:pPr>
      <w:r w:rsidRPr="00A84F14">
        <w:rPr>
          <w:rFonts w:ascii="Calibri" w:eastAsia="Calibri" w:hAnsi="Calibri"/>
          <w:sz w:val="22"/>
          <w:szCs w:val="22"/>
          <w:lang w:eastAsia="en-US"/>
        </w:rPr>
        <w:t xml:space="preserve">U odnosu na prvi plan proračuna za 2021. godinu došlo je do povećanja planiranih rashoda. Isto se prvenstveno odnosi na prenesena sredstva iz proračuna za 2020. godinu za projekte koji su ugovoreni ili započeli u prošloj godini te će biti dovršeni i financijski teretiti ovu proračunsku godinu. To su uređenje dječjeg igrališta u Vrtačama, sufinanciranog 80% EU sredstvima, uređenje sportskog i dječjeg igrališta u sklopu SRZ Marinići, nabava i montaža kioska za tržnicu u Marinićima, oprema za videonadzor javnih površina, projektna dokumentacija za nathodnik škola-Općina te projektna dokumentacija za JP park kod groblja. Također dodatno su planirana sredstva za vodni doprinos za igrališta u Vrtačama i SRZ Marinići te za i projekt – uređenje javne površine parka kod groblja u sklopu rekonstrukcije raskrižja. </w:t>
      </w:r>
      <w:r w:rsidRPr="00A84F14">
        <w:rPr>
          <w:rFonts w:asciiTheme="minorHAnsi" w:eastAsia="Calibri" w:hAnsiTheme="minorHAnsi"/>
          <w:sz w:val="22"/>
          <w:szCs w:val="22"/>
          <w:lang w:eastAsia="en-US"/>
        </w:rPr>
        <w:t>U projekciji za 2022. godinu planirani su radovi na uređenju parka Viškovo.</w:t>
      </w:r>
    </w:p>
    <w:p w14:paraId="7AC20A5F" w14:textId="77777777" w:rsidR="005F2846" w:rsidRDefault="005F2846" w:rsidP="00A84F14">
      <w:pPr>
        <w:shd w:val="clear" w:color="auto" w:fill="FFFFFF"/>
        <w:tabs>
          <w:tab w:val="left" w:pos="142"/>
        </w:tabs>
        <w:jc w:val="both"/>
        <w:rPr>
          <w:rFonts w:ascii="Calibri" w:eastAsia="Calibri" w:hAnsi="Calibri"/>
          <w:sz w:val="22"/>
          <w:szCs w:val="22"/>
          <w:lang w:eastAsia="en-US"/>
        </w:rPr>
      </w:pPr>
    </w:p>
    <w:p w14:paraId="4E3F67DB" w14:textId="77777777" w:rsidR="00A84F14" w:rsidRPr="00A84F14" w:rsidRDefault="00A84F14" w:rsidP="00A84F14">
      <w:pPr>
        <w:shd w:val="clear" w:color="auto" w:fill="FFFFFF"/>
        <w:tabs>
          <w:tab w:val="left" w:pos="142"/>
        </w:tabs>
        <w:jc w:val="both"/>
        <w:rPr>
          <w:rFonts w:ascii="Calibri" w:eastAsia="Calibri" w:hAnsi="Calibri"/>
          <w:sz w:val="22"/>
          <w:szCs w:val="22"/>
          <w:lang w:eastAsia="en-US"/>
        </w:rPr>
      </w:pPr>
      <w:r w:rsidRPr="00A84F14">
        <w:rPr>
          <w:rFonts w:ascii="Calibri" w:eastAsia="Calibri" w:hAnsi="Calibri"/>
          <w:sz w:val="22"/>
          <w:szCs w:val="22"/>
          <w:lang w:eastAsia="en-US"/>
        </w:rPr>
        <w:t>U sklopu ovog kapitalnog projekta planirani su rashodi za uređenje dječjeg igrališta u Vrtačama, uređenje sportskog i dječjeg igrališta u sklopu SRZ Marinići, nabavu i montažu kioska za tržnicu u Marinićima te komunalna oprema za javne površine, oprema za videonadzor javnih površina, projektna dokumentacija za nathodnik škola-Općina te projektna dokumentacija za JP park kod groblja. Također planirana su i sredstva za vodni doprinos za igrališta u Vrtačama i SRZ Marinići te sredstva za uređenje javne površine parka kod groblja.</w:t>
      </w:r>
    </w:p>
    <w:p w14:paraId="71800ADB" w14:textId="77777777" w:rsidR="00A84F14" w:rsidRPr="005F2846" w:rsidRDefault="00A84F14" w:rsidP="00A84F14">
      <w:pPr>
        <w:shd w:val="clear" w:color="auto" w:fill="FFFFFF"/>
        <w:tabs>
          <w:tab w:val="left" w:pos="142"/>
        </w:tabs>
        <w:jc w:val="both"/>
        <w:rPr>
          <w:rFonts w:ascii="Calibri" w:eastAsia="Calibri" w:hAnsi="Calibri"/>
          <w:sz w:val="12"/>
          <w:szCs w:val="12"/>
          <w:lang w:eastAsia="en-US"/>
        </w:rPr>
      </w:pPr>
    </w:p>
    <w:p w14:paraId="582D6CA4"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b/>
          <w:sz w:val="22"/>
          <w:szCs w:val="22"/>
          <w:lang w:eastAsia="en-US"/>
        </w:rPr>
        <w:t>Cilj 1.:</w:t>
      </w:r>
      <w:r w:rsidRPr="00A84F14">
        <w:rPr>
          <w:rFonts w:asciiTheme="minorHAnsi" w:eastAsia="Calibri" w:hAnsiTheme="minorHAnsi"/>
          <w:sz w:val="22"/>
          <w:szCs w:val="22"/>
          <w:lang w:eastAsia="en-US"/>
        </w:rPr>
        <w:t xml:space="preserve"> Uređenje parkova i dječjih/sportskih  igrališta </w:t>
      </w:r>
    </w:p>
    <w:p w14:paraId="61ADBDCC" w14:textId="77777777" w:rsidR="00A84F14" w:rsidRPr="00CF13F7" w:rsidRDefault="00A84F14" w:rsidP="00A84F14">
      <w:pPr>
        <w:shd w:val="clear" w:color="auto" w:fill="FFFFFF"/>
        <w:rPr>
          <w:rFonts w:asciiTheme="minorHAnsi" w:eastAsia="Calibri" w:hAnsiTheme="minorHAnsi"/>
          <w:b/>
          <w:sz w:val="10"/>
          <w:szCs w:val="10"/>
          <w:lang w:eastAsia="en-US"/>
        </w:rPr>
      </w:pPr>
    </w:p>
    <w:tbl>
      <w:tblPr>
        <w:tblStyle w:val="TableNormal3"/>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A84F14" w:rsidRPr="00A84F14" w14:paraId="133359D8" w14:textId="77777777" w:rsidTr="00BC4ADF">
        <w:tc>
          <w:tcPr>
            <w:tcW w:w="3294" w:type="dxa"/>
            <w:tcBorders>
              <w:top w:val="single" w:sz="4" w:space="0" w:color="auto"/>
              <w:left w:val="single" w:sz="4" w:space="0" w:color="auto"/>
              <w:bottom w:val="single" w:sz="4" w:space="0" w:color="auto"/>
              <w:right w:val="single" w:sz="4" w:space="0" w:color="auto"/>
            </w:tcBorders>
            <w:hideMark/>
          </w:tcPr>
          <w:p w14:paraId="61571C5D"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65E81325"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Izvedeni radovi na uređenju parkova i dječjih/sportskih igrališta u tekućoj godini </w:t>
            </w:r>
          </w:p>
        </w:tc>
      </w:tr>
      <w:tr w:rsidR="00A84F14" w:rsidRPr="00A84F14" w14:paraId="5E12ADB5" w14:textId="77777777" w:rsidTr="00BC4ADF">
        <w:tc>
          <w:tcPr>
            <w:tcW w:w="3294" w:type="dxa"/>
            <w:tcBorders>
              <w:top w:val="single" w:sz="4" w:space="0" w:color="auto"/>
              <w:left w:val="single" w:sz="4" w:space="0" w:color="auto"/>
              <w:bottom w:val="single" w:sz="4" w:space="0" w:color="auto"/>
              <w:right w:val="single" w:sz="4" w:space="0" w:color="auto"/>
            </w:tcBorders>
            <w:hideMark/>
          </w:tcPr>
          <w:p w14:paraId="340A806C"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11ED779E"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Omogućiti kvalitetno provođenje slobodnog vremena za mještane, posebice djecu na otvorenom.</w:t>
            </w:r>
          </w:p>
        </w:tc>
      </w:tr>
      <w:tr w:rsidR="00A84F14" w:rsidRPr="00A84F14" w14:paraId="40E3D73C" w14:textId="77777777" w:rsidTr="00BC4ADF">
        <w:tc>
          <w:tcPr>
            <w:tcW w:w="3294" w:type="dxa"/>
            <w:tcBorders>
              <w:top w:val="single" w:sz="4" w:space="0" w:color="auto"/>
              <w:left w:val="single" w:sz="4" w:space="0" w:color="auto"/>
              <w:bottom w:val="single" w:sz="4" w:space="0" w:color="auto"/>
              <w:right w:val="single" w:sz="4" w:space="0" w:color="auto"/>
            </w:tcBorders>
            <w:hideMark/>
          </w:tcPr>
          <w:p w14:paraId="0D9ED345"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211BC1BB"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komad</w:t>
            </w:r>
          </w:p>
        </w:tc>
      </w:tr>
      <w:tr w:rsidR="00A84F14" w:rsidRPr="00A84F14" w14:paraId="62F4E5E1" w14:textId="77777777" w:rsidTr="00BC4ADF">
        <w:tc>
          <w:tcPr>
            <w:tcW w:w="3294" w:type="dxa"/>
            <w:tcBorders>
              <w:top w:val="single" w:sz="4" w:space="0" w:color="auto"/>
              <w:left w:val="single" w:sz="4" w:space="0" w:color="auto"/>
              <w:bottom w:val="single" w:sz="4" w:space="0" w:color="auto"/>
              <w:right w:val="single" w:sz="4" w:space="0" w:color="auto"/>
            </w:tcBorders>
            <w:hideMark/>
          </w:tcPr>
          <w:p w14:paraId="7FC4EA64"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Polazna vrijednost</w:t>
            </w:r>
          </w:p>
        </w:tc>
        <w:tc>
          <w:tcPr>
            <w:tcW w:w="6028" w:type="dxa"/>
            <w:tcBorders>
              <w:top w:val="single" w:sz="4" w:space="0" w:color="auto"/>
              <w:left w:val="single" w:sz="4" w:space="0" w:color="auto"/>
              <w:bottom w:val="single" w:sz="4" w:space="0" w:color="auto"/>
              <w:right w:val="single" w:sz="4" w:space="0" w:color="auto"/>
            </w:tcBorders>
            <w:hideMark/>
          </w:tcPr>
          <w:p w14:paraId="4060F71D"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0</w:t>
            </w:r>
          </w:p>
        </w:tc>
      </w:tr>
      <w:tr w:rsidR="00A84F14" w:rsidRPr="00A84F14" w14:paraId="7AB98A32" w14:textId="77777777" w:rsidTr="00BC4ADF">
        <w:tc>
          <w:tcPr>
            <w:tcW w:w="3294" w:type="dxa"/>
            <w:tcBorders>
              <w:top w:val="single" w:sz="4" w:space="0" w:color="auto"/>
              <w:left w:val="single" w:sz="4" w:space="0" w:color="auto"/>
              <w:bottom w:val="single" w:sz="4" w:space="0" w:color="auto"/>
              <w:right w:val="single" w:sz="4" w:space="0" w:color="auto"/>
            </w:tcBorders>
            <w:hideMark/>
          </w:tcPr>
          <w:p w14:paraId="6823DA7A"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Izvor podataka</w:t>
            </w:r>
          </w:p>
        </w:tc>
        <w:tc>
          <w:tcPr>
            <w:tcW w:w="6028" w:type="dxa"/>
            <w:tcBorders>
              <w:top w:val="single" w:sz="4" w:space="0" w:color="auto"/>
              <w:left w:val="single" w:sz="4" w:space="0" w:color="auto"/>
              <w:bottom w:val="single" w:sz="4" w:space="0" w:color="auto"/>
              <w:right w:val="single" w:sz="4" w:space="0" w:color="auto"/>
            </w:tcBorders>
            <w:hideMark/>
          </w:tcPr>
          <w:p w14:paraId="4281702F"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Općina Viškovo</w:t>
            </w:r>
          </w:p>
        </w:tc>
      </w:tr>
      <w:tr w:rsidR="00A84F14" w:rsidRPr="00A84F14" w14:paraId="1564070C" w14:textId="77777777" w:rsidTr="00BC4ADF">
        <w:tc>
          <w:tcPr>
            <w:tcW w:w="3294" w:type="dxa"/>
            <w:tcBorders>
              <w:top w:val="single" w:sz="4" w:space="0" w:color="auto"/>
              <w:left w:val="single" w:sz="4" w:space="0" w:color="auto"/>
              <w:bottom w:val="single" w:sz="4" w:space="0" w:color="auto"/>
              <w:right w:val="single" w:sz="4" w:space="0" w:color="auto"/>
            </w:tcBorders>
            <w:hideMark/>
          </w:tcPr>
          <w:p w14:paraId="3AF7992D"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(2021.)</w:t>
            </w:r>
          </w:p>
        </w:tc>
        <w:tc>
          <w:tcPr>
            <w:tcW w:w="6028" w:type="dxa"/>
            <w:tcBorders>
              <w:top w:val="single" w:sz="4" w:space="0" w:color="auto"/>
              <w:left w:val="single" w:sz="4" w:space="0" w:color="auto"/>
              <w:bottom w:val="single" w:sz="4" w:space="0" w:color="auto"/>
              <w:right w:val="single" w:sz="4" w:space="0" w:color="auto"/>
            </w:tcBorders>
            <w:hideMark/>
          </w:tcPr>
          <w:p w14:paraId="47BC144F"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3</w:t>
            </w:r>
          </w:p>
        </w:tc>
      </w:tr>
      <w:tr w:rsidR="00A84F14" w:rsidRPr="00A84F14" w14:paraId="0C8C3462" w14:textId="77777777" w:rsidTr="00BC4ADF">
        <w:tc>
          <w:tcPr>
            <w:tcW w:w="3294" w:type="dxa"/>
            <w:tcBorders>
              <w:top w:val="single" w:sz="4" w:space="0" w:color="auto"/>
              <w:left w:val="single" w:sz="4" w:space="0" w:color="auto"/>
              <w:bottom w:val="single" w:sz="4" w:space="0" w:color="auto"/>
              <w:right w:val="single" w:sz="4" w:space="0" w:color="auto"/>
            </w:tcBorders>
            <w:hideMark/>
          </w:tcPr>
          <w:p w14:paraId="396F23DD"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77BF9A37"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1</w:t>
            </w:r>
          </w:p>
        </w:tc>
      </w:tr>
      <w:tr w:rsidR="00A84F14" w:rsidRPr="00A84F14" w14:paraId="2C43D9EA" w14:textId="77777777" w:rsidTr="00BC4ADF">
        <w:tc>
          <w:tcPr>
            <w:tcW w:w="3294" w:type="dxa"/>
            <w:tcBorders>
              <w:top w:val="single" w:sz="4" w:space="0" w:color="auto"/>
              <w:left w:val="single" w:sz="4" w:space="0" w:color="auto"/>
              <w:bottom w:val="single" w:sz="4" w:space="0" w:color="auto"/>
              <w:right w:val="single" w:sz="4" w:space="0" w:color="auto"/>
            </w:tcBorders>
            <w:hideMark/>
          </w:tcPr>
          <w:p w14:paraId="79C24593"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(2023.)</w:t>
            </w:r>
          </w:p>
        </w:tc>
        <w:tc>
          <w:tcPr>
            <w:tcW w:w="6028" w:type="dxa"/>
            <w:tcBorders>
              <w:top w:val="single" w:sz="4" w:space="0" w:color="auto"/>
              <w:left w:val="single" w:sz="4" w:space="0" w:color="auto"/>
              <w:bottom w:val="single" w:sz="4" w:space="0" w:color="auto"/>
              <w:right w:val="single" w:sz="4" w:space="0" w:color="auto"/>
            </w:tcBorders>
            <w:hideMark/>
          </w:tcPr>
          <w:p w14:paraId="2CF41E87"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0</w:t>
            </w:r>
          </w:p>
        </w:tc>
      </w:tr>
    </w:tbl>
    <w:p w14:paraId="420BBAAD" w14:textId="77777777" w:rsidR="00A84F14" w:rsidRPr="00A84F14" w:rsidRDefault="00A84F14" w:rsidP="00A84F14">
      <w:pPr>
        <w:shd w:val="clear" w:color="auto" w:fill="FFFFFF"/>
        <w:contextualSpacing/>
        <w:rPr>
          <w:rFonts w:ascii="Calibri" w:eastAsia="Calibri" w:hAnsi="Calibri"/>
          <w:b/>
          <w:sz w:val="16"/>
          <w:szCs w:val="16"/>
          <w:lang w:eastAsia="en-US"/>
        </w:rPr>
      </w:pPr>
    </w:p>
    <w:p w14:paraId="3692E4D9"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b/>
          <w:sz w:val="22"/>
          <w:szCs w:val="22"/>
          <w:lang w:eastAsia="en-US"/>
        </w:rPr>
        <w:t>Cilj 2.:</w:t>
      </w:r>
      <w:r w:rsidRPr="00A84F14">
        <w:rPr>
          <w:rFonts w:ascii="Calibri" w:eastAsia="Calibri" w:hAnsi="Calibri"/>
          <w:sz w:val="22"/>
          <w:szCs w:val="22"/>
          <w:lang w:eastAsia="en-US"/>
        </w:rPr>
        <w:t xml:space="preserve"> Nabava komunalne opreme za javne površine</w:t>
      </w:r>
    </w:p>
    <w:p w14:paraId="3C623166" w14:textId="77777777" w:rsidR="00A84F14" w:rsidRPr="00A84F14" w:rsidRDefault="00A84F14" w:rsidP="00A84F14">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A84F14" w:rsidRPr="00A84F14" w14:paraId="57614583" w14:textId="77777777" w:rsidTr="00BC4ADF">
        <w:tc>
          <w:tcPr>
            <w:tcW w:w="3294" w:type="dxa"/>
          </w:tcPr>
          <w:p w14:paraId="1E0DE45B"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Pokazatelj rezultata</w:t>
            </w:r>
          </w:p>
        </w:tc>
        <w:tc>
          <w:tcPr>
            <w:tcW w:w="6028" w:type="dxa"/>
          </w:tcPr>
          <w:p w14:paraId="15FE49C8" w14:textId="49B1450A"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Nabavljena i postavljena komunalna oprema na više lok</w:t>
            </w:r>
            <w:r w:rsidR="00CF13F7">
              <w:rPr>
                <w:rFonts w:ascii="Calibri" w:eastAsia="Calibri" w:hAnsi="Calibri"/>
                <w:sz w:val="22"/>
                <w:szCs w:val="22"/>
                <w:lang w:eastAsia="en-US"/>
              </w:rPr>
              <w:t>acija u Općini u tekućoj godini</w:t>
            </w:r>
          </w:p>
        </w:tc>
      </w:tr>
      <w:tr w:rsidR="00A84F14" w:rsidRPr="00A84F14" w14:paraId="1190F86B" w14:textId="77777777" w:rsidTr="00BC4ADF">
        <w:tc>
          <w:tcPr>
            <w:tcW w:w="3294" w:type="dxa"/>
          </w:tcPr>
          <w:p w14:paraId="49B493D9"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Definicija</w:t>
            </w:r>
          </w:p>
        </w:tc>
        <w:tc>
          <w:tcPr>
            <w:tcW w:w="6028" w:type="dxa"/>
          </w:tcPr>
          <w:p w14:paraId="2F98BCD5" w14:textId="5A4F94D8" w:rsidR="00A84F14" w:rsidRPr="00A84F14" w:rsidRDefault="00A84F14" w:rsidP="00CF13F7">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 xml:space="preserve">Unaprjeđenje komunalnog standarda na području </w:t>
            </w:r>
            <w:r w:rsidR="00CF13F7">
              <w:rPr>
                <w:rFonts w:ascii="Calibri" w:eastAsia="Calibri" w:hAnsi="Calibri"/>
                <w:sz w:val="22"/>
                <w:szCs w:val="22"/>
                <w:lang w:eastAsia="en-US"/>
              </w:rPr>
              <w:t>o</w:t>
            </w:r>
            <w:r w:rsidRPr="00A84F14">
              <w:rPr>
                <w:rFonts w:ascii="Calibri" w:eastAsia="Calibri" w:hAnsi="Calibri"/>
                <w:sz w:val="22"/>
                <w:szCs w:val="22"/>
                <w:lang w:eastAsia="en-US"/>
              </w:rPr>
              <w:t xml:space="preserve">pćine </w:t>
            </w:r>
          </w:p>
        </w:tc>
      </w:tr>
      <w:tr w:rsidR="00A84F14" w:rsidRPr="00A84F14" w14:paraId="10F29E95" w14:textId="77777777" w:rsidTr="00BC4ADF">
        <w:tc>
          <w:tcPr>
            <w:tcW w:w="3294" w:type="dxa"/>
          </w:tcPr>
          <w:p w14:paraId="0196EDD4"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Jedinica</w:t>
            </w:r>
          </w:p>
        </w:tc>
        <w:tc>
          <w:tcPr>
            <w:tcW w:w="6028" w:type="dxa"/>
          </w:tcPr>
          <w:p w14:paraId="162E8009"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komplet</w:t>
            </w:r>
          </w:p>
        </w:tc>
      </w:tr>
      <w:tr w:rsidR="00A84F14" w:rsidRPr="00A84F14" w14:paraId="4E7741D8" w14:textId="77777777" w:rsidTr="00BC4ADF">
        <w:tc>
          <w:tcPr>
            <w:tcW w:w="3294" w:type="dxa"/>
          </w:tcPr>
          <w:p w14:paraId="46BA79C8"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Polazna vrijednost</w:t>
            </w:r>
          </w:p>
        </w:tc>
        <w:tc>
          <w:tcPr>
            <w:tcW w:w="6028" w:type="dxa"/>
          </w:tcPr>
          <w:p w14:paraId="7ADEBFF6"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0</w:t>
            </w:r>
          </w:p>
        </w:tc>
      </w:tr>
      <w:tr w:rsidR="00A84F14" w:rsidRPr="00A84F14" w14:paraId="515AE1E6" w14:textId="77777777" w:rsidTr="00BC4ADF">
        <w:tc>
          <w:tcPr>
            <w:tcW w:w="3294" w:type="dxa"/>
          </w:tcPr>
          <w:p w14:paraId="5025D083"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Izvor podataka</w:t>
            </w:r>
          </w:p>
        </w:tc>
        <w:tc>
          <w:tcPr>
            <w:tcW w:w="6028" w:type="dxa"/>
          </w:tcPr>
          <w:p w14:paraId="55BD11A6"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Općina Viškovo</w:t>
            </w:r>
          </w:p>
        </w:tc>
      </w:tr>
      <w:tr w:rsidR="00A84F14" w:rsidRPr="00A84F14" w14:paraId="4A29B921" w14:textId="77777777" w:rsidTr="00BC4ADF">
        <w:tc>
          <w:tcPr>
            <w:tcW w:w="3294" w:type="dxa"/>
          </w:tcPr>
          <w:p w14:paraId="2699112B"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(2021.)</w:t>
            </w:r>
          </w:p>
        </w:tc>
        <w:tc>
          <w:tcPr>
            <w:tcW w:w="6028" w:type="dxa"/>
          </w:tcPr>
          <w:p w14:paraId="59346594"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3</w:t>
            </w:r>
          </w:p>
        </w:tc>
      </w:tr>
      <w:tr w:rsidR="00A84F14" w:rsidRPr="00A84F14" w14:paraId="640E200C" w14:textId="77777777" w:rsidTr="00BC4ADF">
        <w:tc>
          <w:tcPr>
            <w:tcW w:w="3294" w:type="dxa"/>
          </w:tcPr>
          <w:p w14:paraId="3DB00313"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(2022.)</w:t>
            </w:r>
          </w:p>
        </w:tc>
        <w:tc>
          <w:tcPr>
            <w:tcW w:w="6028" w:type="dxa"/>
          </w:tcPr>
          <w:p w14:paraId="2472D2CF"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0</w:t>
            </w:r>
          </w:p>
        </w:tc>
      </w:tr>
      <w:tr w:rsidR="00A84F14" w:rsidRPr="00A84F14" w14:paraId="19FC4077" w14:textId="77777777" w:rsidTr="00BC4ADF">
        <w:tc>
          <w:tcPr>
            <w:tcW w:w="3294" w:type="dxa"/>
          </w:tcPr>
          <w:p w14:paraId="0CF045D4"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(2023.)</w:t>
            </w:r>
          </w:p>
        </w:tc>
        <w:tc>
          <w:tcPr>
            <w:tcW w:w="6028" w:type="dxa"/>
          </w:tcPr>
          <w:p w14:paraId="78B384D8"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0</w:t>
            </w:r>
          </w:p>
        </w:tc>
      </w:tr>
    </w:tbl>
    <w:p w14:paraId="7D41E194" w14:textId="77777777" w:rsidR="00A84F14" w:rsidRPr="00CF13F7" w:rsidRDefault="00A84F14" w:rsidP="00A84F14">
      <w:pPr>
        <w:shd w:val="clear" w:color="auto" w:fill="FFFFFF"/>
        <w:ind w:firstLine="708"/>
        <w:rPr>
          <w:rFonts w:asciiTheme="minorHAnsi" w:hAnsiTheme="minorHAnsi"/>
          <w:b/>
          <w:bCs/>
          <w:sz w:val="16"/>
          <w:szCs w:val="16"/>
        </w:rPr>
      </w:pPr>
    </w:p>
    <w:p w14:paraId="6377EE7D"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b/>
          <w:sz w:val="22"/>
          <w:szCs w:val="22"/>
          <w:lang w:eastAsia="en-US"/>
        </w:rPr>
        <w:t>Cilj 3.:</w:t>
      </w:r>
      <w:r w:rsidRPr="00A84F14">
        <w:rPr>
          <w:rFonts w:ascii="Calibri" w:eastAsia="Calibri" w:hAnsi="Calibri"/>
          <w:sz w:val="22"/>
          <w:szCs w:val="22"/>
          <w:lang w:eastAsia="en-US"/>
        </w:rPr>
        <w:t xml:space="preserve"> Postava videonadzora na javnoj površini</w:t>
      </w:r>
    </w:p>
    <w:p w14:paraId="0B0517D7" w14:textId="77777777" w:rsidR="00A84F14" w:rsidRPr="00A84F14" w:rsidRDefault="00A84F14" w:rsidP="00A84F14">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A84F14" w:rsidRPr="00A84F14" w14:paraId="6DE515EA" w14:textId="77777777" w:rsidTr="00BC4ADF">
        <w:tc>
          <w:tcPr>
            <w:tcW w:w="3294" w:type="dxa"/>
          </w:tcPr>
          <w:p w14:paraId="5D705232"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Pokazatelj rezultata</w:t>
            </w:r>
          </w:p>
        </w:tc>
        <w:tc>
          <w:tcPr>
            <w:tcW w:w="6028" w:type="dxa"/>
          </w:tcPr>
          <w:p w14:paraId="390E1FC2"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 xml:space="preserve">Nabavljena i postavljena oprema videonadzora </w:t>
            </w:r>
          </w:p>
        </w:tc>
      </w:tr>
      <w:tr w:rsidR="00A84F14" w:rsidRPr="00A84F14" w14:paraId="76561B50" w14:textId="77777777" w:rsidTr="00BC4ADF">
        <w:tc>
          <w:tcPr>
            <w:tcW w:w="3294" w:type="dxa"/>
          </w:tcPr>
          <w:p w14:paraId="088693F1"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Definicija</w:t>
            </w:r>
          </w:p>
        </w:tc>
        <w:tc>
          <w:tcPr>
            <w:tcW w:w="6028" w:type="dxa"/>
          </w:tcPr>
          <w:p w14:paraId="2DE6479D" w14:textId="3865E369"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Unaprjeđenje sigurnosti na područj</w:t>
            </w:r>
            <w:r w:rsidR="005F2846">
              <w:rPr>
                <w:rFonts w:ascii="Calibri" w:eastAsia="Calibri" w:hAnsi="Calibri"/>
                <w:sz w:val="22"/>
                <w:szCs w:val="22"/>
                <w:lang w:eastAsia="en-US"/>
              </w:rPr>
              <w:t>u o</w:t>
            </w:r>
            <w:r w:rsidRPr="00A84F14">
              <w:rPr>
                <w:rFonts w:ascii="Calibri" w:eastAsia="Calibri" w:hAnsi="Calibri"/>
                <w:sz w:val="22"/>
                <w:szCs w:val="22"/>
                <w:lang w:eastAsia="en-US"/>
              </w:rPr>
              <w:t xml:space="preserve">pćine. </w:t>
            </w:r>
          </w:p>
        </w:tc>
      </w:tr>
      <w:tr w:rsidR="00A84F14" w:rsidRPr="00A84F14" w14:paraId="48E4BA09" w14:textId="77777777" w:rsidTr="00BC4ADF">
        <w:tc>
          <w:tcPr>
            <w:tcW w:w="3294" w:type="dxa"/>
          </w:tcPr>
          <w:p w14:paraId="6062BEA0"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Jedinica</w:t>
            </w:r>
          </w:p>
        </w:tc>
        <w:tc>
          <w:tcPr>
            <w:tcW w:w="6028" w:type="dxa"/>
          </w:tcPr>
          <w:p w14:paraId="4737F5FD"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w:t>
            </w:r>
          </w:p>
        </w:tc>
      </w:tr>
      <w:tr w:rsidR="00A84F14" w:rsidRPr="00A84F14" w14:paraId="4EFA465B" w14:textId="77777777" w:rsidTr="00BC4ADF">
        <w:tc>
          <w:tcPr>
            <w:tcW w:w="3294" w:type="dxa"/>
          </w:tcPr>
          <w:p w14:paraId="09C1BDEB"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Polazna vrijednost</w:t>
            </w:r>
          </w:p>
        </w:tc>
        <w:tc>
          <w:tcPr>
            <w:tcW w:w="6028" w:type="dxa"/>
          </w:tcPr>
          <w:p w14:paraId="689FA142"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0</w:t>
            </w:r>
          </w:p>
        </w:tc>
      </w:tr>
      <w:tr w:rsidR="00A84F14" w:rsidRPr="00A84F14" w14:paraId="212EE8FC" w14:textId="77777777" w:rsidTr="00BC4ADF">
        <w:tc>
          <w:tcPr>
            <w:tcW w:w="3294" w:type="dxa"/>
          </w:tcPr>
          <w:p w14:paraId="7269E1AE"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Izvor podataka</w:t>
            </w:r>
          </w:p>
        </w:tc>
        <w:tc>
          <w:tcPr>
            <w:tcW w:w="6028" w:type="dxa"/>
          </w:tcPr>
          <w:p w14:paraId="6303BB22"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Općina Viškovo</w:t>
            </w:r>
          </w:p>
        </w:tc>
      </w:tr>
      <w:tr w:rsidR="00A84F14" w:rsidRPr="00A84F14" w14:paraId="5A697EA5" w14:textId="77777777" w:rsidTr="00BC4ADF">
        <w:tc>
          <w:tcPr>
            <w:tcW w:w="3294" w:type="dxa"/>
          </w:tcPr>
          <w:p w14:paraId="1FACD906"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(2021.)</w:t>
            </w:r>
          </w:p>
        </w:tc>
        <w:tc>
          <w:tcPr>
            <w:tcW w:w="6028" w:type="dxa"/>
          </w:tcPr>
          <w:p w14:paraId="450E8DFA"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100</w:t>
            </w:r>
          </w:p>
        </w:tc>
      </w:tr>
      <w:tr w:rsidR="00A84F14" w:rsidRPr="00A84F14" w14:paraId="0B41E619" w14:textId="77777777" w:rsidTr="00BC4ADF">
        <w:tc>
          <w:tcPr>
            <w:tcW w:w="3294" w:type="dxa"/>
          </w:tcPr>
          <w:p w14:paraId="1C2C5D14"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(2022.)</w:t>
            </w:r>
          </w:p>
        </w:tc>
        <w:tc>
          <w:tcPr>
            <w:tcW w:w="6028" w:type="dxa"/>
          </w:tcPr>
          <w:p w14:paraId="6CFB99A3"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100</w:t>
            </w:r>
          </w:p>
        </w:tc>
      </w:tr>
      <w:tr w:rsidR="00A84F14" w:rsidRPr="00A84F14" w14:paraId="3223DCF0" w14:textId="77777777" w:rsidTr="00BC4ADF">
        <w:tc>
          <w:tcPr>
            <w:tcW w:w="3294" w:type="dxa"/>
          </w:tcPr>
          <w:p w14:paraId="7A250580"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(2023.)</w:t>
            </w:r>
          </w:p>
        </w:tc>
        <w:tc>
          <w:tcPr>
            <w:tcW w:w="6028" w:type="dxa"/>
          </w:tcPr>
          <w:p w14:paraId="7950F715"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100</w:t>
            </w:r>
          </w:p>
        </w:tc>
      </w:tr>
    </w:tbl>
    <w:p w14:paraId="24DFA3DA" w14:textId="77777777" w:rsidR="00A84F14" w:rsidRPr="00CF13F7" w:rsidRDefault="00A84F14" w:rsidP="00A84F14">
      <w:pPr>
        <w:shd w:val="clear" w:color="auto" w:fill="FFFFFF"/>
        <w:ind w:firstLine="708"/>
        <w:rPr>
          <w:rFonts w:asciiTheme="minorHAnsi" w:hAnsiTheme="minorHAnsi"/>
          <w:b/>
          <w:bCs/>
          <w:sz w:val="16"/>
          <w:szCs w:val="16"/>
        </w:rPr>
      </w:pPr>
    </w:p>
    <w:p w14:paraId="329DB2AB" w14:textId="77777777" w:rsidR="00A84F14" w:rsidRPr="00A84F14" w:rsidRDefault="00A84F14" w:rsidP="00A84F14">
      <w:pPr>
        <w:shd w:val="clear" w:color="auto" w:fill="FFFFFF"/>
        <w:rPr>
          <w:rFonts w:asciiTheme="minorHAnsi" w:hAnsiTheme="minorHAnsi"/>
          <w:sz w:val="22"/>
          <w:szCs w:val="24"/>
        </w:rPr>
      </w:pPr>
      <w:r w:rsidRPr="00A84F14">
        <w:rPr>
          <w:rFonts w:asciiTheme="minorHAnsi" w:hAnsiTheme="minorHAnsi"/>
          <w:b/>
          <w:bCs/>
          <w:sz w:val="22"/>
          <w:szCs w:val="24"/>
        </w:rPr>
        <w:t>Cilj 4.:</w:t>
      </w:r>
      <w:r w:rsidRPr="00A84F14">
        <w:rPr>
          <w:rFonts w:asciiTheme="minorHAnsi" w:hAnsiTheme="minorHAnsi"/>
          <w:sz w:val="22"/>
          <w:szCs w:val="24"/>
        </w:rPr>
        <w:t xml:space="preserve"> Uređenje tržnice na javnoj površini u Marinićima</w:t>
      </w:r>
    </w:p>
    <w:p w14:paraId="66DC271B" w14:textId="77777777" w:rsidR="00A84F14" w:rsidRPr="00A84F14" w:rsidRDefault="00A84F14" w:rsidP="00A84F14">
      <w:pPr>
        <w:shd w:val="clear" w:color="auto" w:fill="FFFFFF"/>
        <w:rPr>
          <w:rFonts w:asciiTheme="minorHAnsi" w:hAnsiTheme="minorHAnsi"/>
          <w:b/>
          <w:bCs/>
          <w:sz w:val="12"/>
          <w:szCs w:val="12"/>
        </w:rPr>
      </w:pPr>
    </w:p>
    <w:tbl>
      <w:tblPr>
        <w:tblW w:w="0" w:type="auto"/>
        <w:tblCellMar>
          <w:left w:w="0" w:type="dxa"/>
          <w:right w:w="0" w:type="dxa"/>
        </w:tblCellMar>
        <w:tblLook w:val="04A0" w:firstRow="1" w:lastRow="0" w:firstColumn="1" w:lastColumn="0" w:noHBand="0" w:noVBand="1"/>
      </w:tblPr>
      <w:tblGrid>
        <w:gridCol w:w="3338"/>
        <w:gridCol w:w="5856"/>
      </w:tblGrid>
      <w:tr w:rsidR="00A84F14" w:rsidRPr="00A84F14" w14:paraId="0AD947ED" w14:textId="77777777" w:rsidTr="00BC4ADF">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D5209C" w14:textId="77777777" w:rsidR="00A84F14" w:rsidRPr="00A84F14" w:rsidRDefault="00A84F14" w:rsidP="00A84F14">
            <w:pPr>
              <w:shd w:val="clear" w:color="auto" w:fill="FFFFFF"/>
              <w:spacing w:line="252" w:lineRule="auto"/>
              <w:jc w:val="both"/>
              <w:rPr>
                <w:rFonts w:asciiTheme="minorHAnsi" w:eastAsiaTheme="minorHAnsi" w:hAnsiTheme="minorHAnsi"/>
                <w:b/>
                <w:bCs/>
                <w:sz w:val="22"/>
                <w:szCs w:val="24"/>
                <w:lang w:eastAsia="en-US"/>
              </w:rPr>
            </w:pPr>
            <w:r w:rsidRPr="00A84F14">
              <w:rPr>
                <w:rFonts w:asciiTheme="minorHAnsi" w:hAnsiTheme="minorHAnsi"/>
                <w:b/>
                <w:bCs/>
                <w:sz w:val="22"/>
                <w:szCs w:val="24"/>
              </w:rPr>
              <w:t>Pokazatelj rezultata</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50C66E" w14:textId="77777777" w:rsidR="00A84F14" w:rsidRPr="00A84F14" w:rsidRDefault="00A84F14" w:rsidP="00A84F14">
            <w:pPr>
              <w:shd w:val="clear" w:color="auto" w:fill="FFFFFF"/>
              <w:spacing w:line="252" w:lineRule="auto"/>
              <w:jc w:val="both"/>
              <w:rPr>
                <w:rFonts w:asciiTheme="minorHAnsi" w:eastAsiaTheme="minorHAnsi" w:hAnsiTheme="minorHAnsi"/>
                <w:sz w:val="22"/>
                <w:szCs w:val="24"/>
                <w:lang w:eastAsia="en-US"/>
              </w:rPr>
            </w:pPr>
            <w:r w:rsidRPr="00A84F14">
              <w:rPr>
                <w:rFonts w:asciiTheme="minorHAnsi" w:hAnsiTheme="minorHAnsi"/>
                <w:sz w:val="22"/>
                <w:szCs w:val="24"/>
              </w:rPr>
              <w:t>Tržnica opremljena kioscima</w:t>
            </w:r>
          </w:p>
        </w:tc>
      </w:tr>
      <w:tr w:rsidR="00A84F14" w:rsidRPr="00A84F14" w14:paraId="7CBFF1C1" w14:textId="77777777" w:rsidTr="00BC4ADF">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8FA08" w14:textId="77777777" w:rsidR="00A84F14" w:rsidRPr="00A84F14" w:rsidRDefault="00A84F14" w:rsidP="00A84F14">
            <w:pPr>
              <w:shd w:val="clear" w:color="auto" w:fill="FFFFFF"/>
              <w:spacing w:line="252" w:lineRule="auto"/>
              <w:jc w:val="both"/>
              <w:rPr>
                <w:rFonts w:asciiTheme="minorHAnsi" w:eastAsiaTheme="minorHAnsi" w:hAnsiTheme="minorHAnsi"/>
                <w:b/>
                <w:bCs/>
                <w:sz w:val="22"/>
                <w:szCs w:val="24"/>
                <w:lang w:eastAsia="en-US"/>
              </w:rPr>
            </w:pPr>
            <w:r w:rsidRPr="00A84F14">
              <w:rPr>
                <w:rFonts w:asciiTheme="minorHAnsi" w:hAnsiTheme="minorHAnsi"/>
                <w:b/>
                <w:bCs/>
                <w:sz w:val="22"/>
                <w:szCs w:val="24"/>
              </w:rPr>
              <w:t>Definicija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098CE1D2" w14:textId="75C640EB" w:rsidR="00A84F14" w:rsidRPr="00A84F14" w:rsidRDefault="00A84F14" w:rsidP="00A84F14">
            <w:pPr>
              <w:shd w:val="clear" w:color="auto" w:fill="FFFFFF"/>
              <w:spacing w:line="252" w:lineRule="auto"/>
              <w:jc w:val="both"/>
              <w:rPr>
                <w:rFonts w:asciiTheme="minorHAnsi" w:eastAsiaTheme="minorHAnsi" w:hAnsiTheme="minorHAnsi"/>
                <w:sz w:val="22"/>
                <w:szCs w:val="24"/>
                <w:lang w:eastAsia="en-US"/>
              </w:rPr>
            </w:pPr>
            <w:r w:rsidRPr="00A84F14">
              <w:rPr>
                <w:rFonts w:asciiTheme="minorHAnsi" w:hAnsiTheme="minorHAnsi"/>
                <w:sz w:val="22"/>
                <w:szCs w:val="24"/>
              </w:rPr>
              <w:t xml:space="preserve">Unaprjeđenje sadržaja na javnim površinama </w:t>
            </w:r>
            <w:r w:rsidR="005F2846">
              <w:rPr>
                <w:rFonts w:asciiTheme="minorHAnsi" w:hAnsiTheme="minorHAnsi"/>
                <w:sz w:val="22"/>
                <w:szCs w:val="24"/>
              </w:rPr>
              <w:t>i kvalitete života na području općine</w:t>
            </w:r>
          </w:p>
        </w:tc>
      </w:tr>
      <w:tr w:rsidR="00A84F14" w:rsidRPr="00A84F14" w14:paraId="491D3F80" w14:textId="77777777" w:rsidTr="00BC4ADF">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A695B" w14:textId="77777777" w:rsidR="00A84F14" w:rsidRPr="00A84F14" w:rsidRDefault="00A84F14" w:rsidP="00A84F14">
            <w:pPr>
              <w:shd w:val="clear" w:color="auto" w:fill="FFFFFF"/>
              <w:spacing w:line="252" w:lineRule="auto"/>
              <w:jc w:val="both"/>
              <w:rPr>
                <w:rFonts w:asciiTheme="minorHAnsi" w:eastAsiaTheme="minorHAnsi" w:hAnsiTheme="minorHAnsi"/>
                <w:b/>
                <w:bCs/>
                <w:sz w:val="22"/>
                <w:szCs w:val="24"/>
                <w:lang w:eastAsia="en-US"/>
              </w:rPr>
            </w:pPr>
            <w:r w:rsidRPr="00A84F14">
              <w:rPr>
                <w:rFonts w:asciiTheme="minorHAnsi" w:hAnsiTheme="minorHAnsi"/>
                <w:b/>
                <w:bCs/>
                <w:sz w:val="22"/>
                <w:szCs w:val="24"/>
              </w:rPr>
              <w:t>Jedinica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2698A5CC" w14:textId="77777777" w:rsidR="00A84F14" w:rsidRPr="00A84F14" w:rsidRDefault="00A84F14" w:rsidP="00A84F14">
            <w:pPr>
              <w:shd w:val="clear" w:color="auto" w:fill="FFFFFF"/>
              <w:spacing w:line="252" w:lineRule="auto"/>
              <w:jc w:val="both"/>
              <w:rPr>
                <w:rFonts w:asciiTheme="minorHAnsi" w:eastAsiaTheme="minorHAnsi" w:hAnsiTheme="minorHAnsi"/>
                <w:sz w:val="22"/>
                <w:szCs w:val="24"/>
                <w:lang w:eastAsia="en-US"/>
              </w:rPr>
            </w:pPr>
            <w:r w:rsidRPr="00A84F14">
              <w:rPr>
                <w:rFonts w:asciiTheme="minorHAnsi" w:hAnsiTheme="minorHAnsi"/>
                <w:sz w:val="22"/>
                <w:szCs w:val="24"/>
              </w:rPr>
              <w:t>%</w:t>
            </w:r>
          </w:p>
        </w:tc>
      </w:tr>
      <w:tr w:rsidR="00A84F14" w:rsidRPr="00A84F14" w14:paraId="247FC4AA" w14:textId="77777777" w:rsidTr="00BC4ADF">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9FAC7" w14:textId="77777777" w:rsidR="00A84F14" w:rsidRPr="00A84F14" w:rsidRDefault="00A84F14" w:rsidP="00A84F14">
            <w:pPr>
              <w:shd w:val="clear" w:color="auto" w:fill="FFFFFF"/>
              <w:spacing w:line="252" w:lineRule="auto"/>
              <w:jc w:val="both"/>
              <w:rPr>
                <w:rFonts w:asciiTheme="minorHAnsi" w:eastAsiaTheme="minorHAnsi" w:hAnsiTheme="minorHAnsi"/>
                <w:b/>
                <w:bCs/>
                <w:sz w:val="22"/>
                <w:szCs w:val="24"/>
                <w:lang w:eastAsia="en-US"/>
              </w:rPr>
            </w:pPr>
            <w:r w:rsidRPr="00A84F14">
              <w:rPr>
                <w:rFonts w:asciiTheme="minorHAnsi" w:hAnsiTheme="minorHAnsi"/>
                <w:b/>
                <w:bCs/>
                <w:sz w:val="22"/>
                <w:szCs w:val="24"/>
              </w:rPr>
              <w:t>Polazna vrijednost</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39B65FA3" w14:textId="77777777" w:rsidR="00A84F14" w:rsidRPr="00A84F14" w:rsidRDefault="00A84F14" w:rsidP="00A84F14">
            <w:pPr>
              <w:shd w:val="clear" w:color="auto" w:fill="FFFFFF"/>
              <w:spacing w:line="252" w:lineRule="auto"/>
              <w:jc w:val="both"/>
              <w:rPr>
                <w:rFonts w:asciiTheme="minorHAnsi" w:eastAsiaTheme="minorHAnsi" w:hAnsiTheme="minorHAnsi"/>
                <w:sz w:val="22"/>
                <w:szCs w:val="24"/>
                <w:lang w:eastAsia="en-US"/>
              </w:rPr>
            </w:pPr>
            <w:r w:rsidRPr="00A84F14">
              <w:rPr>
                <w:rFonts w:asciiTheme="minorHAnsi" w:eastAsiaTheme="minorHAnsi" w:hAnsiTheme="minorHAnsi"/>
                <w:sz w:val="22"/>
                <w:szCs w:val="24"/>
                <w:lang w:eastAsia="en-US"/>
              </w:rPr>
              <w:t>0</w:t>
            </w:r>
          </w:p>
        </w:tc>
      </w:tr>
      <w:tr w:rsidR="00A84F14" w:rsidRPr="00A84F14" w14:paraId="650B8BB5" w14:textId="77777777" w:rsidTr="00BC4ADF">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86D12" w14:textId="77777777" w:rsidR="00A84F14" w:rsidRPr="00A84F14" w:rsidRDefault="00A84F14" w:rsidP="00A84F14">
            <w:pPr>
              <w:shd w:val="clear" w:color="auto" w:fill="FFFFFF"/>
              <w:spacing w:line="252" w:lineRule="auto"/>
              <w:jc w:val="both"/>
              <w:rPr>
                <w:rFonts w:asciiTheme="minorHAnsi" w:eastAsiaTheme="minorHAnsi" w:hAnsiTheme="minorHAnsi"/>
                <w:b/>
                <w:bCs/>
                <w:sz w:val="22"/>
                <w:szCs w:val="24"/>
                <w:lang w:eastAsia="en-US"/>
              </w:rPr>
            </w:pPr>
            <w:r w:rsidRPr="00A84F14">
              <w:rPr>
                <w:rFonts w:asciiTheme="minorHAnsi" w:hAnsiTheme="minorHAnsi"/>
                <w:b/>
                <w:bCs/>
                <w:sz w:val="22"/>
                <w:szCs w:val="24"/>
              </w:rPr>
              <w:t>Izvor podataka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5C6D3809" w14:textId="77777777" w:rsidR="00A84F14" w:rsidRPr="00A84F14" w:rsidRDefault="00A84F14" w:rsidP="00A84F14">
            <w:pPr>
              <w:shd w:val="clear" w:color="auto" w:fill="FFFFFF"/>
              <w:spacing w:line="252" w:lineRule="auto"/>
              <w:jc w:val="both"/>
              <w:rPr>
                <w:rFonts w:asciiTheme="minorHAnsi" w:eastAsiaTheme="minorHAnsi" w:hAnsiTheme="minorHAnsi"/>
                <w:sz w:val="22"/>
                <w:szCs w:val="24"/>
                <w:lang w:eastAsia="en-US"/>
              </w:rPr>
            </w:pPr>
            <w:r w:rsidRPr="00A84F14">
              <w:rPr>
                <w:rFonts w:asciiTheme="minorHAnsi" w:hAnsiTheme="minorHAnsi"/>
                <w:sz w:val="22"/>
                <w:szCs w:val="24"/>
              </w:rPr>
              <w:t>Općina Viškovo</w:t>
            </w:r>
          </w:p>
        </w:tc>
      </w:tr>
      <w:tr w:rsidR="00A84F14" w:rsidRPr="00A84F14" w14:paraId="668B54C4" w14:textId="77777777" w:rsidTr="00BC4ADF">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B81D0" w14:textId="77777777" w:rsidR="00A84F14" w:rsidRPr="00A84F14" w:rsidRDefault="00A84F14" w:rsidP="00A84F14">
            <w:pPr>
              <w:shd w:val="clear" w:color="auto" w:fill="FFFFFF"/>
              <w:spacing w:line="252" w:lineRule="auto"/>
              <w:jc w:val="both"/>
              <w:rPr>
                <w:rFonts w:asciiTheme="minorHAnsi" w:eastAsiaTheme="minorHAnsi" w:hAnsiTheme="minorHAnsi"/>
                <w:b/>
                <w:bCs/>
                <w:sz w:val="22"/>
                <w:szCs w:val="24"/>
                <w:lang w:eastAsia="en-US"/>
              </w:rPr>
            </w:pPr>
            <w:r w:rsidRPr="00A84F14">
              <w:rPr>
                <w:rFonts w:asciiTheme="minorHAnsi" w:hAnsiTheme="minorHAnsi"/>
                <w:b/>
                <w:bCs/>
                <w:sz w:val="22"/>
                <w:szCs w:val="24"/>
              </w:rPr>
              <w:t>Ciljana vrijednost (2021.)</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79AFC0FB" w14:textId="77777777" w:rsidR="00A84F14" w:rsidRPr="00A84F14" w:rsidRDefault="00A84F14" w:rsidP="00A84F14">
            <w:pPr>
              <w:shd w:val="clear" w:color="auto" w:fill="FFFFFF"/>
              <w:spacing w:line="252" w:lineRule="auto"/>
              <w:jc w:val="both"/>
              <w:rPr>
                <w:rFonts w:asciiTheme="minorHAnsi" w:eastAsiaTheme="minorHAnsi" w:hAnsiTheme="minorHAnsi"/>
                <w:sz w:val="22"/>
                <w:szCs w:val="24"/>
                <w:lang w:eastAsia="en-US"/>
              </w:rPr>
            </w:pPr>
            <w:r w:rsidRPr="00A84F14">
              <w:rPr>
                <w:rFonts w:asciiTheme="minorHAnsi" w:hAnsiTheme="minorHAnsi"/>
                <w:sz w:val="22"/>
                <w:szCs w:val="24"/>
              </w:rPr>
              <w:t>100</w:t>
            </w:r>
          </w:p>
        </w:tc>
      </w:tr>
      <w:tr w:rsidR="00A84F14" w:rsidRPr="00A84F14" w14:paraId="592C5F37" w14:textId="77777777" w:rsidTr="00BC4ADF">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FDF83" w14:textId="77777777" w:rsidR="00A84F14" w:rsidRPr="00A84F14" w:rsidRDefault="00A84F14" w:rsidP="00A84F14">
            <w:pPr>
              <w:shd w:val="clear" w:color="auto" w:fill="FFFFFF"/>
              <w:spacing w:line="252" w:lineRule="auto"/>
              <w:jc w:val="both"/>
              <w:rPr>
                <w:rFonts w:asciiTheme="minorHAnsi" w:eastAsiaTheme="minorHAnsi" w:hAnsiTheme="minorHAnsi"/>
                <w:b/>
                <w:bCs/>
                <w:sz w:val="22"/>
                <w:szCs w:val="24"/>
                <w:lang w:eastAsia="en-US"/>
              </w:rPr>
            </w:pPr>
            <w:r w:rsidRPr="00A84F14">
              <w:rPr>
                <w:rFonts w:asciiTheme="minorHAnsi" w:hAnsiTheme="minorHAnsi"/>
                <w:b/>
                <w:bCs/>
                <w:sz w:val="22"/>
                <w:szCs w:val="24"/>
              </w:rPr>
              <w:t>Ciljana vrijednost (2022.)</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4F6E652D" w14:textId="77777777" w:rsidR="00A84F14" w:rsidRPr="00A84F14" w:rsidRDefault="00A84F14" w:rsidP="00A84F14">
            <w:pPr>
              <w:shd w:val="clear" w:color="auto" w:fill="FFFFFF"/>
              <w:spacing w:line="252" w:lineRule="auto"/>
              <w:jc w:val="both"/>
              <w:rPr>
                <w:rFonts w:asciiTheme="minorHAnsi" w:eastAsiaTheme="minorHAnsi" w:hAnsiTheme="minorHAnsi"/>
                <w:sz w:val="22"/>
                <w:szCs w:val="24"/>
                <w:lang w:eastAsia="en-US"/>
              </w:rPr>
            </w:pPr>
            <w:r w:rsidRPr="00A84F14">
              <w:rPr>
                <w:rFonts w:asciiTheme="minorHAnsi" w:hAnsiTheme="minorHAnsi"/>
                <w:sz w:val="22"/>
                <w:szCs w:val="24"/>
              </w:rPr>
              <w:t>100</w:t>
            </w:r>
          </w:p>
        </w:tc>
      </w:tr>
      <w:tr w:rsidR="00A84F14" w:rsidRPr="00A84F14" w14:paraId="096C4528" w14:textId="77777777" w:rsidTr="00BC4ADF">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A217" w14:textId="77777777" w:rsidR="00A84F14" w:rsidRPr="00A84F14" w:rsidRDefault="00A84F14" w:rsidP="00A84F14">
            <w:pPr>
              <w:shd w:val="clear" w:color="auto" w:fill="FFFFFF"/>
              <w:spacing w:line="252" w:lineRule="auto"/>
              <w:jc w:val="both"/>
              <w:rPr>
                <w:rFonts w:asciiTheme="minorHAnsi" w:eastAsiaTheme="minorHAnsi" w:hAnsiTheme="minorHAnsi"/>
                <w:b/>
                <w:bCs/>
                <w:sz w:val="22"/>
                <w:szCs w:val="24"/>
                <w:lang w:eastAsia="en-US"/>
              </w:rPr>
            </w:pPr>
            <w:r w:rsidRPr="00A84F14">
              <w:rPr>
                <w:rFonts w:asciiTheme="minorHAnsi" w:hAnsiTheme="minorHAnsi"/>
                <w:b/>
                <w:bCs/>
                <w:sz w:val="22"/>
                <w:szCs w:val="24"/>
              </w:rPr>
              <w:t>Ciljana vrijednost (2023.)</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3B500F6B" w14:textId="77777777" w:rsidR="00A84F14" w:rsidRPr="00A84F14" w:rsidRDefault="00A84F14" w:rsidP="00A84F14">
            <w:pPr>
              <w:shd w:val="clear" w:color="auto" w:fill="FFFFFF"/>
              <w:spacing w:line="252" w:lineRule="auto"/>
              <w:jc w:val="both"/>
              <w:rPr>
                <w:rFonts w:asciiTheme="minorHAnsi" w:eastAsiaTheme="minorHAnsi" w:hAnsiTheme="minorHAnsi"/>
                <w:sz w:val="22"/>
                <w:szCs w:val="24"/>
                <w:lang w:eastAsia="en-US"/>
              </w:rPr>
            </w:pPr>
            <w:r w:rsidRPr="00A84F14">
              <w:rPr>
                <w:rFonts w:asciiTheme="minorHAnsi" w:hAnsiTheme="minorHAnsi"/>
                <w:sz w:val="22"/>
                <w:szCs w:val="24"/>
              </w:rPr>
              <w:t>100</w:t>
            </w:r>
          </w:p>
        </w:tc>
      </w:tr>
    </w:tbl>
    <w:p w14:paraId="4690C389" w14:textId="77777777" w:rsidR="001146A3" w:rsidRDefault="001146A3" w:rsidP="00A84F14">
      <w:pPr>
        <w:shd w:val="clear" w:color="auto" w:fill="FFFFFF"/>
        <w:contextualSpacing/>
        <w:rPr>
          <w:rFonts w:ascii="Calibri" w:eastAsia="Calibri" w:hAnsi="Calibri"/>
          <w:b/>
          <w:sz w:val="22"/>
          <w:szCs w:val="22"/>
          <w:lang w:eastAsia="en-US"/>
        </w:rPr>
      </w:pPr>
    </w:p>
    <w:p w14:paraId="5F0AE9BB" w14:textId="77777777" w:rsidR="00C5222B" w:rsidRDefault="00C5222B" w:rsidP="00A84F14">
      <w:pPr>
        <w:shd w:val="clear" w:color="auto" w:fill="FFFFFF"/>
        <w:contextualSpacing/>
        <w:rPr>
          <w:rFonts w:ascii="Calibri" w:eastAsia="Calibri" w:hAnsi="Calibri"/>
          <w:b/>
          <w:sz w:val="22"/>
          <w:szCs w:val="22"/>
          <w:lang w:eastAsia="en-US"/>
        </w:rPr>
      </w:pPr>
    </w:p>
    <w:p w14:paraId="40B598DB" w14:textId="77777777" w:rsidR="00C5222B" w:rsidRDefault="00C5222B" w:rsidP="00A84F14">
      <w:pPr>
        <w:shd w:val="clear" w:color="auto" w:fill="FFFFFF"/>
        <w:contextualSpacing/>
        <w:rPr>
          <w:rFonts w:ascii="Calibri" w:eastAsia="Calibri" w:hAnsi="Calibri"/>
          <w:b/>
          <w:sz w:val="22"/>
          <w:szCs w:val="22"/>
          <w:lang w:eastAsia="en-US"/>
        </w:rPr>
      </w:pPr>
    </w:p>
    <w:p w14:paraId="11B5CEF2" w14:textId="77777777" w:rsidR="00C5222B" w:rsidRDefault="00C5222B" w:rsidP="00A84F14">
      <w:pPr>
        <w:shd w:val="clear" w:color="auto" w:fill="FFFFFF"/>
        <w:contextualSpacing/>
        <w:rPr>
          <w:rFonts w:ascii="Calibri" w:eastAsia="Calibri" w:hAnsi="Calibri"/>
          <w:b/>
          <w:sz w:val="22"/>
          <w:szCs w:val="22"/>
          <w:lang w:eastAsia="en-US"/>
        </w:rPr>
      </w:pPr>
    </w:p>
    <w:p w14:paraId="06D0D509" w14:textId="77777777" w:rsidR="00C5222B" w:rsidRDefault="00C5222B" w:rsidP="00A84F14">
      <w:pPr>
        <w:shd w:val="clear" w:color="auto" w:fill="FFFFFF"/>
        <w:contextualSpacing/>
        <w:rPr>
          <w:rFonts w:ascii="Calibri" w:eastAsia="Calibri" w:hAnsi="Calibri"/>
          <w:b/>
          <w:sz w:val="22"/>
          <w:szCs w:val="22"/>
          <w:lang w:eastAsia="en-US"/>
        </w:rPr>
      </w:pPr>
    </w:p>
    <w:p w14:paraId="052BCCF1" w14:textId="45C58BCB" w:rsidR="00A84F14" w:rsidRPr="00A84F14" w:rsidRDefault="00A84F14" w:rsidP="00A84F14">
      <w:pPr>
        <w:shd w:val="clear" w:color="auto" w:fill="FFFFFF"/>
        <w:contextualSpacing/>
        <w:rPr>
          <w:rFonts w:ascii="Calibri" w:eastAsia="Calibri" w:hAnsi="Calibri"/>
          <w:sz w:val="22"/>
          <w:szCs w:val="22"/>
          <w:lang w:eastAsia="en-US"/>
        </w:rPr>
      </w:pPr>
      <w:r w:rsidRPr="00A84F14">
        <w:rPr>
          <w:rFonts w:ascii="Calibri" w:eastAsia="Calibri" w:hAnsi="Calibri"/>
          <w:b/>
          <w:sz w:val="22"/>
          <w:szCs w:val="22"/>
          <w:lang w:eastAsia="en-US"/>
        </w:rPr>
        <w:lastRenderedPageBreak/>
        <w:t>Cilj 5.:</w:t>
      </w:r>
      <w:r w:rsidRPr="00A84F14">
        <w:rPr>
          <w:rFonts w:ascii="Calibri" w:eastAsia="Calibri" w:hAnsi="Calibri"/>
          <w:sz w:val="22"/>
          <w:szCs w:val="22"/>
          <w:lang w:eastAsia="en-US"/>
        </w:rPr>
        <w:t xml:space="preserve">– </w:t>
      </w:r>
      <w:r w:rsidRPr="00A84F14">
        <w:rPr>
          <w:rFonts w:asciiTheme="minorHAnsi" w:eastAsia="Calibri" w:hAnsiTheme="minorHAnsi"/>
          <w:sz w:val="22"/>
          <w:szCs w:val="22"/>
          <w:lang w:eastAsia="en-US"/>
        </w:rPr>
        <w:t>Izrada projektne dokumentacije za uređenje javnih površina (sportsko-rekreacijske zone, dječja i sportska igrališta, parkovi itd.)</w:t>
      </w:r>
    </w:p>
    <w:p w14:paraId="7C61DB57" w14:textId="77777777" w:rsidR="00A84F14" w:rsidRPr="00A84F14" w:rsidRDefault="00A84F14" w:rsidP="00A84F14">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A84F14" w:rsidRPr="00A84F14" w14:paraId="6BB5249F" w14:textId="77777777" w:rsidTr="00BC4ADF">
        <w:tc>
          <w:tcPr>
            <w:tcW w:w="3368" w:type="dxa"/>
          </w:tcPr>
          <w:p w14:paraId="512895BC"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Pokazatelj rezultata</w:t>
            </w:r>
          </w:p>
        </w:tc>
        <w:tc>
          <w:tcPr>
            <w:tcW w:w="5954" w:type="dxa"/>
          </w:tcPr>
          <w:p w14:paraId="1D053453" w14:textId="77777777" w:rsidR="00A84F14" w:rsidRPr="00A84F14" w:rsidRDefault="00A84F14" w:rsidP="00A84F14">
            <w:pPr>
              <w:shd w:val="clear" w:color="auto" w:fill="FFFFFF"/>
              <w:contextualSpacing/>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Izrađena projektna dokumentacija u tekućoj godini</w:t>
            </w:r>
          </w:p>
        </w:tc>
      </w:tr>
      <w:tr w:rsidR="00A84F14" w:rsidRPr="00A84F14" w14:paraId="30BF4816" w14:textId="77777777" w:rsidTr="00BC4ADF">
        <w:tc>
          <w:tcPr>
            <w:tcW w:w="3368" w:type="dxa"/>
          </w:tcPr>
          <w:p w14:paraId="1F4AEB1D"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Definicija</w:t>
            </w:r>
          </w:p>
        </w:tc>
        <w:tc>
          <w:tcPr>
            <w:tcW w:w="5954" w:type="dxa"/>
          </w:tcPr>
          <w:p w14:paraId="182A7B0C"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Theme="minorHAnsi" w:eastAsia="Calibri" w:hAnsiTheme="minorHAnsi"/>
                <w:sz w:val="22"/>
                <w:szCs w:val="22"/>
                <w:lang w:eastAsia="en-US"/>
              </w:rPr>
              <w:t>Osiguranje novih sadržaja za djecu i mještane općine, unaprjeđenje kvalitete života</w:t>
            </w:r>
          </w:p>
        </w:tc>
      </w:tr>
      <w:tr w:rsidR="00A84F14" w:rsidRPr="00A84F14" w14:paraId="2057EA1D" w14:textId="77777777" w:rsidTr="00BC4ADF">
        <w:tc>
          <w:tcPr>
            <w:tcW w:w="3368" w:type="dxa"/>
          </w:tcPr>
          <w:p w14:paraId="353D4DD5"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Jedinica</w:t>
            </w:r>
          </w:p>
        </w:tc>
        <w:tc>
          <w:tcPr>
            <w:tcW w:w="5954" w:type="dxa"/>
          </w:tcPr>
          <w:p w14:paraId="0BDFB60E"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Theme="minorHAnsi" w:eastAsia="Calibri" w:hAnsiTheme="minorHAnsi"/>
                <w:sz w:val="22"/>
                <w:szCs w:val="22"/>
                <w:lang w:eastAsia="en-US"/>
              </w:rPr>
              <w:t>Izrađen projekt za pojedinu površinu / godišnje</w:t>
            </w:r>
          </w:p>
        </w:tc>
      </w:tr>
      <w:tr w:rsidR="00A84F14" w:rsidRPr="00A84F14" w14:paraId="280B6F33" w14:textId="77777777" w:rsidTr="00BC4ADF">
        <w:tc>
          <w:tcPr>
            <w:tcW w:w="3368" w:type="dxa"/>
          </w:tcPr>
          <w:p w14:paraId="67BD28C2"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Polazna vrijednost</w:t>
            </w:r>
          </w:p>
        </w:tc>
        <w:tc>
          <w:tcPr>
            <w:tcW w:w="5954" w:type="dxa"/>
          </w:tcPr>
          <w:p w14:paraId="5ED18C97"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0</w:t>
            </w:r>
          </w:p>
        </w:tc>
      </w:tr>
      <w:tr w:rsidR="00A84F14" w:rsidRPr="00A84F14" w14:paraId="7D516F61" w14:textId="77777777" w:rsidTr="00BC4ADF">
        <w:tc>
          <w:tcPr>
            <w:tcW w:w="3368" w:type="dxa"/>
          </w:tcPr>
          <w:p w14:paraId="59B5B20C"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Izvor podataka</w:t>
            </w:r>
          </w:p>
        </w:tc>
        <w:tc>
          <w:tcPr>
            <w:tcW w:w="5954" w:type="dxa"/>
          </w:tcPr>
          <w:p w14:paraId="2A7C4AE1"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Općina Viškovo</w:t>
            </w:r>
          </w:p>
        </w:tc>
      </w:tr>
      <w:tr w:rsidR="00A84F14" w:rsidRPr="00A84F14" w14:paraId="656051E0" w14:textId="77777777" w:rsidTr="00BC4ADF">
        <w:tc>
          <w:tcPr>
            <w:tcW w:w="3368" w:type="dxa"/>
          </w:tcPr>
          <w:p w14:paraId="382ACDAE"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(2021.)</w:t>
            </w:r>
          </w:p>
        </w:tc>
        <w:tc>
          <w:tcPr>
            <w:tcW w:w="5954" w:type="dxa"/>
          </w:tcPr>
          <w:p w14:paraId="5D216659"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 xml:space="preserve">3 </w:t>
            </w:r>
          </w:p>
        </w:tc>
      </w:tr>
      <w:tr w:rsidR="00A84F14" w:rsidRPr="00A84F14" w14:paraId="334B37CA" w14:textId="77777777" w:rsidTr="00BC4ADF">
        <w:tc>
          <w:tcPr>
            <w:tcW w:w="3368" w:type="dxa"/>
          </w:tcPr>
          <w:p w14:paraId="3B31EDA5"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(2022.)</w:t>
            </w:r>
          </w:p>
        </w:tc>
        <w:tc>
          <w:tcPr>
            <w:tcW w:w="5954" w:type="dxa"/>
          </w:tcPr>
          <w:p w14:paraId="0576A2AB"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0</w:t>
            </w:r>
          </w:p>
        </w:tc>
      </w:tr>
      <w:tr w:rsidR="00A84F14" w:rsidRPr="00A84F14" w14:paraId="13EA432B" w14:textId="77777777" w:rsidTr="00BC4ADF">
        <w:trPr>
          <w:trHeight w:val="70"/>
        </w:trPr>
        <w:tc>
          <w:tcPr>
            <w:tcW w:w="3368" w:type="dxa"/>
          </w:tcPr>
          <w:p w14:paraId="67A806AA"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(2023.)</w:t>
            </w:r>
          </w:p>
        </w:tc>
        <w:tc>
          <w:tcPr>
            <w:tcW w:w="5954" w:type="dxa"/>
          </w:tcPr>
          <w:p w14:paraId="34149022"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0</w:t>
            </w:r>
          </w:p>
        </w:tc>
      </w:tr>
    </w:tbl>
    <w:p w14:paraId="1D1F81CB" w14:textId="77777777" w:rsidR="00A84F14" w:rsidRPr="00A84F14" w:rsidRDefault="00A84F14" w:rsidP="00A84F14">
      <w:pPr>
        <w:shd w:val="clear" w:color="auto" w:fill="FFFFFF"/>
        <w:ind w:firstLine="708"/>
        <w:contextualSpacing/>
        <w:rPr>
          <w:rFonts w:ascii="Calibri" w:eastAsia="Calibri" w:hAnsi="Calibri"/>
          <w:b/>
          <w:sz w:val="22"/>
          <w:szCs w:val="22"/>
          <w:lang w:eastAsia="en-US"/>
        </w:rPr>
      </w:pPr>
    </w:p>
    <w:p w14:paraId="5CC312EC" w14:textId="320BDFB1" w:rsidR="00A84F14" w:rsidRPr="00A84F14" w:rsidRDefault="00A84F14" w:rsidP="00A84F14">
      <w:pPr>
        <w:shd w:val="clear" w:color="auto" w:fill="FFFFFF"/>
        <w:ind w:firstLine="142"/>
        <w:contextualSpacing/>
        <w:rPr>
          <w:rFonts w:ascii="Calibri" w:eastAsia="Calibri" w:hAnsi="Calibri"/>
          <w:sz w:val="22"/>
          <w:szCs w:val="22"/>
          <w:lang w:eastAsia="en-US"/>
        </w:rPr>
      </w:pPr>
      <w:r w:rsidRPr="00A84F14">
        <w:rPr>
          <w:rFonts w:ascii="Calibri" w:eastAsia="Calibri" w:hAnsi="Calibri"/>
          <w:b/>
          <w:sz w:val="22"/>
          <w:szCs w:val="22"/>
          <w:lang w:eastAsia="en-US"/>
        </w:rPr>
        <w:t>Cilj 6.: –</w:t>
      </w:r>
      <w:r w:rsidRPr="00A84F14">
        <w:rPr>
          <w:rFonts w:ascii="Calibri" w:eastAsia="Calibri" w:hAnsi="Calibri"/>
          <w:sz w:val="22"/>
          <w:szCs w:val="22"/>
          <w:lang w:eastAsia="en-US"/>
        </w:rPr>
        <w:t xml:space="preserve"> Izrada projektne dokumentacije za nathodnik škola -Općina</w:t>
      </w:r>
    </w:p>
    <w:p w14:paraId="42B9E131" w14:textId="77777777" w:rsidR="00A84F14" w:rsidRPr="00A84F14" w:rsidRDefault="00A84F14" w:rsidP="00A84F14">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A84F14" w:rsidRPr="00A84F14" w14:paraId="22FE111E" w14:textId="77777777" w:rsidTr="00BC4ADF">
        <w:tc>
          <w:tcPr>
            <w:tcW w:w="3226" w:type="dxa"/>
          </w:tcPr>
          <w:p w14:paraId="7000FF7F"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Pokazatelj rezultata</w:t>
            </w:r>
          </w:p>
        </w:tc>
        <w:tc>
          <w:tcPr>
            <w:tcW w:w="6060" w:type="dxa"/>
          </w:tcPr>
          <w:p w14:paraId="71569E26"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Gotovost  projekta</w:t>
            </w:r>
          </w:p>
        </w:tc>
      </w:tr>
      <w:tr w:rsidR="00A84F14" w:rsidRPr="00A84F14" w14:paraId="2864DAE1" w14:textId="77777777" w:rsidTr="00BC4ADF">
        <w:tc>
          <w:tcPr>
            <w:tcW w:w="3226" w:type="dxa"/>
          </w:tcPr>
          <w:p w14:paraId="07E36260"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Definicija</w:t>
            </w:r>
          </w:p>
        </w:tc>
        <w:tc>
          <w:tcPr>
            <w:tcW w:w="6060" w:type="dxa"/>
          </w:tcPr>
          <w:p w14:paraId="3941B260"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Unaprjeđenje sigurnosti pješaka u prometu</w:t>
            </w:r>
          </w:p>
        </w:tc>
      </w:tr>
      <w:tr w:rsidR="00A84F14" w:rsidRPr="00A84F14" w14:paraId="28203524" w14:textId="77777777" w:rsidTr="00BC4ADF">
        <w:tc>
          <w:tcPr>
            <w:tcW w:w="3226" w:type="dxa"/>
          </w:tcPr>
          <w:p w14:paraId="402DA096"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Jedinica</w:t>
            </w:r>
          </w:p>
        </w:tc>
        <w:tc>
          <w:tcPr>
            <w:tcW w:w="6060" w:type="dxa"/>
          </w:tcPr>
          <w:p w14:paraId="317672D5"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w:t>
            </w:r>
          </w:p>
        </w:tc>
      </w:tr>
      <w:tr w:rsidR="00A84F14" w:rsidRPr="00A84F14" w14:paraId="5366A7B6" w14:textId="77777777" w:rsidTr="00BC4ADF">
        <w:tc>
          <w:tcPr>
            <w:tcW w:w="3226" w:type="dxa"/>
          </w:tcPr>
          <w:p w14:paraId="76A35ECC"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Polazna vrijednost</w:t>
            </w:r>
          </w:p>
        </w:tc>
        <w:tc>
          <w:tcPr>
            <w:tcW w:w="6060" w:type="dxa"/>
          </w:tcPr>
          <w:p w14:paraId="7478A534"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38</w:t>
            </w:r>
          </w:p>
        </w:tc>
      </w:tr>
      <w:tr w:rsidR="00A84F14" w:rsidRPr="00A84F14" w14:paraId="4F1ADACE" w14:textId="77777777" w:rsidTr="00BC4ADF">
        <w:tc>
          <w:tcPr>
            <w:tcW w:w="3226" w:type="dxa"/>
          </w:tcPr>
          <w:p w14:paraId="243CD9A5"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Izvor podataka</w:t>
            </w:r>
          </w:p>
        </w:tc>
        <w:tc>
          <w:tcPr>
            <w:tcW w:w="6060" w:type="dxa"/>
          </w:tcPr>
          <w:p w14:paraId="4D765154"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Općina Viškovo</w:t>
            </w:r>
          </w:p>
        </w:tc>
      </w:tr>
      <w:tr w:rsidR="00A84F14" w:rsidRPr="00A84F14" w14:paraId="2480FF7C" w14:textId="77777777" w:rsidTr="00BC4ADF">
        <w:tc>
          <w:tcPr>
            <w:tcW w:w="3226" w:type="dxa"/>
          </w:tcPr>
          <w:p w14:paraId="54490220"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(2021.)</w:t>
            </w:r>
          </w:p>
        </w:tc>
        <w:tc>
          <w:tcPr>
            <w:tcW w:w="6060" w:type="dxa"/>
          </w:tcPr>
          <w:p w14:paraId="0FE3780B"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100 (odnosi se na idejni)</w:t>
            </w:r>
          </w:p>
        </w:tc>
      </w:tr>
      <w:tr w:rsidR="00A84F14" w:rsidRPr="00A84F14" w14:paraId="64D210E1" w14:textId="77777777" w:rsidTr="00BC4ADF">
        <w:tc>
          <w:tcPr>
            <w:tcW w:w="3226" w:type="dxa"/>
          </w:tcPr>
          <w:p w14:paraId="03D60873"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(2022.)</w:t>
            </w:r>
          </w:p>
        </w:tc>
        <w:tc>
          <w:tcPr>
            <w:tcW w:w="6060" w:type="dxa"/>
          </w:tcPr>
          <w:p w14:paraId="450ED36F"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100</w:t>
            </w:r>
          </w:p>
        </w:tc>
      </w:tr>
      <w:tr w:rsidR="00A84F14" w:rsidRPr="00A84F14" w14:paraId="48A249F2" w14:textId="77777777" w:rsidTr="00BC4ADF">
        <w:tc>
          <w:tcPr>
            <w:tcW w:w="3226" w:type="dxa"/>
          </w:tcPr>
          <w:p w14:paraId="69DE737C"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(2023.)</w:t>
            </w:r>
          </w:p>
        </w:tc>
        <w:tc>
          <w:tcPr>
            <w:tcW w:w="6060" w:type="dxa"/>
          </w:tcPr>
          <w:p w14:paraId="16013D88"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100</w:t>
            </w:r>
          </w:p>
        </w:tc>
      </w:tr>
    </w:tbl>
    <w:p w14:paraId="14FBA3F4" w14:textId="77777777" w:rsidR="00A84F14" w:rsidRPr="00A84F14" w:rsidRDefault="00A84F14" w:rsidP="00A84F14">
      <w:pPr>
        <w:shd w:val="clear" w:color="auto" w:fill="FFFFFF"/>
        <w:jc w:val="both"/>
        <w:rPr>
          <w:rFonts w:asciiTheme="minorHAnsi" w:eastAsia="Calibri" w:hAnsiTheme="minorHAnsi"/>
          <w:i/>
          <w:sz w:val="22"/>
          <w:szCs w:val="22"/>
          <w:lang w:eastAsia="en-US"/>
        </w:rPr>
      </w:pPr>
    </w:p>
    <w:p w14:paraId="14CD95B8" w14:textId="77777777" w:rsidR="00A84F14" w:rsidRPr="00A84F14" w:rsidRDefault="00A84F14" w:rsidP="00A84F14">
      <w:pPr>
        <w:shd w:val="clear" w:color="auto" w:fill="FFFFFF"/>
        <w:jc w:val="both"/>
        <w:rPr>
          <w:rFonts w:asciiTheme="minorHAnsi" w:eastAsia="Calibri" w:hAnsiTheme="minorHAnsi"/>
          <w:i/>
          <w:sz w:val="22"/>
          <w:szCs w:val="22"/>
          <w:lang w:eastAsia="en-US"/>
        </w:rPr>
      </w:pPr>
      <w:r w:rsidRPr="00A84F14">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2DF571A9" w14:textId="77777777" w:rsidR="00A84F14" w:rsidRPr="00A84F14" w:rsidRDefault="00A84F14" w:rsidP="00A84F14">
      <w:pPr>
        <w:shd w:val="clear" w:color="auto" w:fill="FFFFFF"/>
        <w:jc w:val="both"/>
        <w:rPr>
          <w:rFonts w:asciiTheme="minorHAnsi" w:eastAsia="Calibri" w:hAnsiTheme="minorHAnsi"/>
          <w:i/>
          <w:sz w:val="10"/>
          <w:szCs w:val="10"/>
          <w:lang w:eastAsia="en-US"/>
        </w:rPr>
      </w:pPr>
    </w:p>
    <w:p w14:paraId="3C16349D"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U 2020. godini završeno je hortikulturno uređenje kružnog raskrižja Halubjan te su završeni radovi na rekonstrukciji II. faze dječjeg igrališta </w:t>
      </w:r>
      <w:proofErr w:type="spellStart"/>
      <w:r w:rsidRPr="00A84F14">
        <w:rPr>
          <w:rFonts w:asciiTheme="minorHAnsi" w:eastAsia="Calibri" w:hAnsiTheme="minorHAnsi"/>
          <w:sz w:val="22"/>
          <w:szCs w:val="22"/>
          <w:lang w:eastAsia="en-US"/>
        </w:rPr>
        <w:t>Srokov</w:t>
      </w:r>
      <w:proofErr w:type="spellEnd"/>
      <w:r w:rsidRPr="00A84F14">
        <w:rPr>
          <w:rFonts w:asciiTheme="minorHAnsi" w:eastAsia="Calibri" w:hAnsiTheme="minorHAnsi"/>
          <w:sz w:val="22"/>
          <w:szCs w:val="22"/>
          <w:lang w:eastAsia="en-US"/>
        </w:rPr>
        <w:t xml:space="preserve"> kal. Započeli su radovi na uređenju dječjeg igrališta u Vrtačama. Završeni su radovi na uređenju javne površine Marinići u sklopu čega je uređena pješačka površina - trg i parkiralište te je pokrenut postupak javne nabave  za postavu kioska tržnice. Postavljene su dvije nove autobusne čekaonice u </w:t>
      </w:r>
      <w:proofErr w:type="spellStart"/>
      <w:r w:rsidRPr="00A84F14">
        <w:rPr>
          <w:rFonts w:asciiTheme="minorHAnsi" w:eastAsia="Calibri" w:hAnsiTheme="minorHAnsi"/>
          <w:sz w:val="22"/>
          <w:szCs w:val="22"/>
          <w:lang w:eastAsia="en-US"/>
        </w:rPr>
        <w:t>Marčeljima</w:t>
      </w:r>
      <w:proofErr w:type="spellEnd"/>
      <w:r w:rsidRPr="00A84F14">
        <w:rPr>
          <w:rFonts w:asciiTheme="minorHAnsi" w:eastAsia="Calibri" w:hAnsiTheme="minorHAnsi"/>
          <w:sz w:val="22"/>
          <w:szCs w:val="22"/>
          <w:lang w:eastAsia="en-US"/>
        </w:rPr>
        <w:t xml:space="preserve"> i Marinićima. Nabavljena su 32 koša za otpatke koji su raspoređeni po javnim površinama.</w:t>
      </w:r>
    </w:p>
    <w:p w14:paraId="3AED4B2B"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Izrađena je projektna dokumentacija za rekreacijsku zonu Vrtače te je izrađena revizija projekta dječjeg igrališta u Vrtačama. Izrađen je idejni projekt nathodnika preko županijske ceste Ž5025 između O.Š. Sv. Matej i zgrade općine. Izrađen je glavni projekt potpornog zida koji je vezan uz radove na javnom stubištu </w:t>
      </w:r>
      <w:proofErr w:type="spellStart"/>
      <w:r w:rsidRPr="00A84F14">
        <w:rPr>
          <w:rFonts w:asciiTheme="minorHAnsi" w:eastAsia="Calibri" w:hAnsiTheme="minorHAnsi"/>
          <w:sz w:val="22"/>
          <w:szCs w:val="22"/>
          <w:lang w:eastAsia="en-US"/>
        </w:rPr>
        <w:t>Milihovo</w:t>
      </w:r>
      <w:proofErr w:type="spellEnd"/>
      <w:r w:rsidRPr="00A84F14">
        <w:rPr>
          <w:rFonts w:asciiTheme="minorHAnsi" w:eastAsia="Calibri" w:hAnsiTheme="minorHAnsi"/>
          <w:sz w:val="22"/>
          <w:szCs w:val="22"/>
          <w:lang w:eastAsia="en-US"/>
        </w:rPr>
        <w:t xml:space="preserve"> – crkva. Izrađen je glavni projekt za dječje igralište i sportsko igralište (košarkaško i mali nogomet) na Marinićima u blizini boćališta.</w:t>
      </w:r>
    </w:p>
    <w:p w14:paraId="3C698C2F" w14:textId="77777777" w:rsidR="00A84F14" w:rsidRPr="00A84F14" w:rsidRDefault="00A84F14" w:rsidP="00A84F14">
      <w:pPr>
        <w:shd w:val="clear" w:color="auto" w:fill="FFFFFF"/>
        <w:rPr>
          <w:rFonts w:asciiTheme="minorHAnsi" w:eastAsia="Calibri" w:hAnsiTheme="minorHAnsi"/>
          <w:sz w:val="22"/>
          <w:szCs w:val="22"/>
          <w:lang w:eastAsia="en-US"/>
        </w:rPr>
      </w:pPr>
    </w:p>
    <w:p w14:paraId="3833BF91" w14:textId="77777777" w:rsidR="00A84F14" w:rsidRPr="00A84F14" w:rsidRDefault="00A84F14" w:rsidP="00A84F14">
      <w:pPr>
        <w:shd w:val="clear" w:color="auto" w:fill="FFFFFF"/>
        <w:rPr>
          <w:rFonts w:asciiTheme="minorHAnsi" w:eastAsia="Calibri" w:hAnsiTheme="minorHAnsi"/>
          <w:sz w:val="22"/>
          <w:szCs w:val="22"/>
          <w:lang w:eastAsia="en-US"/>
        </w:rPr>
      </w:pPr>
    </w:p>
    <w:p w14:paraId="3448E502" w14:textId="77777777" w:rsidR="00A84F14" w:rsidRPr="00A84F14" w:rsidRDefault="00A84F14" w:rsidP="00A84F14">
      <w:pPr>
        <w:shd w:val="clear" w:color="auto" w:fill="FFFFFF"/>
        <w:contextualSpacing/>
        <w:rPr>
          <w:rFonts w:ascii="Calibri" w:eastAsia="Calibri" w:hAnsi="Calibri"/>
          <w:b/>
          <w:sz w:val="22"/>
          <w:szCs w:val="22"/>
          <w:lang w:eastAsia="en-US"/>
        </w:rPr>
      </w:pPr>
      <w:r w:rsidRPr="00A84F14">
        <w:rPr>
          <w:rFonts w:ascii="Calibri" w:eastAsia="Calibri" w:hAnsi="Calibri"/>
          <w:b/>
          <w:sz w:val="22"/>
          <w:szCs w:val="22"/>
          <w:lang w:eastAsia="en-US"/>
        </w:rPr>
        <w:t>K 461003 Izgradnja, uređenje i opremanje groblja</w:t>
      </w:r>
    </w:p>
    <w:p w14:paraId="6B865491" w14:textId="77777777" w:rsidR="00A84F14" w:rsidRPr="00A84F14" w:rsidRDefault="00A84F14" w:rsidP="00A84F14">
      <w:pPr>
        <w:shd w:val="clear" w:color="auto" w:fill="FFFFFF"/>
        <w:contextualSpacing/>
        <w:rPr>
          <w:rFonts w:ascii="Calibri" w:eastAsia="Calibri" w:hAnsi="Calibri"/>
          <w:b/>
          <w:sz w:val="22"/>
          <w:szCs w:val="22"/>
          <w:lang w:eastAsia="en-US"/>
        </w:rPr>
      </w:pPr>
    </w:p>
    <w:p w14:paraId="1B672C86" w14:textId="77777777" w:rsidR="00A84F14" w:rsidRPr="00A84F14" w:rsidRDefault="00A84F14" w:rsidP="00A84F14">
      <w:p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Za realizaciju ovog kapitalnog projekta planirana su sljedeća sredstva:</w:t>
      </w:r>
    </w:p>
    <w:p w14:paraId="6023CF3E" w14:textId="77777777" w:rsidR="00A84F14" w:rsidRPr="00A84F14" w:rsidRDefault="00A84F14" w:rsidP="00A84F14">
      <w:pPr>
        <w:numPr>
          <w:ilvl w:val="0"/>
          <w:numId w:val="11"/>
        </w:numPr>
        <w:shd w:val="clear" w:color="auto" w:fill="FFFFFF"/>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2021. godina           </w:t>
      </w:r>
      <w:r w:rsidRPr="00A84F14">
        <w:rPr>
          <w:rFonts w:asciiTheme="minorHAnsi" w:eastAsiaTheme="minorHAnsi" w:hAnsiTheme="minorHAnsi" w:cs="Arial"/>
          <w:sz w:val="22"/>
          <w:szCs w:val="22"/>
          <w:lang w:eastAsia="en-US"/>
        </w:rPr>
        <w:t xml:space="preserve">34.000,00 </w:t>
      </w:r>
      <w:r w:rsidRPr="00A84F14">
        <w:rPr>
          <w:rFonts w:asciiTheme="minorHAnsi" w:eastAsia="Calibri" w:hAnsiTheme="minorHAnsi"/>
          <w:sz w:val="22"/>
          <w:szCs w:val="22"/>
          <w:lang w:eastAsia="en-US"/>
        </w:rPr>
        <w:t>kuna</w:t>
      </w:r>
    </w:p>
    <w:p w14:paraId="58D27110" w14:textId="77777777" w:rsidR="00A84F14" w:rsidRPr="00A84F14" w:rsidRDefault="00A84F14" w:rsidP="00A84F14">
      <w:pPr>
        <w:numPr>
          <w:ilvl w:val="0"/>
          <w:numId w:val="11"/>
        </w:numPr>
        <w:shd w:val="clear" w:color="auto" w:fill="FFFFFF"/>
        <w:rPr>
          <w:rFonts w:asciiTheme="minorHAnsi" w:eastAsia="Calibri" w:hAnsiTheme="minorHAnsi"/>
          <w:sz w:val="22"/>
          <w:szCs w:val="22"/>
          <w:lang w:eastAsia="en-US"/>
        </w:rPr>
      </w:pPr>
      <w:r w:rsidRPr="00A84F14">
        <w:rPr>
          <w:rFonts w:asciiTheme="minorHAnsi" w:eastAsia="Calibri" w:hAnsiTheme="minorHAnsi"/>
          <w:sz w:val="22"/>
          <w:szCs w:val="22"/>
          <w:lang w:eastAsia="en-US"/>
        </w:rPr>
        <w:t>2022. godina                     0,00 kuna</w:t>
      </w:r>
    </w:p>
    <w:p w14:paraId="1C48501A" w14:textId="77777777" w:rsidR="00A84F14" w:rsidRPr="00A84F14" w:rsidRDefault="00A84F14" w:rsidP="00A84F14">
      <w:pPr>
        <w:numPr>
          <w:ilvl w:val="0"/>
          <w:numId w:val="11"/>
        </w:numPr>
        <w:shd w:val="clear" w:color="auto" w:fill="FFFFFF"/>
        <w:rPr>
          <w:rFonts w:asciiTheme="minorHAnsi" w:eastAsia="Calibri" w:hAnsiTheme="minorHAnsi"/>
          <w:sz w:val="22"/>
          <w:szCs w:val="22"/>
          <w:lang w:eastAsia="en-US"/>
        </w:rPr>
      </w:pPr>
      <w:r w:rsidRPr="00A84F14">
        <w:rPr>
          <w:rFonts w:asciiTheme="minorHAnsi" w:eastAsia="Calibri" w:hAnsiTheme="minorHAnsi"/>
          <w:sz w:val="22"/>
          <w:szCs w:val="22"/>
          <w:lang w:eastAsia="en-US"/>
        </w:rPr>
        <w:t>2023. godina                     0,00 kuna</w:t>
      </w:r>
    </w:p>
    <w:p w14:paraId="1D35AE65" w14:textId="77777777" w:rsidR="00A84F14" w:rsidRPr="00A84F14" w:rsidRDefault="00A84F14" w:rsidP="00A84F14">
      <w:pPr>
        <w:shd w:val="clear" w:color="auto" w:fill="FFFFFF"/>
        <w:ind w:left="720"/>
        <w:contextualSpacing/>
        <w:rPr>
          <w:rFonts w:ascii="Calibri" w:eastAsia="Calibri" w:hAnsi="Calibri"/>
          <w:sz w:val="12"/>
          <w:szCs w:val="12"/>
          <w:lang w:eastAsia="en-US"/>
        </w:rPr>
      </w:pPr>
    </w:p>
    <w:p w14:paraId="2F700DF7" w14:textId="77777777" w:rsidR="00A84F14" w:rsidRPr="00A84F14" w:rsidRDefault="00A84F14" w:rsidP="00A84F14">
      <w:pPr>
        <w:jc w:val="both"/>
        <w:rPr>
          <w:rFonts w:asciiTheme="minorHAnsi" w:hAnsiTheme="minorHAnsi"/>
          <w:sz w:val="22"/>
          <w:szCs w:val="22"/>
        </w:rPr>
      </w:pPr>
      <w:r w:rsidRPr="00A84F14">
        <w:rPr>
          <w:rFonts w:asciiTheme="minorHAnsi" w:hAnsiTheme="minorHAnsi"/>
          <w:sz w:val="22"/>
          <w:szCs w:val="22"/>
        </w:rPr>
        <w:t>Proračunom Općine Viškovo za 2020. godinu te projekcijama Proračuna za 2021. i 2022. godinu za ovaj kapitalni projekt bilo je planirano 5.000,00 kuna za 2021. i 5.000,00 kuna za 2022. godinu.</w:t>
      </w:r>
    </w:p>
    <w:p w14:paraId="78D49C30" w14:textId="77777777" w:rsidR="00A84F14" w:rsidRPr="00A84F14" w:rsidRDefault="00A84F14" w:rsidP="00A84F14">
      <w:pPr>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Odstupanje u planiranom iznosu u odnosu na usvojenu projekciju za 2021. godinu odnosi se na izradu studije novog groblja. Studijom će biti obuhvaćene dvije lokacije novog groblja </w:t>
      </w:r>
      <w:proofErr w:type="spellStart"/>
      <w:r w:rsidRPr="00A84F14">
        <w:rPr>
          <w:rFonts w:asciiTheme="minorHAnsi" w:eastAsia="Calibri" w:hAnsiTheme="minorHAnsi"/>
          <w:sz w:val="22"/>
          <w:szCs w:val="22"/>
          <w:lang w:eastAsia="en-US"/>
        </w:rPr>
        <w:t>Bujki</w:t>
      </w:r>
      <w:proofErr w:type="spellEnd"/>
      <w:r w:rsidRPr="00A84F14">
        <w:rPr>
          <w:rFonts w:asciiTheme="minorHAnsi" w:eastAsia="Calibri" w:hAnsiTheme="minorHAnsi"/>
          <w:sz w:val="22"/>
          <w:szCs w:val="22"/>
          <w:lang w:eastAsia="en-US"/>
        </w:rPr>
        <w:t xml:space="preserve"> i </w:t>
      </w:r>
      <w:proofErr w:type="spellStart"/>
      <w:r w:rsidRPr="00A84F14">
        <w:rPr>
          <w:rFonts w:asciiTheme="minorHAnsi" w:eastAsia="Calibri" w:hAnsiTheme="minorHAnsi"/>
          <w:sz w:val="22"/>
          <w:szCs w:val="22"/>
          <w:lang w:eastAsia="en-US"/>
        </w:rPr>
        <w:t>Ćikovo</w:t>
      </w:r>
      <w:proofErr w:type="spellEnd"/>
      <w:r w:rsidRPr="00A84F14">
        <w:rPr>
          <w:rFonts w:asciiTheme="minorHAnsi" w:eastAsia="Calibri" w:hAnsiTheme="minorHAnsi"/>
          <w:sz w:val="22"/>
          <w:szCs w:val="22"/>
          <w:lang w:eastAsia="en-US"/>
        </w:rPr>
        <w:t>. Ovisno o rezultatu studije, planiran je početak izrade projektne dokumentacije za izgradnju novog groblja.</w:t>
      </w:r>
    </w:p>
    <w:p w14:paraId="0F78C704" w14:textId="77777777" w:rsidR="00A84F14" w:rsidRPr="00A84F14" w:rsidRDefault="00A84F14" w:rsidP="00A84F14">
      <w:pPr>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lastRenderedPageBreak/>
        <w:t>Odstupanje u odnosu na usvojenu projekciju za 2022. godinu nastalo je jer je tijekom 2020. godine nabavljena sva potrebna oprema za groblje te nisu planirani dodatni izdaci.</w:t>
      </w:r>
    </w:p>
    <w:p w14:paraId="27779562" w14:textId="77777777" w:rsidR="00A84F14" w:rsidRPr="00A84F14" w:rsidRDefault="00A84F14" w:rsidP="00A84F14">
      <w:pPr>
        <w:jc w:val="both"/>
        <w:rPr>
          <w:rFonts w:ascii="Calibri" w:eastAsia="Calibri" w:hAnsi="Calibri"/>
          <w:sz w:val="22"/>
          <w:szCs w:val="22"/>
          <w:lang w:eastAsia="en-US"/>
        </w:rPr>
      </w:pPr>
      <w:r w:rsidRPr="00A84F14">
        <w:rPr>
          <w:rFonts w:ascii="Calibri" w:eastAsia="Calibri" w:hAnsi="Calibri"/>
          <w:sz w:val="22"/>
          <w:szCs w:val="22"/>
          <w:lang w:eastAsia="en-US"/>
        </w:rPr>
        <w:t>U odnosu na prvi plan proračuna za 2021. godinu, planirano je smanjenje rashoda jer je početak izrade studije i projektne dokumentacije novog groblja planiran za naredni period.</w:t>
      </w:r>
    </w:p>
    <w:p w14:paraId="31AA9B88"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U sklopu ovog kapitalnog projekta planirani su rashodi za dokumentaciju evidentiranja završene 3. faze groblja Viškovo. </w:t>
      </w:r>
    </w:p>
    <w:p w14:paraId="44EFF6B9" w14:textId="77777777" w:rsidR="00CF13F7" w:rsidRDefault="00CF13F7" w:rsidP="00A84F14">
      <w:pPr>
        <w:shd w:val="clear" w:color="auto" w:fill="FFFFFF"/>
        <w:jc w:val="both"/>
        <w:rPr>
          <w:rFonts w:asciiTheme="minorHAnsi" w:eastAsia="Calibri" w:hAnsiTheme="minorHAnsi"/>
          <w:i/>
          <w:sz w:val="22"/>
          <w:szCs w:val="22"/>
          <w:lang w:eastAsia="en-US"/>
        </w:rPr>
      </w:pPr>
    </w:p>
    <w:p w14:paraId="57A11FA8" w14:textId="77777777" w:rsidR="00A84F14" w:rsidRPr="00A84F14" w:rsidRDefault="00A84F14" w:rsidP="00A84F14">
      <w:pPr>
        <w:shd w:val="clear" w:color="auto" w:fill="FFFFFF"/>
        <w:jc w:val="both"/>
        <w:rPr>
          <w:rFonts w:asciiTheme="minorHAnsi" w:eastAsia="Calibri" w:hAnsiTheme="minorHAnsi"/>
          <w:i/>
          <w:sz w:val="22"/>
          <w:szCs w:val="22"/>
          <w:lang w:eastAsia="en-US"/>
        </w:rPr>
      </w:pPr>
      <w:r w:rsidRPr="00A84F14">
        <w:rPr>
          <w:rFonts w:asciiTheme="minorHAnsi" w:eastAsia="Calibri" w:hAnsiTheme="minorHAnsi"/>
          <w:i/>
          <w:sz w:val="22"/>
          <w:szCs w:val="22"/>
          <w:lang w:eastAsia="en-US"/>
        </w:rPr>
        <w:t xml:space="preserve">Izvještaj o postignutim ciljevima i rezultatima programa temeljenim na pokazateljima uspješnosti iz nadležnosti proračunskog korisnika u prethodnoj godini: </w:t>
      </w:r>
    </w:p>
    <w:p w14:paraId="5B4865F8" w14:textId="77777777" w:rsidR="00A84F14" w:rsidRPr="00A84F14" w:rsidRDefault="00A84F14" w:rsidP="00A84F14">
      <w:pPr>
        <w:shd w:val="clear" w:color="auto" w:fill="FFFFFF"/>
        <w:jc w:val="both"/>
        <w:rPr>
          <w:rFonts w:asciiTheme="minorHAnsi" w:eastAsia="Calibri" w:hAnsiTheme="minorHAnsi"/>
          <w:i/>
          <w:sz w:val="10"/>
          <w:szCs w:val="10"/>
          <w:lang w:eastAsia="en-US"/>
        </w:rPr>
      </w:pPr>
    </w:p>
    <w:p w14:paraId="037CB131"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 xml:space="preserve">Tijekom 2020. godine završeni su radovi na izgradnji 3. faze mjesnog groblja Viškovo. Izrađen je projekt potpornih zidova uz groblje Viškovo te su izvedeni zidovi. </w:t>
      </w:r>
    </w:p>
    <w:p w14:paraId="61A64CF6" w14:textId="77777777" w:rsidR="00A84F14" w:rsidRPr="00A84F14" w:rsidRDefault="00A84F14" w:rsidP="00A84F14">
      <w:pPr>
        <w:shd w:val="clear" w:color="auto" w:fill="FFFFFF"/>
        <w:rPr>
          <w:rFonts w:asciiTheme="minorHAnsi" w:eastAsia="Calibri" w:hAnsiTheme="minorHAnsi"/>
          <w:b/>
          <w:sz w:val="22"/>
          <w:szCs w:val="22"/>
          <w:lang w:eastAsia="en-US"/>
        </w:rPr>
      </w:pPr>
    </w:p>
    <w:p w14:paraId="43E360FE" w14:textId="77777777" w:rsidR="00A84F14" w:rsidRPr="00A84F14" w:rsidRDefault="00A84F14" w:rsidP="00A84F14">
      <w:pPr>
        <w:shd w:val="clear" w:color="auto" w:fill="FFFFFF"/>
        <w:rPr>
          <w:rFonts w:asciiTheme="minorHAnsi" w:eastAsia="Calibri" w:hAnsiTheme="minorHAnsi"/>
          <w:b/>
          <w:sz w:val="22"/>
          <w:szCs w:val="22"/>
          <w:lang w:eastAsia="en-US"/>
        </w:rPr>
      </w:pPr>
    </w:p>
    <w:p w14:paraId="050CD222" w14:textId="77777777" w:rsidR="00A84F14" w:rsidRPr="00A84F14" w:rsidRDefault="00A84F14" w:rsidP="00A84F14">
      <w:pPr>
        <w:shd w:val="clear" w:color="auto" w:fill="FFFFFF"/>
        <w:spacing w:line="276" w:lineRule="auto"/>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K 461024 Izgradnja vodovodne mreže</w:t>
      </w:r>
    </w:p>
    <w:p w14:paraId="57E61E5E" w14:textId="77777777" w:rsidR="00A84F14" w:rsidRPr="00A84F14" w:rsidRDefault="00A84F14" w:rsidP="00A84F14">
      <w:pPr>
        <w:shd w:val="clear" w:color="auto" w:fill="FFFFFF"/>
        <w:spacing w:line="276" w:lineRule="auto"/>
        <w:rPr>
          <w:rFonts w:asciiTheme="minorHAnsi" w:eastAsia="Calibri" w:hAnsiTheme="minorHAnsi"/>
          <w:sz w:val="22"/>
          <w:szCs w:val="22"/>
          <w:lang w:eastAsia="en-US"/>
        </w:rPr>
      </w:pPr>
      <w:r w:rsidRPr="00A84F14">
        <w:rPr>
          <w:rFonts w:asciiTheme="minorHAnsi" w:eastAsia="Calibri" w:hAnsiTheme="minorHAnsi"/>
          <w:sz w:val="22"/>
          <w:szCs w:val="22"/>
          <w:lang w:eastAsia="en-US"/>
        </w:rPr>
        <w:t>Za realizaciju ove aktivnosti planirana su sljedeća sredstva:</w:t>
      </w:r>
    </w:p>
    <w:p w14:paraId="3227E8F2" w14:textId="77777777" w:rsidR="00A84F14" w:rsidRPr="00A84F14" w:rsidRDefault="00A84F14" w:rsidP="00A84F14">
      <w:pPr>
        <w:numPr>
          <w:ilvl w:val="0"/>
          <w:numId w:val="11"/>
        </w:numPr>
        <w:shd w:val="clear" w:color="auto" w:fill="FFFFFF"/>
        <w:rPr>
          <w:rFonts w:asciiTheme="minorHAnsi" w:eastAsia="Calibri" w:hAnsiTheme="minorHAnsi"/>
          <w:sz w:val="22"/>
          <w:szCs w:val="22"/>
          <w:lang w:eastAsia="en-US"/>
        </w:rPr>
      </w:pPr>
      <w:r w:rsidRPr="00A84F14">
        <w:rPr>
          <w:rFonts w:asciiTheme="minorHAnsi" w:eastAsia="Calibri" w:hAnsiTheme="minorHAnsi"/>
          <w:sz w:val="22"/>
          <w:szCs w:val="22"/>
          <w:lang w:eastAsia="en-US"/>
        </w:rPr>
        <w:t>2021. godina     2.470.000,00 kuna</w:t>
      </w:r>
    </w:p>
    <w:p w14:paraId="40205BDD" w14:textId="77777777" w:rsidR="00A84F14" w:rsidRPr="00A84F14" w:rsidRDefault="00A84F14" w:rsidP="00A84F14">
      <w:pPr>
        <w:numPr>
          <w:ilvl w:val="0"/>
          <w:numId w:val="11"/>
        </w:numPr>
        <w:shd w:val="clear" w:color="auto" w:fill="FFFFFF"/>
        <w:rPr>
          <w:rFonts w:asciiTheme="minorHAnsi" w:eastAsia="Calibri" w:hAnsiTheme="minorHAnsi"/>
          <w:sz w:val="22"/>
          <w:szCs w:val="22"/>
          <w:lang w:eastAsia="en-US"/>
        </w:rPr>
      </w:pPr>
      <w:r w:rsidRPr="00A84F14">
        <w:rPr>
          <w:rFonts w:asciiTheme="minorHAnsi" w:eastAsia="Calibri" w:hAnsiTheme="minorHAnsi"/>
          <w:sz w:val="22"/>
          <w:szCs w:val="22"/>
          <w:lang w:eastAsia="en-US"/>
        </w:rPr>
        <w:t>2022. godina     1.000.000,00 kuna</w:t>
      </w:r>
    </w:p>
    <w:p w14:paraId="3470FFDB" w14:textId="77777777" w:rsidR="00A84F14" w:rsidRPr="00A84F14" w:rsidRDefault="00A84F14" w:rsidP="00A84F14">
      <w:pPr>
        <w:numPr>
          <w:ilvl w:val="0"/>
          <w:numId w:val="11"/>
        </w:numPr>
        <w:shd w:val="clear" w:color="auto" w:fill="FFFFFF"/>
        <w:contextualSpacing/>
        <w:rPr>
          <w:rFonts w:asciiTheme="minorHAnsi" w:eastAsia="Calibri" w:hAnsiTheme="minorHAnsi"/>
          <w:sz w:val="22"/>
          <w:szCs w:val="22"/>
          <w:lang w:eastAsia="en-US"/>
        </w:rPr>
      </w:pPr>
      <w:r w:rsidRPr="00A84F14">
        <w:rPr>
          <w:rFonts w:asciiTheme="minorHAnsi" w:eastAsia="Calibri" w:hAnsiTheme="minorHAnsi"/>
          <w:sz w:val="22"/>
          <w:szCs w:val="22"/>
          <w:lang w:eastAsia="en-US"/>
        </w:rPr>
        <w:t>2023. godina     500.000,00 kuna</w:t>
      </w:r>
    </w:p>
    <w:p w14:paraId="6E1454D7" w14:textId="77777777" w:rsidR="00A84F14" w:rsidRPr="00A84F14" w:rsidRDefault="00A84F14" w:rsidP="00A84F14">
      <w:pPr>
        <w:shd w:val="clear" w:color="auto" w:fill="FFFFFF"/>
        <w:ind w:left="720"/>
        <w:contextualSpacing/>
        <w:rPr>
          <w:rFonts w:asciiTheme="minorHAnsi" w:eastAsia="Calibri" w:hAnsiTheme="minorHAnsi"/>
          <w:sz w:val="22"/>
          <w:szCs w:val="22"/>
          <w:lang w:eastAsia="en-US"/>
        </w:rPr>
      </w:pPr>
    </w:p>
    <w:p w14:paraId="1D07A59B" w14:textId="77777777" w:rsidR="00A84F14" w:rsidRPr="00A84F14" w:rsidRDefault="00A84F14" w:rsidP="00A84F14">
      <w:pPr>
        <w:jc w:val="both"/>
        <w:rPr>
          <w:rFonts w:asciiTheme="minorHAnsi" w:hAnsiTheme="minorHAnsi"/>
          <w:sz w:val="22"/>
          <w:szCs w:val="22"/>
        </w:rPr>
      </w:pPr>
      <w:r w:rsidRPr="00A84F14">
        <w:rPr>
          <w:rFonts w:asciiTheme="minorHAnsi" w:hAnsiTheme="minorHAnsi"/>
          <w:sz w:val="22"/>
          <w:szCs w:val="22"/>
        </w:rPr>
        <w:t xml:space="preserve">Proračunom Općine Viškovo za 2020. godinu te projekcijama Proračuna za 2021. i 2022. godinu za ovu aktivnost bilo je planirano 2.000.000,00 kuna za 2021. i 1.000.000,00 kuna za 2022. godinu. </w:t>
      </w:r>
    </w:p>
    <w:p w14:paraId="4968FB8E" w14:textId="77777777" w:rsidR="00A84F14" w:rsidRPr="00A84F14" w:rsidRDefault="00A84F14" w:rsidP="00A84F14">
      <w:pPr>
        <w:shd w:val="clear" w:color="auto" w:fill="FFFFFF"/>
        <w:jc w:val="both"/>
        <w:rPr>
          <w:rFonts w:asciiTheme="minorHAnsi" w:hAnsiTheme="minorHAnsi"/>
          <w:sz w:val="22"/>
          <w:szCs w:val="22"/>
        </w:rPr>
      </w:pPr>
      <w:r w:rsidRPr="00A84F14">
        <w:rPr>
          <w:rFonts w:asciiTheme="minorHAnsi" w:hAnsiTheme="minorHAnsi"/>
          <w:sz w:val="22"/>
          <w:szCs w:val="22"/>
        </w:rPr>
        <w:t>U odnosu na usvojene projekcije za 2021. i 2022., prvim planom proračuna nisu bila predviđena odstupanja.</w:t>
      </w:r>
    </w:p>
    <w:p w14:paraId="5B876507" w14:textId="77777777" w:rsidR="00A84F14" w:rsidRPr="00A84F14" w:rsidRDefault="00A84F14" w:rsidP="00A84F14">
      <w:pPr>
        <w:shd w:val="clear" w:color="auto" w:fill="FFFFFF"/>
        <w:jc w:val="both"/>
        <w:rPr>
          <w:rFonts w:ascii="Calibri" w:eastAsia="Calibri" w:hAnsi="Calibri"/>
          <w:sz w:val="22"/>
          <w:szCs w:val="22"/>
          <w:lang w:eastAsia="en-US"/>
        </w:rPr>
      </w:pPr>
      <w:r w:rsidRPr="00A84F14">
        <w:rPr>
          <w:rFonts w:ascii="Calibri" w:eastAsia="Calibri" w:hAnsi="Calibri"/>
          <w:sz w:val="22"/>
          <w:szCs w:val="22"/>
          <w:lang w:eastAsia="en-US"/>
        </w:rPr>
        <w:t>U odnosu na prvi plan proračuna za 2021. godinu došlo je do povećanja planiranih rashoda. Ista se odnose na  evidentiranje  prijenosa prava vlasništva nad komunalnim vodnim građevinama na području Općine Viškovo u vlasništvo javnog isporučitelja vodnih usluga Komunalnog društva Vodovod i kanalizacija, društvo s ograničenom odgovornošću  a temeljem posebne Odluke.</w:t>
      </w:r>
    </w:p>
    <w:p w14:paraId="743BB3B4" w14:textId="2F356D14" w:rsidR="00A84F14" w:rsidRPr="00A84F14" w:rsidRDefault="00A84F14" w:rsidP="00A84F14">
      <w:pPr>
        <w:shd w:val="clear" w:color="auto" w:fill="FFFFFF"/>
        <w:jc w:val="both"/>
        <w:rPr>
          <w:rFonts w:ascii="Calibri" w:eastAsia="Calibri" w:hAnsi="Calibri"/>
          <w:sz w:val="22"/>
          <w:szCs w:val="22"/>
          <w:lang w:eastAsia="en-US"/>
        </w:rPr>
      </w:pPr>
      <w:r w:rsidRPr="00A84F14">
        <w:rPr>
          <w:rFonts w:asciiTheme="minorHAnsi" w:eastAsia="Calibri" w:hAnsiTheme="minorHAnsi"/>
          <w:sz w:val="22"/>
          <w:szCs w:val="22"/>
          <w:lang w:eastAsia="en-US"/>
        </w:rPr>
        <w:t>U sklopu ovog kapitalnog projekta planirani su rashodi vezani uz kapitalnu pomoć KD Vodovod i kanalizacija d.o.o. za izgradnju vodovodnih ogranaka u skladu sa Planom gradnje vodnih građevina KD VIK d.o.o. te knjigovodstveno evidentiranje vez</w:t>
      </w:r>
      <w:r w:rsidR="00F620DD">
        <w:rPr>
          <w:rFonts w:asciiTheme="minorHAnsi" w:eastAsia="Calibri" w:hAnsiTheme="minorHAnsi"/>
          <w:sz w:val="22"/>
          <w:szCs w:val="22"/>
          <w:lang w:eastAsia="en-US"/>
        </w:rPr>
        <w:t>a</w:t>
      </w:r>
      <w:r w:rsidRPr="00A84F14">
        <w:rPr>
          <w:rFonts w:asciiTheme="minorHAnsi" w:eastAsia="Calibri" w:hAnsiTheme="minorHAnsi"/>
          <w:sz w:val="22"/>
          <w:szCs w:val="22"/>
          <w:lang w:eastAsia="en-US"/>
        </w:rPr>
        <w:t xml:space="preserve">no uz Odluku o </w:t>
      </w:r>
      <w:r w:rsidRPr="00A84F14">
        <w:rPr>
          <w:rFonts w:ascii="Calibri" w:eastAsia="Calibri" w:hAnsi="Calibri"/>
          <w:sz w:val="22"/>
          <w:szCs w:val="22"/>
          <w:lang w:eastAsia="en-US"/>
        </w:rPr>
        <w:t>prijenosu prava vlasništva nad komunalnim vodnim građevinama na području Općine Viškovo u vlasništvo javnog isporučitelja vodnih usluga Komunalnog društva Vodovod i kanalizacija, društvo s ograničenom odgovornošću.</w:t>
      </w:r>
    </w:p>
    <w:p w14:paraId="3169EB64" w14:textId="77777777" w:rsidR="00A84F14" w:rsidRPr="00A84F14" w:rsidRDefault="00A84F14" w:rsidP="00A84F14">
      <w:pPr>
        <w:shd w:val="clear" w:color="auto" w:fill="FFFFFF"/>
        <w:jc w:val="both"/>
        <w:rPr>
          <w:rFonts w:asciiTheme="minorHAnsi" w:eastAsia="Calibri" w:hAnsiTheme="minorHAnsi"/>
          <w:sz w:val="22"/>
          <w:szCs w:val="22"/>
          <w:lang w:eastAsia="en-US"/>
        </w:rPr>
      </w:pPr>
    </w:p>
    <w:p w14:paraId="66102D28" w14:textId="77777777" w:rsidR="00A84F14" w:rsidRPr="00A84F14" w:rsidRDefault="00A84F14" w:rsidP="00A84F14">
      <w:pPr>
        <w:shd w:val="clear" w:color="auto" w:fill="FFFFFF"/>
        <w:ind w:firstLine="709"/>
        <w:rPr>
          <w:rFonts w:asciiTheme="minorHAnsi" w:eastAsia="Calibri" w:hAnsiTheme="minorHAnsi"/>
          <w:sz w:val="22"/>
          <w:szCs w:val="22"/>
          <w:lang w:eastAsia="en-US"/>
        </w:rPr>
      </w:pPr>
      <w:bookmarkStart w:id="15" w:name="_Hlk56168125"/>
      <w:r w:rsidRPr="00A84F14">
        <w:rPr>
          <w:rFonts w:asciiTheme="minorHAnsi" w:eastAsia="Calibri" w:hAnsiTheme="minorHAnsi"/>
          <w:b/>
          <w:sz w:val="22"/>
          <w:szCs w:val="22"/>
          <w:lang w:eastAsia="en-US"/>
        </w:rPr>
        <w:t>Cilj 1.</w:t>
      </w:r>
      <w:r w:rsidRPr="00A84F14">
        <w:rPr>
          <w:rFonts w:asciiTheme="minorHAnsi" w:eastAsia="Calibri" w:hAnsiTheme="minorHAnsi"/>
          <w:sz w:val="22"/>
          <w:szCs w:val="22"/>
          <w:lang w:eastAsia="en-US"/>
        </w:rPr>
        <w:t>: Povećanje dužine i broja vodovodnih ogranaka</w:t>
      </w:r>
    </w:p>
    <w:p w14:paraId="15A15530" w14:textId="77777777" w:rsidR="00A84F14" w:rsidRPr="00A84F14" w:rsidRDefault="00A84F14" w:rsidP="00A84F14">
      <w:pPr>
        <w:shd w:val="clear" w:color="auto" w:fill="FFFFFF"/>
        <w:rPr>
          <w:rFonts w:asciiTheme="minorHAnsi" w:eastAsia="Calibri" w:hAnsiTheme="minorHAnsi"/>
          <w:sz w:val="22"/>
          <w:szCs w:val="22"/>
          <w:lang w:eastAsia="en-US"/>
        </w:rPr>
      </w:pPr>
    </w:p>
    <w:tbl>
      <w:tblPr>
        <w:tblStyle w:val="TableNormal3"/>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A84F14" w:rsidRPr="00A84F14" w14:paraId="7EB02B60" w14:textId="77777777" w:rsidTr="00BC4ADF">
        <w:tc>
          <w:tcPr>
            <w:tcW w:w="2660" w:type="dxa"/>
            <w:tcBorders>
              <w:top w:val="single" w:sz="4" w:space="0" w:color="auto"/>
              <w:left w:val="single" w:sz="4" w:space="0" w:color="auto"/>
              <w:bottom w:val="single" w:sz="4" w:space="0" w:color="auto"/>
              <w:right w:val="single" w:sz="4" w:space="0" w:color="auto"/>
            </w:tcBorders>
            <w:hideMark/>
          </w:tcPr>
          <w:p w14:paraId="694DDD5D"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Pokazatelj rezultata</w:t>
            </w:r>
          </w:p>
        </w:tc>
        <w:tc>
          <w:tcPr>
            <w:tcW w:w="6520" w:type="dxa"/>
            <w:tcBorders>
              <w:top w:val="single" w:sz="4" w:space="0" w:color="auto"/>
              <w:left w:val="single" w:sz="4" w:space="0" w:color="auto"/>
              <w:bottom w:val="single" w:sz="4" w:space="0" w:color="auto"/>
              <w:right w:val="single" w:sz="4" w:space="0" w:color="auto"/>
            </w:tcBorders>
            <w:hideMark/>
          </w:tcPr>
          <w:p w14:paraId="6B322B33"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Izgrađeni vodovodni ogranci tijekom godine</w:t>
            </w:r>
          </w:p>
        </w:tc>
      </w:tr>
      <w:tr w:rsidR="00A84F14" w:rsidRPr="00A84F14" w14:paraId="48578801" w14:textId="77777777" w:rsidTr="00BC4ADF">
        <w:tc>
          <w:tcPr>
            <w:tcW w:w="2660" w:type="dxa"/>
            <w:tcBorders>
              <w:top w:val="single" w:sz="4" w:space="0" w:color="auto"/>
              <w:left w:val="single" w:sz="4" w:space="0" w:color="auto"/>
              <w:bottom w:val="single" w:sz="4" w:space="0" w:color="auto"/>
              <w:right w:val="single" w:sz="4" w:space="0" w:color="auto"/>
            </w:tcBorders>
            <w:hideMark/>
          </w:tcPr>
          <w:p w14:paraId="477CF8C9"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Definicija</w:t>
            </w:r>
          </w:p>
        </w:tc>
        <w:tc>
          <w:tcPr>
            <w:tcW w:w="6520" w:type="dxa"/>
            <w:tcBorders>
              <w:top w:val="single" w:sz="4" w:space="0" w:color="auto"/>
              <w:left w:val="single" w:sz="4" w:space="0" w:color="auto"/>
              <w:bottom w:val="single" w:sz="4" w:space="0" w:color="auto"/>
              <w:right w:val="single" w:sz="4" w:space="0" w:color="auto"/>
            </w:tcBorders>
            <w:hideMark/>
          </w:tcPr>
          <w:p w14:paraId="20611B0D" w14:textId="77777777" w:rsidR="00A84F14" w:rsidRPr="00A84F14" w:rsidRDefault="00A84F14" w:rsidP="00A84F14">
            <w:pPr>
              <w:shd w:val="clear" w:color="auto" w:fill="FFFFFF"/>
              <w:ind w:right="34"/>
              <w:contextualSpacing/>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Stvara se mogućnost za kvalitetniju vodoopskrbu općine Viškovo</w:t>
            </w:r>
          </w:p>
        </w:tc>
      </w:tr>
      <w:tr w:rsidR="00A84F14" w:rsidRPr="00A84F14" w14:paraId="4C4E007D" w14:textId="77777777" w:rsidTr="00BC4ADF">
        <w:tc>
          <w:tcPr>
            <w:tcW w:w="2660" w:type="dxa"/>
            <w:tcBorders>
              <w:top w:val="single" w:sz="4" w:space="0" w:color="auto"/>
              <w:left w:val="single" w:sz="4" w:space="0" w:color="auto"/>
              <w:bottom w:val="single" w:sz="4" w:space="0" w:color="auto"/>
              <w:right w:val="single" w:sz="4" w:space="0" w:color="auto"/>
            </w:tcBorders>
            <w:hideMark/>
          </w:tcPr>
          <w:p w14:paraId="610976BD"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Jedinica</w:t>
            </w:r>
          </w:p>
        </w:tc>
        <w:tc>
          <w:tcPr>
            <w:tcW w:w="6520" w:type="dxa"/>
            <w:tcBorders>
              <w:top w:val="single" w:sz="4" w:space="0" w:color="auto"/>
              <w:left w:val="single" w:sz="4" w:space="0" w:color="auto"/>
              <w:bottom w:val="single" w:sz="4" w:space="0" w:color="auto"/>
              <w:right w:val="single" w:sz="4" w:space="0" w:color="auto"/>
            </w:tcBorders>
            <w:hideMark/>
          </w:tcPr>
          <w:p w14:paraId="431D0B79"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Kom/godišnje</w:t>
            </w:r>
          </w:p>
        </w:tc>
      </w:tr>
      <w:tr w:rsidR="00A84F14" w:rsidRPr="00A84F14" w14:paraId="006E5100" w14:textId="77777777" w:rsidTr="00BC4ADF">
        <w:tc>
          <w:tcPr>
            <w:tcW w:w="2660" w:type="dxa"/>
            <w:tcBorders>
              <w:top w:val="single" w:sz="4" w:space="0" w:color="auto"/>
              <w:left w:val="single" w:sz="4" w:space="0" w:color="auto"/>
              <w:bottom w:val="single" w:sz="4" w:space="0" w:color="auto"/>
              <w:right w:val="single" w:sz="4" w:space="0" w:color="auto"/>
            </w:tcBorders>
            <w:hideMark/>
          </w:tcPr>
          <w:p w14:paraId="6775ABF3" w14:textId="77777777" w:rsidR="00A84F14" w:rsidRPr="00CF13F7" w:rsidRDefault="00A84F14" w:rsidP="00A84F14">
            <w:pPr>
              <w:shd w:val="clear" w:color="auto" w:fill="FFFFFF"/>
              <w:jc w:val="both"/>
              <w:rPr>
                <w:rFonts w:asciiTheme="minorHAnsi" w:eastAsia="Calibri" w:hAnsiTheme="minorHAnsi"/>
                <w:b/>
                <w:sz w:val="22"/>
                <w:szCs w:val="22"/>
                <w:lang w:eastAsia="en-US"/>
              </w:rPr>
            </w:pPr>
            <w:r w:rsidRPr="00CF13F7">
              <w:rPr>
                <w:rFonts w:asciiTheme="minorHAnsi" w:eastAsia="Calibri" w:hAnsiTheme="minorHAnsi"/>
                <w:b/>
                <w:sz w:val="22"/>
                <w:szCs w:val="22"/>
                <w:lang w:eastAsia="en-US"/>
              </w:rPr>
              <w:t>Polazna vrijednost</w:t>
            </w:r>
          </w:p>
        </w:tc>
        <w:tc>
          <w:tcPr>
            <w:tcW w:w="6520" w:type="dxa"/>
            <w:tcBorders>
              <w:top w:val="single" w:sz="4" w:space="0" w:color="auto"/>
              <w:left w:val="single" w:sz="4" w:space="0" w:color="auto"/>
              <w:bottom w:val="single" w:sz="4" w:space="0" w:color="auto"/>
              <w:right w:val="single" w:sz="4" w:space="0" w:color="auto"/>
            </w:tcBorders>
            <w:hideMark/>
          </w:tcPr>
          <w:p w14:paraId="285282BD" w14:textId="77777777" w:rsidR="00A84F14" w:rsidRPr="00CF13F7" w:rsidRDefault="00A84F14" w:rsidP="00A84F14">
            <w:pPr>
              <w:shd w:val="clear" w:color="auto" w:fill="FFFFFF"/>
              <w:jc w:val="both"/>
              <w:rPr>
                <w:rFonts w:asciiTheme="minorHAnsi" w:eastAsia="Calibri" w:hAnsiTheme="minorHAnsi"/>
                <w:sz w:val="22"/>
                <w:szCs w:val="22"/>
                <w:lang w:eastAsia="en-US"/>
              </w:rPr>
            </w:pPr>
            <w:r w:rsidRPr="00CF13F7">
              <w:rPr>
                <w:rFonts w:asciiTheme="minorHAnsi" w:eastAsia="Calibri" w:hAnsiTheme="minorHAnsi"/>
                <w:sz w:val="22"/>
                <w:szCs w:val="22"/>
                <w:lang w:eastAsia="en-US"/>
              </w:rPr>
              <w:t>0</w:t>
            </w:r>
          </w:p>
        </w:tc>
      </w:tr>
      <w:tr w:rsidR="00A84F14" w:rsidRPr="00A84F14" w14:paraId="615B5D68" w14:textId="77777777" w:rsidTr="00BC4ADF">
        <w:tc>
          <w:tcPr>
            <w:tcW w:w="2660" w:type="dxa"/>
            <w:tcBorders>
              <w:top w:val="single" w:sz="4" w:space="0" w:color="auto"/>
              <w:left w:val="single" w:sz="4" w:space="0" w:color="auto"/>
              <w:bottom w:val="single" w:sz="4" w:space="0" w:color="auto"/>
              <w:right w:val="single" w:sz="4" w:space="0" w:color="auto"/>
            </w:tcBorders>
            <w:hideMark/>
          </w:tcPr>
          <w:p w14:paraId="2326134A"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Izvor podataka</w:t>
            </w:r>
          </w:p>
        </w:tc>
        <w:tc>
          <w:tcPr>
            <w:tcW w:w="6520" w:type="dxa"/>
            <w:tcBorders>
              <w:top w:val="single" w:sz="4" w:space="0" w:color="auto"/>
              <w:left w:val="single" w:sz="4" w:space="0" w:color="auto"/>
              <w:bottom w:val="single" w:sz="4" w:space="0" w:color="auto"/>
              <w:right w:val="single" w:sz="4" w:space="0" w:color="auto"/>
            </w:tcBorders>
            <w:hideMark/>
          </w:tcPr>
          <w:p w14:paraId="06BED0C2"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Općina Viškovo, KD VIK d.o.o.</w:t>
            </w:r>
          </w:p>
        </w:tc>
      </w:tr>
      <w:tr w:rsidR="00A84F14" w:rsidRPr="00A84F14" w14:paraId="6860459B" w14:textId="77777777" w:rsidTr="00BC4ADF">
        <w:tc>
          <w:tcPr>
            <w:tcW w:w="2660" w:type="dxa"/>
            <w:tcBorders>
              <w:top w:val="single" w:sz="4" w:space="0" w:color="auto"/>
              <w:left w:val="single" w:sz="4" w:space="0" w:color="auto"/>
              <w:bottom w:val="single" w:sz="4" w:space="0" w:color="auto"/>
              <w:right w:val="single" w:sz="4" w:space="0" w:color="auto"/>
            </w:tcBorders>
            <w:hideMark/>
          </w:tcPr>
          <w:p w14:paraId="091B4673"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(2021.)</w:t>
            </w:r>
          </w:p>
        </w:tc>
        <w:tc>
          <w:tcPr>
            <w:tcW w:w="6520" w:type="dxa"/>
            <w:tcBorders>
              <w:top w:val="single" w:sz="4" w:space="0" w:color="auto"/>
              <w:left w:val="single" w:sz="4" w:space="0" w:color="auto"/>
              <w:bottom w:val="single" w:sz="4" w:space="0" w:color="auto"/>
              <w:right w:val="single" w:sz="4" w:space="0" w:color="auto"/>
            </w:tcBorders>
            <w:hideMark/>
          </w:tcPr>
          <w:p w14:paraId="766A5588" w14:textId="77777777" w:rsidR="00A84F14" w:rsidRPr="00A84F14" w:rsidRDefault="00A84F14" w:rsidP="00A84F14">
            <w:pPr>
              <w:shd w:val="clear" w:color="auto" w:fill="FFFFFF"/>
              <w:jc w:val="both"/>
              <w:rPr>
                <w:rFonts w:asciiTheme="minorHAnsi" w:eastAsia="Calibri" w:hAnsiTheme="minorHAnsi"/>
                <w:strike/>
                <w:sz w:val="22"/>
                <w:szCs w:val="22"/>
                <w:lang w:eastAsia="en-US"/>
              </w:rPr>
            </w:pPr>
            <w:r w:rsidRPr="00A84F14">
              <w:rPr>
                <w:rFonts w:asciiTheme="minorHAnsi" w:eastAsia="Calibri" w:hAnsiTheme="minorHAnsi"/>
                <w:sz w:val="22"/>
                <w:szCs w:val="22"/>
                <w:lang w:eastAsia="en-US"/>
              </w:rPr>
              <w:t>4</w:t>
            </w:r>
          </w:p>
        </w:tc>
      </w:tr>
      <w:tr w:rsidR="00A84F14" w:rsidRPr="00A84F14" w14:paraId="3CDF5AA6" w14:textId="77777777" w:rsidTr="00BC4ADF">
        <w:tc>
          <w:tcPr>
            <w:tcW w:w="2660" w:type="dxa"/>
            <w:tcBorders>
              <w:top w:val="single" w:sz="4" w:space="0" w:color="auto"/>
              <w:left w:val="single" w:sz="4" w:space="0" w:color="auto"/>
              <w:bottom w:val="single" w:sz="4" w:space="0" w:color="auto"/>
              <w:right w:val="single" w:sz="4" w:space="0" w:color="auto"/>
            </w:tcBorders>
            <w:hideMark/>
          </w:tcPr>
          <w:p w14:paraId="505B273F"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(2022.)</w:t>
            </w:r>
          </w:p>
        </w:tc>
        <w:tc>
          <w:tcPr>
            <w:tcW w:w="6520" w:type="dxa"/>
            <w:tcBorders>
              <w:top w:val="single" w:sz="4" w:space="0" w:color="auto"/>
              <w:left w:val="single" w:sz="4" w:space="0" w:color="auto"/>
              <w:bottom w:val="single" w:sz="4" w:space="0" w:color="auto"/>
              <w:right w:val="single" w:sz="4" w:space="0" w:color="auto"/>
            </w:tcBorders>
            <w:hideMark/>
          </w:tcPr>
          <w:p w14:paraId="53FD70DB" w14:textId="77777777" w:rsidR="00A84F14" w:rsidRPr="00A84F14" w:rsidRDefault="00A84F14" w:rsidP="00A84F14">
            <w:pPr>
              <w:shd w:val="clear" w:color="auto" w:fill="FFFFFF"/>
              <w:jc w:val="both"/>
              <w:rPr>
                <w:rFonts w:asciiTheme="minorHAnsi" w:eastAsia="Calibri" w:hAnsiTheme="minorHAnsi"/>
                <w:strike/>
                <w:sz w:val="22"/>
                <w:szCs w:val="22"/>
                <w:lang w:eastAsia="en-US"/>
              </w:rPr>
            </w:pPr>
            <w:r w:rsidRPr="00A84F14">
              <w:rPr>
                <w:rFonts w:asciiTheme="minorHAnsi" w:eastAsia="Calibri" w:hAnsiTheme="minorHAnsi"/>
                <w:sz w:val="22"/>
                <w:szCs w:val="22"/>
                <w:lang w:eastAsia="en-US"/>
              </w:rPr>
              <w:t>4</w:t>
            </w:r>
          </w:p>
        </w:tc>
      </w:tr>
      <w:tr w:rsidR="00A84F14" w:rsidRPr="00A84F14" w14:paraId="02089292" w14:textId="77777777" w:rsidTr="00BC4ADF">
        <w:tc>
          <w:tcPr>
            <w:tcW w:w="2660" w:type="dxa"/>
            <w:tcBorders>
              <w:top w:val="single" w:sz="4" w:space="0" w:color="auto"/>
              <w:left w:val="single" w:sz="4" w:space="0" w:color="auto"/>
              <w:bottom w:val="single" w:sz="4" w:space="0" w:color="auto"/>
              <w:right w:val="single" w:sz="4" w:space="0" w:color="auto"/>
            </w:tcBorders>
            <w:hideMark/>
          </w:tcPr>
          <w:p w14:paraId="5FA56B05" w14:textId="77777777" w:rsidR="00A84F14" w:rsidRPr="00A84F14" w:rsidRDefault="00A84F14" w:rsidP="00A84F14">
            <w:pPr>
              <w:shd w:val="clear" w:color="auto" w:fill="FFFFFF"/>
              <w:jc w:val="both"/>
              <w:rPr>
                <w:rFonts w:asciiTheme="minorHAnsi" w:eastAsia="Calibri" w:hAnsiTheme="minorHAnsi"/>
                <w:b/>
                <w:sz w:val="22"/>
                <w:szCs w:val="22"/>
                <w:lang w:eastAsia="en-US"/>
              </w:rPr>
            </w:pPr>
            <w:r w:rsidRPr="00A84F14">
              <w:rPr>
                <w:rFonts w:asciiTheme="minorHAnsi" w:eastAsia="Calibri" w:hAnsiTheme="minorHAnsi"/>
                <w:b/>
                <w:sz w:val="22"/>
                <w:szCs w:val="22"/>
                <w:lang w:eastAsia="en-US"/>
              </w:rPr>
              <w:t>Ciljana vrijednost (2023.)</w:t>
            </w:r>
          </w:p>
        </w:tc>
        <w:tc>
          <w:tcPr>
            <w:tcW w:w="6520" w:type="dxa"/>
            <w:tcBorders>
              <w:top w:val="single" w:sz="4" w:space="0" w:color="auto"/>
              <w:left w:val="single" w:sz="4" w:space="0" w:color="auto"/>
              <w:bottom w:val="single" w:sz="4" w:space="0" w:color="auto"/>
              <w:right w:val="single" w:sz="4" w:space="0" w:color="auto"/>
            </w:tcBorders>
            <w:hideMark/>
          </w:tcPr>
          <w:p w14:paraId="68077B0D"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4</w:t>
            </w:r>
          </w:p>
        </w:tc>
      </w:tr>
      <w:bookmarkEnd w:id="15"/>
    </w:tbl>
    <w:p w14:paraId="1DEB8D49" w14:textId="77777777" w:rsidR="00A84F14" w:rsidRPr="00A84F14" w:rsidRDefault="00A84F14" w:rsidP="00A84F14">
      <w:pPr>
        <w:shd w:val="clear" w:color="auto" w:fill="FFFFFF"/>
        <w:jc w:val="both"/>
        <w:rPr>
          <w:rFonts w:asciiTheme="minorHAnsi" w:eastAsia="Calibri" w:hAnsiTheme="minorHAnsi"/>
          <w:i/>
          <w:sz w:val="22"/>
          <w:szCs w:val="22"/>
          <w:lang w:eastAsia="en-US"/>
        </w:rPr>
      </w:pPr>
    </w:p>
    <w:p w14:paraId="7097DD5F" w14:textId="77777777" w:rsidR="00A84F14" w:rsidRPr="00A84F14" w:rsidRDefault="00A84F14" w:rsidP="00A84F14">
      <w:pPr>
        <w:shd w:val="clear" w:color="auto" w:fill="FFFFFF"/>
        <w:jc w:val="both"/>
        <w:rPr>
          <w:rFonts w:asciiTheme="minorHAnsi" w:eastAsia="Calibri" w:hAnsiTheme="minorHAnsi"/>
          <w:i/>
          <w:sz w:val="22"/>
          <w:szCs w:val="22"/>
          <w:lang w:eastAsia="en-US"/>
        </w:rPr>
      </w:pPr>
      <w:r w:rsidRPr="00A84F14">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0D146AAB" w14:textId="77777777" w:rsidR="00A84F14" w:rsidRPr="00A84F14" w:rsidRDefault="00A84F14" w:rsidP="00A84F14">
      <w:pPr>
        <w:shd w:val="clear" w:color="auto" w:fill="FFFFFF"/>
        <w:jc w:val="both"/>
        <w:rPr>
          <w:rFonts w:asciiTheme="minorHAnsi" w:eastAsia="Calibri" w:hAnsiTheme="minorHAnsi"/>
          <w:i/>
          <w:sz w:val="22"/>
          <w:szCs w:val="22"/>
          <w:lang w:eastAsia="en-US"/>
        </w:rPr>
      </w:pPr>
    </w:p>
    <w:p w14:paraId="634CDDFD" w14:textId="77777777" w:rsidR="00A84F14" w:rsidRPr="00A84F14" w:rsidRDefault="00A84F14" w:rsidP="00A84F14">
      <w:pPr>
        <w:shd w:val="clear" w:color="auto" w:fill="FFFFFF"/>
        <w:jc w:val="both"/>
        <w:rPr>
          <w:rFonts w:asciiTheme="minorHAnsi" w:hAnsiTheme="minorHAnsi"/>
          <w:sz w:val="22"/>
          <w:szCs w:val="22"/>
        </w:rPr>
      </w:pPr>
      <w:r w:rsidRPr="00A84F14">
        <w:rPr>
          <w:rFonts w:asciiTheme="minorHAnsi" w:hAnsiTheme="minorHAnsi"/>
          <w:sz w:val="22"/>
          <w:szCs w:val="22"/>
        </w:rPr>
        <w:t xml:space="preserve">U 2020. godini završeni su radovi na izgradnji vodovodnih ogranaka Donji Jugi kod k.br. 5 i Vrtače Kosi. Započeta je izgradnja vodovodnih ogranaka </w:t>
      </w:r>
      <w:proofErr w:type="spellStart"/>
      <w:r w:rsidRPr="00A84F14">
        <w:rPr>
          <w:rFonts w:asciiTheme="minorHAnsi" w:hAnsiTheme="minorHAnsi"/>
          <w:sz w:val="22"/>
          <w:szCs w:val="22"/>
        </w:rPr>
        <w:t>Dovičići</w:t>
      </w:r>
      <w:proofErr w:type="spellEnd"/>
      <w:r w:rsidRPr="00A84F14">
        <w:rPr>
          <w:rFonts w:asciiTheme="minorHAnsi" w:hAnsiTheme="minorHAnsi"/>
          <w:sz w:val="22"/>
          <w:szCs w:val="22"/>
        </w:rPr>
        <w:t xml:space="preserve">,  </w:t>
      </w:r>
      <w:proofErr w:type="spellStart"/>
      <w:r w:rsidRPr="00A84F14">
        <w:rPr>
          <w:rFonts w:asciiTheme="minorHAnsi" w:hAnsiTheme="minorHAnsi"/>
          <w:sz w:val="22"/>
          <w:szCs w:val="22"/>
        </w:rPr>
        <w:t>Juraši</w:t>
      </w:r>
      <w:proofErr w:type="spellEnd"/>
      <w:r w:rsidRPr="00A84F14">
        <w:rPr>
          <w:rFonts w:asciiTheme="minorHAnsi" w:hAnsiTheme="minorHAnsi"/>
          <w:sz w:val="22"/>
          <w:szCs w:val="22"/>
        </w:rPr>
        <w:t xml:space="preserve"> NN i Gornji </w:t>
      </w:r>
      <w:proofErr w:type="spellStart"/>
      <w:r w:rsidRPr="00A84F14">
        <w:rPr>
          <w:rFonts w:asciiTheme="minorHAnsi" w:hAnsiTheme="minorHAnsi"/>
          <w:sz w:val="22"/>
          <w:szCs w:val="22"/>
        </w:rPr>
        <w:t>Sroki</w:t>
      </w:r>
      <w:proofErr w:type="spellEnd"/>
      <w:r w:rsidRPr="00A84F14">
        <w:rPr>
          <w:rFonts w:asciiTheme="minorHAnsi" w:hAnsiTheme="minorHAnsi"/>
          <w:sz w:val="22"/>
          <w:szCs w:val="22"/>
        </w:rPr>
        <w:t xml:space="preserve"> 72a .</w:t>
      </w:r>
    </w:p>
    <w:p w14:paraId="16ED11C6" w14:textId="77777777" w:rsidR="00A84F14" w:rsidRPr="00A84F14" w:rsidRDefault="00A84F14" w:rsidP="00A84F14">
      <w:pPr>
        <w:shd w:val="clear" w:color="auto" w:fill="FFFFFF"/>
        <w:ind w:left="284"/>
        <w:jc w:val="both"/>
        <w:rPr>
          <w:rFonts w:asciiTheme="minorHAnsi" w:hAnsiTheme="minorHAnsi"/>
          <w:sz w:val="22"/>
          <w:szCs w:val="22"/>
        </w:rPr>
      </w:pPr>
    </w:p>
    <w:p w14:paraId="1FCF8AC2" w14:textId="77777777" w:rsidR="00A84F14" w:rsidRPr="00A84F14" w:rsidRDefault="00A84F14" w:rsidP="00A84F14">
      <w:pPr>
        <w:shd w:val="clear" w:color="auto" w:fill="FFFFFF"/>
        <w:rPr>
          <w:rFonts w:asciiTheme="minorHAnsi" w:hAnsiTheme="minorHAnsi"/>
          <w:b/>
          <w:i/>
          <w:sz w:val="22"/>
          <w:szCs w:val="22"/>
        </w:rPr>
      </w:pPr>
      <w:r w:rsidRPr="00A84F14">
        <w:rPr>
          <w:rFonts w:asciiTheme="minorHAnsi" w:hAnsiTheme="minorHAnsi"/>
          <w:b/>
          <w:i/>
          <w:sz w:val="22"/>
          <w:szCs w:val="22"/>
        </w:rPr>
        <w:lastRenderedPageBreak/>
        <w:t>4. Ishodište i pokazatelji na kojima se zasnivaju izračuni i ocjene potrebnih sredstava za provođenje programa</w:t>
      </w:r>
    </w:p>
    <w:p w14:paraId="780B064C" w14:textId="77777777" w:rsidR="00A84F14" w:rsidRPr="00CF13F7" w:rsidRDefault="00A84F14" w:rsidP="00A84F14">
      <w:pPr>
        <w:shd w:val="clear" w:color="auto" w:fill="FFFFFF"/>
        <w:ind w:left="284"/>
        <w:contextualSpacing/>
        <w:rPr>
          <w:rFonts w:asciiTheme="minorHAnsi" w:eastAsia="Calibri" w:hAnsiTheme="minorHAnsi"/>
          <w:sz w:val="12"/>
          <w:szCs w:val="12"/>
          <w:u w:val="single"/>
          <w:lang w:eastAsia="en-US"/>
        </w:rPr>
      </w:pPr>
    </w:p>
    <w:p w14:paraId="59FD78EF" w14:textId="77777777" w:rsidR="00A84F14" w:rsidRPr="00A84F14" w:rsidRDefault="00A84F14" w:rsidP="00A84F14">
      <w:pPr>
        <w:shd w:val="clear" w:color="auto" w:fill="FFFFFF"/>
        <w:jc w:val="both"/>
        <w:rPr>
          <w:rFonts w:asciiTheme="minorHAnsi" w:eastAsia="Calibri" w:hAnsiTheme="minorHAnsi"/>
          <w:sz w:val="22"/>
          <w:szCs w:val="22"/>
          <w:lang w:eastAsia="en-US"/>
        </w:rPr>
      </w:pPr>
      <w:r w:rsidRPr="00A84F14">
        <w:rPr>
          <w:rFonts w:asciiTheme="minorHAnsi" w:eastAsia="Calibri" w:hAnsiTheme="minorHAnsi"/>
          <w:sz w:val="22"/>
          <w:szCs w:val="22"/>
          <w:lang w:eastAsia="en-US"/>
        </w:rPr>
        <w:t>Procjena visine rashoda potrebnih za realizaciju ovog programa temelji se na procjeni troškova iz projektne dokumentacije.  Financiranje rashoda za provedbu ovog programa planirano je iz:</w:t>
      </w:r>
    </w:p>
    <w:p w14:paraId="6C15553E" w14:textId="77777777" w:rsidR="00A84F14" w:rsidRPr="00A84F14" w:rsidRDefault="00A84F14" w:rsidP="00A84F14">
      <w:pPr>
        <w:shd w:val="clear" w:color="auto" w:fill="FFFFFF"/>
        <w:rPr>
          <w:rFonts w:asciiTheme="minorHAnsi" w:eastAsia="Calibri" w:hAnsiTheme="minorHAnsi"/>
          <w:sz w:val="22"/>
          <w:szCs w:val="22"/>
          <w:lang w:eastAsia="en-US"/>
        </w:rPr>
      </w:pPr>
      <w:r w:rsidRPr="00A84F14">
        <w:rPr>
          <w:rFonts w:asciiTheme="minorHAnsi" w:eastAsia="Calibri" w:hAnsiTheme="minorHAnsi"/>
          <w:sz w:val="22"/>
          <w:szCs w:val="22"/>
          <w:lang w:eastAsia="en-US"/>
        </w:rPr>
        <w:t>U 2021. godini financiranje rashoda za provedbu ovog programa planirano je iz:</w:t>
      </w:r>
    </w:p>
    <w:p w14:paraId="0974255C" w14:textId="77777777" w:rsidR="00A84F14" w:rsidRPr="00CF13F7" w:rsidRDefault="00A84F14" w:rsidP="00A84F14">
      <w:pPr>
        <w:shd w:val="clear" w:color="auto" w:fill="FFFFFF"/>
        <w:rPr>
          <w:rFonts w:asciiTheme="minorHAnsi" w:eastAsia="Calibri" w:hAnsiTheme="minorHAnsi"/>
          <w:sz w:val="16"/>
          <w:szCs w:val="16"/>
          <w:lang w:eastAsia="en-US"/>
        </w:rPr>
      </w:pPr>
    </w:p>
    <w:p w14:paraId="47C9FB62" w14:textId="77777777" w:rsidR="00A84F14" w:rsidRPr="00A84F14" w:rsidRDefault="00A84F14" w:rsidP="00A84F14">
      <w:pPr>
        <w:numPr>
          <w:ilvl w:val="0"/>
          <w:numId w:val="48"/>
        </w:numPr>
        <w:shd w:val="clear" w:color="auto" w:fill="FFFFFF"/>
        <w:ind w:left="714" w:hanging="357"/>
        <w:contextualSpacing/>
        <w:rPr>
          <w:rFonts w:asciiTheme="minorHAnsi" w:eastAsia="Calibri" w:hAnsiTheme="minorHAnsi"/>
          <w:sz w:val="22"/>
          <w:szCs w:val="22"/>
          <w:lang w:eastAsia="en-US"/>
        </w:rPr>
      </w:pPr>
      <w:r w:rsidRPr="00A84F14">
        <w:rPr>
          <w:rFonts w:asciiTheme="minorHAnsi" w:eastAsia="Calibri" w:hAnsiTheme="minorHAnsi"/>
          <w:sz w:val="22"/>
          <w:szCs w:val="22"/>
          <w:lang w:eastAsia="en-US"/>
        </w:rPr>
        <w:t>prihodi od prodaje ostale  nefinancijske imovine u iznosu od 470.000,00 kn</w:t>
      </w:r>
    </w:p>
    <w:p w14:paraId="2ABDCAF3" w14:textId="77777777" w:rsidR="00A84F14" w:rsidRPr="00A84F14" w:rsidRDefault="00A84F14" w:rsidP="00A84F14">
      <w:pPr>
        <w:numPr>
          <w:ilvl w:val="0"/>
          <w:numId w:val="48"/>
        </w:numPr>
        <w:shd w:val="clear" w:color="auto" w:fill="FFFFFF"/>
        <w:ind w:left="714" w:hanging="357"/>
        <w:contextualSpacing/>
        <w:rPr>
          <w:rFonts w:asciiTheme="minorHAnsi" w:eastAsia="Calibri" w:hAnsiTheme="minorHAnsi"/>
          <w:sz w:val="22"/>
          <w:szCs w:val="22"/>
          <w:lang w:eastAsia="en-US"/>
        </w:rPr>
      </w:pPr>
      <w:r w:rsidRPr="00A84F14">
        <w:rPr>
          <w:rFonts w:asciiTheme="minorHAnsi" w:eastAsia="Calibri" w:hAnsiTheme="minorHAnsi"/>
          <w:sz w:val="22"/>
          <w:szCs w:val="22"/>
          <w:lang w:eastAsia="en-US"/>
        </w:rPr>
        <w:t>ostali prihodi za posebne namjene u iznosu od 8.485.000,00 kn</w:t>
      </w:r>
    </w:p>
    <w:p w14:paraId="4E1F98C7" w14:textId="77777777" w:rsidR="00A84F14" w:rsidRPr="00A84F14" w:rsidRDefault="00A84F14" w:rsidP="00A84F14">
      <w:pPr>
        <w:numPr>
          <w:ilvl w:val="0"/>
          <w:numId w:val="48"/>
        </w:numPr>
        <w:shd w:val="clear" w:color="auto" w:fill="FFFFFF"/>
        <w:rPr>
          <w:rFonts w:asciiTheme="minorHAnsi" w:eastAsia="Calibri" w:hAnsiTheme="minorHAnsi"/>
          <w:sz w:val="22"/>
          <w:szCs w:val="22"/>
          <w:lang w:eastAsia="en-US"/>
        </w:rPr>
      </w:pPr>
      <w:r w:rsidRPr="00A84F14">
        <w:rPr>
          <w:rFonts w:asciiTheme="minorHAnsi" w:eastAsia="Calibri" w:hAnsiTheme="minorHAnsi"/>
          <w:sz w:val="22"/>
          <w:szCs w:val="22"/>
          <w:lang w:eastAsia="en-US"/>
        </w:rPr>
        <w:t>opći prihodi i primici u iznosu od 2.191.000,00 kn</w:t>
      </w:r>
    </w:p>
    <w:p w14:paraId="2D34F597" w14:textId="44D8E129" w:rsidR="00A84F14" w:rsidRPr="00A84F14" w:rsidRDefault="00A84F14" w:rsidP="00A84F14">
      <w:pPr>
        <w:numPr>
          <w:ilvl w:val="0"/>
          <w:numId w:val="48"/>
        </w:numPr>
        <w:shd w:val="clear" w:color="auto" w:fill="FFFFFF"/>
        <w:rPr>
          <w:rFonts w:asciiTheme="minorHAnsi" w:eastAsia="Calibri" w:hAnsiTheme="minorHAnsi"/>
          <w:sz w:val="22"/>
          <w:szCs w:val="22"/>
          <w:lang w:eastAsia="en-US"/>
        </w:rPr>
      </w:pPr>
      <w:r w:rsidRPr="00A84F14">
        <w:rPr>
          <w:rFonts w:asciiTheme="minorHAnsi" w:eastAsia="Calibri" w:hAnsiTheme="minorHAnsi"/>
          <w:sz w:val="22"/>
          <w:szCs w:val="22"/>
          <w:lang w:eastAsia="en-US"/>
        </w:rPr>
        <w:t>pomoći u iznosu od 597.500,00 kn</w:t>
      </w:r>
      <w:r w:rsidR="00CF13F7">
        <w:rPr>
          <w:rFonts w:asciiTheme="minorHAnsi" w:eastAsia="Calibri" w:hAnsiTheme="minorHAnsi"/>
          <w:sz w:val="22"/>
          <w:szCs w:val="22"/>
          <w:lang w:eastAsia="en-US"/>
        </w:rPr>
        <w:t>.</w:t>
      </w:r>
    </w:p>
    <w:p w14:paraId="63BE7FE3" w14:textId="77777777" w:rsidR="00A84F14" w:rsidRPr="00A84F14" w:rsidRDefault="00A84F14" w:rsidP="00A84F14">
      <w:pPr>
        <w:shd w:val="clear" w:color="auto" w:fill="FFFFFF"/>
        <w:ind w:left="720"/>
        <w:rPr>
          <w:rFonts w:asciiTheme="minorHAnsi" w:eastAsia="Calibri" w:hAnsiTheme="minorHAnsi"/>
          <w:sz w:val="22"/>
          <w:szCs w:val="22"/>
          <w:lang w:eastAsia="en-US"/>
        </w:rPr>
      </w:pPr>
    </w:p>
    <w:p w14:paraId="1E3D2619" w14:textId="77777777" w:rsidR="00A84F14" w:rsidRPr="00A84F14" w:rsidRDefault="00A84F14" w:rsidP="00A84F14">
      <w:pPr>
        <w:shd w:val="clear" w:color="auto" w:fill="FFFFFF"/>
        <w:ind w:left="720"/>
        <w:rPr>
          <w:rFonts w:asciiTheme="minorHAnsi" w:eastAsia="Calibri" w:hAnsiTheme="minorHAnsi"/>
          <w:sz w:val="22"/>
          <w:szCs w:val="22"/>
          <w:lang w:eastAsia="en-US"/>
        </w:rPr>
      </w:pPr>
    </w:p>
    <w:p w14:paraId="2AEB3F83" w14:textId="77777777" w:rsidR="00A84F14" w:rsidRPr="00A84F14" w:rsidRDefault="00A84F14" w:rsidP="00A84F14">
      <w:pPr>
        <w:shd w:val="clear" w:color="auto" w:fill="FFFFFF"/>
        <w:rPr>
          <w:rFonts w:ascii="Calibri" w:hAnsi="Calibri"/>
          <w:b/>
          <w:sz w:val="22"/>
          <w:szCs w:val="22"/>
        </w:rPr>
      </w:pPr>
      <w:r w:rsidRPr="00A84F14">
        <w:rPr>
          <w:rFonts w:ascii="Calibri" w:hAnsi="Calibri"/>
          <w:b/>
          <w:sz w:val="22"/>
          <w:szCs w:val="22"/>
        </w:rPr>
        <w:t xml:space="preserve">PROGRAM 4010: RAZVOJ PODUZETNIČKIH ZONA </w:t>
      </w:r>
    </w:p>
    <w:p w14:paraId="1DF0416F" w14:textId="77777777" w:rsidR="00A84F14" w:rsidRPr="00A84F14" w:rsidRDefault="00A84F14" w:rsidP="00A84F14">
      <w:pPr>
        <w:shd w:val="clear" w:color="auto" w:fill="FFFFFF"/>
        <w:rPr>
          <w:rFonts w:ascii="Calibri" w:hAnsi="Calibri"/>
          <w:b/>
          <w:sz w:val="22"/>
          <w:szCs w:val="22"/>
        </w:rPr>
      </w:pPr>
    </w:p>
    <w:p w14:paraId="250B05AF" w14:textId="77777777" w:rsidR="00A84F14" w:rsidRPr="00A84F14" w:rsidRDefault="00A84F14" w:rsidP="00A84F14">
      <w:pPr>
        <w:shd w:val="clear" w:color="auto" w:fill="FFFFFF"/>
        <w:rPr>
          <w:rFonts w:ascii="Calibri" w:hAnsi="Calibri"/>
          <w:b/>
          <w:i/>
          <w:sz w:val="22"/>
          <w:szCs w:val="22"/>
        </w:rPr>
      </w:pPr>
      <w:r w:rsidRPr="00A84F14">
        <w:rPr>
          <w:rFonts w:ascii="Calibri" w:hAnsi="Calibri"/>
          <w:b/>
          <w:sz w:val="22"/>
          <w:szCs w:val="22"/>
        </w:rPr>
        <w:t>1</w:t>
      </w:r>
      <w:r w:rsidRPr="00A84F14">
        <w:rPr>
          <w:rFonts w:ascii="Calibri" w:hAnsi="Calibri"/>
          <w:b/>
          <w:i/>
          <w:sz w:val="22"/>
          <w:szCs w:val="22"/>
        </w:rPr>
        <w:t>1. Zakonska osnova:</w:t>
      </w:r>
    </w:p>
    <w:p w14:paraId="32E5D38E" w14:textId="77777777" w:rsidR="00A84F14" w:rsidRPr="00A84F14" w:rsidRDefault="00A84F14" w:rsidP="00A84F14">
      <w:pPr>
        <w:numPr>
          <w:ilvl w:val="0"/>
          <w:numId w:val="4"/>
        </w:numPr>
        <w:shd w:val="clear" w:color="auto" w:fill="FFFFFF"/>
        <w:ind w:left="927"/>
        <w:contextualSpacing/>
        <w:jc w:val="both"/>
        <w:rPr>
          <w:rFonts w:ascii="Calibri" w:eastAsia="Calibri" w:hAnsi="Calibri"/>
          <w:sz w:val="22"/>
          <w:szCs w:val="22"/>
          <w:lang w:eastAsia="en-US"/>
        </w:rPr>
      </w:pPr>
      <w:r w:rsidRPr="00A84F14">
        <w:rPr>
          <w:rFonts w:ascii="Calibri" w:eastAsia="Calibri" w:hAnsi="Calibri"/>
          <w:sz w:val="22"/>
          <w:szCs w:val="22"/>
          <w:lang w:eastAsia="en-US"/>
        </w:rPr>
        <w:t>Zakon o komunalnom gospodarstvu (</w:t>
      </w:r>
      <w:r w:rsidRPr="00A84F14">
        <w:rPr>
          <w:rFonts w:ascii="Calibri" w:hAnsi="Calibri"/>
          <w:sz w:val="22"/>
          <w:szCs w:val="22"/>
        </w:rPr>
        <w:t xml:space="preserve">„Narodne novine“ broj: </w:t>
      </w:r>
      <w:r w:rsidRPr="00A84F14">
        <w:rPr>
          <w:rFonts w:ascii="Calibri" w:eastAsia="Calibri" w:hAnsi="Calibri"/>
          <w:sz w:val="22"/>
          <w:szCs w:val="22"/>
          <w:lang w:eastAsia="en-US"/>
        </w:rPr>
        <w:t xml:space="preserve"> 68/18., 110/18., 32/20.) </w:t>
      </w:r>
    </w:p>
    <w:p w14:paraId="35F1C547" w14:textId="77777777" w:rsidR="00A84F14" w:rsidRPr="00A84F14" w:rsidRDefault="00A84F14" w:rsidP="00A84F14">
      <w:pPr>
        <w:numPr>
          <w:ilvl w:val="0"/>
          <w:numId w:val="4"/>
        </w:numPr>
        <w:shd w:val="clear" w:color="auto" w:fill="FFFFFF"/>
        <w:ind w:left="927"/>
        <w:contextualSpacing/>
        <w:jc w:val="both"/>
        <w:rPr>
          <w:rFonts w:ascii="Calibri" w:eastAsia="Calibri" w:hAnsi="Calibri"/>
          <w:sz w:val="22"/>
          <w:szCs w:val="22"/>
          <w:lang w:eastAsia="en-US"/>
        </w:rPr>
      </w:pPr>
      <w:r w:rsidRPr="00A84F14">
        <w:rPr>
          <w:rFonts w:ascii="Calibri" w:hAnsi="Calibri"/>
          <w:sz w:val="22"/>
          <w:szCs w:val="22"/>
        </w:rPr>
        <w:t>Zakon o gradnji („Narodne novine“ broj: 153/13., 20/17., 39/19., 125/19.)</w:t>
      </w:r>
    </w:p>
    <w:p w14:paraId="172A14B4" w14:textId="77777777" w:rsidR="00A84F14" w:rsidRPr="00A84F14" w:rsidRDefault="00A84F14" w:rsidP="00A84F14">
      <w:pPr>
        <w:numPr>
          <w:ilvl w:val="0"/>
          <w:numId w:val="4"/>
        </w:numPr>
        <w:shd w:val="clear" w:color="auto" w:fill="FFFFFF"/>
        <w:autoSpaceDE w:val="0"/>
        <w:autoSpaceDN w:val="0"/>
        <w:adjustRightInd w:val="0"/>
        <w:ind w:left="927"/>
        <w:contextualSpacing/>
        <w:jc w:val="both"/>
        <w:rPr>
          <w:rFonts w:ascii="Calibri" w:hAnsi="Calibri"/>
          <w:sz w:val="22"/>
          <w:szCs w:val="22"/>
        </w:rPr>
      </w:pPr>
      <w:r w:rsidRPr="00A84F14">
        <w:rPr>
          <w:rFonts w:ascii="Calibri" w:hAnsi="Calibri"/>
          <w:sz w:val="22"/>
          <w:szCs w:val="22"/>
        </w:rPr>
        <w:t>Zakon o prostornom uređenju („Narodne novine“ broj: 153/13., 65/17., 114/18., 39/19, 98/19.)</w:t>
      </w:r>
    </w:p>
    <w:p w14:paraId="4469040C" w14:textId="77777777" w:rsidR="00A84F14" w:rsidRPr="00A84F14" w:rsidRDefault="00A84F14" w:rsidP="00A84F14">
      <w:pPr>
        <w:numPr>
          <w:ilvl w:val="0"/>
          <w:numId w:val="4"/>
        </w:numPr>
        <w:autoSpaceDE w:val="0"/>
        <w:autoSpaceDN w:val="0"/>
        <w:adjustRightInd w:val="0"/>
        <w:ind w:hanging="437"/>
        <w:jc w:val="both"/>
        <w:rPr>
          <w:rFonts w:ascii="Calibri" w:hAnsi="Calibri"/>
          <w:sz w:val="22"/>
          <w:szCs w:val="22"/>
        </w:rPr>
      </w:pPr>
      <w:r w:rsidRPr="00A84F14">
        <w:rPr>
          <w:rFonts w:ascii="Calibri" w:hAnsi="Calibri"/>
          <w:sz w:val="22"/>
          <w:szCs w:val="22"/>
          <w:lang w:eastAsia="en-US"/>
        </w:rPr>
        <w:t xml:space="preserve">Zakon o cestama </w:t>
      </w:r>
      <w:r w:rsidRPr="00A84F14">
        <w:rPr>
          <w:rFonts w:ascii="Calibri" w:hAnsi="Calibri"/>
          <w:sz w:val="22"/>
          <w:szCs w:val="22"/>
        </w:rPr>
        <w:t xml:space="preserve">(„Narodne novine“ broj: </w:t>
      </w:r>
      <w:r w:rsidRPr="00A84F14">
        <w:rPr>
          <w:rFonts w:ascii="Calibri" w:hAnsi="Calibri"/>
          <w:sz w:val="22"/>
          <w:szCs w:val="22"/>
          <w:lang w:eastAsia="en-US"/>
        </w:rPr>
        <w:t>84/11., 22/13., 54/13., 148/13., 92/14., 110/19.)</w:t>
      </w:r>
    </w:p>
    <w:p w14:paraId="0BCD2537" w14:textId="77777777" w:rsidR="00A84F14" w:rsidRPr="00A84F14" w:rsidRDefault="00A84F14" w:rsidP="00A84F14">
      <w:pPr>
        <w:shd w:val="clear" w:color="auto" w:fill="FFFFFF"/>
        <w:ind w:left="720"/>
        <w:contextualSpacing/>
        <w:jc w:val="both"/>
        <w:rPr>
          <w:rFonts w:ascii="Calibri" w:eastAsia="Calibri" w:hAnsi="Calibri"/>
          <w:sz w:val="22"/>
          <w:szCs w:val="22"/>
          <w:lang w:eastAsia="en-US"/>
        </w:rPr>
      </w:pPr>
    </w:p>
    <w:p w14:paraId="58197530" w14:textId="77777777" w:rsidR="00A84F14" w:rsidRPr="00A84F14" w:rsidRDefault="00A84F14" w:rsidP="00A84F14">
      <w:pPr>
        <w:shd w:val="clear" w:color="auto" w:fill="FFFFFF"/>
        <w:contextualSpacing/>
        <w:rPr>
          <w:rFonts w:ascii="Calibri" w:eastAsia="Calibri" w:hAnsi="Calibri"/>
          <w:b/>
          <w:i/>
          <w:sz w:val="22"/>
          <w:szCs w:val="22"/>
          <w:lang w:eastAsia="en-US"/>
        </w:rPr>
      </w:pPr>
      <w:r w:rsidRPr="00A84F14">
        <w:rPr>
          <w:rFonts w:ascii="Calibri" w:eastAsia="Calibri" w:hAnsi="Calibri"/>
          <w:b/>
          <w:i/>
          <w:sz w:val="22"/>
          <w:szCs w:val="22"/>
          <w:lang w:eastAsia="en-US"/>
        </w:rPr>
        <w:t>2. Opis programa:</w:t>
      </w:r>
    </w:p>
    <w:p w14:paraId="63B193D8" w14:textId="77777777" w:rsidR="00A84F14" w:rsidRPr="00A84F14" w:rsidRDefault="00A84F14" w:rsidP="00A84F14">
      <w:p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Navedeni program sastoji se od sljedećih aktivnosti:</w:t>
      </w:r>
    </w:p>
    <w:p w14:paraId="2E81A467" w14:textId="77777777" w:rsidR="00A84F14" w:rsidRPr="00A84F14" w:rsidRDefault="00A84F14" w:rsidP="00A84F14">
      <w:pPr>
        <w:shd w:val="clear" w:color="auto" w:fill="FFFFFF"/>
        <w:contextualSpacing/>
        <w:rPr>
          <w:rFonts w:ascii="Calibri" w:eastAsia="Calibri" w:hAnsi="Calibri"/>
          <w:sz w:val="10"/>
          <w:szCs w:val="10"/>
          <w:lang w:eastAsia="en-US"/>
        </w:rPr>
      </w:pPr>
    </w:p>
    <w:p w14:paraId="3E8CE294" w14:textId="4E8F5081" w:rsidR="00A84F14" w:rsidRPr="00A84F14" w:rsidRDefault="00A84F14" w:rsidP="00A84F14">
      <w:pPr>
        <w:numPr>
          <w:ilvl w:val="0"/>
          <w:numId w:val="11"/>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 xml:space="preserve">K401101 </w:t>
      </w:r>
      <w:r w:rsidR="00C5222B">
        <w:rPr>
          <w:rFonts w:ascii="Calibri" w:eastAsia="Calibri" w:hAnsi="Calibri"/>
          <w:sz w:val="22"/>
          <w:szCs w:val="22"/>
          <w:lang w:eastAsia="en-US"/>
        </w:rPr>
        <w:t>Izgradnja Radne zone</w:t>
      </w:r>
      <w:r w:rsidRPr="00A84F14">
        <w:rPr>
          <w:rFonts w:ascii="Calibri" w:eastAsia="Calibri" w:hAnsi="Calibri"/>
          <w:sz w:val="22"/>
          <w:szCs w:val="22"/>
          <w:lang w:eastAsia="en-US"/>
        </w:rPr>
        <w:t xml:space="preserve"> </w:t>
      </w:r>
      <w:proofErr w:type="spellStart"/>
      <w:r w:rsidRPr="00A84F14">
        <w:rPr>
          <w:rFonts w:ascii="Calibri" w:eastAsia="Calibri" w:hAnsi="Calibri"/>
          <w:sz w:val="22"/>
          <w:szCs w:val="22"/>
          <w:lang w:eastAsia="en-US"/>
        </w:rPr>
        <w:t>Marišćina</w:t>
      </w:r>
      <w:proofErr w:type="spellEnd"/>
    </w:p>
    <w:p w14:paraId="3DDD1577" w14:textId="679DA9EA" w:rsidR="00A84F14" w:rsidRPr="00A84F14" w:rsidRDefault="00A84F14" w:rsidP="00A84F14">
      <w:pPr>
        <w:numPr>
          <w:ilvl w:val="0"/>
          <w:numId w:val="11"/>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 xml:space="preserve">K401102 </w:t>
      </w:r>
      <w:r w:rsidR="00C5222B">
        <w:rPr>
          <w:rFonts w:ascii="Calibri" w:eastAsia="Calibri" w:hAnsi="Calibri"/>
          <w:sz w:val="22"/>
          <w:szCs w:val="22"/>
          <w:lang w:eastAsia="en-US"/>
        </w:rPr>
        <w:t>Izgradnja Radne zone</w:t>
      </w:r>
      <w:r w:rsidR="00C5222B" w:rsidRPr="00A84F14">
        <w:rPr>
          <w:rFonts w:ascii="Calibri" w:eastAsia="Calibri" w:hAnsi="Calibri"/>
          <w:sz w:val="22"/>
          <w:szCs w:val="22"/>
          <w:lang w:eastAsia="en-US"/>
        </w:rPr>
        <w:t xml:space="preserve"> </w:t>
      </w:r>
      <w:r w:rsidRPr="00A84F14">
        <w:rPr>
          <w:rFonts w:ascii="Calibri" w:eastAsia="Calibri" w:hAnsi="Calibri"/>
          <w:sz w:val="22"/>
          <w:szCs w:val="22"/>
          <w:lang w:eastAsia="en-US"/>
        </w:rPr>
        <w:t>Marinići</w:t>
      </w:r>
    </w:p>
    <w:p w14:paraId="658D5DEE" w14:textId="77777777" w:rsidR="00A84F14" w:rsidRPr="00A84F14" w:rsidRDefault="00A84F14" w:rsidP="00A84F14">
      <w:pPr>
        <w:shd w:val="clear" w:color="auto" w:fill="FFFFFF"/>
        <w:ind w:left="720"/>
        <w:contextualSpacing/>
        <w:rPr>
          <w:rFonts w:ascii="Calibri" w:eastAsia="Calibri" w:hAnsi="Calibri"/>
          <w:sz w:val="22"/>
          <w:szCs w:val="22"/>
          <w:lang w:eastAsia="en-US"/>
        </w:rPr>
      </w:pPr>
    </w:p>
    <w:p w14:paraId="7B595C48" w14:textId="77777777" w:rsidR="00A84F14" w:rsidRPr="00A84F14" w:rsidRDefault="00A84F14" w:rsidP="00A84F14">
      <w:pPr>
        <w:shd w:val="clear" w:color="auto" w:fill="FFFFFF"/>
        <w:contextualSpacing/>
        <w:rPr>
          <w:rFonts w:ascii="Calibri" w:eastAsia="Calibri" w:hAnsi="Calibri"/>
          <w:b/>
          <w:i/>
          <w:sz w:val="22"/>
          <w:szCs w:val="22"/>
          <w:lang w:eastAsia="en-US"/>
        </w:rPr>
      </w:pPr>
      <w:r w:rsidRPr="00A84F14">
        <w:rPr>
          <w:rFonts w:ascii="Calibri" w:eastAsia="Calibri" w:hAnsi="Calibri"/>
          <w:b/>
          <w:i/>
          <w:sz w:val="22"/>
          <w:szCs w:val="22"/>
          <w:lang w:eastAsia="en-US"/>
        </w:rPr>
        <w:t>3.  Ciljevi programa u trogodišnjem razdoblju i pokazatelji uspješnosti, kojima će se mjeriti ostvarenje tih ciljeva</w:t>
      </w:r>
    </w:p>
    <w:p w14:paraId="2E363AC8" w14:textId="77777777" w:rsidR="00A84F14" w:rsidRPr="00CF13F7" w:rsidRDefault="00A84F14" w:rsidP="00A84F14">
      <w:pPr>
        <w:shd w:val="clear" w:color="auto" w:fill="FFFFFF"/>
        <w:contextualSpacing/>
        <w:rPr>
          <w:rFonts w:ascii="Calibri" w:eastAsia="Calibri" w:hAnsi="Calibri"/>
          <w:b/>
          <w:i/>
          <w:sz w:val="16"/>
          <w:szCs w:val="16"/>
          <w:lang w:eastAsia="en-US"/>
        </w:rPr>
      </w:pPr>
    </w:p>
    <w:p w14:paraId="7179D19C" w14:textId="628B533C" w:rsidR="00A84F14" w:rsidRPr="00A84F14" w:rsidRDefault="00A84F14" w:rsidP="00A84F14">
      <w:pPr>
        <w:shd w:val="clear" w:color="auto" w:fill="FFFFFF"/>
        <w:contextualSpacing/>
        <w:rPr>
          <w:rFonts w:ascii="Calibri" w:eastAsia="Calibri" w:hAnsi="Calibri"/>
          <w:b/>
          <w:sz w:val="22"/>
          <w:szCs w:val="22"/>
          <w:lang w:eastAsia="en-US"/>
        </w:rPr>
      </w:pPr>
      <w:r w:rsidRPr="00A84F14">
        <w:rPr>
          <w:rFonts w:ascii="Calibri" w:eastAsia="Calibri" w:hAnsi="Calibri"/>
          <w:b/>
          <w:sz w:val="22"/>
          <w:szCs w:val="22"/>
          <w:lang w:eastAsia="en-US"/>
        </w:rPr>
        <w:t xml:space="preserve">K 401101 </w:t>
      </w:r>
      <w:r w:rsidR="00C5222B">
        <w:rPr>
          <w:rFonts w:ascii="Calibri" w:eastAsia="Calibri" w:hAnsi="Calibri"/>
          <w:b/>
          <w:sz w:val="22"/>
          <w:szCs w:val="22"/>
          <w:lang w:eastAsia="en-US"/>
        </w:rPr>
        <w:t>Izgradnja Radne</w:t>
      </w:r>
      <w:r w:rsidRPr="00A84F14">
        <w:rPr>
          <w:rFonts w:ascii="Calibri" w:eastAsia="Calibri" w:hAnsi="Calibri"/>
          <w:b/>
          <w:sz w:val="22"/>
          <w:szCs w:val="22"/>
          <w:lang w:eastAsia="en-US"/>
        </w:rPr>
        <w:t xml:space="preserve"> zona </w:t>
      </w:r>
      <w:proofErr w:type="spellStart"/>
      <w:r w:rsidRPr="00A84F14">
        <w:rPr>
          <w:rFonts w:ascii="Calibri" w:eastAsia="Calibri" w:hAnsi="Calibri"/>
          <w:b/>
          <w:sz w:val="22"/>
          <w:szCs w:val="22"/>
          <w:lang w:eastAsia="en-US"/>
        </w:rPr>
        <w:t>Marišćina</w:t>
      </w:r>
      <w:proofErr w:type="spellEnd"/>
    </w:p>
    <w:p w14:paraId="696B4E66" w14:textId="77777777" w:rsidR="00A84F14" w:rsidRPr="00A84F14" w:rsidRDefault="00A84F14" w:rsidP="00A84F14">
      <w:p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Za realizaciju ovog kapitalnog projekta planirana su sljedeća sredstva:</w:t>
      </w:r>
    </w:p>
    <w:p w14:paraId="54AB7B4A" w14:textId="77777777" w:rsidR="00A84F14" w:rsidRPr="00A84F14" w:rsidRDefault="00A84F14" w:rsidP="00A84F14">
      <w:pPr>
        <w:numPr>
          <w:ilvl w:val="0"/>
          <w:numId w:val="11"/>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2021. godina     19.025.000,00 kuna</w:t>
      </w:r>
    </w:p>
    <w:p w14:paraId="51A5B6B9" w14:textId="77777777" w:rsidR="00A84F14" w:rsidRPr="00A84F14" w:rsidRDefault="00A84F14" w:rsidP="00A84F14">
      <w:pPr>
        <w:numPr>
          <w:ilvl w:val="0"/>
          <w:numId w:val="11"/>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2022. godina                       0,00 kuna</w:t>
      </w:r>
    </w:p>
    <w:p w14:paraId="5D5FC62D" w14:textId="77777777" w:rsidR="00A84F14" w:rsidRPr="00A84F14" w:rsidRDefault="00A84F14" w:rsidP="00A84F14">
      <w:pPr>
        <w:numPr>
          <w:ilvl w:val="0"/>
          <w:numId w:val="11"/>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2023. godina                       0,00 kuna</w:t>
      </w:r>
    </w:p>
    <w:p w14:paraId="3E428690" w14:textId="77777777" w:rsidR="00A84F14" w:rsidRPr="00A84F14" w:rsidRDefault="00A84F14" w:rsidP="00A84F14">
      <w:pPr>
        <w:shd w:val="clear" w:color="auto" w:fill="FFFFFF"/>
        <w:ind w:left="720"/>
        <w:contextualSpacing/>
        <w:rPr>
          <w:rFonts w:ascii="Calibri" w:eastAsia="Calibri" w:hAnsi="Calibri"/>
          <w:sz w:val="12"/>
          <w:szCs w:val="12"/>
          <w:lang w:eastAsia="en-US"/>
        </w:rPr>
      </w:pPr>
    </w:p>
    <w:p w14:paraId="19311077"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Proračunom Općine Viškovo za 2020. godinu te projekcijama Proračuna za 2021. i 2022. godinu ovaj kapitalni projekt nije bio planiran u 2021. i 2022. godini.</w:t>
      </w:r>
    </w:p>
    <w:p w14:paraId="0A516A05" w14:textId="77777777" w:rsidR="00A84F14" w:rsidRPr="00A84F14" w:rsidRDefault="00A84F14" w:rsidP="00A84F14">
      <w:pPr>
        <w:jc w:val="both"/>
        <w:rPr>
          <w:rFonts w:ascii="Calibri" w:eastAsia="Calibri" w:hAnsi="Calibri"/>
          <w:sz w:val="22"/>
          <w:szCs w:val="22"/>
          <w:lang w:eastAsia="en-US"/>
        </w:rPr>
      </w:pPr>
      <w:r w:rsidRPr="00A84F14">
        <w:rPr>
          <w:rFonts w:ascii="Calibri" w:hAnsi="Calibri"/>
          <w:sz w:val="22"/>
          <w:szCs w:val="22"/>
        </w:rPr>
        <w:t>Odstupanja u planiranim iznosima u odnosu na usvojene projekcije za 2020. godinu odnose se</w:t>
      </w:r>
      <w:r w:rsidRPr="00A84F14">
        <w:rPr>
          <w:rFonts w:ascii="Calibri" w:eastAsia="Calibri" w:hAnsi="Calibri"/>
          <w:sz w:val="22"/>
          <w:szCs w:val="22"/>
          <w:lang w:eastAsia="en-US"/>
        </w:rPr>
        <w:t xml:space="preserve"> na provedbu projekta „Radna zona </w:t>
      </w:r>
      <w:proofErr w:type="spellStart"/>
      <w:r w:rsidRPr="00A84F14">
        <w:rPr>
          <w:rFonts w:ascii="Calibri" w:eastAsia="Calibri" w:hAnsi="Calibri"/>
          <w:sz w:val="22"/>
          <w:szCs w:val="22"/>
          <w:lang w:eastAsia="en-US"/>
        </w:rPr>
        <w:t>Marišćina</w:t>
      </w:r>
      <w:proofErr w:type="spellEnd"/>
      <w:r w:rsidRPr="00A84F14">
        <w:rPr>
          <w:rFonts w:ascii="Calibri" w:eastAsia="Calibri" w:hAnsi="Calibri"/>
          <w:sz w:val="22"/>
          <w:szCs w:val="22"/>
          <w:lang w:eastAsia="en-US"/>
        </w:rPr>
        <w:t xml:space="preserve"> K-2 u Općini Viškovo“ za koji su odobrena EU sredstva u iznosu od 80% od prihvatljivih troškova, a koji uključuje izgradnju 1. i 2. faze ceste i platoa sa pratećom komunalnom infrastrukturom  te intelektualne usluge potrebne za provedbu projekta. Obzirom na rokove za provedbu projekta te mogućnost sklapanja ugovora nakon provedenih nabava, ovim dokumentom planiran je cjelokupni iznos projekta.</w:t>
      </w:r>
    </w:p>
    <w:p w14:paraId="705CEB8D" w14:textId="77777777" w:rsidR="00A84F14" w:rsidRPr="00A84F14" w:rsidRDefault="00A84F14" w:rsidP="00A84F14">
      <w:pPr>
        <w:jc w:val="both"/>
        <w:rPr>
          <w:rFonts w:ascii="Calibri" w:hAnsi="Calibri"/>
          <w:sz w:val="22"/>
          <w:szCs w:val="22"/>
        </w:rPr>
      </w:pPr>
      <w:r w:rsidRPr="00A84F14">
        <w:rPr>
          <w:rFonts w:ascii="Calibri" w:eastAsia="Calibri" w:hAnsi="Calibri"/>
          <w:sz w:val="22"/>
          <w:szCs w:val="22"/>
          <w:lang w:eastAsia="en-US"/>
        </w:rPr>
        <w:t>U sklopu ovog kapitalnog projekta planirani su rashodi za izgradnju 1. i 2. faze ceste i platoa sa pratećom komunalnom infrastrukturom  te intelektualne usluge potrebne za provedbu projekta, kao i vodni doprinos za isto.</w:t>
      </w:r>
    </w:p>
    <w:p w14:paraId="2A1CBDFA" w14:textId="77777777" w:rsidR="00A84F14" w:rsidRDefault="00A84F14" w:rsidP="00A84F14">
      <w:pPr>
        <w:shd w:val="clear" w:color="auto" w:fill="FFFFFF"/>
        <w:rPr>
          <w:b/>
          <w:sz w:val="12"/>
          <w:szCs w:val="12"/>
        </w:rPr>
      </w:pPr>
    </w:p>
    <w:p w14:paraId="2BB0E3B5" w14:textId="39A9D2C0"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b/>
          <w:sz w:val="22"/>
          <w:szCs w:val="22"/>
          <w:lang w:eastAsia="en-US"/>
        </w:rPr>
        <w:t>Cilj 1:</w:t>
      </w:r>
      <w:r w:rsidRPr="00A84F14">
        <w:rPr>
          <w:rFonts w:ascii="Calibri" w:eastAsia="Calibri" w:hAnsi="Calibri"/>
          <w:sz w:val="22"/>
          <w:szCs w:val="22"/>
          <w:lang w:eastAsia="en-US"/>
        </w:rPr>
        <w:t xml:space="preserve"> Izgradnja ceste, plato</w:t>
      </w:r>
      <w:r w:rsidR="00CF13F7">
        <w:rPr>
          <w:rFonts w:ascii="Calibri" w:eastAsia="Calibri" w:hAnsi="Calibri"/>
          <w:sz w:val="22"/>
          <w:szCs w:val="22"/>
          <w:lang w:eastAsia="en-US"/>
        </w:rPr>
        <w:t>a</w:t>
      </w:r>
      <w:r w:rsidRPr="00A84F14">
        <w:rPr>
          <w:rFonts w:ascii="Calibri" w:eastAsia="Calibri" w:hAnsi="Calibri"/>
          <w:sz w:val="22"/>
          <w:szCs w:val="22"/>
          <w:lang w:eastAsia="en-US"/>
        </w:rPr>
        <w:t xml:space="preserve"> i prateće komunalne infrastrukture u RZ </w:t>
      </w:r>
      <w:proofErr w:type="spellStart"/>
      <w:r w:rsidRPr="00A84F14">
        <w:rPr>
          <w:rFonts w:ascii="Calibri" w:eastAsia="Calibri" w:hAnsi="Calibri"/>
          <w:sz w:val="22"/>
          <w:szCs w:val="22"/>
          <w:lang w:eastAsia="en-US"/>
        </w:rPr>
        <w:t>Marišćina</w:t>
      </w:r>
      <w:proofErr w:type="spellEnd"/>
    </w:p>
    <w:p w14:paraId="3C1C5FF6" w14:textId="77777777" w:rsidR="00A84F14" w:rsidRPr="00A84F14" w:rsidRDefault="00A84F14" w:rsidP="00A84F14">
      <w:pPr>
        <w:shd w:val="clear" w:color="auto" w:fill="FFFFFF"/>
        <w:contextualSpacing/>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A84F14" w:rsidRPr="00A84F14" w14:paraId="4BCCA18E" w14:textId="77777777" w:rsidTr="00BC4ADF">
        <w:tc>
          <w:tcPr>
            <w:tcW w:w="3156" w:type="dxa"/>
          </w:tcPr>
          <w:p w14:paraId="279A259A"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Pokazatelj rezultata</w:t>
            </w:r>
          </w:p>
        </w:tc>
        <w:tc>
          <w:tcPr>
            <w:tcW w:w="5904" w:type="dxa"/>
          </w:tcPr>
          <w:p w14:paraId="5FA1587D"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Izgrađena komunalna infrastruktura</w:t>
            </w:r>
          </w:p>
        </w:tc>
      </w:tr>
      <w:tr w:rsidR="00A84F14" w:rsidRPr="00A84F14" w14:paraId="090EE4CE" w14:textId="77777777" w:rsidTr="00BC4ADF">
        <w:tc>
          <w:tcPr>
            <w:tcW w:w="3156" w:type="dxa"/>
          </w:tcPr>
          <w:p w14:paraId="045E9EE1"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Definicija</w:t>
            </w:r>
          </w:p>
        </w:tc>
        <w:tc>
          <w:tcPr>
            <w:tcW w:w="5904" w:type="dxa"/>
          </w:tcPr>
          <w:p w14:paraId="3D01CC7E"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 xml:space="preserve">Stvaranje mogućnosti za daljnji razvoj poduzetništva </w:t>
            </w:r>
          </w:p>
        </w:tc>
      </w:tr>
      <w:tr w:rsidR="00A84F14" w:rsidRPr="00A84F14" w14:paraId="72C83D5A" w14:textId="77777777" w:rsidTr="00BC4ADF">
        <w:tc>
          <w:tcPr>
            <w:tcW w:w="3156" w:type="dxa"/>
          </w:tcPr>
          <w:p w14:paraId="1B6C5CF3"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Jedinica</w:t>
            </w:r>
          </w:p>
        </w:tc>
        <w:tc>
          <w:tcPr>
            <w:tcW w:w="5904" w:type="dxa"/>
          </w:tcPr>
          <w:p w14:paraId="27368CE7"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w:t>
            </w:r>
          </w:p>
        </w:tc>
      </w:tr>
      <w:tr w:rsidR="00A84F14" w:rsidRPr="00A84F14" w14:paraId="5C4DA1A2" w14:textId="77777777" w:rsidTr="00BC4ADF">
        <w:tc>
          <w:tcPr>
            <w:tcW w:w="3156" w:type="dxa"/>
          </w:tcPr>
          <w:p w14:paraId="06E691D2"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lastRenderedPageBreak/>
              <w:t>Polazna vrijednost</w:t>
            </w:r>
          </w:p>
        </w:tc>
        <w:tc>
          <w:tcPr>
            <w:tcW w:w="5904" w:type="dxa"/>
          </w:tcPr>
          <w:p w14:paraId="5674DCF6"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0</w:t>
            </w:r>
          </w:p>
        </w:tc>
      </w:tr>
      <w:tr w:rsidR="00A84F14" w:rsidRPr="00A84F14" w14:paraId="069F3F62" w14:textId="77777777" w:rsidTr="00BC4ADF">
        <w:tc>
          <w:tcPr>
            <w:tcW w:w="3156" w:type="dxa"/>
          </w:tcPr>
          <w:p w14:paraId="293E9CA5"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Izvor podataka</w:t>
            </w:r>
          </w:p>
        </w:tc>
        <w:tc>
          <w:tcPr>
            <w:tcW w:w="5904" w:type="dxa"/>
          </w:tcPr>
          <w:p w14:paraId="620C22C8"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Općina Viškovo</w:t>
            </w:r>
          </w:p>
        </w:tc>
      </w:tr>
      <w:tr w:rsidR="00A84F14" w:rsidRPr="00A84F14" w14:paraId="31D8452E" w14:textId="77777777" w:rsidTr="00BC4ADF">
        <w:tc>
          <w:tcPr>
            <w:tcW w:w="3156" w:type="dxa"/>
          </w:tcPr>
          <w:p w14:paraId="264F3538"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(2021.)</w:t>
            </w:r>
          </w:p>
        </w:tc>
        <w:tc>
          <w:tcPr>
            <w:tcW w:w="5904" w:type="dxa"/>
          </w:tcPr>
          <w:p w14:paraId="47B97C09"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20</w:t>
            </w:r>
          </w:p>
        </w:tc>
      </w:tr>
      <w:tr w:rsidR="00A84F14" w:rsidRPr="00A84F14" w14:paraId="1FEDB793" w14:textId="77777777" w:rsidTr="00BC4ADF">
        <w:tc>
          <w:tcPr>
            <w:tcW w:w="3156" w:type="dxa"/>
          </w:tcPr>
          <w:p w14:paraId="50E2BC5E"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(2022.)</w:t>
            </w:r>
          </w:p>
        </w:tc>
        <w:tc>
          <w:tcPr>
            <w:tcW w:w="5904" w:type="dxa"/>
          </w:tcPr>
          <w:p w14:paraId="25614701"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100</w:t>
            </w:r>
          </w:p>
        </w:tc>
      </w:tr>
      <w:tr w:rsidR="00A84F14" w:rsidRPr="00A84F14" w14:paraId="4854BE91" w14:textId="77777777" w:rsidTr="00BC4ADF">
        <w:tc>
          <w:tcPr>
            <w:tcW w:w="3156" w:type="dxa"/>
          </w:tcPr>
          <w:p w14:paraId="7DA83D71"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(2023.)</w:t>
            </w:r>
          </w:p>
        </w:tc>
        <w:tc>
          <w:tcPr>
            <w:tcW w:w="5904" w:type="dxa"/>
          </w:tcPr>
          <w:p w14:paraId="3A4A1D59"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100</w:t>
            </w:r>
          </w:p>
        </w:tc>
      </w:tr>
    </w:tbl>
    <w:p w14:paraId="761F9557" w14:textId="77777777" w:rsidR="00A84F14" w:rsidRPr="00A84F14" w:rsidRDefault="00A84F14" w:rsidP="00A84F14">
      <w:pPr>
        <w:shd w:val="clear" w:color="auto" w:fill="FFFFFF"/>
        <w:contextualSpacing/>
        <w:rPr>
          <w:rFonts w:ascii="Calibri" w:eastAsia="Calibri" w:hAnsi="Calibri"/>
          <w:i/>
          <w:sz w:val="22"/>
          <w:szCs w:val="22"/>
          <w:lang w:eastAsia="en-US"/>
        </w:rPr>
      </w:pPr>
    </w:p>
    <w:p w14:paraId="34B1348D" w14:textId="77777777" w:rsidR="00A84F14" w:rsidRPr="00A84F14" w:rsidRDefault="00A84F14" w:rsidP="00A84F14">
      <w:pPr>
        <w:shd w:val="clear" w:color="auto" w:fill="FFFFFF"/>
        <w:contextualSpacing/>
        <w:rPr>
          <w:rFonts w:ascii="Calibri" w:eastAsia="Calibri" w:hAnsi="Calibri"/>
          <w:i/>
          <w:sz w:val="22"/>
          <w:szCs w:val="22"/>
          <w:lang w:eastAsia="en-US"/>
        </w:rPr>
      </w:pPr>
      <w:r w:rsidRPr="00A84F14">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0D39C823"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U 2020. godini radilo se na izmjeni i dopuni prostorno-planske dokumentacije (urbanistički plan uređenja Radne zone Marinići K-1).</w:t>
      </w:r>
    </w:p>
    <w:p w14:paraId="7CBFA20E" w14:textId="77777777" w:rsidR="00A84F14" w:rsidRPr="00A84F14" w:rsidRDefault="00A84F14" w:rsidP="00A84F14">
      <w:pPr>
        <w:shd w:val="clear" w:color="auto" w:fill="FFFFFF"/>
        <w:contextualSpacing/>
        <w:rPr>
          <w:rFonts w:ascii="Calibri" w:eastAsia="Calibri" w:hAnsi="Calibri"/>
          <w:b/>
          <w:i/>
          <w:sz w:val="22"/>
          <w:szCs w:val="22"/>
          <w:lang w:eastAsia="en-US"/>
        </w:rPr>
      </w:pPr>
    </w:p>
    <w:p w14:paraId="778B38F0" w14:textId="73BDCECC" w:rsidR="00A84F14" w:rsidRPr="00A84F14" w:rsidRDefault="00A84F14" w:rsidP="00A84F14">
      <w:pPr>
        <w:shd w:val="clear" w:color="auto" w:fill="FFFFFF"/>
        <w:contextualSpacing/>
        <w:rPr>
          <w:rFonts w:ascii="Calibri" w:eastAsia="Calibri" w:hAnsi="Calibri"/>
          <w:b/>
          <w:sz w:val="22"/>
          <w:szCs w:val="22"/>
          <w:lang w:eastAsia="en-US"/>
        </w:rPr>
      </w:pPr>
      <w:r w:rsidRPr="00A84F14">
        <w:rPr>
          <w:rFonts w:ascii="Calibri" w:eastAsia="Calibri" w:hAnsi="Calibri"/>
          <w:b/>
          <w:sz w:val="22"/>
          <w:szCs w:val="22"/>
          <w:lang w:eastAsia="en-US"/>
        </w:rPr>
        <w:t xml:space="preserve">K 401102 </w:t>
      </w:r>
      <w:r w:rsidR="00C5222B">
        <w:rPr>
          <w:rFonts w:ascii="Calibri" w:eastAsia="Calibri" w:hAnsi="Calibri"/>
          <w:b/>
          <w:sz w:val="22"/>
          <w:szCs w:val="22"/>
          <w:lang w:eastAsia="en-US"/>
        </w:rPr>
        <w:t>Izgradnja Radne</w:t>
      </w:r>
      <w:r w:rsidR="00C5222B" w:rsidRPr="00A84F14">
        <w:rPr>
          <w:rFonts w:ascii="Calibri" w:eastAsia="Calibri" w:hAnsi="Calibri"/>
          <w:b/>
          <w:sz w:val="22"/>
          <w:szCs w:val="22"/>
          <w:lang w:eastAsia="en-US"/>
        </w:rPr>
        <w:t xml:space="preserve"> zona </w:t>
      </w:r>
      <w:r w:rsidRPr="00A84F14">
        <w:rPr>
          <w:rFonts w:ascii="Calibri" w:eastAsia="Calibri" w:hAnsi="Calibri"/>
          <w:b/>
          <w:sz w:val="22"/>
          <w:szCs w:val="22"/>
          <w:lang w:eastAsia="en-US"/>
        </w:rPr>
        <w:t>Marinići</w:t>
      </w:r>
    </w:p>
    <w:p w14:paraId="33144BB8" w14:textId="77777777" w:rsidR="00A84F14" w:rsidRPr="00A84F14" w:rsidRDefault="00A84F14" w:rsidP="00A84F14">
      <w:p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Za realizaciju ovog kapitalnog projekta planirana su sljedeća sredstva:</w:t>
      </w:r>
    </w:p>
    <w:p w14:paraId="2CA9A77D" w14:textId="77777777" w:rsidR="00A84F14" w:rsidRPr="00A84F14" w:rsidRDefault="00A84F14" w:rsidP="00A84F14">
      <w:pPr>
        <w:numPr>
          <w:ilvl w:val="0"/>
          <w:numId w:val="11"/>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2021. godina       18.000,00 kuna</w:t>
      </w:r>
    </w:p>
    <w:p w14:paraId="038B317E" w14:textId="77777777" w:rsidR="00A84F14" w:rsidRPr="00A84F14" w:rsidRDefault="00A84F14" w:rsidP="00A84F14">
      <w:pPr>
        <w:numPr>
          <w:ilvl w:val="0"/>
          <w:numId w:val="11"/>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2022. godina       86.000,00 kuna</w:t>
      </w:r>
    </w:p>
    <w:p w14:paraId="0DF66267" w14:textId="77777777" w:rsidR="00A84F14" w:rsidRPr="00A84F14" w:rsidRDefault="00A84F14" w:rsidP="00A84F14">
      <w:pPr>
        <w:numPr>
          <w:ilvl w:val="0"/>
          <w:numId w:val="11"/>
        </w:num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2023. godina                 0,00 kuna</w:t>
      </w:r>
    </w:p>
    <w:p w14:paraId="4029C2AA" w14:textId="77777777" w:rsidR="00A84F14" w:rsidRPr="00A84F14" w:rsidRDefault="00A84F14" w:rsidP="00A84F14">
      <w:pPr>
        <w:shd w:val="clear" w:color="auto" w:fill="FFFFFF"/>
        <w:ind w:left="720"/>
        <w:contextualSpacing/>
        <w:rPr>
          <w:rFonts w:ascii="Calibri" w:eastAsia="Calibri" w:hAnsi="Calibri"/>
          <w:sz w:val="12"/>
          <w:szCs w:val="12"/>
          <w:lang w:eastAsia="en-US"/>
        </w:rPr>
      </w:pPr>
    </w:p>
    <w:p w14:paraId="1D1DC4E8"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Proračunom Općine Viškovo za 2020. godinu te projekcijama Proračuna za 2021. i 2022. godinu ovaj kapitalni projekt nije bio planiran u 2021. i 2022. godini.</w:t>
      </w:r>
    </w:p>
    <w:p w14:paraId="1A17C742"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Odstupanja u planiranim iznosima u odnosu na usvojene projekcije za 2021. i 2022. godinu odnose se na dovršetak projektne dokumentacije, tj. glavne i izvedbene projekte. Naime, dinamika je usklađena sa dinamikom donošenja izmjena i dopuna UPU-a koji je preduvjet za daljnju realizaciju projekta.</w:t>
      </w:r>
    </w:p>
    <w:p w14:paraId="1D43F3B0" w14:textId="77777777" w:rsidR="00A84F14" w:rsidRPr="00A84F14" w:rsidRDefault="00A84F14" w:rsidP="00A84F14">
      <w:pPr>
        <w:jc w:val="both"/>
        <w:rPr>
          <w:rFonts w:ascii="Calibri" w:eastAsia="Calibri" w:hAnsi="Calibri"/>
          <w:sz w:val="22"/>
          <w:szCs w:val="22"/>
          <w:lang w:eastAsia="en-US"/>
        </w:rPr>
      </w:pPr>
      <w:r w:rsidRPr="00A84F14">
        <w:rPr>
          <w:rFonts w:ascii="Calibri" w:eastAsia="Calibri" w:hAnsi="Calibri"/>
          <w:sz w:val="22"/>
          <w:szCs w:val="22"/>
          <w:lang w:eastAsia="en-US"/>
        </w:rPr>
        <w:t>U odnosu na prvi plan proračuna za 2021. godinu došlo je do smanjenja planiranih rashoda, odnosno planirana su sredstva samo za dovršetak idejnog projekta i ishođenje lokacijske dozvole. Naime, uzimajući u obzir trenutne obveze po ostalim projektima izvršena je izmjena dinamike realizacije ovog projekta.</w:t>
      </w:r>
    </w:p>
    <w:p w14:paraId="52E87011" w14:textId="77777777" w:rsidR="00A84F14" w:rsidRPr="00A84F14" w:rsidRDefault="00A84F14" w:rsidP="00A84F14">
      <w:pPr>
        <w:jc w:val="both"/>
        <w:rPr>
          <w:rFonts w:ascii="Calibri" w:hAnsi="Calibri"/>
          <w:sz w:val="22"/>
          <w:szCs w:val="22"/>
        </w:rPr>
      </w:pPr>
      <w:r w:rsidRPr="00A84F14">
        <w:rPr>
          <w:rFonts w:ascii="Calibri" w:eastAsia="Calibri" w:hAnsi="Calibri"/>
          <w:sz w:val="22"/>
          <w:szCs w:val="22"/>
          <w:lang w:eastAsia="en-US"/>
        </w:rPr>
        <w:t>U sklopu ovog kapitalnog projekta planirani su rashodi za dovršetak izrade idejnog projekta i ishođenje lokacijske dozvole</w:t>
      </w:r>
      <w:r w:rsidRPr="00A84F14">
        <w:rPr>
          <w:rFonts w:ascii="Calibri" w:hAnsi="Calibri"/>
          <w:sz w:val="22"/>
          <w:szCs w:val="22"/>
        </w:rPr>
        <w:t xml:space="preserve"> za cestu RZ Marinići- </w:t>
      </w:r>
      <w:proofErr w:type="spellStart"/>
      <w:r w:rsidRPr="00A84F14">
        <w:rPr>
          <w:rFonts w:ascii="Calibri" w:hAnsi="Calibri"/>
          <w:sz w:val="22"/>
          <w:szCs w:val="22"/>
        </w:rPr>
        <w:t>Trtni</w:t>
      </w:r>
      <w:proofErr w:type="spellEnd"/>
      <w:r w:rsidRPr="00A84F14">
        <w:rPr>
          <w:rFonts w:ascii="Calibri" w:hAnsi="Calibri"/>
          <w:sz w:val="22"/>
          <w:szCs w:val="22"/>
        </w:rPr>
        <w:t>.</w:t>
      </w:r>
    </w:p>
    <w:p w14:paraId="3A2020CE" w14:textId="77777777" w:rsidR="00A84F14" w:rsidRPr="00A84F14" w:rsidRDefault="00A84F14" w:rsidP="00A84F14">
      <w:pPr>
        <w:shd w:val="clear" w:color="auto" w:fill="FFFFFF"/>
        <w:rPr>
          <w:b/>
          <w:sz w:val="12"/>
          <w:szCs w:val="12"/>
        </w:rPr>
      </w:pPr>
    </w:p>
    <w:p w14:paraId="7D975680" w14:textId="77777777" w:rsidR="00A84F14" w:rsidRPr="00A84F14" w:rsidRDefault="00A84F14" w:rsidP="00A84F14">
      <w:pPr>
        <w:shd w:val="clear" w:color="auto" w:fill="FFFFFF"/>
        <w:rPr>
          <w:b/>
          <w:sz w:val="12"/>
          <w:szCs w:val="12"/>
        </w:rPr>
      </w:pPr>
    </w:p>
    <w:p w14:paraId="31DE5A45" w14:textId="77777777" w:rsidR="00A84F14" w:rsidRPr="00A84F14" w:rsidRDefault="00A84F14" w:rsidP="00A84F14">
      <w:pPr>
        <w:shd w:val="clear" w:color="auto" w:fill="FFFFFF"/>
        <w:contextualSpacing/>
        <w:rPr>
          <w:rFonts w:ascii="Calibri" w:eastAsia="Calibri" w:hAnsi="Calibri"/>
          <w:sz w:val="22"/>
          <w:szCs w:val="22"/>
          <w:lang w:eastAsia="en-US"/>
        </w:rPr>
      </w:pPr>
      <w:r w:rsidRPr="00A84F14">
        <w:rPr>
          <w:rFonts w:ascii="Calibri" w:eastAsia="Calibri" w:hAnsi="Calibri"/>
          <w:b/>
          <w:sz w:val="22"/>
          <w:szCs w:val="22"/>
          <w:lang w:eastAsia="en-US"/>
        </w:rPr>
        <w:t xml:space="preserve">Cilj 1.: </w:t>
      </w:r>
      <w:r w:rsidRPr="00A84F14">
        <w:rPr>
          <w:rFonts w:ascii="Calibri" w:eastAsia="Calibri" w:hAnsi="Calibri"/>
          <w:sz w:val="22"/>
          <w:szCs w:val="22"/>
          <w:lang w:eastAsia="en-US"/>
        </w:rPr>
        <w:t xml:space="preserve"> Izrada projektne dokumentacije za cestu RZ Marinići – </w:t>
      </w:r>
      <w:proofErr w:type="spellStart"/>
      <w:r w:rsidRPr="00A84F14">
        <w:rPr>
          <w:rFonts w:ascii="Calibri" w:eastAsia="Calibri" w:hAnsi="Calibri"/>
          <w:sz w:val="22"/>
          <w:szCs w:val="22"/>
          <w:lang w:eastAsia="en-US"/>
        </w:rPr>
        <w:t>Trtni</w:t>
      </w:r>
      <w:proofErr w:type="spellEnd"/>
      <w:r w:rsidRPr="00A84F14">
        <w:rPr>
          <w:rFonts w:ascii="Calibri" w:eastAsia="Calibri" w:hAnsi="Calibri"/>
          <w:sz w:val="22"/>
          <w:szCs w:val="22"/>
          <w:lang w:eastAsia="en-US"/>
        </w:rPr>
        <w:t xml:space="preserve"> (idejni projekt i lokacijska dozvola)</w:t>
      </w:r>
    </w:p>
    <w:p w14:paraId="3A39E6F4" w14:textId="77777777" w:rsidR="00A84F14" w:rsidRPr="00CF13F7" w:rsidRDefault="00A84F14" w:rsidP="00A84F14">
      <w:pPr>
        <w:shd w:val="clear" w:color="auto" w:fill="FFFFFF"/>
        <w:contextualSpacing/>
        <w:rPr>
          <w:rFonts w:ascii="Calibri" w:eastAsia="Calibri" w:hAnsi="Calibri"/>
          <w:sz w:val="12"/>
          <w:szCs w:val="12"/>
          <w:lang w:eastAsia="en-US"/>
        </w:rPr>
      </w:pPr>
      <w:r w:rsidRPr="00CF13F7">
        <w:rPr>
          <w:rFonts w:ascii="Calibri" w:eastAsia="Calibri" w:hAnsi="Calibri"/>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A84F14" w:rsidRPr="00A84F14" w14:paraId="49E4D515" w14:textId="77777777" w:rsidTr="00BC4ADF">
        <w:tc>
          <w:tcPr>
            <w:tcW w:w="3226" w:type="dxa"/>
          </w:tcPr>
          <w:p w14:paraId="5A5DE8F8"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Pokazatelj rezultata</w:t>
            </w:r>
          </w:p>
        </w:tc>
        <w:tc>
          <w:tcPr>
            <w:tcW w:w="6060" w:type="dxa"/>
          </w:tcPr>
          <w:p w14:paraId="5FBF5320"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Gotovost  projekta</w:t>
            </w:r>
          </w:p>
        </w:tc>
      </w:tr>
      <w:tr w:rsidR="00A84F14" w:rsidRPr="00A84F14" w14:paraId="1CBF393F" w14:textId="77777777" w:rsidTr="00BC4ADF">
        <w:tc>
          <w:tcPr>
            <w:tcW w:w="3226" w:type="dxa"/>
          </w:tcPr>
          <w:p w14:paraId="6ACF5407"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Definicija</w:t>
            </w:r>
          </w:p>
        </w:tc>
        <w:tc>
          <w:tcPr>
            <w:tcW w:w="6060" w:type="dxa"/>
          </w:tcPr>
          <w:p w14:paraId="2ED782BC"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 xml:space="preserve">Stvaranje mogućnosti za daljnji razvoj poduzetništva </w:t>
            </w:r>
          </w:p>
        </w:tc>
      </w:tr>
      <w:tr w:rsidR="00A84F14" w:rsidRPr="00A84F14" w14:paraId="217101B5" w14:textId="77777777" w:rsidTr="00BC4ADF">
        <w:tc>
          <w:tcPr>
            <w:tcW w:w="3226" w:type="dxa"/>
          </w:tcPr>
          <w:p w14:paraId="6F03DC48"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Jedinica</w:t>
            </w:r>
          </w:p>
        </w:tc>
        <w:tc>
          <w:tcPr>
            <w:tcW w:w="6060" w:type="dxa"/>
          </w:tcPr>
          <w:p w14:paraId="0226B16B"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w:t>
            </w:r>
          </w:p>
        </w:tc>
      </w:tr>
      <w:tr w:rsidR="00A84F14" w:rsidRPr="00A84F14" w14:paraId="601575F4" w14:textId="77777777" w:rsidTr="00BC4ADF">
        <w:tc>
          <w:tcPr>
            <w:tcW w:w="3226" w:type="dxa"/>
          </w:tcPr>
          <w:p w14:paraId="075B3A34"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Polazna vrijednost</w:t>
            </w:r>
          </w:p>
        </w:tc>
        <w:tc>
          <w:tcPr>
            <w:tcW w:w="6060" w:type="dxa"/>
          </w:tcPr>
          <w:p w14:paraId="51D47EE8"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25</w:t>
            </w:r>
          </w:p>
        </w:tc>
      </w:tr>
      <w:tr w:rsidR="00A84F14" w:rsidRPr="00A84F14" w14:paraId="774FF876" w14:textId="77777777" w:rsidTr="00BC4ADF">
        <w:tc>
          <w:tcPr>
            <w:tcW w:w="3226" w:type="dxa"/>
          </w:tcPr>
          <w:p w14:paraId="325AEC28"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Izvor podataka</w:t>
            </w:r>
          </w:p>
        </w:tc>
        <w:tc>
          <w:tcPr>
            <w:tcW w:w="6060" w:type="dxa"/>
          </w:tcPr>
          <w:p w14:paraId="65227E31"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Općina Viškovo</w:t>
            </w:r>
          </w:p>
        </w:tc>
      </w:tr>
      <w:tr w:rsidR="00A84F14" w:rsidRPr="00A84F14" w14:paraId="14AB83E8" w14:textId="77777777" w:rsidTr="00BC4ADF">
        <w:tc>
          <w:tcPr>
            <w:tcW w:w="3226" w:type="dxa"/>
          </w:tcPr>
          <w:p w14:paraId="51FBBED4"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(2021.)</w:t>
            </w:r>
          </w:p>
        </w:tc>
        <w:tc>
          <w:tcPr>
            <w:tcW w:w="6060" w:type="dxa"/>
          </w:tcPr>
          <w:p w14:paraId="41D49D83"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30</w:t>
            </w:r>
          </w:p>
        </w:tc>
      </w:tr>
      <w:tr w:rsidR="00A84F14" w:rsidRPr="00A84F14" w14:paraId="74909054" w14:textId="77777777" w:rsidTr="00BC4ADF">
        <w:tc>
          <w:tcPr>
            <w:tcW w:w="3226" w:type="dxa"/>
          </w:tcPr>
          <w:p w14:paraId="12F0228B"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(2022.)</w:t>
            </w:r>
          </w:p>
        </w:tc>
        <w:tc>
          <w:tcPr>
            <w:tcW w:w="6060" w:type="dxa"/>
          </w:tcPr>
          <w:p w14:paraId="2169D802"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30</w:t>
            </w:r>
          </w:p>
        </w:tc>
      </w:tr>
      <w:tr w:rsidR="00A84F14" w:rsidRPr="00A84F14" w14:paraId="23C115E9" w14:textId="77777777" w:rsidTr="00BC4ADF">
        <w:tc>
          <w:tcPr>
            <w:tcW w:w="3226" w:type="dxa"/>
          </w:tcPr>
          <w:p w14:paraId="68FDCAEB" w14:textId="77777777" w:rsidR="00A84F14" w:rsidRPr="00A84F14" w:rsidRDefault="00A84F14" w:rsidP="00A84F14">
            <w:pPr>
              <w:shd w:val="clear" w:color="auto" w:fill="FFFFFF"/>
              <w:contextualSpacing/>
              <w:jc w:val="both"/>
              <w:rPr>
                <w:rFonts w:ascii="Calibri" w:eastAsia="Calibri" w:hAnsi="Calibri"/>
                <w:b/>
                <w:sz w:val="22"/>
                <w:szCs w:val="22"/>
                <w:lang w:eastAsia="en-US"/>
              </w:rPr>
            </w:pPr>
            <w:r w:rsidRPr="00A84F14">
              <w:rPr>
                <w:rFonts w:ascii="Calibri" w:eastAsia="Calibri" w:hAnsi="Calibri"/>
                <w:b/>
                <w:sz w:val="22"/>
                <w:szCs w:val="22"/>
                <w:lang w:eastAsia="en-US"/>
              </w:rPr>
              <w:t>Ciljana vrijednost (2023.)</w:t>
            </w:r>
          </w:p>
        </w:tc>
        <w:tc>
          <w:tcPr>
            <w:tcW w:w="6060" w:type="dxa"/>
          </w:tcPr>
          <w:p w14:paraId="6B5E827E" w14:textId="77777777" w:rsidR="00A84F14" w:rsidRPr="00A84F14" w:rsidRDefault="00A84F14" w:rsidP="00A84F14">
            <w:pPr>
              <w:shd w:val="clear" w:color="auto" w:fill="FFFFFF"/>
              <w:contextualSpacing/>
              <w:jc w:val="both"/>
              <w:rPr>
                <w:rFonts w:ascii="Calibri" w:eastAsia="Calibri" w:hAnsi="Calibri"/>
                <w:sz w:val="22"/>
                <w:szCs w:val="22"/>
                <w:lang w:eastAsia="en-US"/>
              </w:rPr>
            </w:pPr>
            <w:r w:rsidRPr="00A84F14">
              <w:rPr>
                <w:rFonts w:ascii="Calibri" w:eastAsia="Calibri" w:hAnsi="Calibri"/>
                <w:sz w:val="22"/>
                <w:szCs w:val="22"/>
                <w:lang w:eastAsia="en-US"/>
              </w:rPr>
              <w:t>30</w:t>
            </w:r>
          </w:p>
        </w:tc>
      </w:tr>
    </w:tbl>
    <w:p w14:paraId="4172421E" w14:textId="77777777" w:rsidR="00A84F14" w:rsidRPr="00CF13F7" w:rsidRDefault="00A84F14" w:rsidP="00A84F14">
      <w:pPr>
        <w:shd w:val="clear" w:color="auto" w:fill="FFFFFF"/>
        <w:contextualSpacing/>
        <w:rPr>
          <w:rFonts w:ascii="Calibri" w:eastAsia="Calibri" w:hAnsi="Calibri"/>
          <w:i/>
          <w:sz w:val="12"/>
          <w:szCs w:val="12"/>
          <w:lang w:eastAsia="en-US"/>
        </w:rPr>
      </w:pPr>
    </w:p>
    <w:p w14:paraId="575F54C2" w14:textId="77777777" w:rsidR="00A84F14" w:rsidRPr="00A84F14" w:rsidRDefault="00A84F14" w:rsidP="00A84F14">
      <w:pPr>
        <w:shd w:val="clear" w:color="auto" w:fill="FFFFFF"/>
        <w:contextualSpacing/>
        <w:rPr>
          <w:rFonts w:ascii="Calibri" w:eastAsia="Calibri" w:hAnsi="Calibri"/>
          <w:i/>
          <w:sz w:val="22"/>
          <w:szCs w:val="22"/>
          <w:lang w:eastAsia="en-US"/>
        </w:rPr>
      </w:pPr>
      <w:r w:rsidRPr="00A84F14">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7F438AD6" w14:textId="77777777" w:rsidR="00A84F14" w:rsidRPr="00A84F14" w:rsidRDefault="00A84F14" w:rsidP="00A84F14">
      <w:pPr>
        <w:shd w:val="clear" w:color="auto" w:fill="FFFFFF"/>
        <w:jc w:val="both"/>
        <w:rPr>
          <w:rFonts w:ascii="Calibri" w:hAnsi="Calibri"/>
          <w:sz w:val="22"/>
          <w:szCs w:val="22"/>
        </w:rPr>
      </w:pPr>
      <w:r w:rsidRPr="00A84F14">
        <w:rPr>
          <w:rFonts w:ascii="Calibri" w:hAnsi="Calibri"/>
          <w:sz w:val="22"/>
          <w:szCs w:val="22"/>
        </w:rPr>
        <w:t>U 2020. godini radilo se na izmjeni i dopuni prostorno-planske dokumentacije (urbanistički plan uređenja Radne zone Marinići K-1).</w:t>
      </w:r>
    </w:p>
    <w:p w14:paraId="6A80F6C4" w14:textId="77777777" w:rsidR="00A84F14" w:rsidRPr="00A84F14" w:rsidRDefault="00A84F14" w:rsidP="00A84F14">
      <w:pPr>
        <w:shd w:val="clear" w:color="auto" w:fill="FFFFFF"/>
        <w:rPr>
          <w:rFonts w:ascii="Calibri" w:hAnsi="Calibri"/>
          <w:sz w:val="22"/>
          <w:szCs w:val="22"/>
        </w:rPr>
      </w:pPr>
    </w:p>
    <w:p w14:paraId="70879CF5" w14:textId="77777777" w:rsidR="00A84F14" w:rsidRPr="00A84F14" w:rsidRDefault="00A84F14" w:rsidP="00A84F14">
      <w:pPr>
        <w:shd w:val="clear" w:color="auto" w:fill="FFFFFF"/>
        <w:rPr>
          <w:rFonts w:ascii="Calibri" w:hAnsi="Calibri"/>
          <w:b/>
          <w:i/>
          <w:sz w:val="22"/>
          <w:szCs w:val="22"/>
        </w:rPr>
      </w:pPr>
      <w:r w:rsidRPr="00A84F14">
        <w:rPr>
          <w:rFonts w:ascii="Calibri" w:hAnsi="Calibri"/>
          <w:b/>
          <w:i/>
          <w:sz w:val="22"/>
          <w:szCs w:val="22"/>
        </w:rPr>
        <w:t>4.Ishodište i pokazatelji na kojima se zasnivaju izračuni i ocjene potrebnih sredstava za provođenje programa</w:t>
      </w:r>
    </w:p>
    <w:p w14:paraId="1D9D6874" w14:textId="77777777" w:rsidR="00A84F14" w:rsidRPr="00A84F14" w:rsidRDefault="00A84F14" w:rsidP="00A84F14">
      <w:p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 xml:space="preserve">Procjena visine rashoda potrebnih za realizaciju ovog programa temelji se na procjeni troškova iz projektne dokumentacije.  </w:t>
      </w:r>
    </w:p>
    <w:p w14:paraId="3ABCF0F3" w14:textId="77777777" w:rsidR="00A84F14" w:rsidRPr="00A84F14" w:rsidRDefault="00A84F14" w:rsidP="00A84F14">
      <w:pPr>
        <w:shd w:val="clear" w:color="auto" w:fill="FFFFFF"/>
        <w:contextualSpacing/>
        <w:rPr>
          <w:rFonts w:ascii="Calibri" w:eastAsia="Calibri" w:hAnsi="Calibri"/>
          <w:sz w:val="22"/>
          <w:szCs w:val="22"/>
          <w:lang w:eastAsia="en-US"/>
        </w:rPr>
      </w:pPr>
      <w:r w:rsidRPr="00A84F14">
        <w:rPr>
          <w:rFonts w:ascii="Calibri" w:eastAsia="Calibri" w:hAnsi="Calibri"/>
          <w:sz w:val="22"/>
          <w:szCs w:val="22"/>
          <w:lang w:eastAsia="en-US"/>
        </w:rPr>
        <w:t>U 2021. godini financiranje rashoda za provedbu ovog programa planirano je iz:</w:t>
      </w:r>
    </w:p>
    <w:p w14:paraId="7D7466B3" w14:textId="77777777" w:rsidR="00A84F14" w:rsidRPr="00A84F14" w:rsidRDefault="00A84F14" w:rsidP="00A84F14">
      <w:pPr>
        <w:numPr>
          <w:ilvl w:val="0"/>
          <w:numId w:val="49"/>
        </w:numPr>
        <w:shd w:val="clear" w:color="auto" w:fill="FFFFFF"/>
        <w:spacing w:after="200" w:line="276" w:lineRule="auto"/>
        <w:contextualSpacing/>
        <w:jc w:val="both"/>
        <w:rPr>
          <w:rFonts w:ascii="Calibri" w:eastAsia="Calibri" w:hAnsi="Calibri"/>
          <w:sz w:val="22"/>
          <w:szCs w:val="22"/>
          <w:lang w:eastAsia="en-US"/>
        </w:rPr>
      </w:pPr>
      <w:r w:rsidRPr="00A84F14">
        <w:rPr>
          <w:rFonts w:ascii="Calibri" w:eastAsia="Calibri" w:hAnsi="Calibri"/>
          <w:sz w:val="22"/>
          <w:szCs w:val="22"/>
          <w:lang w:eastAsia="en-US"/>
        </w:rPr>
        <w:t>Ostali prihodi za posebne namjene u iznosu od 23.000,00 kuna</w:t>
      </w:r>
    </w:p>
    <w:p w14:paraId="7594EBB7" w14:textId="77777777" w:rsidR="00A84F14" w:rsidRPr="00A84F14" w:rsidRDefault="00A84F14" w:rsidP="00A84F14">
      <w:pPr>
        <w:numPr>
          <w:ilvl w:val="0"/>
          <w:numId w:val="49"/>
        </w:numPr>
        <w:shd w:val="clear" w:color="auto" w:fill="FFFFFF"/>
        <w:spacing w:after="200" w:line="276" w:lineRule="auto"/>
        <w:contextualSpacing/>
        <w:jc w:val="both"/>
        <w:rPr>
          <w:rFonts w:ascii="Calibri" w:eastAsia="Calibri" w:hAnsi="Calibri"/>
          <w:sz w:val="22"/>
          <w:szCs w:val="22"/>
          <w:lang w:eastAsia="en-US"/>
        </w:rPr>
      </w:pPr>
      <w:r w:rsidRPr="00A84F14">
        <w:rPr>
          <w:rFonts w:ascii="Calibri" w:eastAsia="Calibri" w:hAnsi="Calibri"/>
          <w:sz w:val="22"/>
          <w:szCs w:val="22"/>
          <w:lang w:eastAsia="en-US"/>
        </w:rPr>
        <w:t>Namjenski primici od zaduženja u iznosu od 6.600.000,00 kuna</w:t>
      </w:r>
    </w:p>
    <w:p w14:paraId="6D23D413" w14:textId="07E666C7" w:rsidR="00A84F14" w:rsidRPr="00A84F14" w:rsidRDefault="00A84F14" w:rsidP="00A84F14">
      <w:pPr>
        <w:numPr>
          <w:ilvl w:val="0"/>
          <w:numId w:val="49"/>
        </w:numPr>
        <w:shd w:val="clear" w:color="auto" w:fill="FFFFFF"/>
        <w:spacing w:after="200" w:line="276" w:lineRule="auto"/>
        <w:contextualSpacing/>
        <w:jc w:val="both"/>
        <w:rPr>
          <w:rFonts w:ascii="Calibri" w:eastAsia="Calibri" w:hAnsi="Calibri"/>
          <w:sz w:val="22"/>
          <w:szCs w:val="22"/>
          <w:lang w:eastAsia="en-US"/>
        </w:rPr>
      </w:pPr>
      <w:r w:rsidRPr="00A84F14">
        <w:rPr>
          <w:rFonts w:ascii="Calibri" w:eastAsia="Calibri" w:hAnsi="Calibri"/>
          <w:sz w:val="22"/>
          <w:szCs w:val="22"/>
          <w:lang w:eastAsia="en-US"/>
        </w:rPr>
        <w:t>Pomoći u iznosu od 12.420.000,00 kuna</w:t>
      </w:r>
      <w:r w:rsidR="00CF13F7">
        <w:rPr>
          <w:rFonts w:ascii="Calibri" w:eastAsia="Calibri" w:hAnsi="Calibri"/>
          <w:sz w:val="22"/>
          <w:szCs w:val="22"/>
          <w:lang w:eastAsia="en-US"/>
        </w:rPr>
        <w:t>.</w:t>
      </w:r>
    </w:p>
    <w:p w14:paraId="0163E702" w14:textId="29B8223E" w:rsidR="00A84F14" w:rsidRPr="00A84F14" w:rsidRDefault="00A84F14" w:rsidP="00A84F14">
      <w:pPr>
        <w:jc w:val="both"/>
        <w:rPr>
          <w:rFonts w:ascii="Calibri" w:hAnsi="Calibri"/>
          <w:b/>
          <w:bCs/>
          <w:sz w:val="22"/>
          <w:szCs w:val="22"/>
        </w:rPr>
      </w:pPr>
      <w:r w:rsidRPr="00A84F14">
        <w:rPr>
          <w:rFonts w:ascii="Calibri" w:hAnsi="Calibri"/>
          <w:b/>
          <w:bCs/>
          <w:sz w:val="22"/>
          <w:szCs w:val="22"/>
        </w:rPr>
        <w:lastRenderedPageBreak/>
        <w:t>Glava: 00302 DJEČJI VRTIĆ VIŠKOVO</w:t>
      </w:r>
    </w:p>
    <w:p w14:paraId="70A1F970" w14:textId="77777777" w:rsidR="00A84F14" w:rsidRPr="00A84F14" w:rsidRDefault="00A84F14" w:rsidP="00A84F14">
      <w:pPr>
        <w:jc w:val="both"/>
        <w:rPr>
          <w:rFonts w:ascii="Calibri" w:hAnsi="Calibri"/>
          <w:b/>
          <w:bCs/>
          <w:sz w:val="22"/>
          <w:szCs w:val="22"/>
        </w:rPr>
      </w:pPr>
    </w:p>
    <w:p w14:paraId="10EB22FF" w14:textId="77777777" w:rsidR="00A84F14" w:rsidRPr="00A84F14" w:rsidRDefault="00A84F14" w:rsidP="00A84F14">
      <w:pPr>
        <w:jc w:val="both"/>
        <w:rPr>
          <w:rFonts w:ascii="Calibri" w:hAnsi="Calibri"/>
          <w:b/>
          <w:sz w:val="22"/>
          <w:szCs w:val="22"/>
        </w:rPr>
      </w:pPr>
      <w:r w:rsidRPr="00A84F14">
        <w:rPr>
          <w:rFonts w:ascii="Calibri" w:hAnsi="Calibri"/>
          <w:b/>
          <w:sz w:val="22"/>
          <w:szCs w:val="22"/>
        </w:rPr>
        <w:t>PROGRAM 2011 PREDŠKOLSKI ODGOJ I SKRB O DJECI</w:t>
      </w:r>
    </w:p>
    <w:p w14:paraId="27AA3F78" w14:textId="77777777" w:rsidR="00A84F14" w:rsidRPr="00A84F14" w:rsidRDefault="00A84F14" w:rsidP="00A84F14">
      <w:pPr>
        <w:jc w:val="both"/>
        <w:rPr>
          <w:rFonts w:ascii="Calibri" w:hAnsi="Calibri"/>
          <w:b/>
          <w:sz w:val="22"/>
          <w:szCs w:val="22"/>
        </w:rPr>
      </w:pPr>
    </w:p>
    <w:p w14:paraId="4951A63A" w14:textId="77777777" w:rsidR="00A84F14" w:rsidRPr="00A84F14" w:rsidRDefault="00A84F14" w:rsidP="00A84F14">
      <w:pPr>
        <w:jc w:val="both"/>
        <w:rPr>
          <w:rFonts w:ascii="Calibri" w:hAnsi="Calibri"/>
          <w:b/>
          <w:i/>
          <w:sz w:val="22"/>
          <w:szCs w:val="22"/>
        </w:rPr>
      </w:pPr>
      <w:r w:rsidRPr="00A84F14">
        <w:rPr>
          <w:rFonts w:ascii="Calibri" w:hAnsi="Calibri"/>
          <w:b/>
          <w:i/>
          <w:sz w:val="22"/>
          <w:szCs w:val="22"/>
        </w:rPr>
        <w:t>1.</w:t>
      </w:r>
      <w:r w:rsidRPr="00A84F14">
        <w:rPr>
          <w:rFonts w:ascii="Calibri" w:hAnsi="Calibri"/>
          <w:b/>
          <w:i/>
          <w:sz w:val="22"/>
          <w:szCs w:val="22"/>
        </w:rPr>
        <w:tab/>
        <w:t>Zakonska osnova:</w:t>
      </w:r>
    </w:p>
    <w:p w14:paraId="5C62CB6C" w14:textId="77777777" w:rsidR="00A84F14" w:rsidRPr="00A84F14" w:rsidRDefault="00A84F14" w:rsidP="00A84F14">
      <w:pPr>
        <w:numPr>
          <w:ilvl w:val="0"/>
          <w:numId w:val="8"/>
        </w:numPr>
        <w:autoSpaceDE w:val="0"/>
        <w:autoSpaceDN w:val="0"/>
        <w:adjustRightInd w:val="0"/>
        <w:jc w:val="both"/>
        <w:rPr>
          <w:rFonts w:ascii="Calibri" w:hAnsi="Calibri"/>
          <w:sz w:val="22"/>
          <w:szCs w:val="22"/>
        </w:rPr>
      </w:pPr>
      <w:r w:rsidRPr="00A84F14">
        <w:rPr>
          <w:rFonts w:ascii="Calibri" w:hAnsi="Calibri"/>
          <w:sz w:val="22"/>
          <w:szCs w:val="22"/>
        </w:rPr>
        <w:t xml:space="preserve">Zakon o lokalnoj i područnoj (regionalnoj) samoupravi </w:t>
      </w:r>
      <w:r w:rsidRPr="00A84F14">
        <w:rPr>
          <w:rFonts w:asciiTheme="minorHAnsi" w:hAnsiTheme="minorHAnsi" w:cstheme="minorHAnsi"/>
          <w:sz w:val="22"/>
          <w:szCs w:val="22"/>
        </w:rPr>
        <w:t>(„Narodne novine“ broj:  33/01., 60/01., 129/05., 109/07., 125/08., 36/09., 150/11., 144/12., 19/13., 137/15., 123/17., 98/19., 144/20.)</w:t>
      </w:r>
    </w:p>
    <w:p w14:paraId="5522CB98" w14:textId="77777777" w:rsidR="00A84F14" w:rsidRPr="00A84F14" w:rsidRDefault="00A84F14" w:rsidP="00A84F14">
      <w:pPr>
        <w:numPr>
          <w:ilvl w:val="0"/>
          <w:numId w:val="8"/>
        </w:numPr>
        <w:autoSpaceDE w:val="0"/>
        <w:autoSpaceDN w:val="0"/>
        <w:adjustRightInd w:val="0"/>
        <w:jc w:val="both"/>
        <w:rPr>
          <w:rFonts w:ascii="Calibri" w:hAnsi="Calibri"/>
          <w:sz w:val="22"/>
          <w:szCs w:val="22"/>
        </w:rPr>
      </w:pPr>
      <w:r w:rsidRPr="00A84F14">
        <w:rPr>
          <w:rFonts w:ascii="Calibri" w:hAnsi="Calibri"/>
          <w:sz w:val="22"/>
          <w:szCs w:val="22"/>
        </w:rPr>
        <w:t>Zakon o ustanovama („Narodne novine“ broj: 76/93., 29/97., 47/99., 35/08., 127/19.)</w:t>
      </w:r>
    </w:p>
    <w:p w14:paraId="32E96C7F" w14:textId="77777777" w:rsidR="00A84F14" w:rsidRPr="00A84F14" w:rsidRDefault="00A84F14" w:rsidP="00A84F14">
      <w:pPr>
        <w:numPr>
          <w:ilvl w:val="0"/>
          <w:numId w:val="8"/>
        </w:numPr>
        <w:autoSpaceDE w:val="0"/>
        <w:autoSpaceDN w:val="0"/>
        <w:adjustRightInd w:val="0"/>
        <w:jc w:val="both"/>
        <w:rPr>
          <w:rFonts w:ascii="Calibri" w:hAnsi="Calibri"/>
          <w:sz w:val="22"/>
          <w:szCs w:val="22"/>
        </w:rPr>
      </w:pPr>
      <w:r w:rsidRPr="00A84F14">
        <w:rPr>
          <w:rFonts w:ascii="Calibri" w:hAnsi="Calibri"/>
          <w:sz w:val="22"/>
          <w:szCs w:val="22"/>
        </w:rPr>
        <w:t>Zakon o predškolskom odgoju i obrazovanju („Narodne novine broj: 10/97, 107/07, 94/13., 98/19.)</w:t>
      </w:r>
    </w:p>
    <w:p w14:paraId="3FF41BA7" w14:textId="77777777" w:rsidR="00A84F14" w:rsidRPr="00A84F14" w:rsidRDefault="00A84F14" w:rsidP="00A84F14">
      <w:pPr>
        <w:numPr>
          <w:ilvl w:val="0"/>
          <w:numId w:val="8"/>
        </w:numPr>
        <w:autoSpaceDE w:val="0"/>
        <w:autoSpaceDN w:val="0"/>
        <w:adjustRightInd w:val="0"/>
        <w:jc w:val="both"/>
        <w:rPr>
          <w:rFonts w:ascii="Calibri" w:hAnsi="Calibri"/>
          <w:sz w:val="22"/>
          <w:szCs w:val="22"/>
        </w:rPr>
      </w:pPr>
      <w:r w:rsidRPr="00A84F14">
        <w:rPr>
          <w:rFonts w:ascii="Calibri" w:hAnsi="Calibri"/>
          <w:sz w:val="22"/>
          <w:szCs w:val="22"/>
        </w:rPr>
        <w:t>Državni pedagoški standard predškolskog odgoja i naobrazbe („Narodne novine“ broj: 63/08. i 90/10.)</w:t>
      </w:r>
    </w:p>
    <w:p w14:paraId="12D5B581" w14:textId="77777777" w:rsidR="00A84F14" w:rsidRPr="00A84F14" w:rsidRDefault="00A84F14" w:rsidP="00A84F14">
      <w:pPr>
        <w:numPr>
          <w:ilvl w:val="0"/>
          <w:numId w:val="8"/>
        </w:numPr>
        <w:autoSpaceDE w:val="0"/>
        <w:autoSpaceDN w:val="0"/>
        <w:adjustRightInd w:val="0"/>
        <w:jc w:val="both"/>
        <w:rPr>
          <w:rFonts w:ascii="Calibri" w:hAnsi="Calibri"/>
          <w:sz w:val="22"/>
          <w:szCs w:val="22"/>
        </w:rPr>
      </w:pPr>
      <w:r w:rsidRPr="00A84F14">
        <w:rPr>
          <w:rFonts w:ascii="Calibri" w:hAnsi="Calibri"/>
          <w:sz w:val="22"/>
          <w:szCs w:val="22"/>
        </w:rPr>
        <w:t>Odluka o sufinanciranju redovitog programa predškolskog odgoja i obrazovanja u Općini Viškovo („Službene novine Općine Viškovo“ broj 12/18., 17/19., 7/20.)</w:t>
      </w:r>
    </w:p>
    <w:p w14:paraId="2BA0D58E" w14:textId="77777777" w:rsidR="00A84F14" w:rsidRPr="00A84F14" w:rsidRDefault="00A84F14" w:rsidP="00A84F14">
      <w:pPr>
        <w:numPr>
          <w:ilvl w:val="0"/>
          <w:numId w:val="8"/>
        </w:numPr>
        <w:autoSpaceDE w:val="0"/>
        <w:autoSpaceDN w:val="0"/>
        <w:adjustRightInd w:val="0"/>
        <w:jc w:val="both"/>
        <w:rPr>
          <w:rFonts w:ascii="Calibri" w:hAnsi="Calibri"/>
          <w:sz w:val="22"/>
          <w:szCs w:val="22"/>
        </w:rPr>
      </w:pPr>
      <w:r w:rsidRPr="00A84F14">
        <w:rPr>
          <w:rFonts w:ascii="Calibri" w:hAnsi="Calibri"/>
          <w:sz w:val="22"/>
          <w:szCs w:val="22"/>
        </w:rPr>
        <w:t>Plan mreže dječjih vrtića na području Općine Viškovo („Službene novine Primorsko – goranske županije“ broj: 4/14. „Službene novine Općine Viškovo“ broj 1/15., 3/15., 7/16., 8/20.)</w:t>
      </w:r>
    </w:p>
    <w:p w14:paraId="542D6B32" w14:textId="77777777" w:rsidR="00A84F14" w:rsidRPr="00A84F14" w:rsidRDefault="00A84F14" w:rsidP="00A84F14">
      <w:pPr>
        <w:numPr>
          <w:ilvl w:val="0"/>
          <w:numId w:val="8"/>
        </w:numPr>
        <w:autoSpaceDE w:val="0"/>
        <w:autoSpaceDN w:val="0"/>
        <w:adjustRightInd w:val="0"/>
        <w:jc w:val="both"/>
        <w:rPr>
          <w:rFonts w:ascii="Calibri" w:hAnsi="Calibri"/>
          <w:sz w:val="22"/>
          <w:szCs w:val="22"/>
        </w:rPr>
      </w:pPr>
      <w:r w:rsidRPr="00A84F14">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14:paraId="6D76495C" w14:textId="77777777" w:rsidR="00A84F14" w:rsidRPr="00A84F14" w:rsidRDefault="00A84F14" w:rsidP="00A84F14">
      <w:pPr>
        <w:numPr>
          <w:ilvl w:val="0"/>
          <w:numId w:val="8"/>
        </w:numPr>
        <w:autoSpaceDE w:val="0"/>
        <w:autoSpaceDN w:val="0"/>
        <w:adjustRightInd w:val="0"/>
        <w:jc w:val="both"/>
        <w:rPr>
          <w:rFonts w:ascii="Calibri" w:hAnsi="Calibri"/>
          <w:sz w:val="22"/>
          <w:szCs w:val="22"/>
        </w:rPr>
      </w:pPr>
      <w:r w:rsidRPr="00A84F14">
        <w:rPr>
          <w:rFonts w:ascii="Calibri" w:hAnsi="Calibri"/>
          <w:sz w:val="22"/>
          <w:szCs w:val="22"/>
        </w:rPr>
        <w:t>Statut Općine Viškovo („Službene novine Općine Viškovo“ broj: 3/18., 2/20., 4/21.)</w:t>
      </w:r>
    </w:p>
    <w:p w14:paraId="6DE93359" w14:textId="77777777" w:rsidR="00A84F14" w:rsidRPr="00A84F14" w:rsidRDefault="00A84F14" w:rsidP="00A84F14">
      <w:pPr>
        <w:jc w:val="both"/>
        <w:rPr>
          <w:rFonts w:ascii="Calibri" w:hAnsi="Calibri"/>
          <w:b/>
          <w:i/>
          <w:sz w:val="22"/>
          <w:szCs w:val="22"/>
        </w:rPr>
      </w:pPr>
    </w:p>
    <w:p w14:paraId="2663D0F3" w14:textId="77777777" w:rsidR="00A84F14" w:rsidRPr="00A84F14" w:rsidRDefault="00A84F14" w:rsidP="00A84F14">
      <w:pPr>
        <w:jc w:val="both"/>
        <w:rPr>
          <w:rFonts w:ascii="Calibri" w:hAnsi="Calibri"/>
          <w:b/>
          <w:i/>
          <w:sz w:val="22"/>
          <w:szCs w:val="22"/>
        </w:rPr>
      </w:pPr>
      <w:r w:rsidRPr="00A84F14">
        <w:rPr>
          <w:rFonts w:ascii="Calibri" w:hAnsi="Calibri"/>
          <w:b/>
          <w:i/>
          <w:sz w:val="22"/>
          <w:szCs w:val="22"/>
        </w:rPr>
        <w:t>2.          Opis programa:</w:t>
      </w:r>
    </w:p>
    <w:p w14:paraId="5E53B83E" w14:textId="77777777" w:rsidR="00A84F14" w:rsidRPr="00A84F14" w:rsidRDefault="00A84F14" w:rsidP="00A84F14">
      <w:pPr>
        <w:numPr>
          <w:ilvl w:val="0"/>
          <w:numId w:val="17"/>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A211101 Osnovne aktivnosti Dječjeg vrtića Viškovo</w:t>
      </w:r>
    </w:p>
    <w:p w14:paraId="4CD004AE" w14:textId="77777777" w:rsidR="00A84F14" w:rsidRPr="00A84F14" w:rsidRDefault="00A84F14" w:rsidP="00A84F14">
      <w:pPr>
        <w:numPr>
          <w:ilvl w:val="0"/>
          <w:numId w:val="17"/>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A211102 Posebne aktivnosti Dječjeg vrtića Viškovo</w:t>
      </w:r>
    </w:p>
    <w:p w14:paraId="63505F1A" w14:textId="77777777" w:rsidR="00A84F14" w:rsidRPr="00A84F14" w:rsidRDefault="00A84F14" w:rsidP="00A84F14">
      <w:pPr>
        <w:numPr>
          <w:ilvl w:val="0"/>
          <w:numId w:val="17"/>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 xml:space="preserve">A211103 </w:t>
      </w:r>
      <w:proofErr w:type="spellStart"/>
      <w:r w:rsidRPr="00A84F14">
        <w:rPr>
          <w:rFonts w:ascii="Calibri" w:eastAsia="Calibri" w:hAnsi="Calibri"/>
          <w:sz w:val="22"/>
          <w:szCs w:val="22"/>
          <w:lang w:eastAsia="en-US"/>
        </w:rPr>
        <w:t>Predškola</w:t>
      </w:r>
      <w:proofErr w:type="spellEnd"/>
    </w:p>
    <w:p w14:paraId="1D5D44C2" w14:textId="77777777" w:rsidR="00A84F14" w:rsidRPr="00A84F14" w:rsidRDefault="00A84F14" w:rsidP="00A84F14">
      <w:pPr>
        <w:numPr>
          <w:ilvl w:val="0"/>
          <w:numId w:val="17"/>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K211104 Nabava opreme za Dječji vrtić Viškovo</w:t>
      </w:r>
    </w:p>
    <w:p w14:paraId="1E2397ED" w14:textId="77777777" w:rsidR="00A84F14" w:rsidRPr="00A84F14" w:rsidRDefault="00A84F14" w:rsidP="00A84F14">
      <w:pPr>
        <w:autoSpaceDE w:val="0"/>
        <w:autoSpaceDN w:val="0"/>
        <w:adjustRightInd w:val="0"/>
        <w:ind w:left="720"/>
        <w:contextualSpacing/>
        <w:jc w:val="both"/>
        <w:rPr>
          <w:rFonts w:ascii="Calibri" w:eastAsia="Calibri" w:hAnsi="Calibri"/>
          <w:sz w:val="22"/>
          <w:szCs w:val="22"/>
          <w:lang w:eastAsia="en-US"/>
        </w:rPr>
      </w:pPr>
    </w:p>
    <w:p w14:paraId="56882395" w14:textId="77777777" w:rsidR="00A84F14" w:rsidRPr="00A84F14" w:rsidRDefault="00A84F14" w:rsidP="00A84F14">
      <w:pPr>
        <w:jc w:val="both"/>
        <w:rPr>
          <w:rFonts w:ascii="Calibri" w:hAnsi="Calibri"/>
          <w:b/>
          <w:i/>
          <w:sz w:val="22"/>
          <w:szCs w:val="22"/>
        </w:rPr>
      </w:pPr>
      <w:r w:rsidRPr="00A84F14">
        <w:rPr>
          <w:rFonts w:ascii="Calibri" w:hAnsi="Calibri"/>
          <w:b/>
          <w:i/>
          <w:sz w:val="22"/>
          <w:szCs w:val="22"/>
        </w:rPr>
        <w:t>3.      Ciljevi programa u trogodišnjem razdoblju i pokazatelji uspješnosti, kojima će se mjeriti ostvarenje tih ciljeva</w:t>
      </w:r>
    </w:p>
    <w:p w14:paraId="3FC9E5B8" w14:textId="77777777" w:rsidR="00A84F14" w:rsidRPr="00A84F14" w:rsidRDefault="00A84F14" w:rsidP="00A84F14">
      <w:pPr>
        <w:jc w:val="both"/>
        <w:rPr>
          <w:rFonts w:ascii="Calibri" w:hAnsi="Calibri"/>
          <w:b/>
          <w:i/>
          <w:sz w:val="22"/>
          <w:szCs w:val="22"/>
        </w:rPr>
      </w:pPr>
    </w:p>
    <w:p w14:paraId="3F7E8E79" w14:textId="77777777" w:rsidR="00A84F14" w:rsidRPr="00A84F14" w:rsidRDefault="00A84F14" w:rsidP="00A84F14">
      <w:pPr>
        <w:jc w:val="both"/>
        <w:rPr>
          <w:rFonts w:ascii="Calibri" w:hAnsi="Calibri"/>
          <w:b/>
          <w:sz w:val="22"/>
          <w:szCs w:val="22"/>
        </w:rPr>
      </w:pPr>
      <w:r w:rsidRPr="00A84F14">
        <w:rPr>
          <w:rFonts w:ascii="Calibri" w:hAnsi="Calibri"/>
          <w:b/>
          <w:sz w:val="22"/>
          <w:szCs w:val="22"/>
        </w:rPr>
        <w:t>A211101 Osnovne aktivnosti Dječjeg vrtića Viškovo</w:t>
      </w:r>
    </w:p>
    <w:p w14:paraId="752C8E7F" w14:textId="77777777" w:rsidR="00A84F14" w:rsidRPr="00A84F14" w:rsidRDefault="00A84F14" w:rsidP="00A84F14">
      <w:pPr>
        <w:jc w:val="both"/>
        <w:rPr>
          <w:rFonts w:ascii="Calibri" w:hAnsi="Calibri"/>
          <w:sz w:val="22"/>
          <w:szCs w:val="22"/>
        </w:rPr>
      </w:pPr>
      <w:r w:rsidRPr="00A84F14">
        <w:rPr>
          <w:rFonts w:ascii="Calibri" w:hAnsi="Calibri"/>
          <w:sz w:val="22"/>
          <w:szCs w:val="22"/>
        </w:rPr>
        <w:t>Za realizaciju ove aktivnosti planirana su sljedeća sredstva:</w:t>
      </w:r>
    </w:p>
    <w:p w14:paraId="49639679" w14:textId="77777777" w:rsidR="00A84F14" w:rsidRPr="00A84F14" w:rsidRDefault="00A84F14" w:rsidP="00A84F14">
      <w:pPr>
        <w:numPr>
          <w:ilvl w:val="0"/>
          <w:numId w:val="5"/>
        </w:numPr>
        <w:autoSpaceDE w:val="0"/>
        <w:autoSpaceDN w:val="0"/>
        <w:adjustRightInd w:val="0"/>
        <w:jc w:val="both"/>
        <w:rPr>
          <w:rFonts w:ascii="Calibri" w:hAnsi="Calibri"/>
          <w:sz w:val="22"/>
          <w:szCs w:val="22"/>
        </w:rPr>
      </w:pPr>
      <w:r w:rsidRPr="00A84F14">
        <w:rPr>
          <w:rFonts w:ascii="Calibri" w:hAnsi="Calibri"/>
          <w:sz w:val="22"/>
          <w:szCs w:val="22"/>
        </w:rPr>
        <w:t>2021. godina 7.537.300,00 kuna</w:t>
      </w:r>
    </w:p>
    <w:p w14:paraId="0C906F03" w14:textId="77777777" w:rsidR="00A84F14" w:rsidRPr="00A84F14" w:rsidRDefault="00A84F14" w:rsidP="00A84F14">
      <w:pPr>
        <w:numPr>
          <w:ilvl w:val="0"/>
          <w:numId w:val="5"/>
        </w:numPr>
        <w:autoSpaceDE w:val="0"/>
        <w:autoSpaceDN w:val="0"/>
        <w:adjustRightInd w:val="0"/>
        <w:jc w:val="both"/>
        <w:rPr>
          <w:rFonts w:ascii="Calibri" w:hAnsi="Calibri"/>
          <w:sz w:val="22"/>
          <w:szCs w:val="22"/>
        </w:rPr>
      </w:pPr>
      <w:r w:rsidRPr="00A84F14">
        <w:rPr>
          <w:rFonts w:ascii="Calibri" w:hAnsi="Calibri"/>
          <w:sz w:val="22"/>
          <w:szCs w:val="22"/>
        </w:rPr>
        <w:t>2022. godina 8.222.300,00 kuna</w:t>
      </w:r>
    </w:p>
    <w:p w14:paraId="1BFF6B68" w14:textId="77777777" w:rsidR="00A84F14" w:rsidRPr="00A84F14" w:rsidRDefault="00A84F14" w:rsidP="00A84F14">
      <w:pPr>
        <w:numPr>
          <w:ilvl w:val="0"/>
          <w:numId w:val="5"/>
        </w:numPr>
        <w:autoSpaceDE w:val="0"/>
        <w:autoSpaceDN w:val="0"/>
        <w:adjustRightInd w:val="0"/>
        <w:jc w:val="both"/>
        <w:rPr>
          <w:rFonts w:ascii="Calibri" w:hAnsi="Calibri"/>
          <w:sz w:val="22"/>
          <w:szCs w:val="22"/>
        </w:rPr>
      </w:pPr>
      <w:r w:rsidRPr="00A84F14">
        <w:rPr>
          <w:rFonts w:ascii="Calibri" w:hAnsi="Calibri"/>
          <w:sz w:val="22"/>
          <w:szCs w:val="22"/>
        </w:rPr>
        <w:t>2023. godina 8.255.300,00 kuna</w:t>
      </w:r>
    </w:p>
    <w:p w14:paraId="30C839CB" w14:textId="77777777" w:rsidR="00A84F14" w:rsidRPr="00A84F14" w:rsidRDefault="00A84F14" w:rsidP="00A84F14">
      <w:pPr>
        <w:jc w:val="both"/>
        <w:rPr>
          <w:rFonts w:ascii="Calibri" w:hAnsi="Calibri"/>
          <w:sz w:val="22"/>
          <w:szCs w:val="22"/>
        </w:rPr>
      </w:pPr>
    </w:p>
    <w:p w14:paraId="0C5DDF64" w14:textId="77777777" w:rsidR="00A84F14" w:rsidRPr="00A84F14" w:rsidRDefault="00A84F14" w:rsidP="00A84F14">
      <w:pPr>
        <w:jc w:val="both"/>
        <w:rPr>
          <w:rFonts w:ascii="Calibri" w:hAnsi="Calibri"/>
          <w:sz w:val="22"/>
          <w:szCs w:val="22"/>
        </w:rPr>
      </w:pPr>
      <w:r w:rsidRPr="00A84F14">
        <w:rPr>
          <w:rFonts w:ascii="Calibri" w:hAnsi="Calibri"/>
          <w:sz w:val="22"/>
          <w:szCs w:val="22"/>
        </w:rPr>
        <w:t xml:space="preserve">Proračunom Općine Viškovo za 2020. godinu te projekcijama Proračuna za 2021. i 2022. godinu za ovu aktivnost bilo je planirano 6.978.500,00 kuna za 2021. i  za 2022. godinu. Do odstupanja u planiranim iznosima u odnosu na usvojene projekcije dolazi zbog povećanja broja zaposlenih od 2021. godine zbog otvaranja područnog objekta na </w:t>
      </w:r>
      <w:proofErr w:type="spellStart"/>
      <w:r w:rsidRPr="00A84F14">
        <w:rPr>
          <w:rFonts w:ascii="Calibri" w:hAnsi="Calibri"/>
          <w:sz w:val="22"/>
          <w:szCs w:val="22"/>
        </w:rPr>
        <w:t>Marčeljima</w:t>
      </w:r>
      <w:proofErr w:type="spellEnd"/>
      <w:r w:rsidRPr="00A84F14">
        <w:rPr>
          <w:rFonts w:ascii="Calibri" w:hAnsi="Calibri"/>
          <w:sz w:val="22"/>
          <w:szCs w:val="22"/>
        </w:rPr>
        <w:t xml:space="preserve"> s dvije odgojno obrazovne skupine te planiranog povećanja plaća zaposlenima, a koje prilikom izrade projekcija nije bilo aktualno. U skladu s prethodno navedenim, došlo je do usklađenja plaće i  doprinosa s istim, kao i usklađenja ostalih rashoda s odredbama Pravilnika o radu. Ovim izmjenama i dopunama proračuna usklađuju se potrebna financijska sredstva s potrebnim za provođenje aktivnosti, odnosno za uspostavu redovnog rada ustanove na dvije lokacije.</w:t>
      </w:r>
    </w:p>
    <w:p w14:paraId="084FAD1D" w14:textId="77777777" w:rsidR="00A84F14" w:rsidRPr="00A84F14" w:rsidRDefault="00A84F14" w:rsidP="00A84F14">
      <w:pPr>
        <w:jc w:val="both"/>
        <w:rPr>
          <w:rFonts w:ascii="Calibri" w:hAnsi="Calibri"/>
          <w:sz w:val="22"/>
          <w:szCs w:val="22"/>
        </w:rPr>
      </w:pPr>
      <w:r w:rsidRPr="00A84F14">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508EDA4A" w14:textId="77777777" w:rsidR="00A84F14" w:rsidRPr="00A84F14" w:rsidRDefault="00A84F14" w:rsidP="00A84F14">
      <w:pPr>
        <w:jc w:val="both"/>
        <w:rPr>
          <w:rFonts w:ascii="Calibri" w:hAnsi="Calibri"/>
          <w:sz w:val="22"/>
          <w:szCs w:val="22"/>
        </w:rPr>
      </w:pPr>
      <w:r w:rsidRPr="00A84F14">
        <w:rPr>
          <w:rFonts w:ascii="Calibri" w:hAnsi="Calibri"/>
          <w:b/>
          <w:sz w:val="22"/>
          <w:szCs w:val="22"/>
        </w:rPr>
        <w:lastRenderedPageBreak/>
        <w:t xml:space="preserve">Cilj 1.: </w:t>
      </w:r>
      <w:r w:rsidRPr="00A84F14">
        <w:rPr>
          <w:rFonts w:ascii="Calibri" w:hAnsi="Calibri"/>
          <w:sz w:val="22"/>
          <w:szCs w:val="22"/>
        </w:rPr>
        <w:t>Osiguranje redovnog rada dječjeg vrtića i redovnu isplatu plaća i drugih obveza</w:t>
      </w:r>
    </w:p>
    <w:p w14:paraId="13591AB5" w14:textId="77777777" w:rsidR="00A84F14" w:rsidRPr="00A84F14" w:rsidRDefault="00A84F14" w:rsidP="00A84F14">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84F14" w:rsidRPr="00A84F14" w14:paraId="43A0EB84" w14:textId="77777777" w:rsidTr="00BC4ADF">
        <w:trPr>
          <w:trHeight w:val="284"/>
        </w:trPr>
        <w:tc>
          <w:tcPr>
            <w:tcW w:w="2739" w:type="dxa"/>
          </w:tcPr>
          <w:p w14:paraId="5C6252B7" w14:textId="77777777" w:rsidR="00A84F14" w:rsidRPr="00A84F14" w:rsidRDefault="00A84F14" w:rsidP="00A84F14">
            <w:pPr>
              <w:jc w:val="both"/>
              <w:rPr>
                <w:rFonts w:ascii="Calibri" w:hAnsi="Calibri"/>
                <w:b/>
                <w:sz w:val="22"/>
                <w:szCs w:val="22"/>
              </w:rPr>
            </w:pPr>
            <w:r w:rsidRPr="00A84F14">
              <w:rPr>
                <w:rFonts w:ascii="Calibri" w:hAnsi="Calibri"/>
                <w:b/>
                <w:sz w:val="22"/>
                <w:szCs w:val="22"/>
              </w:rPr>
              <w:t>Pokazatelj rezultata</w:t>
            </w:r>
          </w:p>
        </w:tc>
        <w:tc>
          <w:tcPr>
            <w:tcW w:w="6339" w:type="dxa"/>
          </w:tcPr>
          <w:p w14:paraId="430C22D4" w14:textId="77777777" w:rsidR="00A84F14" w:rsidRPr="00A84F14" w:rsidRDefault="00A84F14" w:rsidP="00A84F14">
            <w:pPr>
              <w:jc w:val="both"/>
              <w:rPr>
                <w:rFonts w:ascii="Calibri" w:hAnsi="Calibri"/>
                <w:sz w:val="22"/>
                <w:szCs w:val="22"/>
              </w:rPr>
            </w:pPr>
            <w:r w:rsidRPr="00A84F14">
              <w:rPr>
                <w:rFonts w:ascii="Calibri" w:hAnsi="Calibri"/>
                <w:sz w:val="22"/>
                <w:szCs w:val="22"/>
              </w:rPr>
              <w:t>Osiguranje redovnog rada dječjeg vrtića i ispunjavanje svih obaveza</w:t>
            </w:r>
          </w:p>
        </w:tc>
      </w:tr>
      <w:tr w:rsidR="00A84F14" w:rsidRPr="00A84F14" w14:paraId="002E6BCA" w14:textId="77777777" w:rsidTr="00BC4ADF">
        <w:trPr>
          <w:trHeight w:val="470"/>
        </w:trPr>
        <w:tc>
          <w:tcPr>
            <w:tcW w:w="2739" w:type="dxa"/>
          </w:tcPr>
          <w:p w14:paraId="0F781241" w14:textId="77777777" w:rsidR="00A84F14" w:rsidRPr="00A84F14" w:rsidRDefault="00A84F14" w:rsidP="00A84F14">
            <w:pPr>
              <w:jc w:val="both"/>
              <w:rPr>
                <w:rFonts w:ascii="Calibri" w:hAnsi="Calibri"/>
                <w:b/>
                <w:sz w:val="22"/>
                <w:szCs w:val="22"/>
              </w:rPr>
            </w:pPr>
            <w:r w:rsidRPr="00A84F14">
              <w:rPr>
                <w:rFonts w:ascii="Calibri" w:hAnsi="Calibri"/>
                <w:b/>
                <w:sz w:val="22"/>
                <w:szCs w:val="22"/>
              </w:rPr>
              <w:t>Definicija</w:t>
            </w:r>
          </w:p>
        </w:tc>
        <w:tc>
          <w:tcPr>
            <w:tcW w:w="6339" w:type="dxa"/>
          </w:tcPr>
          <w:p w14:paraId="0C60FF4A" w14:textId="77777777" w:rsidR="00A84F14" w:rsidRPr="00A84F14" w:rsidRDefault="00A84F14" w:rsidP="00A84F14">
            <w:pPr>
              <w:jc w:val="both"/>
              <w:rPr>
                <w:rFonts w:ascii="Calibri" w:hAnsi="Calibri"/>
                <w:sz w:val="22"/>
                <w:szCs w:val="22"/>
              </w:rPr>
            </w:pPr>
            <w:r w:rsidRPr="00A84F14">
              <w:rPr>
                <w:rFonts w:ascii="Calibri" w:hAnsi="Calibri"/>
                <w:sz w:val="22"/>
                <w:szCs w:val="22"/>
              </w:rPr>
              <w:t>Redovnim radom omogućuje se normalno funkcioniranje dječjeg vrtića i zadovoljavanje potreba korisnika usluga dječjeg vrtića</w:t>
            </w:r>
          </w:p>
        </w:tc>
      </w:tr>
      <w:tr w:rsidR="00A84F14" w:rsidRPr="00A84F14" w14:paraId="4A16B882" w14:textId="77777777" w:rsidTr="00BC4ADF">
        <w:trPr>
          <w:trHeight w:val="284"/>
        </w:trPr>
        <w:tc>
          <w:tcPr>
            <w:tcW w:w="2739" w:type="dxa"/>
          </w:tcPr>
          <w:p w14:paraId="0FE9D6D0" w14:textId="77777777" w:rsidR="00A84F14" w:rsidRPr="00A84F14" w:rsidRDefault="00A84F14" w:rsidP="00A84F14">
            <w:pPr>
              <w:jc w:val="both"/>
              <w:rPr>
                <w:rFonts w:ascii="Calibri" w:hAnsi="Calibri"/>
                <w:b/>
                <w:sz w:val="22"/>
                <w:szCs w:val="22"/>
              </w:rPr>
            </w:pPr>
            <w:r w:rsidRPr="00A84F14">
              <w:rPr>
                <w:rFonts w:ascii="Calibri" w:hAnsi="Calibri"/>
                <w:b/>
                <w:sz w:val="22"/>
                <w:szCs w:val="22"/>
              </w:rPr>
              <w:t>Jedinica</w:t>
            </w:r>
          </w:p>
        </w:tc>
        <w:tc>
          <w:tcPr>
            <w:tcW w:w="6339" w:type="dxa"/>
          </w:tcPr>
          <w:p w14:paraId="18E2A669" w14:textId="77777777" w:rsidR="00A84F14" w:rsidRPr="00A84F14" w:rsidRDefault="00A84F14" w:rsidP="00A84F14">
            <w:pPr>
              <w:jc w:val="both"/>
              <w:rPr>
                <w:rFonts w:ascii="Calibri" w:hAnsi="Calibri"/>
                <w:sz w:val="22"/>
                <w:szCs w:val="22"/>
              </w:rPr>
            </w:pPr>
            <w:r w:rsidRPr="00A84F14">
              <w:rPr>
                <w:rFonts w:ascii="Calibri" w:hAnsi="Calibri"/>
                <w:sz w:val="22"/>
                <w:szCs w:val="22"/>
              </w:rPr>
              <w:t>%</w:t>
            </w:r>
          </w:p>
        </w:tc>
      </w:tr>
      <w:tr w:rsidR="00A84F14" w:rsidRPr="00A84F14" w14:paraId="49B87DD6" w14:textId="77777777" w:rsidTr="00BC4ADF">
        <w:trPr>
          <w:trHeight w:val="284"/>
        </w:trPr>
        <w:tc>
          <w:tcPr>
            <w:tcW w:w="2739" w:type="dxa"/>
          </w:tcPr>
          <w:p w14:paraId="64B11F42" w14:textId="77777777" w:rsidR="00A84F14" w:rsidRPr="00A84F14" w:rsidRDefault="00A84F14" w:rsidP="00A84F14">
            <w:pPr>
              <w:jc w:val="both"/>
              <w:rPr>
                <w:rFonts w:ascii="Calibri" w:hAnsi="Calibri"/>
                <w:b/>
                <w:sz w:val="22"/>
                <w:szCs w:val="22"/>
              </w:rPr>
            </w:pPr>
            <w:r w:rsidRPr="00A84F14">
              <w:rPr>
                <w:rFonts w:ascii="Calibri" w:hAnsi="Calibri"/>
                <w:b/>
                <w:sz w:val="22"/>
                <w:szCs w:val="22"/>
              </w:rPr>
              <w:t>Polazna vrijednost</w:t>
            </w:r>
          </w:p>
        </w:tc>
        <w:tc>
          <w:tcPr>
            <w:tcW w:w="6339" w:type="dxa"/>
          </w:tcPr>
          <w:p w14:paraId="7A0916B1" w14:textId="77777777" w:rsidR="00A84F14" w:rsidRPr="00A84F14" w:rsidRDefault="00A84F14" w:rsidP="00A84F14">
            <w:pPr>
              <w:jc w:val="both"/>
              <w:rPr>
                <w:rFonts w:ascii="Calibri" w:hAnsi="Calibri"/>
                <w:sz w:val="22"/>
                <w:szCs w:val="22"/>
              </w:rPr>
            </w:pPr>
            <w:r w:rsidRPr="00A84F14">
              <w:rPr>
                <w:rFonts w:ascii="Calibri" w:hAnsi="Calibri"/>
                <w:sz w:val="22"/>
                <w:szCs w:val="22"/>
              </w:rPr>
              <w:t>100</w:t>
            </w:r>
          </w:p>
        </w:tc>
      </w:tr>
      <w:tr w:rsidR="00A84F14" w:rsidRPr="00A84F14" w14:paraId="67A48BDA" w14:textId="77777777" w:rsidTr="00BC4ADF">
        <w:trPr>
          <w:trHeight w:val="299"/>
        </w:trPr>
        <w:tc>
          <w:tcPr>
            <w:tcW w:w="2739" w:type="dxa"/>
          </w:tcPr>
          <w:p w14:paraId="45C04632" w14:textId="77777777" w:rsidR="00A84F14" w:rsidRPr="00A84F14" w:rsidRDefault="00A84F14" w:rsidP="00A84F14">
            <w:pPr>
              <w:jc w:val="both"/>
              <w:rPr>
                <w:rFonts w:ascii="Calibri" w:hAnsi="Calibri"/>
                <w:b/>
                <w:sz w:val="22"/>
                <w:szCs w:val="22"/>
              </w:rPr>
            </w:pPr>
            <w:r w:rsidRPr="00A84F14">
              <w:rPr>
                <w:rFonts w:ascii="Calibri" w:hAnsi="Calibri"/>
                <w:b/>
                <w:sz w:val="22"/>
                <w:szCs w:val="22"/>
              </w:rPr>
              <w:t>Izvor podataka</w:t>
            </w:r>
          </w:p>
        </w:tc>
        <w:tc>
          <w:tcPr>
            <w:tcW w:w="6339" w:type="dxa"/>
          </w:tcPr>
          <w:p w14:paraId="7C51C2A1" w14:textId="77777777" w:rsidR="00A84F14" w:rsidRPr="00A84F14" w:rsidRDefault="00A84F14" w:rsidP="00A84F14">
            <w:pPr>
              <w:jc w:val="both"/>
              <w:rPr>
                <w:rFonts w:ascii="Calibri" w:hAnsi="Calibri"/>
                <w:sz w:val="22"/>
                <w:szCs w:val="22"/>
              </w:rPr>
            </w:pPr>
            <w:r w:rsidRPr="00A84F14">
              <w:rPr>
                <w:rFonts w:ascii="Calibri" w:hAnsi="Calibri"/>
                <w:sz w:val="22"/>
                <w:szCs w:val="22"/>
              </w:rPr>
              <w:t>Dječji vrtić Viškovo</w:t>
            </w:r>
          </w:p>
        </w:tc>
      </w:tr>
      <w:tr w:rsidR="00A84F14" w:rsidRPr="00A84F14" w14:paraId="2261EACD" w14:textId="77777777" w:rsidTr="00BC4ADF">
        <w:trPr>
          <w:trHeight w:val="284"/>
        </w:trPr>
        <w:tc>
          <w:tcPr>
            <w:tcW w:w="2739" w:type="dxa"/>
          </w:tcPr>
          <w:p w14:paraId="2E9623A8" w14:textId="77777777" w:rsidR="00A84F14" w:rsidRPr="00A84F14" w:rsidRDefault="00A84F14" w:rsidP="00A84F14">
            <w:pPr>
              <w:jc w:val="both"/>
              <w:rPr>
                <w:rFonts w:ascii="Calibri" w:hAnsi="Calibri"/>
                <w:b/>
                <w:sz w:val="22"/>
                <w:szCs w:val="22"/>
              </w:rPr>
            </w:pPr>
            <w:r w:rsidRPr="00A84F14">
              <w:rPr>
                <w:rFonts w:ascii="Calibri" w:hAnsi="Calibri"/>
                <w:b/>
                <w:sz w:val="22"/>
                <w:szCs w:val="22"/>
              </w:rPr>
              <w:t>Ciljana vrijednost (2021.)</w:t>
            </w:r>
          </w:p>
        </w:tc>
        <w:tc>
          <w:tcPr>
            <w:tcW w:w="6339" w:type="dxa"/>
          </w:tcPr>
          <w:p w14:paraId="50E2A85D" w14:textId="77777777" w:rsidR="00A84F14" w:rsidRPr="00A84F14" w:rsidRDefault="00A84F14" w:rsidP="00A84F14">
            <w:pPr>
              <w:jc w:val="both"/>
              <w:rPr>
                <w:rFonts w:ascii="Calibri" w:hAnsi="Calibri"/>
                <w:sz w:val="22"/>
                <w:szCs w:val="22"/>
              </w:rPr>
            </w:pPr>
            <w:r w:rsidRPr="00A84F14">
              <w:rPr>
                <w:rFonts w:ascii="Calibri" w:hAnsi="Calibri"/>
                <w:sz w:val="22"/>
                <w:szCs w:val="22"/>
              </w:rPr>
              <w:t>100</w:t>
            </w:r>
          </w:p>
        </w:tc>
      </w:tr>
      <w:tr w:rsidR="00A84F14" w:rsidRPr="00A84F14" w14:paraId="08E497DC" w14:textId="77777777" w:rsidTr="00BC4ADF">
        <w:trPr>
          <w:trHeight w:val="284"/>
        </w:trPr>
        <w:tc>
          <w:tcPr>
            <w:tcW w:w="2739" w:type="dxa"/>
          </w:tcPr>
          <w:p w14:paraId="21798D58" w14:textId="77777777" w:rsidR="00A84F14" w:rsidRPr="00A84F14" w:rsidRDefault="00A84F14" w:rsidP="00A84F14">
            <w:pPr>
              <w:jc w:val="both"/>
              <w:rPr>
                <w:rFonts w:ascii="Calibri" w:hAnsi="Calibri"/>
                <w:b/>
                <w:sz w:val="22"/>
                <w:szCs w:val="22"/>
              </w:rPr>
            </w:pPr>
            <w:r w:rsidRPr="00A84F14">
              <w:rPr>
                <w:rFonts w:ascii="Calibri" w:hAnsi="Calibri"/>
                <w:b/>
                <w:sz w:val="22"/>
                <w:szCs w:val="22"/>
              </w:rPr>
              <w:t>Ciljana vrijednost (2022.)</w:t>
            </w:r>
          </w:p>
        </w:tc>
        <w:tc>
          <w:tcPr>
            <w:tcW w:w="6339" w:type="dxa"/>
          </w:tcPr>
          <w:p w14:paraId="4F303EC3" w14:textId="77777777" w:rsidR="00A84F14" w:rsidRPr="00A84F14" w:rsidRDefault="00A84F14" w:rsidP="00A84F14">
            <w:pPr>
              <w:jc w:val="both"/>
              <w:rPr>
                <w:rFonts w:ascii="Calibri" w:hAnsi="Calibri"/>
                <w:sz w:val="22"/>
                <w:szCs w:val="22"/>
              </w:rPr>
            </w:pPr>
            <w:r w:rsidRPr="00A84F14">
              <w:rPr>
                <w:rFonts w:ascii="Calibri" w:hAnsi="Calibri"/>
                <w:sz w:val="22"/>
                <w:szCs w:val="22"/>
              </w:rPr>
              <w:t>100</w:t>
            </w:r>
          </w:p>
        </w:tc>
      </w:tr>
      <w:tr w:rsidR="00A84F14" w:rsidRPr="00A84F14" w14:paraId="750EB4C4" w14:textId="77777777" w:rsidTr="00BC4ADF">
        <w:trPr>
          <w:trHeight w:val="359"/>
        </w:trPr>
        <w:tc>
          <w:tcPr>
            <w:tcW w:w="2739" w:type="dxa"/>
          </w:tcPr>
          <w:p w14:paraId="44A27E4E" w14:textId="77777777" w:rsidR="00A84F14" w:rsidRPr="00A84F14" w:rsidRDefault="00A84F14" w:rsidP="00A84F14">
            <w:pPr>
              <w:jc w:val="both"/>
              <w:rPr>
                <w:rFonts w:ascii="Calibri" w:hAnsi="Calibri"/>
                <w:b/>
                <w:sz w:val="22"/>
                <w:szCs w:val="22"/>
              </w:rPr>
            </w:pPr>
            <w:r w:rsidRPr="00A84F14">
              <w:rPr>
                <w:rFonts w:ascii="Calibri" w:hAnsi="Calibri"/>
                <w:b/>
                <w:sz w:val="22"/>
                <w:szCs w:val="22"/>
              </w:rPr>
              <w:t>Ciljana vrijednost (2023.)</w:t>
            </w:r>
          </w:p>
        </w:tc>
        <w:tc>
          <w:tcPr>
            <w:tcW w:w="6339" w:type="dxa"/>
          </w:tcPr>
          <w:p w14:paraId="28D456B2" w14:textId="77777777" w:rsidR="00A84F14" w:rsidRPr="00A84F14" w:rsidRDefault="00A84F14" w:rsidP="00A84F14">
            <w:pPr>
              <w:jc w:val="both"/>
              <w:rPr>
                <w:rFonts w:ascii="Calibri" w:hAnsi="Calibri"/>
                <w:sz w:val="22"/>
                <w:szCs w:val="22"/>
              </w:rPr>
            </w:pPr>
            <w:r w:rsidRPr="00A84F14">
              <w:rPr>
                <w:rFonts w:ascii="Calibri" w:hAnsi="Calibri"/>
                <w:sz w:val="22"/>
                <w:szCs w:val="22"/>
              </w:rPr>
              <w:t>100</w:t>
            </w:r>
          </w:p>
        </w:tc>
      </w:tr>
    </w:tbl>
    <w:p w14:paraId="5039B5B1" w14:textId="77777777" w:rsidR="00A84F14" w:rsidRPr="00A84F14" w:rsidRDefault="00A84F14" w:rsidP="00A84F14">
      <w:pPr>
        <w:jc w:val="both"/>
        <w:rPr>
          <w:rFonts w:ascii="Calibri" w:hAnsi="Calibri"/>
          <w:sz w:val="22"/>
          <w:szCs w:val="22"/>
        </w:rPr>
      </w:pPr>
    </w:p>
    <w:p w14:paraId="50FC361E" w14:textId="77777777" w:rsidR="00A84F14" w:rsidRPr="00A84F14" w:rsidRDefault="00A84F14" w:rsidP="00A84F14">
      <w:pPr>
        <w:jc w:val="both"/>
        <w:rPr>
          <w:rFonts w:ascii="Calibri" w:hAnsi="Calibri"/>
          <w:sz w:val="22"/>
          <w:szCs w:val="22"/>
        </w:rPr>
      </w:pPr>
      <w:r w:rsidRPr="00A84F14">
        <w:rPr>
          <w:rFonts w:ascii="Calibri" w:hAnsi="Calibri"/>
          <w:b/>
          <w:sz w:val="22"/>
          <w:szCs w:val="22"/>
        </w:rPr>
        <w:t>Cilj 2.</w:t>
      </w:r>
      <w:r w:rsidRPr="00A84F14">
        <w:rPr>
          <w:rFonts w:ascii="Calibri" w:hAnsi="Calibri"/>
          <w:sz w:val="22"/>
          <w:szCs w:val="22"/>
        </w:rPr>
        <w:t xml:space="preserve">: Zadovoljavanje potreba mještana vezanih uz predškolski odgoj i obrazovanje </w:t>
      </w:r>
    </w:p>
    <w:p w14:paraId="76B50F89" w14:textId="77777777" w:rsidR="00A84F14" w:rsidRPr="00A84F14" w:rsidRDefault="00A84F14" w:rsidP="00A84F14">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A84F14" w:rsidRPr="00A84F14" w14:paraId="05EF4848" w14:textId="77777777" w:rsidTr="00BC4ADF">
        <w:trPr>
          <w:trHeight w:val="284"/>
        </w:trPr>
        <w:tc>
          <w:tcPr>
            <w:tcW w:w="2739" w:type="dxa"/>
          </w:tcPr>
          <w:p w14:paraId="1B21F787" w14:textId="77777777" w:rsidR="00A84F14" w:rsidRPr="00A84F14" w:rsidRDefault="00A84F14" w:rsidP="00A84F14">
            <w:pPr>
              <w:jc w:val="both"/>
              <w:rPr>
                <w:rFonts w:ascii="Calibri" w:hAnsi="Calibri"/>
                <w:b/>
                <w:sz w:val="22"/>
                <w:szCs w:val="22"/>
              </w:rPr>
            </w:pPr>
            <w:r w:rsidRPr="00A84F14">
              <w:rPr>
                <w:rFonts w:ascii="Calibri" w:hAnsi="Calibri"/>
                <w:b/>
                <w:sz w:val="22"/>
                <w:szCs w:val="22"/>
              </w:rPr>
              <w:t>Pokazatelj rezultata</w:t>
            </w:r>
          </w:p>
        </w:tc>
        <w:tc>
          <w:tcPr>
            <w:tcW w:w="6441" w:type="dxa"/>
          </w:tcPr>
          <w:p w14:paraId="0121BA28" w14:textId="77777777" w:rsidR="00A84F14" w:rsidRPr="00A84F14" w:rsidRDefault="00A84F14" w:rsidP="00A84F14">
            <w:pPr>
              <w:jc w:val="both"/>
              <w:rPr>
                <w:rFonts w:ascii="Calibri" w:hAnsi="Calibri"/>
                <w:sz w:val="22"/>
                <w:szCs w:val="22"/>
              </w:rPr>
            </w:pPr>
            <w:r w:rsidRPr="00A84F14">
              <w:rPr>
                <w:rFonts w:ascii="Calibri" w:hAnsi="Calibri"/>
                <w:sz w:val="22"/>
                <w:szCs w:val="22"/>
              </w:rPr>
              <w:t xml:space="preserve">Broj korisnika predškolskog odgoja i obrazovanja </w:t>
            </w:r>
          </w:p>
        </w:tc>
      </w:tr>
      <w:tr w:rsidR="00A84F14" w:rsidRPr="00A84F14" w14:paraId="44580960" w14:textId="77777777" w:rsidTr="00BC4ADF">
        <w:trPr>
          <w:trHeight w:val="325"/>
        </w:trPr>
        <w:tc>
          <w:tcPr>
            <w:tcW w:w="2739" w:type="dxa"/>
          </w:tcPr>
          <w:p w14:paraId="47B4AB07" w14:textId="77777777" w:rsidR="00A84F14" w:rsidRPr="00A84F14" w:rsidRDefault="00A84F14" w:rsidP="00A84F14">
            <w:pPr>
              <w:jc w:val="both"/>
              <w:rPr>
                <w:rFonts w:ascii="Calibri" w:hAnsi="Calibri"/>
                <w:b/>
                <w:sz w:val="22"/>
                <w:szCs w:val="22"/>
              </w:rPr>
            </w:pPr>
            <w:r w:rsidRPr="00A84F14">
              <w:rPr>
                <w:rFonts w:ascii="Calibri" w:hAnsi="Calibri"/>
                <w:b/>
                <w:sz w:val="22"/>
                <w:szCs w:val="22"/>
              </w:rPr>
              <w:t>Definicija</w:t>
            </w:r>
          </w:p>
        </w:tc>
        <w:tc>
          <w:tcPr>
            <w:tcW w:w="6441" w:type="dxa"/>
          </w:tcPr>
          <w:p w14:paraId="79120BB5" w14:textId="77777777" w:rsidR="00A84F14" w:rsidRPr="00A84F14" w:rsidRDefault="00A84F14" w:rsidP="00A84F14">
            <w:pPr>
              <w:jc w:val="both"/>
              <w:rPr>
                <w:rFonts w:ascii="Calibri" w:hAnsi="Calibri"/>
                <w:sz w:val="22"/>
                <w:szCs w:val="22"/>
              </w:rPr>
            </w:pPr>
            <w:r w:rsidRPr="00A84F14">
              <w:rPr>
                <w:rFonts w:ascii="Calibri" w:hAnsi="Calibri"/>
                <w:sz w:val="22"/>
                <w:szCs w:val="22"/>
              </w:rPr>
              <w:t xml:space="preserve">Osiguranje predškolskog odgoja i obrazovanja djece </w:t>
            </w:r>
          </w:p>
        </w:tc>
      </w:tr>
      <w:tr w:rsidR="00A84F14" w:rsidRPr="00A84F14" w14:paraId="3C706DE2" w14:textId="77777777" w:rsidTr="00BC4ADF">
        <w:trPr>
          <w:trHeight w:val="284"/>
        </w:trPr>
        <w:tc>
          <w:tcPr>
            <w:tcW w:w="2739" w:type="dxa"/>
          </w:tcPr>
          <w:p w14:paraId="006C9400" w14:textId="77777777" w:rsidR="00A84F14" w:rsidRPr="00A84F14" w:rsidRDefault="00A84F14" w:rsidP="00A84F14">
            <w:pPr>
              <w:jc w:val="both"/>
              <w:rPr>
                <w:rFonts w:ascii="Calibri" w:hAnsi="Calibri"/>
                <w:b/>
                <w:sz w:val="22"/>
                <w:szCs w:val="22"/>
              </w:rPr>
            </w:pPr>
            <w:r w:rsidRPr="00A84F14">
              <w:rPr>
                <w:rFonts w:ascii="Calibri" w:hAnsi="Calibri"/>
                <w:b/>
                <w:sz w:val="22"/>
                <w:szCs w:val="22"/>
              </w:rPr>
              <w:t>Jedinica</w:t>
            </w:r>
          </w:p>
        </w:tc>
        <w:tc>
          <w:tcPr>
            <w:tcW w:w="6441" w:type="dxa"/>
          </w:tcPr>
          <w:p w14:paraId="60767B98" w14:textId="77777777" w:rsidR="00A84F14" w:rsidRPr="00A84F14" w:rsidRDefault="00A84F14" w:rsidP="00A84F14">
            <w:pPr>
              <w:jc w:val="both"/>
              <w:rPr>
                <w:rFonts w:ascii="Calibri" w:hAnsi="Calibri"/>
                <w:sz w:val="22"/>
                <w:szCs w:val="22"/>
              </w:rPr>
            </w:pPr>
            <w:r w:rsidRPr="00A84F14">
              <w:rPr>
                <w:rFonts w:ascii="Calibri" w:hAnsi="Calibri"/>
                <w:sz w:val="22"/>
                <w:szCs w:val="22"/>
              </w:rPr>
              <w:t>Broj</w:t>
            </w:r>
          </w:p>
        </w:tc>
      </w:tr>
      <w:tr w:rsidR="00A84F14" w:rsidRPr="00A84F14" w14:paraId="7C017DDD" w14:textId="77777777" w:rsidTr="00BC4ADF">
        <w:trPr>
          <w:trHeight w:val="284"/>
        </w:trPr>
        <w:tc>
          <w:tcPr>
            <w:tcW w:w="2739" w:type="dxa"/>
          </w:tcPr>
          <w:p w14:paraId="4034391D" w14:textId="77777777" w:rsidR="00A84F14" w:rsidRPr="00A84F14" w:rsidRDefault="00A84F14" w:rsidP="00A84F14">
            <w:pPr>
              <w:jc w:val="both"/>
              <w:rPr>
                <w:rFonts w:ascii="Calibri" w:hAnsi="Calibri"/>
                <w:b/>
                <w:sz w:val="22"/>
                <w:szCs w:val="22"/>
              </w:rPr>
            </w:pPr>
            <w:r w:rsidRPr="00A84F14">
              <w:rPr>
                <w:rFonts w:ascii="Calibri" w:hAnsi="Calibri"/>
                <w:b/>
                <w:sz w:val="22"/>
                <w:szCs w:val="22"/>
              </w:rPr>
              <w:t>Polazna vrijednost</w:t>
            </w:r>
          </w:p>
        </w:tc>
        <w:tc>
          <w:tcPr>
            <w:tcW w:w="6441" w:type="dxa"/>
          </w:tcPr>
          <w:p w14:paraId="2E7FE85A" w14:textId="77777777" w:rsidR="00A84F14" w:rsidRPr="00A84F14" w:rsidRDefault="00A84F14" w:rsidP="00A84F14">
            <w:pPr>
              <w:jc w:val="both"/>
              <w:rPr>
                <w:rFonts w:ascii="Calibri" w:hAnsi="Calibri"/>
                <w:sz w:val="22"/>
                <w:szCs w:val="22"/>
              </w:rPr>
            </w:pPr>
            <w:r w:rsidRPr="00A84F14">
              <w:rPr>
                <w:rFonts w:ascii="Calibri" w:hAnsi="Calibri"/>
                <w:sz w:val="22"/>
                <w:szCs w:val="22"/>
              </w:rPr>
              <w:t>257</w:t>
            </w:r>
          </w:p>
        </w:tc>
      </w:tr>
      <w:tr w:rsidR="00A84F14" w:rsidRPr="00A84F14" w14:paraId="7F08839C" w14:textId="77777777" w:rsidTr="00BC4ADF">
        <w:trPr>
          <w:trHeight w:val="299"/>
        </w:trPr>
        <w:tc>
          <w:tcPr>
            <w:tcW w:w="2739" w:type="dxa"/>
          </w:tcPr>
          <w:p w14:paraId="604677D3" w14:textId="77777777" w:rsidR="00A84F14" w:rsidRPr="00A84F14" w:rsidRDefault="00A84F14" w:rsidP="00A84F14">
            <w:pPr>
              <w:jc w:val="both"/>
              <w:rPr>
                <w:rFonts w:ascii="Calibri" w:hAnsi="Calibri"/>
                <w:b/>
                <w:sz w:val="22"/>
                <w:szCs w:val="22"/>
              </w:rPr>
            </w:pPr>
            <w:r w:rsidRPr="00A84F14">
              <w:rPr>
                <w:rFonts w:ascii="Calibri" w:hAnsi="Calibri"/>
                <w:b/>
                <w:sz w:val="22"/>
                <w:szCs w:val="22"/>
              </w:rPr>
              <w:t>Izvor podataka</w:t>
            </w:r>
          </w:p>
        </w:tc>
        <w:tc>
          <w:tcPr>
            <w:tcW w:w="6441" w:type="dxa"/>
          </w:tcPr>
          <w:p w14:paraId="0A6FD344" w14:textId="77777777" w:rsidR="00A84F14" w:rsidRPr="00A84F14" w:rsidRDefault="00A84F14" w:rsidP="00A84F14">
            <w:pPr>
              <w:jc w:val="both"/>
              <w:rPr>
                <w:rFonts w:ascii="Calibri" w:hAnsi="Calibri"/>
                <w:sz w:val="22"/>
                <w:szCs w:val="22"/>
              </w:rPr>
            </w:pPr>
            <w:r w:rsidRPr="00A84F14">
              <w:rPr>
                <w:rFonts w:ascii="Calibri" w:hAnsi="Calibri"/>
                <w:sz w:val="22"/>
                <w:szCs w:val="22"/>
              </w:rPr>
              <w:t>Općina Viškovo, predškolske ustanove</w:t>
            </w:r>
          </w:p>
        </w:tc>
      </w:tr>
      <w:tr w:rsidR="00A84F14" w:rsidRPr="00A84F14" w14:paraId="0FE51EE5" w14:textId="77777777" w:rsidTr="00BC4ADF">
        <w:trPr>
          <w:trHeight w:val="284"/>
        </w:trPr>
        <w:tc>
          <w:tcPr>
            <w:tcW w:w="2739" w:type="dxa"/>
          </w:tcPr>
          <w:p w14:paraId="04ADE273" w14:textId="77777777" w:rsidR="00A84F14" w:rsidRPr="00A84F14" w:rsidRDefault="00A84F14" w:rsidP="00A84F14">
            <w:pPr>
              <w:jc w:val="both"/>
              <w:rPr>
                <w:rFonts w:ascii="Calibri" w:hAnsi="Calibri"/>
                <w:b/>
                <w:sz w:val="22"/>
                <w:szCs w:val="22"/>
              </w:rPr>
            </w:pPr>
            <w:r w:rsidRPr="00A84F14">
              <w:rPr>
                <w:rFonts w:ascii="Calibri" w:hAnsi="Calibri"/>
                <w:b/>
                <w:sz w:val="22"/>
                <w:szCs w:val="22"/>
              </w:rPr>
              <w:t>Ciljana vrijednost (2021.)</w:t>
            </w:r>
          </w:p>
        </w:tc>
        <w:tc>
          <w:tcPr>
            <w:tcW w:w="6441" w:type="dxa"/>
          </w:tcPr>
          <w:p w14:paraId="1DD5031D" w14:textId="77777777" w:rsidR="00A84F14" w:rsidRPr="00A84F14" w:rsidRDefault="00A84F14" w:rsidP="00A84F14">
            <w:pPr>
              <w:jc w:val="both"/>
              <w:rPr>
                <w:rFonts w:ascii="Calibri" w:hAnsi="Calibri"/>
                <w:sz w:val="22"/>
                <w:szCs w:val="22"/>
              </w:rPr>
            </w:pPr>
            <w:r w:rsidRPr="00A84F14">
              <w:rPr>
                <w:rFonts w:ascii="Calibri" w:hAnsi="Calibri"/>
                <w:sz w:val="22"/>
                <w:szCs w:val="22"/>
              </w:rPr>
              <w:t>284</w:t>
            </w:r>
          </w:p>
        </w:tc>
      </w:tr>
      <w:tr w:rsidR="00A84F14" w:rsidRPr="00A84F14" w14:paraId="73150781" w14:textId="77777777" w:rsidTr="00BC4ADF">
        <w:trPr>
          <w:trHeight w:val="284"/>
        </w:trPr>
        <w:tc>
          <w:tcPr>
            <w:tcW w:w="2739" w:type="dxa"/>
          </w:tcPr>
          <w:p w14:paraId="63DEE2DF" w14:textId="77777777" w:rsidR="00A84F14" w:rsidRPr="00A84F14" w:rsidRDefault="00A84F14" w:rsidP="00A84F14">
            <w:pPr>
              <w:jc w:val="both"/>
              <w:rPr>
                <w:rFonts w:ascii="Calibri" w:hAnsi="Calibri"/>
                <w:b/>
                <w:sz w:val="22"/>
                <w:szCs w:val="22"/>
              </w:rPr>
            </w:pPr>
            <w:r w:rsidRPr="00A84F14">
              <w:rPr>
                <w:rFonts w:ascii="Calibri" w:hAnsi="Calibri"/>
                <w:b/>
                <w:sz w:val="22"/>
                <w:szCs w:val="22"/>
              </w:rPr>
              <w:t>Ciljana vrijednost (2022.)</w:t>
            </w:r>
          </w:p>
        </w:tc>
        <w:tc>
          <w:tcPr>
            <w:tcW w:w="6441" w:type="dxa"/>
          </w:tcPr>
          <w:p w14:paraId="78B2813D" w14:textId="77777777" w:rsidR="00A84F14" w:rsidRPr="00A84F14" w:rsidRDefault="00A84F14" w:rsidP="00A84F14">
            <w:pPr>
              <w:jc w:val="both"/>
              <w:rPr>
                <w:rFonts w:ascii="Calibri" w:hAnsi="Calibri"/>
                <w:sz w:val="22"/>
                <w:szCs w:val="22"/>
              </w:rPr>
            </w:pPr>
            <w:r w:rsidRPr="00A84F14">
              <w:rPr>
                <w:rFonts w:ascii="Calibri" w:hAnsi="Calibri"/>
                <w:sz w:val="22"/>
                <w:szCs w:val="22"/>
              </w:rPr>
              <w:t>284</w:t>
            </w:r>
          </w:p>
        </w:tc>
      </w:tr>
      <w:tr w:rsidR="00A84F14" w:rsidRPr="00A84F14" w14:paraId="7708E4CD" w14:textId="77777777" w:rsidTr="00BC4ADF">
        <w:trPr>
          <w:trHeight w:val="359"/>
        </w:trPr>
        <w:tc>
          <w:tcPr>
            <w:tcW w:w="2739" w:type="dxa"/>
          </w:tcPr>
          <w:p w14:paraId="08CDD3EE" w14:textId="77777777" w:rsidR="00A84F14" w:rsidRPr="00A84F14" w:rsidRDefault="00A84F14" w:rsidP="00A84F14">
            <w:pPr>
              <w:jc w:val="both"/>
              <w:rPr>
                <w:rFonts w:ascii="Calibri" w:hAnsi="Calibri"/>
                <w:b/>
                <w:sz w:val="22"/>
                <w:szCs w:val="22"/>
              </w:rPr>
            </w:pPr>
            <w:r w:rsidRPr="00A84F14">
              <w:rPr>
                <w:rFonts w:ascii="Calibri" w:hAnsi="Calibri"/>
                <w:b/>
                <w:sz w:val="22"/>
                <w:szCs w:val="22"/>
              </w:rPr>
              <w:t>Ciljana vrijednost (2023.)</w:t>
            </w:r>
          </w:p>
        </w:tc>
        <w:tc>
          <w:tcPr>
            <w:tcW w:w="6441" w:type="dxa"/>
          </w:tcPr>
          <w:p w14:paraId="5B4812DF" w14:textId="77777777" w:rsidR="00A84F14" w:rsidRPr="00A84F14" w:rsidRDefault="00A84F14" w:rsidP="00A84F14">
            <w:pPr>
              <w:jc w:val="both"/>
              <w:rPr>
                <w:rFonts w:ascii="Calibri" w:hAnsi="Calibri"/>
                <w:sz w:val="22"/>
                <w:szCs w:val="22"/>
              </w:rPr>
            </w:pPr>
            <w:r w:rsidRPr="00A84F14">
              <w:rPr>
                <w:rFonts w:ascii="Calibri" w:hAnsi="Calibri"/>
                <w:sz w:val="22"/>
                <w:szCs w:val="22"/>
              </w:rPr>
              <w:t>284</w:t>
            </w:r>
          </w:p>
        </w:tc>
      </w:tr>
    </w:tbl>
    <w:p w14:paraId="2B3E8CFA" w14:textId="77777777" w:rsidR="00A84F14" w:rsidRPr="00A84F14" w:rsidRDefault="00A84F14" w:rsidP="00A84F14">
      <w:pPr>
        <w:jc w:val="both"/>
        <w:rPr>
          <w:rFonts w:ascii="Calibri" w:hAnsi="Calibri"/>
          <w:i/>
          <w:sz w:val="10"/>
          <w:szCs w:val="10"/>
        </w:rPr>
      </w:pPr>
    </w:p>
    <w:p w14:paraId="19B31A14" w14:textId="77777777" w:rsidR="00A84F14" w:rsidRPr="00A84F14" w:rsidRDefault="00A84F14" w:rsidP="00A84F14">
      <w:pPr>
        <w:jc w:val="both"/>
        <w:rPr>
          <w:rFonts w:ascii="Calibri" w:hAnsi="Calibri"/>
          <w:i/>
          <w:sz w:val="22"/>
          <w:szCs w:val="22"/>
        </w:rPr>
      </w:pPr>
      <w:r w:rsidRPr="00A84F14">
        <w:rPr>
          <w:rFonts w:ascii="Calibri" w:hAnsi="Calibri"/>
          <w:i/>
          <w:sz w:val="22"/>
          <w:szCs w:val="22"/>
        </w:rPr>
        <w:t>Izvještaj o postignutim ciljevima i rezultatima programa temeljenim na pokazateljima uspješnosti iz nadležnosti proračunskog korisnika u prethodnoj godini:</w:t>
      </w:r>
    </w:p>
    <w:p w14:paraId="06FC4125" w14:textId="77777777" w:rsidR="00A84F14" w:rsidRPr="00A84F14" w:rsidRDefault="00A84F14" w:rsidP="00A84F14">
      <w:pPr>
        <w:jc w:val="both"/>
        <w:rPr>
          <w:rFonts w:ascii="Calibri" w:hAnsi="Calibri"/>
          <w:sz w:val="22"/>
          <w:szCs w:val="22"/>
        </w:rPr>
      </w:pPr>
      <w:r w:rsidRPr="00A84F14">
        <w:rPr>
          <w:rFonts w:ascii="Calibri" w:hAnsi="Calibri"/>
          <w:sz w:val="22"/>
          <w:szCs w:val="22"/>
        </w:rPr>
        <w:t>Osiguran je normalan rad dječjeg vrtića, isplata plaća i ostalih troškova vezanih uz rad dječjeg vrtića i smještaj djece u skladu s raspoloživim kapacitetom vrtića.</w:t>
      </w:r>
    </w:p>
    <w:p w14:paraId="165BCDAF" w14:textId="77777777" w:rsidR="00A84F14" w:rsidRPr="00A84F14" w:rsidRDefault="00A84F14" w:rsidP="00A84F14">
      <w:pPr>
        <w:spacing w:line="360" w:lineRule="auto"/>
        <w:jc w:val="both"/>
        <w:rPr>
          <w:rFonts w:ascii="Calibri" w:hAnsi="Calibri"/>
          <w:b/>
          <w:sz w:val="22"/>
          <w:szCs w:val="22"/>
        </w:rPr>
      </w:pPr>
    </w:p>
    <w:p w14:paraId="5AEE709D" w14:textId="77777777" w:rsidR="00A84F14" w:rsidRPr="00A84F14" w:rsidRDefault="00A84F14" w:rsidP="00A84F14">
      <w:pPr>
        <w:spacing w:line="360" w:lineRule="auto"/>
        <w:jc w:val="both"/>
        <w:rPr>
          <w:rFonts w:ascii="Calibri" w:hAnsi="Calibri"/>
          <w:b/>
          <w:sz w:val="22"/>
          <w:szCs w:val="22"/>
        </w:rPr>
      </w:pPr>
      <w:r w:rsidRPr="00A84F14">
        <w:rPr>
          <w:rFonts w:ascii="Calibri" w:hAnsi="Calibri"/>
          <w:b/>
          <w:sz w:val="22"/>
          <w:szCs w:val="22"/>
        </w:rPr>
        <w:t>A211102 Posebne aktivnosti Dječjeg vrtića Viškovo</w:t>
      </w:r>
    </w:p>
    <w:p w14:paraId="0863202A" w14:textId="77777777" w:rsidR="00A84F14" w:rsidRPr="00A84F14" w:rsidRDefault="00A84F14" w:rsidP="00A84F14">
      <w:pPr>
        <w:jc w:val="both"/>
        <w:rPr>
          <w:rFonts w:ascii="Calibri" w:hAnsi="Calibri"/>
          <w:sz w:val="22"/>
          <w:szCs w:val="22"/>
        </w:rPr>
      </w:pPr>
      <w:r w:rsidRPr="00A84F14">
        <w:rPr>
          <w:rFonts w:ascii="Calibri" w:hAnsi="Calibri"/>
          <w:sz w:val="22"/>
          <w:szCs w:val="22"/>
        </w:rPr>
        <w:t>Za realizaciju ove aktivnosti planirana su sljedeća sredstva:</w:t>
      </w:r>
    </w:p>
    <w:p w14:paraId="5DD598AA" w14:textId="77777777" w:rsidR="00A84F14" w:rsidRPr="00A84F14" w:rsidRDefault="00A84F14" w:rsidP="00A84F14">
      <w:pPr>
        <w:numPr>
          <w:ilvl w:val="0"/>
          <w:numId w:val="5"/>
        </w:numPr>
        <w:autoSpaceDE w:val="0"/>
        <w:autoSpaceDN w:val="0"/>
        <w:adjustRightInd w:val="0"/>
        <w:jc w:val="both"/>
        <w:rPr>
          <w:rFonts w:ascii="Calibri" w:hAnsi="Calibri"/>
          <w:sz w:val="22"/>
          <w:szCs w:val="22"/>
        </w:rPr>
      </w:pPr>
      <w:r w:rsidRPr="00A84F14">
        <w:rPr>
          <w:rFonts w:ascii="Calibri" w:hAnsi="Calibri"/>
          <w:sz w:val="22"/>
          <w:szCs w:val="22"/>
        </w:rPr>
        <w:t>2021. godina   6.000,00 kuna</w:t>
      </w:r>
    </w:p>
    <w:p w14:paraId="664E8E71" w14:textId="77777777" w:rsidR="00A84F14" w:rsidRPr="00A84F14" w:rsidRDefault="00A84F14" w:rsidP="00A84F14">
      <w:pPr>
        <w:numPr>
          <w:ilvl w:val="0"/>
          <w:numId w:val="5"/>
        </w:numPr>
        <w:autoSpaceDE w:val="0"/>
        <w:autoSpaceDN w:val="0"/>
        <w:adjustRightInd w:val="0"/>
        <w:jc w:val="both"/>
        <w:rPr>
          <w:rFonts w:ascii="Calibri" w:hAnsi="Calibri"/>
          <w:sz w:val="22"/>
          <w:szCs w:val="22"/>
        </w:rPr>
      </w:pPr>
      <w:r w:rsidRPr="00A84F14">
        <w:rPr>
          <w:rFonts w:ascii="Calibri" w:hAnsi="Calibri"/>
          <w:sz w:val="22"/>
          <w:szCs w:val="22"/>
        </w:rPr>
        <w:t>2022. godina   6.000,00 kuna</w:t>
      </w:r>
    </w:p>
    <w:p w14:paraId="6EBB7956" w14:textId="77777777" w:rsidR="00A84F14" w:rsidRPr="00A84F14" w:rsidRDefault="00A84F14" w:rsidP="00A84F14">
      <w:pPr>
        <w:numPr>
          <w:ilvl w:val="0"/>
          <w:numId w:val="5"/>
        </w:numPr>
        <w:autoSpaceDE w:val="0"/>
        <w:autoSpaceDN w:val="0"/>
        <w:adjustRightInd w:val="0"/>
        <w:jc w:val="both"/>
        <w:rPr>
          <w:rFonts w:ascii="Calibri" w:hAnsi="Calibri"/>
          <w:sz w:val="22"/>
          <w:szCs w:val="22"/>
        </w:rPr>
      </w:pPr>
      <w:r w:rsidRPr="00A84F14">
        <w:rPr>
          <w:rFonts w:ascii="Calibri" w:hAnsi="Calibri"/>
          <w:sz w:val="22"/>
          <w:szCs w:val="22"/>
        </w:rPr>
        <w:t>2023. godina   6.000,00 kuna</w:t>
      </w:r>
    </w:p>
    <w:p w14:paraId="292AD4DA" w14:textId="77777777" w:rsidR="00A84F14" w:rsidRPr="00A84F14" w:rsidRDefault="00A84F14" w:rsidP="00A84F14">
      <w:pPr>
        <w:autoSpaceDE w:val="0"/>
        <w:autoSpaceDN w:val="0"/>
        <w:adjustRightInd w:val="0"/>
        <w:ind w:left="720"/>
        <w:jc w:val="both"/>
        <w:rPr>
          <w:rFonts w:ascii="Calibri" w:hAnsi="Calibri"/>
          <w:sz w:val="10"/>
          <w:szCs w:val="10"/>
        </w:rPr>
      </w:pPr>
    </w:p>
    <w:p w14:paraId="6B34655E" w14:textId="77777777" w:rsidR="00A84F14" w:rsidRPr="00A84F14" w:rsidRDefault="00A84F14" w:rsidP="00A84F14">
      <w:pPr>
        <w:jc w:val="both"/>
        <w:rPr>
          <w:rFonts w:ascii="Calibri" w:hAnsi="Calibri"/>
          <w:sz w:val="22"/>
          <w:szCs w:val="22"/>
        </w:rPr>
      </w:pPr>
      <w:r w:rsidRPr="00A84F14">
        <w:rPr>
          <w:rFonts w:ascii="Calibri" w:hAnsi="Calibri"/>
          <w:sz w:val="22"/>
          <w:szCs w:val="22"/>
        </w:rPr>
        <w:t xml:space="preserve">Proračunom Općine Viškovo za 2020. godinu te projekcijama Proračuna za 2021. i 2022. godinu za ovu aktivnost bilo je planirano 6.000,00 kuna za 2021. i 2022. godinu. </w:t>
      </w:r>
    </w:p>
    <w:p w14:paraId="5421AD80" w14:textId="77777777" w:rsidR="00A84F14" w:rsidRPr="00A84F14" w:rsidRDefault="00A84F14" w:rsidP="00A84F14">
      <w:pPr>
        <w:jc w:val="both"/>
        <w:rPr>
          <w:rFonts w:ascii="Calibri" w:hAnsi="Calibri"/>
          <w:sz w:val="22"/>
          <w:szCs w:val="22"/>
        </w:rPr>
      </w:pPr>
      <w:r w:rsidRPr="00A84F14">
        <w:rPr>
          <w:rFonts w:ascii="Calibri" w:hAnsi="Calibri"/>
          <w:sz w:val="22"/>
          <w:szCs w:val="22"/>
        </w:rPr>
        <w:t>U sklopu ove aktivnosti planirani su rashodi vezani uz: rashode tekućeg održavanja, zdravstvene i intelektualne rashode vezane za školu plivanja.</w:t>
      </w:r>
    </w:p>
    <w:p w14:paraId="2B09E623" w14:textId="77777777" w:rsidR="00A84F14" w:rsidRPr="00A84F14" w:rsidRDefault="00A84F14" w:rsidP="00A84F14">
      <w:pPr>
        <w:jc w:val="both"/>
        <w:rPr>
          <w:rFonts w:ascii="Calibri" w:hAnsi="Calibri"/>
          <w:b/>
          <w:sz w:val="12"/>
          <w:szCs w:val="12"/>
        </w:rPr>
      </w:pPr>
    </w:p>
    <w:p w14:paraId="35CE9000" w14:textId="77777777" w:rsidR="00A84F14" w:rsidRPr="00A84F14" w:rsidRDefault="00A84F14" w:rsidP="00A84F14">
      <w:pPr>
        <w:jc w:val="both"/>
        <w:rPr>
          <w:rFonts w:ascii="Calibri" w:hAnsi="Calibri"/>
          <w:sz w:val="22"/>
          <w:szCs w:val="22"/>
        </w:rPr>
      </w:pPr>
      <w:r w:rsidRPr="00A84F14">
        <w:rPr>
          <w:rFonts w:ascii="Calibri" w:hAnsi="Calibri"/>
          <w:b/>
          <w:sz w:val="22"/>
          <w:szCs w:val="22"/>
        </w:rPr>
        <w:t xml:space="preserve">Cilj: </w:t>
      </w:r>
      <w:r w:rsidRPr="00A84F14">
        <w:rPr>
          <w:rFonts w:ascii="Calibri" w:hAnsi="Calibri"/>
          <w:sz w:val="22"/>
          <w:szCs w:val="22"/>
        </w:rPr>
        <w:t xml:space="preserve">Provođenje škole plivanja i sudjelovanje većeg broja djece na ostvarivanju tog programa </w:t>
      </w:r>
    </w:p>
    <w:p w14:paraId="50772E2F" w14:textId="77777777" w:rsidR="00A84F14" w:rsidRPr="00A84F14" w:rsidRDefault="00A84F14" w:rsidP="00A84F14">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84F14" w:rsidRPr="00A84F14" w14:paraId="50B0308F" w14:textId="77777777" w:rsidTr="00BC4ADF">
        <w:trPr>
          <w:trHeight w:val="284"/>
        </w:trPr>
        <w:tc>
          <w:tcPr>
            <w:tcW w:w="2739" w:type="dxa"/>
          </w:tcPr>
          <w:p w14:paraId="0733A748" w14:textId="77777777" w:rsidR="00A84F14" w:rsidRPr="00A84F14" w:rsidRDefault="00A84F14" w:rsidP="00A84F14">
            <w:pPr>
              <w:jc w:val="both"/>
              <w:rPr>
                <w:rFonts w:ascii="Calibri" w:hAnsi="Calibri"/>
                <w:b/>
                <w:sz w:val="22"/>
                <w:szCs w:val="22"/>
              </w:rPr>
            </w:pPr>
            <w:r w:rsidRPr="00A84F14">
              <w:rPr>
                <w:rFonts w:ascii="Calibri" w:hAnsi="Calibri"/>
                <w:b/>
                <w:sz w:val="22"/>
                <w:szCs w:val="22"/>
              </w:rPr>
              <w:t>Pokazatelj rezultata</w:t>
            </w:r>
          </w:p>
        </w:tc>
        <w:tc>
          <w:tcPr>
            <w:tcW w:w="6339" w:type="dxa"/>
          </w:tcPr>
          <w:p w14:paraId="63A51F57" w14:textId="77777777" w:rsidR="00A84F14" w:rsidRPr="00A84F14" w:rsidRDefault="00A84F14" w:rsidP="00A84F14">
            <w:pPr>
              <w:jc w:val="both"/>
              <w:rPr>
                <w:rFonts w:ascii="Calibri" w:hAnsi="Calibri"/>
                <w:sz w:val="22"/>
                <w:szCs w:val="22"/>
              </w:rPr>
            </w:pPr>
            <w:r w:rsidRPr="00A84F14">
              <w:rPr>
                <w:rFonts w:ascii="Calibri" w:hAnsi="Calibri"/>
                <w:sz w:val="22"/>
                <w:szCs w:val="22"/>
              </w:rPr>
              <w:t>Broj djece/polaznika programa</w:t>
            </w:r>
          </w:p>
        </w:tc>
      </w:tr>
      <w:tr w:rsidR="00A84F14" w:rsidRPr="00A84F14" w14:paraId="4CDB5733" w14:textId="77777777" w:rsidTr="00BC4ADF">
        <w:trPr>
          <w:trHeight w:val="524"/>
        </w:trPr>
        <w:tc>
          <w:tcPr>
            <w:tcW w:w="2739" w:type="dxa"/>
          </w:tcPr>
          <w:p w14:paraId="1243C3A1" w14:textId="77777777" w:rsidR="00A84F14" w:rsidRPr="00A84F14" w:rsidRDefault="00A84F14" w:rsidP="00A84F14">
            <w:pPr>
              <w:jc w:val="both"/>
              <w:rPr>
                <w:rFonts w:ascii="Calibri" w:hAnsi="Calibri"/>
                <w:b/>
                <w:sz w:val="22"/>
                <w:szCs w:val="22"/>
              </w:rPr>
            </w:pPr>
            <w:r w:rsidRPr="00A84F14">
              <w:rPr>
                <w:rFonts w:ascii="Calibri" w:hAnsi="Calibri"/>
                <w:b/>
                <w:sz w:val="22"/>
                <w:szCs w:val="22"/>
              </w:rPr>
              <w:t>Definicija</w:t>
            </w:r>
          </w:p>
        </w:tc>
        <w:tc>
          <w:tcPr>
            <w:tcW w:w="6339" w:type="dxa"/>
          </w:tcPr>
          <w:p w14:paraId="4CB4BD9F" w14:textId="77777777" w:rsidR="00A84F14" w:rsidRPr="00A84F14" w:rsidRDefault="00A84F14" w:rsidP="00A84F14">
            <w:pPr>
              <w:jc w:val="both"/>
              <w:rPr>
                <w:rFonts w:ascii="Calibri" w:hAnsi="Calibri"/>
                <w:sz w:val="22"/>
                <w:szCs w:val="22"/>
              </w:rPr>
            </w:pPr>
            <w:r w:rsidRPr="00A84F14">
              <w:rPr>
                <w:rFonts w:ascii="Calibri" w:hAnsi="Calibri"/>
                <w:sz w:val="22"/>
                <w:szCs w:val="22"/>
              </w:rPr>
              <w:t>Posebnim programima  omogućuje se djeci da izraze svoje sklonosti i talente za određena područja. Cilj je obuhvatiti što veći broj djece s područja Općine Viškovo u ponuđeni program.</w:t>
            </w:r>
          </w:p>
        </w:tc>
      </w:tr>
      <w:tr w:rsidR="00A84F14" w:rsidRPr="00A84F14" w14:paraId="656EBE3A" w14:textId="77777777" w:rsidTr="00BC4ADF">
        <w:trPr>
          <w:trHeight w:val="284"/>
        </w:trPr>
        <w:tc>
          <w:tcPr>
            <w:tcW w:w="2739" w:type="dxa"/>
          </w:tcPr>
          <w:p w14:paraId="15AD2296" w14:textId="77777777" w:rsidR="00A84F14" w:rsidRPr="00A84F14" w:rsidRDefault="00A84F14" w:rsidP="00A84F14">
            <w:pPr>
              <w:jc w:val="both"/>
              <w:rPr>
                <w:rFonts w:ascii="Calibri" w:hAnsi="Calibri"/>
                <w:b/>
                <w:sz w:val="22"/>
                <w:szCs w:val="22"/>
              </w:rPr>
            </w:pPr>
            <w:r w:rsidRPr="00A84F14">
              <w:rPr>
                <w:rFonts w:ascii="Calibri" w:hAnsi="Calibri"/>
                <w:b/>
                <w:sz w:val="22"/>
                <w:szCs w:val="22"/>
              </w:rPr>
              <w:t>Jedinica</w:t>
            </w:r>
          </w:p>
        </w:tc>
        <w:tc>
          <w:tcPr>
            <w:tcW w:w="6339" w:type="dxa"/>
          </w:tcPr>
          <w:p w14:paraId="2E148CEA" w14:textId="77777777" w:rsidR="00A84F14" w:rsidRPr="00A84F14" w:rsidRDefault="00A84F14" w:rsidP="00A84F14">
            <w:pPr>
              <w:jc w:val="both"/>
              <w:rPr>
                <w:rFonts w:ascii="Calibri" w:hAnsi="Calibri"/>
                <w:sz w:val="22"/>
                <w:szCs w:val="22"/>
              </w:rPr>
            </w:pPr>
            <w:r w:rsidRPr="00A84F14">
              <w:rPr>
                <w:rFonts w:ascii="Calibri" w:hAnsi="Calibri"/>
                <w:sz w:val="22"/>
                <w:szCs w:val="22"/>
              </w:rPr>
              <w:t>Broj djece</w:t>
            </w:r>
          </w:p>
        </w:tc>
      </w:tr>
      <w:tr w:rsidR="00A84F14" w:rsidRPr="00A84F14" w14:paraId="72439E84" w14:textId="77777777" w:rsidTr="00BC4ADF">
        <w:trPr>
          <w:trHeight w:val="284"/>
        </w:trPr>
        <w:tc>
          <w:tcPr>
            <w:tcW w:w="2739" w:type="dxa"/>
          </w:tcPr>
          <w:p w14:paraId="6484B360" w14:textId="77777777" w:rsidR="00A84F14" w:rsidRPr="00A84F14" w:rsidRDefault="00A84F14" w:rsidP="00A84F14">
            <w:pPr>
              <w:jc w:val="both"/>
              <w:rPr>
                <w:rFonts w:ascii="Calibri" w:hAnsi="Calibri"/>
                <w:b/>
                <w:sz w:val="22"/>
                <w:szCs w:val="22"/>
              </w:rPr>
            </w:pPr>
            <w:r w:rsidRPr="00A84F14">
              <w:rPr>
                <w:rFonts w:ascii="Calibri" w:hAnsi="Calibri"/>
                <w:b/>
                <w:sz w:val="22"/>
                <w:szCs w:val="22"/>
              </w:rPr>
              <w:t>Polazna vrijednost</w:t>
            </w:r>
          </w:p>
        </w:tc>
        <w:tc>
          <w:tcPr>
            <w:tcW w:w="6339" w:type="dxa"/>
          </w:tcPr>
          <w:p w14:paraId="51E250D3" w14:textId="77777777" w:rsidR="00A84F14" w:rsidRPr="00A84F14" w:rsidRDefault="00A84F14" w:rsidP="00A84F14">
            <w:pPr>
              <w:jc w:val="both"/>
              <w:rPr>
                <w:rFonts w:ascii="Calibri" w:hAnsi="Calibri"/>
                <w:sz w:val="22"/>
                <w:szCs w:val="22"/>
              </w:rPr>
            </w:pPr>
            <w:r w:rsidRPr="00A84F14">
              <w:rPr>
                <w:rFonts w:ascii="Calibri" w:hAnsi="Calibri"/>
                <w:sz w:val="22"/>
                <w:szCs w:val="22"/>
              </w:rPr>
              <w:t>40</w:t>
            </w:r>
          </w:p>
        </w:tc>
      </w:tr>
      <w:tr w:rsidR="00A84F14" w:rsidRPr="00A84F14" w14:paraId="059F71AE" w14:textId="77777777" w:rsidTr="00BC4ADF">
        <w:trPr>
          <w:trHeight w:val="299"/>
        </w:trPr>
        <w:tc>
          <w:tcPr>
            <w:tcW w:w="2739" w:type="dxa"/>
          </w:tcPr>
          <w:p w14:paraId="2725356D" w14:textId="77777777" w:rsidR="00A84F14" w:rsidRPr="00A84F14" w:rsidRDefault="00A84F14" w:rsidP="00A84F14">
            <w:pPr>
              <w:jc w:val="both"/>
              <w:rPr>
                <w:rFonts w:ascii="Calibri" w:hAnsi="Calibri"/>
                <w:b/>
                <w:sz w:val="22"/>
                <w:szCs w:val="22"/>
              </w:rPr>
            </w:pPr>
            <w:r w:rsidRPr="00A84F14">
              <w:rPr>
                <w:rFonts w:ascii="Calibri" w:hAnsi="Calibri"/>
                <w:b/>
                <w:sz w:val="22"/>
                <w:szCs w:val="22"/>
              </w:rPr>
              <w:t>Izvor podataka</w:t>
            </w:r>
          </w:p>
        </w:tc>
        <w:tc>
          <w:tcPr>
            <w:tcW w:w="6339" w:type="dxa"/>
          </w:tcPr>
          <w:p w14:paraId="597F59A8" w14:textId="77777777" w:rsidR="00A84F14" w:rsidRPr="00A84F14" w:rsidRDefault="00A84F14" w:rsidP="00A84F14">
            <w:pPr>
              <w:jc w:val="both"/>
              <w:rPr>
                <w:rFonts w:ascii="Calibri" w:hAnsi="Calibri"/>
                <w:sz w:val="22"/>
                <w:szCs w:val="22"/>
              </w:rPr>
            </w:pPr>
            <w:r w:rsidRPr="00A84F14">
              <w:rPr>
                <w:rFonts w:ascii="Calibri" w:hAnsi="Calibri"/>
                <w:sz w:val="22"/>
                <w:szCs w:val="22"/>
              </w:rPr>
              <w:t>Dječji vrtić Viškovo</w:t>
            </w:r>
          </w:p>
        </w:tc>
      </w:tr>
      <w:tr w:rsidR="00A84F14" w:rsidRPr="00A84F14" w14:paraId="5E9C69F6" w14:textId="77777777" w:rsidTr="00BC4ADF">
        <w:trPr>
          <w:trHeight w:val="284"/>
        </w:trPr>
        <w:tc>
          <w:tcPr>
            <w:tcW w:w="2739" w:type="dxa"/>
          </w:tcPr>
          <w:p w14:paraId="50D8C60D" w14:textId="77777777" w:rsidR="00A84F14" w:rsidRPr="00A84F14" w:rsidRDefault="00A84F14" w:rsidP="00A84F14">
            <w:pPr>
              <w:jc w:val="both"/>
              <w:rPr>
                <w:rFonts w:ascii="Calibri" w:hAnsi="Calibri"/>
                <w:b/>
                <w:sz w:val="22"/>
                <w:szCs w:val="22"/>
              </w:rPr>
            </w:pPr>
            <w:r w:rsidRPr="00A84F14">
              <w:rPr>
                <w:rFonts w:ascii="Calibri" w:hAnsi="Calibri"/>
                <w:b/>
                <w:sz w:val="22"/>
                <w:szCs w:val="22"/>
              </w:rPr>
              <w:t>Ciljana vrijednost (2021.)</w:t>
            </w:r>
          </w:p>
        </w:tc>
        <w:tc>
          <w:tcPr>
            <w:tcW w:w="6339" w:type="dxa"/>
          </w:tcPr>
          <w:p w14:paraId="2732B026" w14:textId="77777777" w:rsidR="00A84F14" w:rsidRPr="00A84F14" w:rsidRDefault="00A84F14" w:rsidP="00A84F14">
            <w:pPr>
              <w:jc w:val="both"/>
              <w:rPr>
                <w:rFonts w:ascii="Calibri" w:hAnsi="Calibri"/>
                <w:sz w:val="22"/>
                <w:szCs w:val="22"/>
              </w:rPr>
            </w:pPr>
            <w:r w:rsidRPr="00A84F14">
              <w:rPr>
                <w:rFonts w:ascii="Calibri" w:hAnsi="Calibri"/>
                <w:sz w:val="22"/>
                <w:szCs w:val="22"/>
              </w:rPr>
              <w:t>40</w:t>
            </w:r>
          </w:p>
        </w:tc>
      </w:tr>
      <w:tr w:rsidR="00A84F14" w:rsidRPr="00A84F14" w14:paraId="0A799DF9" w14:textId="77777777" w:rsidTr="00BC4ADF">
        <w:trPr>
          <w:trHeight w:val="284"/>
        </w:trPr>
        <w:tc>
          <w:tcPr>
            <w:tcW w:w="2739" w:type="dxa"/>
          </w:tcPr>
          <w:p w14:paraId="3199D923" w14:textId="77777777" w:rsidR="00A84F14" w:rsidRPr="00A84F14" w:rsidRDefault="00A84F14" w:rsidP="00A84F14">
            <w:pPr>
              <w:jc w:val="both"/>
              <w:rPr>
                <w:rFonts w:ascii="Calibri" w:hAnsi="Calibri"/>
                <w:b/>
                <w:sz w:val="22"/>
                <w:szCs w:val="22"/>
              </w:rPr>
            </w:pPr>
            <w:r w:rsidRPr="00A84F14">
              <w:rPr>
                <w:rFonts w:ascii="Calibri" w:hAnsi="Calibri"/>
                <w:b/>
                <w:sz w:val="22"/>
                <w:szCs w:val="22"/>
              </w:rPr>
              <w:t>Ciljana vrijednost (2022.)</w:t>
            </w:r>
          </w:p>
        </w:tc>
        <w:tc>
          <w:tcPr>
            <w:tcW w:w="6339" w:type="dxa"/>
          </w:tcPr>
          <w:p w14:paraId="762BD43A" w14:textId="77777777" w:rsidR="00A84F14" w:rsidRPr="00A84F14" w:rsidRDefault="00A84F14" w:rsidP="00A84F14">
            <w:pPr>
              <w:jc w:val="both"/>
              <w:rPr>
                <w:rFonts w:ascii="Calibri" w:hAnsi="Calibri"/>
                <w:sz w:val="22"/>
                <w:szCs w:val="22"/>
              </w:rPr>
            </w:pPr>
            <w:r w:rsidRPr="00A84F14">
              <w:rPr>
                <w:rFonts w:ascii="Calibri" w:hAnsi="Calibri"/>
                <w:sz w:val="22"/>
                <w:szCs w:val="22"/>
              </w:rPr>
              <w:t>40</w:t>
            </w:r>
          </w:p>
        </w:tc>
      </w:tr>
      <w:tr w:rsidR="00A84F14" w:rsidRPr="00A84F14" w14:paraId="4F29070E" w14:textId="77777777" w:rsidTr="00BC4ADF">
        <w:trPr>
          <w:trHeight w:val="247"/>
        </w:trPr>
        <w:tc>
          <w:tcPr>
            <w:tcW w:w="2739" w:type="dxa"/>
          </w:tcPr>
          <w:p w14:paraId="76AE1852" w14:textId="77777777" w:rsidR="00A84F14" w:rsidRPr="00A84F14" w:rsidRDefault="00A84F14" w:rsidP="00A84F14">
            <w:pPr>
              <w:jc w:val="both"/>
              <w:rPr>
                <w:rFonts w:ascii="Calibri" w:hAnsi="Calibri"/>
                <w:b/>
                <w:sz w:val="22"/>
                <w:szCs w:val="22"/>
              </w:rPr>
            </w:pPr>
            <w:r w:rsidRPr="00A84F14">
              <w:rPr>
                <w:rFonts w:ascii="Calibri" w:hAnsi="Calibri"/>
                <w:b/>
                <w:sz w:val="22"/>
                <w:szCs w:val="22"/>
              </w:rPr>
              <w:t>Ciljana vrijednost (2023.)</w:t>
            </w:r>
          </w:p>
        </w:tc>
        <w:tc>
          <w:tcPr>
            <w:tcW w:w="6339" w:type="dxa"/>
          </w:tcPr>
          <w:p w14:paraId="0FE7EAD8" w14:textId="77777777" w:rsidR="00A84F14" w:rsidRPr="00A84F14" w:rsidRDefault="00A84F14" w:rsidP="00A84F14">
            <w:pPr>
              <w:jc w:val="both"/>
              <w:rPr>
                <w:rFonts w:ascii="Calibri" w:hAnsi="Calibri"/>
                <w:sz w:val="22"/>
                <w:szCs w:val="22"/>
              </w:rPr>
            </w:pPr>
            <w:r w:rsidRPr="00A84F14">
              <w:rPr>
                <w:rFonts w:ascii="Calibri" w:hAnsi="Calibri"/>
                <w:sz w:val="22"/>
                <w:szCs w:val="22"/>
              </w:rPr>
              <w:t>40</w:t>
            </w:r>
          </w:p>
        </w:tc>
      </w:tr>
    </w:tbl>
    <w:p w14:paraId="740092D4" w14:textId="77777777" w:rsidR="00A84F14" w:rsidRPr="00A84F14" w:rsidRDefault="00A84F14" w:rsidP="00A84F14">
      <w:pPr>
        <w:jc w:val="both"/>
        <w:rPr>
          <w:rFonts w:ascii="Calibri" w:hAnsi="Calibri"/>
          <w:i/>
          <w:sz w:val="22"/>
          <w:szCs w:val="22"/>
        </w:rPr>
      </w:pPr>
      <w:r w:rsidRPr="00A84F14">
        <w:rPr>
          <w:rFonts w:ascii="Calibri" w:hAnsi="Calibri"/>
          <w:i/>
          <w:sz w:val="22"/>
          <w:szCs w:val="22"/>
        </w:rPr>
        <w:lastRenderedPageBreak/>
        <w:t>Izvještaj o postignutim ciljevima i rezultatima programa temeljenim na pokazateljima uspješnosti iz nadležnosti proračunskog korisnika u prethodnoj godini:</w:t>
      </w:r>
    </w:p>
    <w:p w14:paraId="550DBAB0" w14:textId="77777777" w:rsidR="00A84F14" w:rsidRPr="00A84F14" w:rsidRDefault="00A84F14" w:rsidP="00A84F14">
      <w:pPr>
        <w:jc w:val="both"/>
        <w:rPr>
          <w:rFonts w:ascii="Calibri" w:hAnsi="Calibri"/>
          <w:sz w:val="22"/>
          <w:szCs w:val="22"/>
        </w:rPr>
      </w:pPr>
      <w:r w:rsidRPr="00A84F14">
        <w:rPr>
          <w:rFonts w:ascii="Calibri" w:hAnsi="Calibri"/>
          <w:sz w:val="22"/>
          <w:szCs w:val="22"/>
        </w:rPr>
        <w:t>Tijekom proteklog razdoblja odrađeni su  predviđeni posebni programi.</w:t>
      </w:r>
    </w:p>
    <w:p w14:paraId="0ABFCC88" w14:textId="77777777" w:rsidR="00A84F14" w:rsidRPr="00A84F14" w:rsidRDefault="00A84F14" w:rsidP="00A84F14">
      <w:pPr>
        <w:jc w:val="both"/>
        <w:rPr>
          <w:rFonts w:ascii="Calibri" w:hAnsi="Calibri"/>
          <w:sz w:val="22"/>
          <w:szCs w:val="22"/>
        </w:rPr>
      </w:pPr>
    </w:p>
    <w:p w14:paraId="7B1621AB" w14:textId="77777777" w:rsidR="00A84F14" w:rsidRPr="00A84F14" w:rsidRDefault="00A84F14" w:rsidP="00A84F14">
      <w:pPr>
        <w:jc w:val="both"/>
        <w:rPr>
          <w:rFonts w:ascii="Calibri" w:hAnsi="Calibri"/>
          <w:b/>
          <w:sz w:val="22"/>
          <w:szCs w:val="22"/>
        </w:rPr>
      </w:pPr>
      <w:r w:rsidRPr="00A84F14">
        <w:rPr>
          <w:rFonts w:ascii="Calibri" w:hAnsi="Calibri"/>
          <w:b/>
          <w:sz w:val="22"/>
          <w:szCs w:val="22"/>
        </w:rPr>
        <w:t xml:space="preserve">A211103 </w:t>
      </w:r>
      <w:proofErr w:type="spellStart"/>
      <w:r w:rsidRPr="00A84F14">
        <w:rPr>
          <w:rFonts w:ascii="Calibri" w:hAnsi="Calibri"/>
          <w:b/>
          <w:sz w:val="22"/>
          <w:szCs w:val="22"/>
        </w:rPr>
        <w:t>Predškola</w:t>
      </w:r>
      <w:proofErr w:type="spellEnd"/>
    </w:p>
    <w:p w14:paraId="1B169A07" w14:textId="77777777" w:rsidR="00A84F14" w:rsidRPr="00A84F14" w:rsidRDefault="00A84F14" w:rsidP="00A84F14">
      <w:pPr>
        <w:jc w:val="both"/>
        <w:rPr>
          <w:rFonts w:ascii="Calibri" w:hAnsi="Calibri"/>
          <w:b/>
          <w:sz w:val="22"/>
          <w:szCs w:val="22"/>
        </w:rPr>
      </w:pPr>
      <w:r w:rsidRPr="00A84F14">
        <w:rPr>
          <w:rFonts w:ascii="Calibri" w:hAnsi="Calibri"/>
          <w:sz w:val="22"/>
          <w:szCs w:val="22"/>
        </w:rPr>
        <w:t>Za realizaciju ove aktivnosti planirana su sljedeća sredstva:</w:t>
      </w:r>
    </w:p>
    <w:p w14:paraId="4D1FD097" w14:textId="77777777" w:rsidR="00A84F14" w:rsidRPr="00A84F14" w:rsidRDefault="00A84F14" w:rsidP="00A84F14">
      <w:pPr>
        <w:numPr>
          <w:ilvl w:val="0"/>
          <w:numId w:val="5"/>
        </w:numPr>
        <w:autoSpaceDE w:val="0"/>
        <w:autoSpaceDN w:val="0"/>
        <w:adjustRightInd w:val="0"/>
        <w:jc w:val="both"/>
        <w:rPr>
          <w:rFonts w:ascii="Calibri" w:hAnsi="Calibri"/>
          <w:sz w:val="22"/>
          <w:szCs w:val="22"/>
        </w:rPr>
      </w:pPr>
      <w:r w:rsidRPr="00A84F14">
        <w:rPr>
          <w:rFonts w:ascii="Calibri" w:hAnsi="Calibri"/>
          <w:sz w:val="22"/>
          <w:szCs w:val="22"/>
        </w:rPr>
        <w:t>2020. godina   36.700,00 kuna</w:t>
      </w:r>
    </w:p>
    <w:p w14:paraId="589206B9" w14:textId="77777777" w:rsidR="00A84F14" w:rsidRPr="00A84F14" w:rsidRDefault="00A84F14" w:rsidP="00A84F14">
      <w:pPr>
        <w:numPr>
          <w:ilvl w:val="0"/>
          <w:numId w:val="5"/>
        </w:numPr>
        <w:autoSpaceDE w:val="0"/>
        <w:autoSpaceDN w:val="0"/>
        <w:adjustRightInd w:val="0"/>
        <w:jc w:val="both"/>
        <w:rPr>
          <w:rFonts w:ascii="Calibri" w:hAnsi="Calibri"/>
          <w:sz w:val="22"/>
          <w:szCs w:val="22"/>
        </w:rPr>
      </w:pPr>
      <w:r w:rsidRPr="00A84F14">
        <w:rPr>
          <w:rFonts w:ascii="Calibri" w:hAnsi="Calibri"/>
          <w:sz w:val="22"/>
          <w:szCs w:val="22"/>
        </w:rPr>
        <w:t>2021. godina   36.700,00 kuna</w:t>
      </w:r>
    </w:p>
    <w:p w14:paraId="7518C730" w14:textId="77777777" w:rsidR="00A84F14" w:rsidRPr="00A84F14" w:rsidRDefault="00A84F14" w:rsidP="00A84F14">
      <w:pPr>
        <w:numPr>
          <w:ilvl w:val="0"/>
          <w:numId w:val="5"/>
        </w:numPr>
        <w:autoSpaceDE w:val="0"/>
        <w:autoSpaceDN w:val="0"/>
        <w:adjustRightInd w:val="0"/>
        <w:jc w:val="both"/>
        <w:rPr>
          <w:rFonts w:ascii="Calibri" w:hAnsi="Calibri"/>
          <w:sz w:val="22"/>
          <w:szCs w:val="22"/>
        </w:rPr>
      </w:pPr>
      <w:r w:rsidRPr="00A84F14">
        <w:rPr>
          <w:rFonts w:ascii="Calibri" w:hAnsi="Calibri"/>
          <w:sz w:val="22"/>
          <w:szCs w:val="22"/>
        </w:rPr>
        <w:t>2022. godina   36.700,00 kuna</w:t>
      </w:r>
    </w:p>
    <w:p w14:paraId="529E706D" w14:textId="77777777" w:rsidR="00A84F14" w:rsidRPr="00A84F14" w:rsidRDefault="00A84F14" w:rsidP="00A84F14">
      <w:pPr>
        <w:autoSpaceDE w:val="0"/>
        <w:autoSpaceDN w:val="0"/>
        <w:adjustRightInd w:val="0"/>
        <w:ind w:left="360"/>
        <w:jc w:val="both"/>
        <w:rPr>
          <w:rFonts w:ascii="Calibri" w:hAnsi="Calibri"/>
          <w:sz w:val="12"/>
          <w:szCs w:val="12"/>
        </w:rPr>
      </w:pPr>
    </w:p>
    <w:p w14:paraId="234BE655" w14:textId="77777777" w:rsidR="00A84F14" w:rsidRPr="00A84F14" w:rsidRDefault="00A84F14" w:rsidP="00A84F14">
      <w:pPr>
        <w:jc w:val="both"/>
        <w:rPr>
          <w:rFonts w:ascii="Calibri" w:hAnsi="Calibri"/>
          <w:sz w:val="22"/>
          <w:szCs w:val="22"/>
        </w:rPr>
      </w:pPr>
      <w:r w:rsidRPr="00A84F14">
        <w:rPr>
          <w:rFonts w:ascii="Calibri" w:hAnsi="Calibri"/>
          <w:sz w:val="22"/>
          <w:szCs w:val="22"/>
        </w:rPr>
        <w:t xml:space="preserve">Proračunom Općine Viškovo za 2020. godinu te projekcijama Proračuna za 2021. i 2022. godinu za ovu aktivnost bilo je planirano 35.500,00 kuna za 2021. i  2022. godinu. </w:t>
      </w:r>
    </w:p>
    <w:p w14:paraId="31D01176" w14:textId="77777777" w:rsidR="00A84F14" w:rsidRPr="00A84F14" w:rsidRDefault="00A84F14" w:rsidP="00A84F14">
      <w:pPr>
        <w:jc w:val="both"/>
        <w:rPr>
          <w:rFonts w:ascii="Calibri" w:hAnsi="Calibri"/>
          <w:sz w:val="22"/>
          <w:szCs w:val="22"/>
        </w:rPr>
      </w:pPr>
      <w:r w:rsidRPr="00A84F14">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163AB9C1" w14:textId="77777777" w:rsidR="00A84F14" w:rsidRPr="00A84F14" w:rsidRDefault="00A84F14" w:rsidP="00A84F14">
      <w:pPr>
        <w:ind w:firstLine="708"/>
        <w:jc w:val="both"/>
        <w:rPr>
          <w:rFonts w:ascii="Calibri" w:hAnsi="Calibri"/>
          <w:b/>
          <w:sz w:val="22"/>
          <w:szCs w:val="22"/>
        </w:rPr>
      </w:pPr>
    </w:p>
    <w:p w14:paraId="65F4EB71" w14:textId="77777777" w:rsidR="00A84F14" w:rsidRPr="00A84F14" w:rsidRDefault="00A84F14" w:rsidP="00A84F14">
      <w:pPr>
        <w:jc w:val="both"/>
        <w:rPr>
          <w:rFonts w:ascii="Calibri" w:hAnsi="Calibri"/>
          <w:sz w:val="22"/>
          <w:szCs w:val="22"/>
        </w:rPr>
      </w:pPr>
      <w:r w:rsidRPr="00A84F14">
        <w:rPr>
          <w:rFonts w:ascii="Calibri" w:hAnsi="Calibri"/>
          <w:b/>
          <w:sz w:val="22"/>
          <w:szCs w:val="22"/>
        </w:rPr>
        <w:t xml:space="preserve">Cilj: </w:t>
      </w:r>
      <w:r w:rsidRPr="00A84F14">
        <w:rPr>
          <w:rFonts w:ascii="Calibri" w:hAnsi="Calibri"/>
          <w:sz w:val="22"/>
          <w:szCs w:val="22"/>
        </w:rPr>
        <w:t xml:space="preserve">Osiguranje rada </w:t>
      </w:r>
      <w:proofErr w:type="spellStart"/>
      <w:r w:rsidRPr="00A84F14">
        <w:rPr>
          <w:rFonts w:ascii="Calibri" w:hAnsi="Calibri"/>
          <w:sz w:val="22"/>
          <w:szCs w:val="22"/>
        </w:rPr>
        <w:t>predškole</w:t>
      </w:r>
      <w:proofErr w:type="spellEnd"/>
    </w:p>
    <w:p w14:paraId="7FF92F14" w14:textId="77777777" w:rsidR="00A84F14" w:rsidRPr="00A84F14" w:rsidRDefault="00A84F14" w:rsidP="00A84F14">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84F14" w:rsidRPr="00A84F14" w14:paraId="4AC4F643" w14:textId="77777777" w:rsidTr="00BC4ADF">
        <w:trPr>
          <w:trHeight w:val="284"/>
        </w:trPr>
        <w:tc>
          <w:tcPr>
            <w:tcW w:w="2739" w:type="dxa"/>
          </w:tcPr>
          <w:p w14:paraId="15901B16" w14:textId="77777777" w:rsidR="00A84F14" w:rsidRPr="00A84F14" w:rsidRDefault="00A84F14" w:rsidP="00A84F14">
            <w:pPr>
              <w:jc w:val="both"/>
              <w:rPr>
                <w:rFonts w:ascii="Calibri" w:hAnsi="Calibri"/>
                <w:b/>
                <w:sz w:val="22"/>
                <w:szCs w:val="22"/>
              </w:rPr>
            </w:pPr>
            <w:r w:rsidRPr="00A84F14">
              <w:rPr>
                <w:rFonts w:ascii="Calibri" w:hAnsi="Calibri"/>
                <w:b/>
                <w:sz w:val="22"/>
                <w:szCs w:val="22"/>
              </w:rPr>
              <w:t>Pokazatelj rezultata</w:t>
            </w:r>
          </w:p>
        </w:tc>
        <w:tc>
          <w:tcPr>
            <w:tcW w:w="6339" w:type="dxa"/>
          </w:tcPr>
          <w:p w14:paraId="546BE88B" w14:textId="77777777" w:rsidR="00A84F14" w:rsidRPr="00A84F14" w:rsidRDefault="00A84F14" w:rsidP="00A84F14">
            <w:pPr>
              <w:jc w:val="both"/>
              <w:rPr>
                <w:rFonts w:ascii="Calibri" w:hAnsi="Calibri"/>
                <w:sz w:val="22"/>
                <w:szCs w:val="22"/>
              </w:rPr>
            </w:pPr>
            <w:r w:rsidRPr="00A84F14">
              <w:rPr>
                <w:rFonts w:ascii="Calibri" w:hAnsi="Calibri"/>
                <w:sz w:val="22"/>
                <w:szCs w:val="22"/>
              </w:rPr>
              <w:t xml:space="preserve">Broj djece uključene u program </w:t>
            </w:r>
            <w:proofErr w:type="spellStart"/>
            <w:r w:rsidRPr="00A84F14">
              <w:rPr>
                <w:rFonts w:ascii="Calibri" w:hAnsi="Calibri"/>
                <w:sz w:val="22"/>
                <w:szCs w:val="22"/>
              </w:rPr>
              <w:t>predškole</w:t>
            </w:r>
            <w:proofErr w:type="spellEnd"/>
            <w:r w:rsidRPr="00A84F14">
              <w:rPr>
                <w:rFonts w:ascii="Calibri" w:hAnsi="Calibri"/>
                <w:sz w:val="22"/>
                <w:szCs w:val="22"/>
              </w:rPr>
              <w:t xml:space="preserve"> tijekom godine</w:t>
            </w:r>
          </w:p>
        </w:tc>
      </w:tr>
      <w:tr w:rsidR="00A84F14" w:rsidRPr="00A84F14" w14:paraId="3A0EEB14" w14:textId="77777777" w:rsidTr="00BC4ADF">
        <w:trPr>
          <w:trHeight w:val="487"/>
        </w:trPr>
        <w:tc>
          <w:tcPr>
            <w:tcW w:w="2739" w:type="dxa"/>
          </w:tcPr>
          <w:p w14:paraId="0128330C" w14:textId="77777777" w:rsidR="00A84F14" w:rsidRPr="00A84F14" w:rsidRDefault="00A84F14" w:rsidP="00A84F14">
            <w:pPr>
              <w:jc w:val="both"/>
              <w:rPr>
                <w:rFonts w:ascii="Calibri" w:hAnsi="Calibri"/>
                <w:b/>
                <w:sz w:val="22"/>
                <w:szCs w:val="22"/>
              </w:rPr>
            </w:pPr>
            <w:r w:rsidRPr="00A84F14">
              <w:rPr>
                <w:rFonts w:ascii="Calibri" w:hAnsi="Calibri"/>
                <w:b/>
                <w:sz w:val="22"/>
                <w:szCs w:val="22"/>
              </w:rPr>
              <w:t>Definicija</w:t>
            </w:r>
          </w:p>
        </w:tc>
        <w:tc>
          <w:tcPr>
            <w:tcW w:w="6339" w:type="dxa"/>
          </w:tcPr>
          <w:p w14:paraId="7E3B0A81" w14:textId="77777777" w:rsidR="00A84F14" w:rsidRPr="00A84F14" w:rsidRDefault="00A84F14" w:rsidP="00A84F14">
            <w:pPr>
              <w:jc w:val="both"/>
              <w:rPr>
                <w:rFonts w:ascii="Calibri" w:hAnsi="Calibri"/>
                <w:sz w:val="22"/>
                <w:szCs w:val="22"/>
              </w:rPr>
            </w:pPr>
            <w:r w:rsidRPr="00A84F14">
              <w:rPr>
                <w:rFonts w:ascii="Calibri" w:hAnsi="Calibri"/>
                <w:sz w:val="22"/>
                <w:szCs w:val="22"/>
              </w:rPr>
              <w:t xml:space="preserve">Redovnim radom </w:t>
            </w:r>
            <w:proofErr w:type="spellStart"/>
            <w:r w:rsidRPr="00A84F14">
              <w:rPr>
                <w:rFonts w:ascii="Calibri" w:hAnsi="Calibri"/>
                <w:sz w:val="22"/>
                <w:szCs w:val="22"/>
              </w:rPr>
              <w:t>predškole</w:t>
            </w:r>
            <w:proofErr w:type="spellEnd"/>
            <w:r w:rsidRPr="00A84F14">
              <w:rPr>
                <w:rFonts w:ascii="Calibri" w:hAnsi="Calibri"/>
                <w:sz w:val="22"/>
                <w:szCs w:val="22"/>
              </w:rPr>
              <w:t xml:space="preserve"> pripremaju se djeca za uspješan početak i prilagodbu u prvom razredu osnovne škole</w:t>
            </w:r>
          </w:p>
        </w:tc>
      </w:tr>
      <w:tr w:rsidR="00A84F14" w:rsidRPr="00A84F14" w14:paraId="4D70538B" w14:textId="77777777" w:rsidTr="00BC4ADF">
        <w:trPr>
          <w:trHeight w:val="284"/>
        </w:trPr>
        <w:tc>
          <w:tcPr>
            <w:tcW w:w="2739" w:type="dxa"/>
          </w:tcPr>
          <w:p w14:paraId="695D3927" w14:textId="77777777" w:rsidR="00A84F14" w:rsidRPr="00A84F14" w:rsidRDefault="00A84F14" w:rsidP="00A84F14">
            <w:pPr>
              <w:jc w:val="both"/>
              <w:rPr>
                <w:rFonts w:ascii="Calibri" w:hAnsi="Calibri"/>
                <w:b/>
                <w:sz w:val="22"/>
                <w:szCs w:val="22"/>
              </w:rPr>
            </w:pPr>
            <w:r w:rsidRPr="00A84F14">
              <w:rPr>
                <w:rFonts w:ascii="Calibri" w:hAnsi="Calibri"/>
                <w:b/>
                <w:sz w:val="22"/>
                <w:szCs w:val="22"/>
              </w:rPr>
              <w:t>Jedinica</w:t>
            </w:r>
          </w:p>
        </w:tc>
        <w:tc>
          <w:tcPr>
            <w:tcW w:w="6339" w:type="dxa"/>
          </w:tcPr>
          <w:p w14:paraId="386673AC" w14:textId="77777777" w:rsidR="00A84F14" w:rsidRPr="00A84F14" w:rsidRDefault="00A84F14" w:rsidP="00A84F14">
            <w:pPr>
              <w:jc w:val="both"/>
              <w:rPr>
                <w:rFonts w:ascii="Calibri" w:hAnsi="Calibri"/>
                <w:sz w:val="22"/>
                <w:szCs w:val="22"/>
              </w:rPr>
            </w:pPr>
            <w:r w:rsidRPr="00A84F14">
              <w:rPr>
                <w:rFonts w:ascii="Calibri" w:hAnsi="Calibri"/>
                <w:sz w:val="22"/>
                <w:szCs w:val="22"/>
              </w:rPr>
              <w:t>Broj</w:t>
            </w:r>
          </w:p>
        </w:tc>
      </w:tr>
      <w:tr w:rsidR="00A84F14" w:rsidRPr="00A84F14" w14:paraId="50CE62B1" w14:textId="77777777" w:rsidTr="00BC4ADF">
        <w:trPr>
          <w:trHeight w:val="284"/>
        </w:trPr>
        <w:tc>
          <w:tcPr>
            <w:tcW w:w="2739" w:type="dxa"/>
          </w:tcPr>
          <w:p w14:paraId="6941CEF7" w14:textId="77777777" w:rsidR="00A84F14" w:rsidRPr="00A84F14" w:rsidRDefault="00A84F14" w:rsidP="00A84F14">
            <w:pPr>
              <w:jc w:val="both"/>
              <w:rPr>
                <w:rFonts w:ascii="Calibri" w:hAnsi="Calibri"/>
                <w:b/>
                <w:sz w:val="22"/>
                <w:szCs w:val="22"/>
              </w:rPr>
            </w:pPr>
            <w:r w:rsidRPr="00A84F14">
              <w:rPr>
                <w:rFonts w:ascii="Calibri" w:hAnsi="Calibri"/>
                <w:b/>
                <w:sz w:val="22"/>
                <w:szCs w:val="22"/>
              </w:rPr>
              <w:t>Polazna vrijednost</w:t>
            </w:r>
          </w:p>
        </w:tc>
        <w:tc>
          <w:tcPr>
            <w:tcW w:w="6339" w:type="dxa"/>
          </w:tcPr>
          <w:p w14:paraId="1CADC0E9" w14:textId="77777777" w:rsidR="00A84F14" w:rsidRPr="00A84F14" w:rsidRDefault="00A84F14" w:rsidP="00A84F14">
            <w:pPr>
              <w:jc w:val="both"/>
              <w:rPr>
                <w:rFonts w:ascii="Calibri" w:hAnsi="Calibri"/>
                <w:sz w:val="22"/>
                <w:szCs w:val="22"/>
              </w:rPr>
            </w:pPr>
            <w:r w:rsidRPr="00A84F14">
              <w:rPr>
                <w:rFonts w:ascii="Calibri" w:hAnsi="Calibri"/>
                <w:sz w:val="22"/>
                <w:szCs w:val="22"/>
              </w:rPr>
              <w:t xml:space="preserve">  69</w:t>
            </w:r>
          </w:p>
        </w:tc>
      </w:tr>
      <w:tr w:rsidR="00A84F14" w:rsidRPr="00A84F14" w14:paraId="74796692" w14:textId="77777777" w:rsidTr="00BC4ADF">
        <w:trPr>
          <w:trHeight w:val="299"/>
        </w:trPr>
        <w:tc>
          <w:tcPr>
            <w:tcW w:w="2739" w:type="dxa"/>
          </w:tcPr>
          <w:p w14:paraId="18ACF50C" w14:textId="77777777" w:rsidR="00A84F14" w:rsidRPr="00A84F14" w:rsidRDefault="00A84F14" w:rsidP="00A84F14">
            <w:pPr>
              <w:jc w:val="both"/>
              <w:rPr>
                <w:rFonts w:ascii="Calibri" w:hAnsi="Calibri"/>
                <w:b/>
                <w:sz w:val="22"/>
                <w:szCs w:val="22"/>
              </w:rPr>
            </w:pPr>
            <w:r w:rsidRPr="00A84F14">
              <w:rPr>
                <w:rFonts w:ascii="Calibri" w:hAnsi="Calibri"/>
                <w:b/>
                <w:sz w:val="22"/>
                <w:szCs w:val="22"/>
              </w:rPr>
              <w:t>Izvor podataka</w:t>
            </w:r>
          </w:p>
        </w:tc>
        <w:tc>
          <w:tcPr>
            <w:tcW w:w="6339" w:type="dxa"/>
          </w:tcPr>
          <w:p w14:paraId="3E41918B" w14:textId="77777777" w:rsidR="00A84F14" w:rsidRPr="00A84F14" w:rsidRDefault="00A84F14" w:rsidP="00A84F14">
            <w:pPr>
              <w:jc w:val="both"/>
              <w:rPr>
                <w:rFonts w:ascii="Calibri" w:hAnsi="Calibri"/>
                <w:sz w:val="22"/>
                <w:szCs w:val="22"/>
              </w:rPr>
            </w:pPr>
            <w:r w:rsidRPr="00A84F14">
              <w:rPr>
                <w:rFonts w:ascii="Calibri" w:hAnsi="Calibri"/>
                <w:sz w:val="22"/>
                <w:szCs w:val="22"/>
              </w:rPr>
              <w:t>Dječji vrtić Viškovo</w:t>
            </w:r>
          </w:p>
        </w:tc>
      </w:tr>
      <w:tr w:rsidR="00A84F14" w:rsidRPr="00A84F14" w14:paraId="2A8032C5" w14:textId="77777777" w:rsidTr="00BC4ADF">
        <w:trPr>
          <w:trHeight w:val="284"/>
        </w:trPr>
        <w:tc>
          <w:tcPr>
            <w:tcW w:w="2739" w:type="dxa"/>
          </w:tcPr>
          <w:p w14:paraId="7060F083" w14:textId="77777777" w:rsidR="00A84F14" w:rsidRPr="00A84F14" w:rsidRDefault="00A84F14" w:rsidP="00A84F14">
            <w:pPr>
              <w:jc w:val="both"/>
              <w:rPr>
                <w:rFonts w:ascii="Calibri" w:hAnsi="Calibri"/>
                <w:b/>
                <w:sz w:val="22"/>
                <w:szCs w:val="22"/>
              </w:rPr>
            </w:pPr>
            <w:r w:rsidRPr="00A84F14">
              <w:rPr>
                <w:rFonts w:ascii="Calibri" w:hAnsi="Calibri"/>
                <w:b/>
                <w:sz w:val="22"/>
                <w:szCs w:val="22"/>
              </w:rPr>
              <w:t>Ciljana vrijednost (2021.)</w:t>
            </w:r>
          </w:p>
        </w:tc>
        <w:tc>
          <w:tcPr>
            <w:tcW w:w="6339" w:type="dxa"/>
          </w:tcPr>
          <w:p w14:paraId="51F7CCFF" w14:textId="77777777" w:rsidR="00A84F14" w:rsidRPr="00A84F14" w:rsidRDefault="00A84F14" w:rsidP="00A84F14">
            <w:pPr>
              <w:jc w:val="both"/>
              <w:rPr>
                <w:rFonts w:ascii="Calibri" w:hAnsi="Calibri"/>
                <w:sz w:val="22"/>
                <w:szCs w:val="22"/>
              </w:rPr>
            </w:pPr>
            <w:r w:rsidRPr="00A84F14">
              <w:rPr>
                <w:rFonts w:ascii="Calibri" w:hAnsi="Calibri"/>
                <w:sz w:val="22"/>
                <w:szCs w:val="22"/>
              </w:rPr>
              <w:t xml:space="preserve"> 69</w:t>
            </w:r>
          </w:p>
        </w:tc>
      </w:tr>
      <w:tr w:rsidR="00A84F14" w:rsidRPr="00A84F14" w14:paraId="4305BB04" w14:textId="77777777" w:rsidTr="00BC4ADF">
        <w:trPr>
          <w:trHeight w:val="284"/>
        </w:trPr>
        <w:tc>
          <w:tcPr>
            <w:tcW w:w="2739" w:type="dxa"/>
          </w:tcPr>
          <w:p w14:paraId="13288B22" w14:textId="77777777" w:rsidR="00A84F14" w:rsidRPr="00A84F14" w:rsidRDefault="00A84F14" w:rsidP="00A84F14">
            <w:pPr>
              <w:jc w:val="both"/>
              <w:rPr>
                <w:rFonts w:ascii="Calibri" w:hAnsi="Calibri"/>
                <w:b/>
                <w:sz w:val="22"/>
                <w:szCs w:val="22"/>
              </w:rPr>
            </w:pPr>
            <w:r w:rsidRPr="00A84F14">
              <w:rPr>
                <w:rFonts w:ascii="Calibri" w:hAnsi="Calibri"/>
                <w:b/>
                <w:sz w:val="22"/>
                <w:szCs w:val="22"/>
              </w:rPr>
              <w:t>Ciljana vrijednost (2022.)</w:t>
            </w:r>
          </w:p>
        </w:tc>
        <w:tc>
          <w:tcPr>
            <w:tcW w:w="6339" w:type="dxa"/>
          </w:tcPr>
          <w:p w14:paraId="156E497B" w14:textId="77777777" w:rsidR="00A84F14" w:rsidRPr="00A84F14" w:rsidRDefault="00A84F14" w:rsidP="00A84F14">
            <w:pPr>
              <w:jc w:val="both"/>
              <w:rPr>
                <w:rFonts w:ascii="Calibri" w:hAnsi="Calibri"/>
                <w:sz w:val="22"/>
                <w:szCs w:val="22"/>
              </w:rPr>
            </w:pPr>
            <w:r w:rsidRPr="00A84F14">
              <w:rPr>
                <w:rFonts w:ascii="Calibri" w:hAnsi="Calibri"/>
                <w:sz w:val="22"/>
                <w:szCs w:val="22"/>
              </w:rPr>
              <w:t xml:space="preserve"> 69</w:t>
            </w:r>
          </w:p>
        </w:tc>
      </w:tr>
      <w:tr w:rsidR="00A84F14" w:rsidRPr="00A84F14" w14:paraId="2CAB8D23" w14:textId="77777777" w:rsidTr="00BC4ADF">
        <w:trPr>
          <w:trHeight w:val="359"/>
        </w:trPr>
        <w:tc>
          <w:tcPr>
            <w:tcW w:w="2739" w:type="dxa"/>
          </w:tcPr>
          <w:p w14:paraId="4DE45F4B" w14:textId="77777777" w:rsidR="00A84F14" w:rsidRPr="00A84F14" w:rsidRDefault="00A84F14" w:rsidP="00A84F14">
            <w:pPr>
              <w:jc w:val="both"/>
              <w:rPr>
                <w:rFonts w:ascii="Calibri" w:hAnsi="Calibri"/>
                <w:b/>
                <w:sz w:val="22"/>
                <w:szCs w:val="22"/>
              </w:rPr>
            </w:pPr>
            <w:r w:rsidRPr="00A84F14">
              <w:rPr>
                <w:rFonts w:ascii="Calibri" w:hAnsi="Calibri"/>
                <w:b/>
                <w:sz w:val="22"/>
                <w:szCs w:val="22"/>
              </w:rPr>
              <w:t>Ciljana vrijednost (2023.)</w:t>
            </w:r>
          </w:p>
        </w:tc>
        <w:tc>
          <w:tcPr>
            <w:tcW w:w="6339" w:type="dxa"/>
          </w:tcPr>
          <w:p w14:paraId="4D28AE17" w14:textId="77777777" w:rsidR="00A84F14" w:rsidRPr="00A84F14" w:rsidRDefault="00A84F14" w:rsidP="00A84F14">
            <w:pPr>
              <w:jc w:val="both"/>
              <w:rPr>
                <w:rFonts w:ascii="Calibri" w:hAnsi="Calibri"/>
                <w:sz w:val="22"/>
                <w:szCs w:val="22"/>
              </w:rPr>
            </w:pPr>
            <w:r w:rsidRPr="00A84F14">
              <w:rPr>
                <w:rFonts w:ascii="Calibri" w:hAnsi="Calibri"/>
                <w:sz w:val="22"/>
                <w:szCs w:val="22"/>
              </w:rPr>
              <w:t xml:space="preserve"> 69</w:t>
            </w:r>
          </w:p>
        </w:tc>
      </w:tr>
    </w:tbl>
    <w:p w14:paraId="4C5236F4" w14:textId="77777777" w:rsidR="00A84F14" w:rsidRPr="00A84F14" w:rsidRDefault="00A84F14" w:rsidP="00A84F14">
      <w:pPr>
        <w:jc w:val="both"/>
        <w:rPr>
          <w:rFonts w:ascii="Calibri" w:hAnsi="Calibri"/>
          <w:i/>
          <w:sz w:val="22"/>
          <w:szCs w:val="22"/>
        </w:rPr>
      </w:pPr>
    </w:p>
    <w:p w14:paraId="0913142C" w14:textId="77777777" w:rsidR="00A84F14" w:rsidRPr="00A84F14" w:rsidRDefault="00A84F14" w:rsidP="00A84F14">
      <w:pPr>
        <w:jc w:val="both"/>
        <w:rPr>
          <w:rFonts w:ascii="Calibri" w:hAnsi="Calibri"/>
          <w:i/>
          <w:sz w:val="22"/>
          <w:szCs w:val="22"/>
        </w:rPr>
      </w:pPr>
      <w:r w:rsidRPr="00A84F14">
        <w:rPr>
          <w:rFonts w:ascii="Calibri" w:hAnsi="Calibri"/>
          <w:i/>
          <w:sz w:val="22"/>
          <w:szCs w:val="22"/>
        </w:rPr>
        <w:t>Izvještaj o postignutim ciljevima i rezultatima programa temeljenim na pokazateljima uspješnosti iz nadležnosti proračunskog korisnika u prethodnoj godini:</w:t>
      </w:r>
    </w:p>
    <w:p w14:paraId="3BF9942E" w14:textId="77777777" w:rsidR="00A84F14" w:rsidRPr="00A84F14" w:rsidRDefault="00A84F14" w:rsidP="00A84F14">
      <w:pPr>
        <w:jc w:val="both"/>
        <w:rPr>
          <w:rFonts w:ascii="Calibri" w:hAnsi="Calibri"/>
          <w:i/>
          <w:sz w:val="16"/>
          <w:szCs w:val="16"/>
        </w:rPr>
      </w:pPr>
    </w:p>
    <w:p w14:paraId="70B68B64" w14:textId="77777777" w:rsidR="00A84F14" w:rsidRPr="00A84F14" w:rsidRDefault="00A84F14" w:rsidP="00A84F14">
      <w:pPr>
        <w:jc w:val="both"/>
        <w:rPr>
          <w:rFonts w:ascii="Calibri" w:hAnsi="Calibri"/>
          <w:sz w:val="22"/>
          <w:szCs w:val="22"/>
        </w:rPr>
      </w:pPr>
      <w:r w:rsidRPr="00A84F14">
        <w:rPr>
          <w:rFonts w:ascii="Calibri" w:hAnsi="Calibri"/>
          <w:sz w:val="22"/>
          <w:szCs w:val="22"/>
        </w:rPr>
        <w:t xml:space="preserve">Tijekom prošle pedagoške godine zbog pandemije uzrokovane virusom COVID-19, osiguran je djelomično normalan rad </w:t>
      </w:r>
      <w:proofErr w:type="spellStart"/>
      <w:r w:rsidRPr="00A84F14">
        <w:rPr>
          <w:rFonts w:ascii="Calibri" w:hAnsi="Calibri"/>
          <w:sz w:val="22"/>
          <w:szCs w:val="22"/>
        </w:rPr>
        <w:t>predškole</w:t>
      </w:r>
      <w:proofErr w:type="spellEnd"/>
      <w:r w:rsidRPr="00A84F14">
        <w:rPr>
          <w:rFonts w:ascii="Calibri" w:hAnsi="Calibri"/>
          <w:sz w:val="22"/>
          <w:szCs w:val="22"/>
        </w:rPr>
        <w:t xml:space="preserve">, a jedinim dijelom online. Izvršena je isplata plaća i ostalih troškova vezanih uz rad </w:t>
      </w:r>
      <w:proofErr w:type="spellStart"/>
      <w:r w:rsidRPr="00A84F14">
        <w:rPr>
          <w:rFonts w:ascii="Calibri" w:hAnsi="Calibri"/>
          <w:sz w:val="22"/>
          <w:szCs w:val="22"/>
        </w:rPr>
        <w:t>predškole</w:t>
      </w:r>
      <w:proofErr w:type="spellEnd"/>
      <w:r w:rsidRPr="00A84F14">
        <w:rPr>
          <w:rFonts w:ascii="Calibri" w:hAnsi="Calibri"/>
          <w:sz w:val="22"/>
          <w:szCs w:val="22"/>
        </w:rPr>
        <w:t xml:space="preserve"> te su djeca najbolje moguće, u navedenim uvjetima,  pripremljena za polazak u osnovnu školu.</w:t>
      </w:r>
    </w:p>
    <w:p w14:paraId="260E5DA3" w14:textId="77777777" w:rsidR="00A84F14" w:rsidRPr="00A84F14" w:rsidRDefault="00A84F14" w:rsidP="00A84F14">
      <w:pPr>
        <w:jc w:val="both"/>
        <w:rPr>
          <w:rFonts w:ascii="Calibri" w:hAnsi="Calibri"/>
          <w:sz w:val="22"/>
          <w:szCs w:val="22"/>
        </w:rPr>
      </w:pPr>
    </w:p>
    <w:p w14:paraId="102AF5AF" w14:textId="77777777" w:rsidR="00A84F14" w:rsidRPr="00A84F14" w:rsidRDefault="00A84F14" w:rsidP="00A84F14">
      <w:pPr>
        <w:jc w:val="both"/>
        <w:rPr>
          <w:rFonts w:ascii="Calibri" w:hAnsi="Calibri"/>
          <w:sz w:val="22"/>
          <w:szCs w:val="22"/>
        </w:rPr>
      </w:pPr>
    </w:p>
    <w:p w14:paraId="5B1FE847" w14:textId="77777777" w:rsidR="00A84F14" w:rsidRPr="00A84F14" w:rsidRDefault="00A84F14" w:rsidP="00A84F14">
      <w:pPr>
        <w:jc w:val="both"/>
        <w:rPr>
          <w:rFonts w:ascii="Calibri" w:hAnsi="Calibri"/>
          <w:b/>
          <w:sz w:val="22"/>
          <w:szCs w:val="22"/>
        </w:rPr>
      </w:pPr>
      <w:r w:rsidRPr="00A84F14">
        <w:rPr>
          <w:rFonts w:ascii="Calibri" w:hAnsi="Calibri"/>
          <w:b/>
          <w:sz w:val="22"/>
          <w:szCs w:val="22"/>
        </w:rPr>
        <w:t>K211104 Nabava opreme za Dječji vrtić Viškovo</w:t>
      </w:r>
    </w:p>
    <w:p w14:paraId="721EE45A" w14:textId="77777777" w:rsidR="00A84F14" w:rsidRPr="00A84F14" w:rsidRDefault="00A84F14" w:rsidP="00A84F14">
      <w:pPr>
        <w:jc w:val="both"/>
        <w:rPr>
          <w:rFonts w:ascii="Calibri" w:hAnsi="Calibri"/>
          <w:sz w:val="22"/>
          <w:szCs w:val="22"/>
        </w:rPr>
      </w:pPr>
      <w:r w:rsidRPr="00A84F14">
        <w:rPr>
          <w:rFonts w:ascii="Calibri" w:hAnsi="Calibri"/>
          <w:sz w:val="22"/>
          <w:szCs w:val="22"/>
        </w:rPr>
        <w:t>Za realizaciju ove aktivnosti planirana su sljedeća sredstva:</w:t>
      </w:r>
    </w:p>
    <w:p w14:paraId="262B3480" w14:textId="77777777" w:rsidR="00A84F14" w:rsidRPr="00A84F14" w:rsidRDefault="00A84F14" w:rsidP="00A84F14">
      <w:pPr>
        <w:numPr>
          <w:ilvl w:val="0"/>
          <w:numId w:val="5"/>
        </w:numPr>
        <w:autoSpaceDE w:val="0"/>
        <w:autoSpaceDN w:val="0"/>
        <w:adjustRightInd w:val="0"/>
        <w:jc w:val="both"/>
        <w:rPr>
          <w:rFonts w:ascii="Calibri" w:hAnsi="Calibri"/>
          <w:sz w:val="22"/>
          <w:szCs w:val="22"/>
        </w:rPr>
      </w:pPr>
      <w:r w:rsidRPr="00A84F14">
        <w:rPr>
          <w:rFonts w:ascii="Calibri" w:hAnsi="Calibri"/>
          <w:sz w:val="22"/>
          <w:szCs w:val="22"/>
        </w:rPr>
        <w:t>2021. godina  230.000,00 kuna</w:t>
      </w:r>
    </w:p>
    <w:p w14:paraId="6289EA3D" w14:textId="77777777" w:rsidR="00A84F14" w:rsidRPr="00A84F14" w:rsidRDefault="00A84F14" w:rsidP="00A84F14">
      <w:pPr>
        <w:numPr>
          <w:ilvl w:val="0"/>
          <w:numId w:val="5"/>
        </w:numPr>
        <w:autoSpaceDE w:val="0"/>
        <w:autoSpaceDN w:val="0"/>
        <w:adjustRightInd w:val="0"/>
        <w:jc w:val="both"/>
        <w:rPr>
          <w:rFonts w:ascii="Calibri" w:hAnsi="Calibri"/>
          <w:sz w:val="22"/>
          <w:szCs w:val="22"/>
        </w:rPr>
      </w:pPr>
      <w:r w:rsidRPr="00A84F14">
        <w:rPr>
          <w:rFonts w:ascii="Calibri" w:hAnsi="Calibri"/>
          <w:sz w:val="22"/>
          <w:szCs w:val="22"/>
        </w:rPr>
        <w:t>2022. godina    30.000,00 kuna</w:t>
      </w:r>
    </w:p>
    <w:p w14:paraId="5FEC1AE6" w14:textId="77777777" w:rsidR="00A84F14" w:rsidRPr="00A84F14" w:rsidRDefault="00A84F14" w:rsidP="00A84F14">
      <w:pPr>
        <w:numPr>
          <w:ilvl w:val="0"/>
          <w:numId w:val="5"/>
        </w:numPr>
        <w:autoSpaceDE w:val="0"/>
        <w:autoSpaceDN w:val="0"/>
        <w:adjustRightInd w:val="0"/>
        <w:jc w:val="both"/>
        <w:rPr>
          <w:rFonts w:ascii="Calibri" w:hAnsi="Calibri"/>
          <w:sz w:val="22"/>
          <w:szCs w:val="22"/>
        </w:rPr>
      </w:pPr>
      <w:r w:rsidRPr="00A84F14">
        <w:rPr>
          <w:rFonts w:ascii="Calibri" w:hAnsi="Calibri"/>
          <w:sz w:val="22"/>
          <w:szCs w:val="22"/>
        </w:rPr>
        <w:t>2023. godina    30.000,00 kuna</w:t>
      </w:r>
    </w:p>
    <w:p w14:paraId="7FD0C33E" w14:textId="77777777" w:rsidR="00A84F14" w:rsidRPr="00A84F14" w:rsidRDefault="00A84F14" w:rsidP="00A84F14">
      <w:pPr>
        <w:autoSpaceDE w:val="0"/>
        <w:autoSpaceDN w:val="0"/>
        <w:adjustRightInd w:val="0"/>
        <w:ind w:left="720"/>
        <w:jc w:val="both"/>
        <w:rPr>
          <w:rFonts w:ascii="Calibri" w:hAnsi="Calibri"/>
          <w:sz w:val="22"/>
          <w:szCs w:val="22"/>
        </w:rPr>
      </w:pPr>
    </w:p>
    <w:p w14:paraId="35CDB465" w14:textId="2D019485" w:rsidR="00A84F14" w:rsidRPr="00A84F14" w:rsidRDefault="00A84F14" w:rsidP="00A84F14">
      <w:pPr>
        <w:jc w:val="both"/>
        <w:rPr>
          <w:rFonts w:ascii="Calibri" w:hAnsi="Calibri"/>
          <w:sz w:val="22"/>
          <w:szCs w:val="22"/>
        </w:rPr>
      </w:pPr>
      <w:r w:rsidRPr="00A84F14">
        <w:rPr>
          <w:rFonts w:ascii="Calibri" w:hAnsi="Calibri"/>
          <w:sz w:val="22"/>
          <w:szCs w:val="22"/>
        </w:rPr>
        <w:t xml:space="preserve">Proračunom Općine Viškovo za 2020. godinu te projekcijama Proračuna za 2021. i 2022. godinu za ovu aktivnost bilo je planirano 30.000,00 kuna za 2021. i 2022. godinu. Do odstupanja u planiranim iznosima u odnosu na usvojene projekcije dolazi zbog povećanja planiranih sredstava za tekuću  nabavu opreme i uređaja. Također, u planu je kupnja uređaja za dezinfekciju prostora, tzv. </w:t>
      </w:r>
      <w:proofErr w:type="spellStart"/>
      <w:r w:rsidRPr="00A84F14">
        <w:rPr>
          <w:rFonts w:ascii="Calibri" w:hAnsi="Calibri"/>
          <w:sz w:val="22"/>
          <w:szCs w:val="22"/>
        </w:rPr>
        <w:t>foger</w:t>
      </w:r>
      <w:proofErr w:type="spellEnd"/>
      <w:r w:rsidRPr="00A84F14">
        <w:rPr>
          <w:rFonts w:ascii="Calibri" w:hAnsi="Calibri"/>
          <w:sz w:val="22"/>
          <w:szCs w:val="22"/>
        </w:rPr>
        <w:t xml:space="preserve"> te modernizacija informatičke opreme. Ovim izmjenama i dopunama proračuna usklađuju se potrebna financijska sredstva s potrebnim za provođenje aktivnosti, odnosno za uspostavu redovnog rada ustanove na dvije lokacije.</w:t>
      </w:r>
    </w:p>
    <w:p w14:paraId="2F8E542B" w14:textId="3DE52675" w:rsidR="00A84F14" w:rsidRPr="00A84F14" w:rsidRDefault="00A84F14" w:rsidP="00A84F14">
      <w:pPr>
        <w:jc w:val="both"/>
        <w:rPr>
          <w:rFonts w:ascii="Calibri" w:hAnsi="Calibri"/>
          <w:sz w:val="22"/>
          <w:szCs w:val="22"/>
        </w:rPr>
      </w:pPr>
      <w:r w:rsidRPr="00A84F14">
        <w:rPr>
          <w:rFonts w:ascii="Calibri" w:hAnsi="Calibri"/>
          <w:sz w:val="22"/>
          <w:szCs w:val="22"/>
        </w:rPr>
        <w:t>U sklopu ove aktivnosti planirani su rashodi ve</w:t>
      </w:r>
      <w:r w:rsidR="00CF13F7">
        <w:rPr>
          <w:rFonts w:ascii="Calibri" w:hAnsi="Calibri"/>
          <w:sz w:val="22"/>
          <w:szCs w:val="22"/>
        </w:rPr>
        <w:t>zani uz nabavu opreme i uređaja.</w:t>
      </w:r>
    </w:p>
    <w:p w14:paraId="023FC86C" w14:textId="77777777" w:rsidR="00A84F14" w:rsidRPr="00A84F14" w:rsidRDefault="00A84F14" w:rsidP="00A84F14">
      <w:pPr>
        <w:jc w:val="both"/>
        <w:rPr>
          <w:rFonts w:ascii="Calibri" w:hAnsi="Calibri"/>
          <w:b/>
          <w:sz w:val="22"/>
          <w:szCs w:val="22"/>
        </w:rPr>
      </w:pPr>
    </w:p>
    <w:p w14:paraId="63F87FB2" w14:textId="77777777" w:rsidR="00A84F14" w:rsidRPr="00A84F14" w:rsidRDefault="00A84F14" w:rsidP="00A84F14">
      <w:pPr>
        <w:jc w:val="both"/>
        <w:rPr>
          <w:rFonts w:ascii="Calibri" w:hAnsi="Calibri"/>
          <w:sz w:val="22"/>
          <w:szCs w:val="22"/>
        </w:rPr>
      </w:pPr>
      <w:r w:rsidRPr="00A84F14">
        <w:rPr>
          <w:rFonts w:ascii="Calibri" w:hAnsi="Calibri"/>
          <w:b/>
          <w:sz w:val="22"/>
          <w:szCs w:val="22"/>
        </w:rPr>
        <w:lastRenderedPageBreak/>
        <w:t xml:space="preserve">Cilj: </w:t>
      </w:r>
      <w:r w:rsidRPr="00A84F14">
        <w:rPr>
          <w:rFonts w:ascii="Calibri" w:hAnsi="Calibri"/>
          <w:sz w:val="22"/>
          <w:szCs w:val="22"/>
        </w:rPr>
        <w:t>Osiguravanje efikasnog i normalnog funkcioniranja dječjeg vrtića</w:t>
      </w:r>
    </w:p>
    <w:p w14:paraId="4F47ACCD" w14:textId="77777777" w:rsidR="00A84F14" w:rsidRPr="00A84F14" w:rsidRDefault="00A84F14" w:rsidP="00A84F14">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84F14" w:rsidRPr="00A84F14" w14:paraId="6FE21879" w14:textId="77777777" w:rsidTr="00BC4ADF">
        <w:trPr>
          <w:trHeight w:val="284"/>
        </w:trPr>
        <w:tc>
          <w:tcPr>
            <w:tcW w:w="2739" w:type="dxa"/>
          </w:tcPr>
          <w:p w14:paraId="0BBD1CDA" w14:textId="77777777" w:rsidR="00A84F14" w:rsidRPr="00A84F14" w:rsidRDefault="00A84F14" w:rsidP="00A84F14">
            <w:pPr>
              <w:jc w:val="both"/>
              <w:rPr>
                <w:rFonts w:ascii="Calibri" w:hAnsi="Calibri"/>
                <w:b/>
                <w:sz w:val="22"/>
                <w:szCs w:val="22"/>
              </w:rPr>
            </w:pPr>
            <w:r w:rsidRPr="00A84F14">
              <w:rPr>
                <w:rFonts w:ascii="Calibri" w:hAnsi="Calibri"/>
                <w:b/>
                <w:sz w:val="22"/>
                <w:szCs w:val="22"/>
              </w:rPr>
              <w:t>Pokazatelj rezultata</w:t>
            </w:r>
          </w:p>
        </w:tc>
        <w:tc>
          <w:tcPr>
            <w:tcW w:w="6339" w:type="dxa"/>
          </w:tcPr>
          <w:p w14:paraId="71088BA4" w14:textId="77777777" w:rsidR="00A84F14" w:rsidRPr="00A84F14" w:rsidRDefault="00A84F14" w:rsidP="00A84F14">
            <w:pPr>
              <w:jc w:val="both"/>
              <w:rPr>
                <w:rFonts w:ascii="Calibri" w:hAnsi="Calibri"/>
                <w:sz w:val="22"/>
                <w:szCs w:val="22"/>
              </w:rPr>
            </w:pPr>
            <w:r w:rsidRPr="00A84F14">
              <w:rPr>
                <w:rFonts w:ascii="Calibri" w:hAnsi="Calibri"/>
                <w:sz w:val="22"/>
                <w:szCs w:val="22"/>
              </w:rPr>
              <w:t>Održavanje standarda djelatnosti</w:t>
            </w:r>
          </w:p>
        </w:tc>
      </w:tr>
      <w:tr w:rsidR="00A84F14" w:rsidRPr="00A84F14" w14:paraId="680CF2AD" w14:textId="77777777" w:rsidTr="00BC4ADF">
        <w:trPr>
          <w:trHeight w:val="708"/>
        </w:trPr>
        <w:tc>
          <w:tcPr>
            <w:tcW w:w="2739" w:type="dxa"/>
          </w:tcPr>
          <w:p w14:paraId="4FD1CA93" w14:textId="77777777" w:rsidR="00A84F14" w:rsidRPr="00A84F14" w:rsidRDefault="00A84F14" w:rsidP="00A84F14">
            <w:pPr>
              <w:jc w:val="both"/>
              <w:rPr>
                <w:rFonts w:ascii="Calibri" w:hAnsi="Calibri"/>
                <w:b/>
                <w:sz w:val="22"/>
                <w:szCs w:val="22"/>
              </w:rPr>
            </w:pPr>
            <w:r w:rsidRPr="00A84F14">
              <w:rPr>
                <w:rFonts w:ascii="Calibri" w:hAnsi="Calibri"/>
                <w:b/>
                <w:sz w:val="22"/>
                <w:szCs w:val="22"/>
              </w:rPr>
              <w:t>Definicija</w:t>
            </w:r>
          </w:p>
        </w:tc>
        <w:tc>
          <w:tcPr>
            <w:tcW w:w="6339" w:type="dxa"/>
          </w:tcPr>
          <w:p w14:paraId="3E55438B" w14:textId="77777777" w:rsidR="00A84F14" w:rsidRPr="00A84F14" w:rsidRDefault="00A84F14" w:rsidP="00A84F14">
            <w:pPr>
              <w:jc w:val="both"/>
              <w:rPr>
                <w:rFonts w:ascii="Calibri" w:hAnsi="Calibri"/>
                <w:sz w:val="22"/>
                <w:szCs w:val="22"/>
              </w:rPr>
            </w:pPr>
            <w:r w:rsidRPr="00A84F14">
              <w:rPr>
                <w:rFonts w:ascii="Calibri" w:hAnsi="Calibri"/>
                <w:sz w:val="22"/>
                <w:szCs w:val="22"/>
              </w:rPr>
              <w:t>Novonabavljenom opremom poboljšavaju se uvjeti rada i postižu bolji rezultati</w:t>
            </w:r>
          </w:p>
        </w:tc>
      </w:tr>
      <w:tr w:rsidR="00A84F14" w:rsidRPr="00A84F14" w14:paraId="434183CB" w14:textId="77777777" w:rsidTr="00BC4ADF">
        <w:trPr>
          <w:trHeight w:val="284"/>
        </w:trPr>
        <w:tc>
          <w:tcPr>
            <w:tcW w:w="2739" w:type="dxa"/>
          </w:tcPr>
          <w:p w14:paraId="53C6C61E" w14:textId="77777777" w:rsidR="00A84F14" w:rsidRPr="00A84F14" w:rsidRDefault="00A84F14" w:rsidP="00A84F14">
            <w:pPr>
              <w:jc w:val="both"/>
              <w:rPr>
                <w:rFonts w:ascii="Calibri" w:hAnsi="Calibri"/>
                <w:b/>
                <w:sz w:val="22"/>
                <w:szCs w:val="22"/>
              </w:rPr>
            </w:pPr>
            <w:r w:rsidRPr="00A84F14">
              <w:rPr>
                <w:rFonts w:ascii="Calibri" w:hAnsi="Calibri"/>
                <w:b/>
                <w:sz w:val="22"/>
                <w:szCs w:val="22"/>
              </w:rPr>
              <w:t>Jedinica</w:t>
            </w:r>
          </w:p>
        </w:tc>
        <w:tc>
          <w:tcPr>
            <w:tcW w:w="6339" w:type="dxa"/>
          </w:tcPr>
          <w:p w14:paraId="0BAB3CA0" w14:textId="77777777" w:rsidR="00A84F14" w:rsidRPr="00A84F14" w:rsidRDefault="00A84F14" w:rsidP="00A84F14">
            <w:pPr>
              <w:jc w:val="both"/>
              <w:rPr>
                <w:rFonts w:ascii="Calibri" w:hAnsi="Calibri"/>
                <w:sz w:val="22"/>
                <w:szCs w:val="22"/>
              </w:rPr>
            </w:pPr>
            <w:r w:rsidRPr="00A84F14">
              <w:rPr>
                <w:rFonts w:ascii="Calibri" w:hAnsi="Calibri"/>
                <w:sz w:val="22"/>
                <w:szCs w:val="22"/>
              </w:rPr>
              <w:t>%</w:t>
            </w:r>
          </w:p>
        </w:tc>
      </w:tr>
      <w:tr w:rsidR="00A84F14" w:rsidRPr="00A84F14" w14:paraId="7FED872E" w14:textId="77777777" w:rsidTr="00BC4ADF">
        <w:trPr>
          <w:trHeight w:val="284"/>
        </w:trPr>
        <w:tc>
          <w:tcPr>
            <w:tcW w:w="2739" w:type="dxa"/>
          </w:tcPr>
          <w:p w14:paraId="4369C907" w14:textId="77777777" w:rsidR="00A84F14" w:rsidRPr="00A84F14" w:rsidRDefault="00A84F14" w:rsidP="00A84F14">
            <w:pPr>
              <w:jc w:val="both"/>
              <w:rPr>
                <w:rFonts w:ascii="Calibri" w:hAnsi="Calibri"/>
                <w:b/>
                <w:sz w:val="22"/>
                <w:szCs w:val="22"/>
              </w:rPr>
            </w:pPr>
            <w:r w:rsidRPr="00A84F14">
              <w:rPr>
                <w:rFonts w:ascii="Calibri" w:hAnsi="Calibri"/>
                <w:b/>
                <w:sz w:val="22"/>
                <w:szCs w:val="22"/>
              </w:rPr>
              <w:t>Polazna vrijednost</w:t>
            </w:r>
          </w:p>
        </w:tc>
        <w:tc>
          <w:tcPr>
            <w:tcW w:w="6339" w:type="dxa"/>
          </w:tcPr>
          <w:p w14:paraId="4C51F9EB" w14:textId="77777777" w:rsidR="00A84F14" w:rsidRPr="00A84F14" w:rsidRDefault="00A84F14" w:rsidP="00A84F14">
            <w:pPr>
              <w:jc w:val="both"/>
              <w:rPr>
                <w:rFonts w:ascii="Calibri" w:hAnsi="Calibri"/>
                <w:sz w:val="22"/>
                <w:szCs w:val="22"/>
              </w:rPr>
            </w:pPr>
            <w:r w:rsidRPr="00A84F14">
              <w:rPr>
                <w:rFonts w:ascii="Calibri" w:hAnsi="Calibri"/>
                <w:sz w:val="22"/>
                <w:szCs w:val="22"/>
              </w:rPr>
              <w:t>100</w:t>
            </w:r>
          </w:p>
        </w:tc>
      </w:tr>
      <w:tr w:rsidR="00A84F14" w:rsidRPr="00A84F14" w14:paraId="380FFD2A" w14:textId="77777777" w:rsidTr="00BC4ADF">
        <w:trPr>
          <w:trHeight w:val="299"/>
        </w:trPr>
        <w:tc>
          <w:tcPr>
            <w:tcW w:w="2739" w:type="dxa"/>
          </w:tcPr>
          <w:p w14:paraId="5667F59B" w14:textId="77777777" w:rsidR="00A84F14" w:rsidRPr="00A84F14" w:rsidRDefault="00A84F14" w:rsidP="00A84F14">
            <w:pPr>
              <w:jc w:val="both"/>
              <w:rPr>
                <w:rFonts w:ascii="Calibri" w:hAnsi="Calibri"/>
                <w:b/>
                <w:sz w:val="22"/>
                <w:szCs w:val="22"/>
              </w:rPr>
            </w:pPr>
            <w:r w:rsidRPr="00A84F14">
              <w:rPr>
                <w:rFonts w:ascii="Calibri" w:hAnsi="Calibri"/>
                <w:b/>
                <w:sz w:val="22"/>
                <w:szCs w:val="22"/>
              </w:rPr>
              <w:t>Izvor podataka</w:t>
            </w:r>
          </w:p>
        </w:tc>
        <w:tc>
          <w:tcPr>
            <w:tcW w:w="6339" w:type="dxa"/>
          </w:tcPr>
          <w:p w14:paraId="6D462BEC" w14:textId="77777777" w:rsidR="00A84F14" w:rsidRPr="00A84F14" w:rsidRDefault="00A84F14" w:rsidP="00A84F14">
            <w:pPr>
              <w:jc w:val="both"/>
              <w:rPr>
                <w:rFonts w:ascii="Calibri" w:hAnsi="Calibri"/>
                <w:sz w:val="22"/>
                <w:szCs w:val="22"/>
              </w:rPr>
            </w:pPr>
            <w:r w:rsidRPr="00A84F14">
              <w:rPr>
                <w:rFonts w:ascii="Calibri" w:hAnsi="Calibri"/>
                <w:sz w:val="22"/>
                <w:szCs w:val="22"/>
              </w:rPr>
              <w:t>Dječji vrtić Viškovo</w:t>
            </w:r>
          </w:p>
        </w:tc>
      </w:tr>
      <w:tr w:rsidR="00A84F14" w:rsidRPr="00A84F14" w14:paraId="0C5A70AE" w14:textId="77777777" w:rsidTr="00BC4ADF">
        <w:trPr>
          <w:trHeight w:val="284"/>
        </w:trPr>
        <w:tc>
          <w:tcPr>
            <w:tcW w:w="2739" w:type="dxa"/>
          </w:tcPr>
          <w:p w14:paraId="586FF49F" w14:textId="77777777" w:rsidR="00A84F14" w:rsidRPr="00A84F14" w:rsidRDefault="00A84F14" w:rsidP="00A84F14">
            <w:pPr>
              <w:jc w:val="both"/>
              <w:rPr>
                <w:rFonts w:ascii="Calibri" w:hAnsi="Calibri"/>
                <w:b/>
                <w:sz w:val="22"/>
                <w:szCs w:val="22"/>
              </w:rPr>
            </w:pPr>
            <w:r w:rsidRPr="00A84F14">
              <w:rPr>
                <w:rFonts w:ascii="Calibri" w:hAnsi="Calibri"/>
                <w:b/>
                <w:sz w:val="22"/>
                <w:szCs w:val="22"/>
              </w:rPr>
              <w:t>Ciljana vrijednost (2021.)</w:t>
            </w:r>
          </w:p>
        </w:tc>
        <w:tc>
          <w:tcPr>
            <w:tcW w:w="6339" w:type="dxa"/>
          </w:tcPr>
          <w:p w14:paraId="5A0852B9" w14:textId="77777777" w:rsidR="00A84F14" w:rsidRPr="00A84F14" w:rsidRDefault="00A84F14" w:rsidP="00A84F14">
            <w:pPr>
              <w:jc w:val="both"/>
              <w:rPr>
                <w:rFonts w:ascii="Calibri" w:hAnsi="Calibri"/>
                <w:sz w:val="22"/>
                <w:szCs w:val="22"/>
              </w:rPr>
            </w:pPr>
            <w:r w:rsidRPr="00A84F14">
              <w:rPr>
                <w:rFonts w:ascii="Calibri" w:hAnsi="Calibri"/>
                <w:sz w:val="22"/>
                <w:szCs w:val="22"/>
              </w:rPr>
              <w:t>100</w:t>
            </w:r>
          </w:p>
        </w:tc>
      </w:tr>
      <w:tr w:rsidR="00A84F14" w:rsidRPr="00A84F14" w14:paraId="4DA081F5" w14:textId="77777777" w:rsidTr="00BC4ADF">
        <w:trPr>
          <w:trHeight w:val="284"/>
        </w:trPr>
        <w:tc>
          <w:tcPr>
            <w:tcW w:w="2739" w:type="dxa"/>
          </w:tcPr>
          <w:p w14:paraId="04A18527" w14:textId="77777777" w:rsidR="00A84F14" w:rsidRPr="00A84F14" w:rsidRDefault="00A84F14" w:rsidP="00A84F14">
            <w:pPr>
              <w:jc w:val="both"/>
              <w:rPr>
                <w:rFonts w:ascii="Calibri" w:hAnsi="Calibri"/>
                <w:b/>
                <w:sz w:val="22"/>
                <w:szCs w:val="22"/>
              </w:rPr>
            </w:pPr>
            <w:r w:rsidRPr="00A84F14">
              <w:rPr>
                <w:rFonts w:ascii="Calibri" w:hAnsi="Calibri"/>
                <w:b/>
                <w:sz w:val="22"/>
                <w:szCs w:val="22"/>
              </w:rPr>
              <w:t>Ciljana vrijednost (2022.)</w:t>
            </w:r>
          </w:p>
        </w:tc>
        <w:tc>
          <w:tcPr>
            <w:tcW w:w="6339" w:type="dxa"/>
          </w:tcPr>
          <w:p w14:paraId="437DD6A6" w14:textId="77777777" w:rsidR="00A84F14" w:rsidRPr="00A84F14" w:rsidRDefault="00A84F14" w:rsidP="00A84F14">
            <w:pPr>
              <w:jc w:val="both"/>
              <w:rPr>
                <w:rFonts w:ascii="Calibri" w:hAnsi="Calibri"/>
                <w:sz w:val="22"/>
                <w:szCs w:val="22"/>
              </w:rPr>
            </w:pPr>
            <w:r w:rsidRPr="00A84F14">
              <w:rPr>
                <w:rFonts w:ascii="Calibri" w:hAnsi="Calibri"/>
                <w:sz w:val="22"/>
                <w:szCs w:val="22"/>
              </w:rPr>
              <w:t>100</w:t>
            </w:r>
          </w:p>
        </w:tc>
      </w:tr>
      <w:tr w:rsidR="00A84F14" w:rsidRPr="00A84F14" w14:paraId="2AB886E3" w14:textId="77777777" w:rsidTr="00BC4ADF">
        <w:trPr>
          <w:trHeight w:val="359"/>
        </w:trPr>
        <w:tc>
          <w:tcPr>
            <w:tcW w:w="2739" w:type="dxa"/>
          </w:tcPr>
          <w:p w14:paraId="21A6842C" w14:textId="77777777" w:rsidR="00A84F14" w:rsidRPr="00A84F14" w:rsidRDefault="00A84F14" w:rsidP="00A84F14">
            <w:pPr>
              <w:jc w:val="both"/>
              <w:rPr>
                <w:rFonts w:ascii="Calibri" w:hAnsi="Calibri"/>
                <w:b/>
                <w:sz w:val="22"/>
                <w:szCs w:val="22"/>
              </w:rPr>
            </w:pPr>
            <w:r w:rsidRPr="00A84F14">
              <w:rPr>
                <w:rFonts w:ascii="Calibri" w:hAnsi="Calibri"/>
                <w:b/>
                <w:sz w:val="22"/>
                <w:szCs w:val="22"/>
              </w:rPr>
              <w:t>Ciljana vrijednost (2023.)</w:t>
            </w:r>
          </w:p>
        </w:tc>
        <w:tc>
          <w:tcPr>
            <w:tcW w:w="6339" w:type="dxa"/>
          </w:tcPr>
          <w:p w14:paraId="0C29629B" w14:textId="77777777" w:rsidR="00A84F14" w:rsidRPr="00A84F14" w:rsidRDefault="00A84F14" w:rsidP="00A84F14">
            <w:pPr>
              <w:jc w:val="both"/>
              <w:rPr>
                <w:rFonts w:ascii="Calibri" w:hAnsi="Calibri"/>
                <w:sz w:val="22"/>
                <w:szCs w:val="22"/>
              </w:rPr>
            </w:pPr>
            <w:r w:rsidRPr="00A84F14">
              <w:rPr>
                <w:rFonts w:ascii="Calibri" w:hAnsi="Calibri"/>
                <w:sz w:val="22"/>
                <w:szCs w:val="22"/>
              </w:rPr>
              <w:t>100</w:t>
            </w:r>
          </w:p>
        </w:tc>
      </w:tr>
    </w:tbl>
    <w:p w14:paraId="041B7D3F" w14:textId="77777777" w:rsidR="00A84F14" w:rsidRPr="00A84F14" w:rsidRDefault="00A84F14" w:rsidP="00A84F14">
      <w:pPr>
        <w:jc w:val="both"/>
        <w:rPr>
          <w:rFonts w:ascii="Calibri" w:hAnsi="Calibri"/>
          <w:i/>
          <w:sz w:val="22"/>
          <w:szCs w:val="22"/>
        </w:rPr>
      </w:pPr>
    </w:p>
    <w:p w14:paraId="2DA09801" w14:textId="77777777" w:rsidR="00A84F14" w:rsidRPr="00A84F14" w:rsidRDefault="00A84F14" w:rsidP="00A84F14">
      <w:pPr>
        <w:jc w:val="both"/>
        <w:rPr>
          <w:rFonts w:ascii="Calibri" w:hAnsi="Calibri"/>
          <w:i/>
          <w:sz w:val="22"/>
          <w:szCs w:val="22"/>
        </w:rPr>
      </w:pPr>
      <w:r w:rsidRPr="00A84F14">
        <w:rPr>
          <w:rFonts w:ascii="Calibri" w:hAnsi="Calibri"/>
          <w:i/>
          <w:sz w:val="22"/>
          <w:szCs w:val="22"/>
        </w:rPr>
        <w:t>Izvještaj o postignutim ciljevima i rezultatima programa temeljenim na pokazateljima uspješnosti iz nadležnosti proračunskog korisnika u prethodnoj godini:</w:t>
      </w:r>
    </w:p>
    <w:p w14:paraId="04F42819" w14:textId="77777777" w:rsidR="00A84F14" w:rsidRPr="00A84F14" w:rsidRDefault="00A84F14" w:rsidP="00A84F14">
      <w:pPr>
        <w:jc w:val="both"/>
        <w:rPr>
          <w:rFonts w:ascii="Calibri" w:hAnsi="Calibri"/>
          <w:sz w:val="22"/>
          <w:szCs w:val="22"/>
        </w:rPr>
      </w:pPr>
      <w:r w:rsidRPr="00A84F14">
        <w:rPr>
          <w:rFonts w:ascii="Calibri" w:hAnsi="Calibri"/>
          <w:sz w:val="22"/>
          <w:szCs w:val="22"/>
        </w:rPr>
        <w:t>Tijekom proteklog razdoblja nabavljena je planirana oprema.</w:t>
      </w:r>
    </w:p>
    <w:p w14:paraId="25B2F05F" w14:textId="77777777" w:rsidR="00A84F14" w:rsidRPr="00A84F14" w:rsidRDefault="00A84F14" w:rsidP="00A84F14">
      <w:pPr>
        <w:ind w:left="426" w:hanging="426"/>
        <w:jc w:val="both"/>
        <w:rPr>
          <w:rFonts w:ascii="Calibri" w:hAnsi="Calibri"/>
          <w:b/>
          <w:i/>
          <w:sz w:val="22"/>
          <w:szCs w:val="22"/>
        </w:rPr>
      </w:pPr>
    </w:p>
    <w:p w14:paraId="5CBC2335" w14:textId="77777777" w:rsidR="00A84F14" w:rsidRPr="00A84F14" w:rsidRDefault="00A84F14" w:rsidP="00A84F14">
      <w:pPr>
        <w:numPr>
          <w:ilvl w:val="0"/>
          <w:numId w:val="45"/>
        </w:numPr>
        <w:spacing w:after="200" w:line="276" w:lineRule="auto"/>
        <w:contextualSpacing/>
        <w:jc w:val="both"/>
        <w:rPr>
          <w:rFonts w:ascii="Calibri" w:eastAsia="Calibri" w:hAnsi="Calibri"/>
          <w:b/>
          <w:i/>
          <w:sz w:val="22"/>
          <w:szCs w:val="22"/>
          <w:lang w:eastAsia="en-US"/>
        </w:rPr>
      </w:pPr>
      <w:r w:rsidRPr="00A84F14">
        <w:rPr>
          <w:rFonts w:ascii="Calibri" w:eastAsia="Calibri" w:hAnsi="Calibri"/>
          <w:b/>
          <w:i/>
          <w:sz w:val="22"/>
          <w:szCs w:val="22"/>
          <w:lang w:eastAsia="en-US"/>
        </w:rPr>
        <w:t>Ishodište i pokazatelji na kojima se zasnivaju izračuni i ocjene potrebnih sredstava za provođenje programa</w:t>
      </w:r>
    </w:p>
    <w:p w14:paraId="389F9906" w14:textId="77777777" w:rsidR="00A84F14" w:rsidRPr="00A84F14" w:rsidRDefault="00A84F14" w:rsidP="00A84F14">
      <w:pPr>
        <w:jc w:val="both"/>
        <w:rPr>
          <w:rFonts w:ascii="Calibri" w:hAnsi="Calibri"/>
          <w:sz w:val="22"/>
          <w:szCs w:val="22"/>
        </w:rPr>
      </w:pPr>
      <w:r w:rsidRPr="00A84F14">
        <w:rPr>
          <w:rFonts w:ascii="Calibri" w:hAnsi="Calibri"/>
          <w:sz w:val="22"/>
          <w:szCs w:val="22"/>
        </w:rPr>
        <w:t>Procjena visine rashoda potrebnih za realizaciju ovog programa temelji se procjenama visine sredstava potrebnih za obavljanje poslova iz djelokruga rada.</w:t>
      </w:r>
    </w:p>
    <w:p w14:paraId="5DBE3CD1" w14:textId="77777777" w:rsidR="00A84F14" w:rsidRPr="00A84F14" w:rsidRDefault="00A84F14" w:rsidP="00A84F14">
      <w:pPr>
        <w:jc w:val="both"/>
        <w:rPr>
          <w:rFonts w:ascii="Calibri" w:hAnsi="Calibri"/>
          <w:sz w:val="22"/>
          <w:szCs w:val="22"/>
        </w:rPr>
      </w:pPr>
      <w:r w:rsidRPr="00A84F14">
        <w:rPr>
          <w:rFonts w:ascii="Calibri" w:hAnsi="Calibri"/>
          <w:sz w:val="22"/>
          <w:szCs w:val="22"/>
        </w:rPr>
        <w:t>Financiranje rashoda za provedbu ovog programa planirano je iz:</w:t>
      </w:r>
    </w:p>
    <w:p w14:paraId="662FFC42" w14:textId="77777777" w:rsidR="00A84F14" w:rsidRPr="00A84F14" w:rsidRDefault="00A84F14" w:rsidP="00A84F14">
      <w:pPr>
        <w:jc w:val="both"/>
        <w:rPr>
          <w:rFonts w:ascii="Calibri" w:hAnsi="Calibri"/>
          <w:sz w:val="22"/>
          <w:szCs w:val="22"/>
        </w:rPr>
      </w:pPr>
    </w:p>
    <w:p w14:paraId="59ED641D" w14:textId="77777777" w:rsidR="00A84F14" w:rsidRPr="00A84F14" w:rsidRDefault="00A84F14" w:rsidP="00A84F14">
      <w:pPr>
        <w:numPr>
          <w:ilvl w:val="0"/>
          <w:numId w:val="4"/>
        </w:numPr>
        <w:autoSpaceDE w:val="0"/>
        <w:autoSpaceDN w:val="0"/>
        <w:adjustRightInd w:val="0"/>
        <w:jc w:val="both"/>
        <w:rPr>
          <w:rFonts w:ascii="Calibri" w:hAnsi="Calibri"/>
          <w:sz w:val="22"/>
          <w:szCs w:val="22"/>
        </w:rPr>
      </w:pPr>
      <w:r w:rsidRPr="00A84F14">
        <w:rPr>
          <w:rFonts w:ascii="Calibri" w:hAnsi="Calibri"/>
          <w:sz w:val="22"/>
          <w:szCs w:val="22"/>
        </w:rPr>
        <w:t>općih prihoda DV Viškovo u iznosu od  2.030.000,00 kuna</w:t>
      </w:r>
    </w:p>
    <w:p w14:paraId="03269B35" w14:textId="77777777" w:rsidR="00A84F14" w:rsidRPr="00A84F14" w:rsidRDefault="00A84F14" w:rsidP="00A84F14">
      <w:pPr>
        <w:numPr>
          <w:ilvl w:val="0"/>
          <w:numId w:val="4"/>
        </w:numPr>
        <w:autoSpaceDE w:val="0"/>
        <w:autoSpaceDN w:val="0"/>
        <w:adjustRightInd w:val="0"/>
        <w:jc w:val="both"/>
        <w:rPr>
          <w:rFonts w:ascii="Calibri" w:hAnsi="Calibri"/>
          <w:sz w:val="22"/>
          <w:szCs w:val="22"/>
        </w:rPr>
      </w:pPr>
      <w:r w:rsidRPr="00A84F14">
        <w:rPr>
          <w:rFonts w:ascii="Calibri" w:hAnsi="Calibri"/>
          <w:sz w:val="22"/>
          <w:szCs w:val="22"/>
        </w:rPr>
        <w:t>općih prihoda  iz proračuna u iznosu od 5.719.000,00 kuna</w:t>
      </w:r>
    </w:p>
    <w:p w14:paraId="7B1CFE97" w14:textId="77777777" w:rsidR="00A84F14" w:rsidRPr="00A84F14" w:rsidRDefault="00A84F14" w:rsidP="00A84F14">
      <w:pPr>
        <w:numPr>
          <w:ilvl w:val="0"/>
          <w:numId w:val="4"/>
        </w:numPr>
        <w:autoSpaceDE w:val="0"/>
        <w:autoSpaceDN w:val="0"/>
        <w:adjustRightInd w:val="0"/>
        <w:jc w:val="both"/>
        <w:rPr>
          <w:rFonts w:ascii="Calibri" w:hAnsi="Calibri"/>
          <w:sz w:val="22"/>
          <w:szCs w:val="22"/>
        </w:rPr>
      </w:pPr>
      <w:r w:rsidRPr="00A84F14">
        <w:rPr>
          <w:rFonts w:ascii="Calibri" w:hAnsi="Calibri"/>
          <w:sz w:val="22"/>
          <w:szCs w:val="22"/>
        </w:rPr>
        <w:t>ostalih pomoći u iznosu od 59.000,00 kuna</w:t>
      </w:r>
    </w:p>
    <w:p w14:paraId="225FEBDC" w14:textId="77777777" w:rsidR="00A84F14" w:rsidRPr="00A84F14" w:rsidRDefault="00A84F14" w:rsidP="00A84F14">
      <w:pPr>
        <w:numPr>
          <w:ilvl w:val="0"/>
          <w:numId w:val="4"/>
        </w:numPr>
        <w:autoSpaceDE w:val="0"/>
        <w:autoSpaceDN w:val="0"/>
        <w:adjustRightInd w:val="0"/>
        <w:jc w:val="both"/>
        <w:rPr>
          <w:rFonts w:ascii="Calibri" w:hAnsi="Calibri"/>
          <w:sz w:val="22"/>
          <w:szCs w:val="22"/>
        </w:rPr>
      </w:pPr>
      <w:r w:rsidRPr="00A84F14">
        <w:rPr>
          <w:rFonts w:ascii="Calibri" w:hAnsi="Calibri"/>
          <w:sz w:val="22"/>
          <w:szCs w:val="22"/>
        </w:rPr>
        <w:t>donacija u iznosu od 2.000,00 kuna</w:t>
      </w:r>
    </w:p>
    <w:p w14:paraId="54E80AD9" w14:textId="77777777" w:rsidR="00A84F14" w:rsidRPr="00A84F14" w:rsidRDefault="00A84F14" w:rsidP="00A84F14">
      <w:pPr>
        <w:jc w:val="both"/>
        <w:rPr>
          <w:rFonts w:ascii="Calibri" w:hAnsi="Calibri"/>
          <w:b/>
          <w:bCs/>
          <w:sz w:val="22"/>
          <w:szCs w:val="22"/>
        </w:rPr>
      </w:pPr>
    </w:p>
    <w:p w14:paraId="5C325A6A" w14:textId="77777777" w:rsidR="00A84F14" w:rsidRPr="00A84F14" w:rsidRDefault="00A84F14" w:rsidP="00A84F14">
      <w:pPr>
        <w:jc w:val="both"/>
        <w:rPr>
          <w:rFonts w:ascii="Calibri" w:hAnsi="Calibri"/>
          <w:b/>
          <w:bCs/>
          <w:sz w:val="22"/>
          <w:szCs w:val="22"/>
        </w:rPr>
      </w:pPr>
    </w:p>
    <w:p w14:paraId="12C377A4" w14:textId="77777777" w:rsidR="00A84F14" w:rsidRPr="00A84F14" w:rsidRDefault="00A84F14" w:rsidP="00A84F14">
      <w:pPr>
        <w:jc w:val="both"/>
        <w:rPr>
          <w:rFonts w:ascii="Calibri" w:hAnsi="Calibri"/>
          <w:b/>
          <w:bCs/>
          <w:sz w:val="22"/>
          <w:szCs w:val="22"/>
        </w:rPr>
      </w:pPr>
    </w:p>
    <w:p w14:paraId="6FD18DF7"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Glava: 00303 KNJIŽNICA „HALUBAJSKA ZORA“ VIŠKOVO</w:t>
      </w:r>
    </w:p>
    <w:p w14:paraId="55403032" w14:textId="77777777" w:rsidR="00A84F14" w:rsidRPr="00A84F14" w:rsidRDefault="00A84F14" w:rsidP="00A84F14">
      <w:pPr>
        <w:jc w:val="both"/>
        <w:rPr>
          <w:rFonts w:ascii="Calibri" w:hAnsi="Calibri"/>
          <w:sz w:val="22"/>
          <w:szCs w:val="22"/>
        </w:rPr>
      </w:pPr>
    </w:p>
    <w:p w14:paraId="1A85C48F"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PROGRAM 2004 KNJIŽNIČNA DJELATNOST</w:t>
      </w:r>
    </w:p>
    <w:p w14:paraId="18D265FD" w14:textId="77777777" w:rsidR="00A84F14" w:rsidRPr="00A84F14" w:rsidRDefault="00A84F14" w:rsidP="00A84F14">
      <w:pPr>
        <w:jc w:val="both"/>
        <w:rPr>
          <w:rFonts w:ascii="Calibri" w:hAnsi="Calibri"/>
          <w:b/>
          <w:bCs/>
          <w:sz w:val="22"/>
          <w:szCs w:val="22"/>
        </w:rPr>
      </w:pPr>
    </w:p>
    <w:p w14:paraId="5A9F4BB0" w14:textId="77777777" w:rsidR="00A84F14" w:rsidRPr="00A84F14" w:rsidRDefault="00A84F14" w:rsidP="00A84F14">
      <w:pPr>
        <w:jc w:val="both"/>
        <w:rPr>
          <w:rFonts w:ascii="Calibri" w:hAnsi="Calibri"/>
          <w:b/>
          <w:bCs/>
          <w:i/>
          <w:iCs/>
          <w:sz w:val="22"/>
          <w:szCs w:val="22"/>
        </w:rPr>
      </w:pPr>
      <w:r w:rsidRPr="00A84F14">
        <w:rPr>
          <w:rFonts w:ascii="Calibri" w:hAnsi="Calibri"/>
          <w:b/>
          <w:bCs/>
          <w:i/>
          <w:iCs/>
          <w:sz w:val="22"/>
          <w:szCs w:val="22"/>
        </w:rPr>
        <w:t>1.</w:t>
      </w:r>
      <w:r w:rsidRPr="00A84F14">
        <w:rPr>
          <w:rFonts w:ascii="Calibri" w:hAnsi="Calibri"/>
          <w:b/>
          <w:bCs/>
          <w:i/>
          <w:iCs/>
          <w:sz w:val="22"/>
          <w:szCs w:val="22"/>
        </w:rPr>
        <w:tab/>
        <w:t>Zakonska osnova:</w:t>
      </w:r>
    </w:p>
    <w:p w14:paraId="2C27824B" w14:textId="77777777" w:rsidR="00A84F14" w:rsidRPr="00A84F14" w:rsidRDefault="00A84F14" w:rsidP="00A84F14">
      <w:pPr>
        <w:numPr>
          <w:ilvl w:val="0"/>
          <w:numId w:val="4"/>
        </w:numPr>
        <w:jc w:val="both"/>
        <w:rPr>
          <w:rFonts w:ascii="Calibri" w:hAnsi="Calibri"/>
          <w:sz w:val="22"/>
          <w:szCs w:val="22"/>
        </w:rPr>
      </w:pPr>
      <w:r w:rsidRPr="00A84F14">
        <w:rPr>
          <w:rFonts w:ascii="Calibri" w:hAnsi="Calibri"/>
          <w:sz w:val="22"/>
          <w:szCs w:val="22"/>
        </w:rPr>
        <w:t xml:space="preserve">Zakon o lokalnoj i područnoj (regionalnoj) samoupravi </w:t>
      </w:r>
      <w:r w:rsidRPr="00A84F14">
        <w:rPr>
          <w:rFonts w:asciiTheme="minorHAnsi" w:hAnsiTheme="minorHAnsi" w:cstheme="minorHAnsi"/>
          <w:sz w:val="22"/>
          <w:szCs w:val="22"/>
        </w:rPr>
        <w:t>(„Narodne novine“ broj:  33/01., 60/01., 129/05., 109/07., 125/08., 36/09., 150/11., 144/12., 19/13., 137/15., 123/17., 98/19., 144/20.)</w:t>
      </w:r>
    </w:p>
    <w:p w14:paraId="02BE4B8B" w14:textId="77777777" w:rsidR="00A84F14" w:rsidRPr="00A84F14" w:rsidRDefault="00A84F14" w:rsidP="00A84F14">
      <w:pPr>
        <w:numPr>
          <w:ilvl w:val="0"/>
          <w:numId w:val="4"/>
        </w:numPr>
        <w:jc w:val="both"/>
        <w:rPr>
          <w:rFonts w:ascii="Calibri" w:hAnsi="Calibri"/>
          <w:sz w:val="22"/>
          <w:szCs w:val="22"/>
        </w:rPr>
      </w:pPr>
      <w:r w:rsidRPr="00A84F14">
        <w:rPr>
          <w:rFonts w:ascii="Calibri" w:hAnsi="Calibri"/>
          <w:sz w:val="22"/>
          <w:szCs w:val="22"/>
        </w:rPr>
        <w:t>Zakon o knjižnicama i knjižničnoj djelatnosti („Narodne novine“, br. 17/19., 98/19.)</w:t>
      </w:r>
    </w:p>
    <w:p w14:paraId="5964D43C" w14:textId="77777777" w:rsidR="00A84F14" w:rsidRPr="00A84F14" w:rsidRDefault="00A84F14" w:rsidP="00A84F14">
      <w:pPr>
        <w:numPr>
          <w:ilvl w:val="0"/>
          <w:numId w:val="4"/>
        </w:numPr>
        <w:jc w:val="both"/>
        <w:rPr>
          <w:rFonts w:ascii="Calibri" w:hAnsi="Calibri"/>
          <w:sz w:val="22"/>
          <w:szCs w:val="22"/>
        </w:rPr>
      </w:pPr>
      <w:r w:rsidRPr="00A84F14">
        <w:rPr>
          <w:rFonts w:ascii="Calibri" w:hAnsi="Calibri"/>
          <w:sz w:val="22"/>
          <w:szCs w:val="22"/>
        </w:rPr>
        <w:t>Statut Općine Viškovo („Službene novine Općine Viškovo“ broj: 3/18., 2/20., 4/21.)</w:t>
      </w:r>
    </w:p>
    <w:p w14:paraId="0C2ED93E" w14:textId="77777777" w:rsidR="00A84F14" w:rsidRPr="00A84F14" w:rsidRDefault="00A84F14" w:rsidP="00A84F14">
      <w:pPr>
        <w:numPr>
          <w:ilvl w:val="0"/>
          <w:numId w:val="4"/>
        </w:numPr>
        <w:jc w:val="both"/>
        <w:rPr>
          <w:rFonts w:ascii="Calibri" w:hAnsi="Calibri"/>
          <w:sz w:val="22"/>
          <w:szCs w:val="22"/>
        </w:rPr>
      </w:pPr>
      <w:r w:rsidRPr="00A84F14">
        <w:rPr>
          <w:rFonts w:ascii="Calibri" w:hAnsi="Calibri"/>
          <w:sz w:val="22"/>
          <w:szCs w:val="22"/>
        </w:rPr>
        <w:t>Zakon o ustanovama  („Narodne novine“ broj: 76/93., 29/97., 47/99., 35/08., 127/19.)</w:t>
      </w:r>
    </w:p>
    <w:p w14:paraId="7C50E906" w14:textId="77777777" w:rsidR="00A84F14" w:rsidRPr="00A84F14" w:rsidRDefault="00A84F14" w:rsidP="00A84F14">
      <w:pPr>
        <w:jc w:val="both"/>
        <w:rPr>
          <w:rFonts w:ascii="Calibri" w:hAnsi="Calibri"/>
          <w:sz w:val="22"/>
          <w:szCs w:val="22"/>
        </w:rPr>
      </w:pPr>
    </w:p>
    <w:p w14:paraId="470892A6" w14:textId="77777777" w:rsidR="00A84F14" w:rsidRPr="00A84F14" w:rsidRDefault="00A84F14" w:rsidP="00A84F14">
      <w:pPr>
        <w:jc w:val="both"/>
        <w:rPr>
          <w:rFonts w:ascii="Calibri" w:hAnsi="Calibri"/>
          <w:b/>
          <w:bCs/>
          <w:i/>
          <w:iCs/>
          <w:sz w:val="22"/>
          <w:szCs w:val="22"/>
        </w:rPr>
      </w:pPr>
      <w:r w:rsidRPr="00A84F14">
        <w:rPr>
          <w:rFonts w:ascii="Calibri" w:hAnsi="Calibri"/>
          <w:b/>
          <w:bCs/>
          <w:i/>
          <w:iCs/>
          <w:sz w:val="22"/>
          <w:szCs w:val="22"/>
        </w:rPr>
        <w:t>2.</w:t>
      </w:r>
      <w:r w:rsidRPr="00A84F14">
        <w:rPr>
          <w:rFonts w:ascii="Calibri" w:hAnsi="Calibri"/>
          <w:b/>
          <w:bCs/>
          <w:i/>
          <w:iCs/>
          <w:sz w:val="22"/>
          <w:szCs w:val="22"/>
        </w:rPr>
        <w:tab/>
        <w:t>Opis programa:</w:t>
      </w:r>
    </w:p>
    <w:p w14:paraId="2EEED3BB" w14:textId="77777777" w:rsidR="00A84F14" w:rsidRPr="00A84F14" w:rsidRDefault="00A84F14" w:rsidP="00A84F14">
      <w:pPr>
        <w:numPr>
          <w:ilvl w:val="0"/>
          <w:numId w:val="4"/>
        </w:numPr>
        <w:jc w:val="both"/>
        <w:rPr>
          <w:rFonts w:ascii="Calibri" w:hAnsi="Calibri"/>
          <w:sz w:val="22"/>
          <w:szCs w:val="22"/>
        </w:rPr>
      </w:pPr>
      <w:r w:rsidRPr="00A84F14">
        <w:rPr>
          <w:rFonts w:ascii="Calibri" w:hAnsi="Calibri"/>
          <w:sz w:val="22"/>
          <w:szCs w:val="22"/>
        </w:rPr>
        <w:t>A241001 Osnovne aktivnosti Knjižnice „Halubajska zora“ Viškovo</w:t>
      </w:r>
    </w:p>
    <w:p w14:paraId="1B3D7637" w14:textId="77777777" w:rsidR="00A84F14" w:rsidRPr="00A84F14" w:rsidRDefault="00A84F14" w:rsidP="00A84F14">
      <w:pPr>
        <w:numPr>
          <w:ilvl w:val="0"/>
          <w:numId w:val="4"/>
        </w:numPr>
        <w:jc w:val="both"/>
        <w:rPr>
          <w:rFonts w:ascii="Calibri" w:hAnsi="Calibri"/>
          <w:sz w:val="22"/>
          <w:szCs w:val="22"/>
        </w:rPr>
      </w:pPr>
      <w:r w:rsidRPr="00A84F14">
        <w:rPr>
          <w:rFonts w:ascii="Calibri" w:hAnsi="Calibri"/>
          <w:sz w:val="22"/>
          <w:szCs w:val="22"/>
        </w:rPr>
        <w:t>A241007 Posebne aktivnosti Knjižnice „Halubajska zora“ Viškovo</w:t>
      </w:r>
    </w:p>
    <w:p w14:paraId="1FECE82F" w14:textId="77777777" w:rsidR="00A84F14" w:rsidRPr="00A84F14" w:rsidRDefault="00A84F14" w:rsidP="00A84F14">
      <w:pPr>
        <w:numPr>
          <w:ilvl w:val="0"/>
          <w:numId w:val="4"/>
        </w:numPr>
        <w:jc w:val="both"/>
        <w:rPr>
          <w:rFonts w:ascii="Calibri" w:hAnsi="Calibri"/>
          <w:sz w:val="22"/>
          <w:szCs w:val="22"/>
        </w:rPr>
      </w:pPr>
      <w:r w:rsidRPr="00A84F14">
        <w:rPr>
          <w:rFonts w:ascii="Calibri" w:hAnsi="Calibri"/>
          <w:sz w:val="22"/>
          <w:szCs w:val="22"/>
        </w:rPr>
        <w:t>K241002 Nabava knjižnične građe i opreme</w:t>
      </w:r>
    </w:p>
    <w:p w14:paraId="5E94227F" w14:textId="77777777" w:rsidR="00A84F14" w:rsidRPr="00A84F14" w:rsidRDefault="00A84F14" w:rsidP="00A84F14">
      <w:pPr>
        <w:ind w:left="1004"/>
        <w:jc w:val="both"/>
        <w:rPr>
          <w:rFonts w:ascii="Calibri" w:hAnsi="Calibri"/>
          <w:sz w:val="22"/>
          <w:szCs w:val="22"/>
        </w:rPr>
      </w:pPr>
    </w:p>
    <w:p w14:paraId="73FC50A7" w14:textId="77777777" w:rsidR="00A84F14" w:rsidRDefault="00A84F14" w:rsidP="00A84F14">
      <w:pPr>
        <w:jc w:val="both"/>
        <w:rPr>
          <w:rFonts w:ascii="Calibri" w:hAnsi="Calibri"/>
          <w:b/>
          <w:bCs/>
          <w:i/>
          <w:iCs/>
          <w:sz w:val="22"/>
          <w:szCs w:val="22"/>
        </w:rPr>
      </w:pPr>
      <w:r w:rsidRPr="00A84F14">
        <w:rPr>
          <w:rFonts w:ascii="Calibri" w:hAnsi="Calibri"/>
          <w:b/>
          <w:bCs/>
          <w:i/>
          <w:iCs/>
          <w:sz w:val="22"/>
          <w:szCs w:val="22"/>
        </w:rPr>
        <w:t>3.</w:t>
      </w:r>
      <w:r w:rsidRPr="00A84F14">
        <w:rPr>
          <w:rFonts w:ascii="Calibri" w:hAnsi="Calibri"/>
          <w:b/>
          <w:bCs/>
          <w:i/>
          <w:iCs/>
          <w:sz w:val="22"/>
          <w:szCs w:val="22"/>
        </w:rPr>
        <w:tab/>
        <w:t>Ciljevi programa u trogodišnjem razdoblju i pokazatelji uspješnosti, kojima će se mjeriti ostvarenje tih ciljeva</w:t>
      </w:r>
    </w:p>
    <w:p w14:paraId="1B01287A" w14:textId="77777777" w:rsidR="00CF13F7" w:rsidRPr="00A84F14" w:rsidRDefault="00CF13F7" w:rsidP="00A84F14">
      <w:pPr>
        <w:jc w:val="both"/>
        <w:rPr>
          <w:rFonts w:ascii="Calibri" w:hAnsi="Calibri"/>
          <w:b/>
          <w:bCs/>
          <w:i/>
          <w:iCs/>
          <w:sz w:val="22"/>
          <w:szCs w:val="22"/>
        </w:rPr>
      </w:pPr>
    </w:p>
    <w:p w14:paraId="44DBC5E4" w14:textId="77777777" w:rsidR="00CF13F7" w:rsidRDefault="00CF13F7" w:rsidP="00A84F14">
      <w:pPr>
        <w:jc w:val="both"/>
        <w:rPr>
          <w:rFonts w:ascii="Calibri" w:hAnsi="Calibri"/>
          <w:b/>
          <w:bCs/>
          <w:sz w:val="22"/>
          <w:szCs w:val="22"/>
        </w:rPr>
      </w:pPr>
    </w:p>
    <w:p w14:paraId="31AF13CD"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lastRenderedPageBreak/>
        <w:t>A241001 Osnovne aktivnosti Knjižnice Halubajska zora Viškovo</w:t>
      </w:r>
    </w:p>
    <w:p w14:paraId="24976023" w14:textId="77777777" w:rsidR="00A84F14" w:rsidRPr="00A84F14" w:rsidRDefault="00A84F14" w:rsidP="00A84F14">
      <w:pPr>
        <w:jc w:val="both"/>
        <w:rPr>
          <w:rFonts w:ascii="Calibri" w:hAnsi="Calibri"/>
          <w:sz w:val="22"/>
          <w:szCs w:val="22"/>
        </w:rPr>
      </w:pPr>
      <w:r w:rsidRPr="00A84F14">
        <w:rPr>
          <w:rFonts w:ascii="Calibri" w:hAnsi="Calibri"/>
          <w:sz w:val="22"/>
          <w:szCs w:val="22"/>
        </w:rPr>
        <w:t>Za realizaciju ove aktivnosti planirana su sljedeće sredstva:</w:t>
      </w:r>
    </w:p>
    <w:p w14:paraId="5E4FEF30" w14:textId="77777777" w:rsidR="00A84F14" w:rsidRPr="00A84F14" w:rsidRDefault="00A84F14" w:rsidP="00A84F14">
      <w:pPr>
        <w:numPr>
          <w:ilvl w:val="0"/>
          <w:numId w:val="4"/>
        </w:numPr>
        <w:jc w:val="both"/>
        <w:rPr>
          <w:rFonts w:ascii="Calibri" w:hAnsi="Calibri"/>
          <w:sz w:val="22"/>
          <w:szCs w:val="22"/>
        </w:rPr>
      </w:pPr>
      <w:r w:rsidRPr="00A84F14">
        <w:rPr>
          <w:rFonts w:ascii="Calibri" w:hAnsi="Calibri"/>
          <w:sz w:val="22"/>
          <w:szCs w:val="22"/>
        </w:rPr>
        <w:t>2021. godina 640.000,00 kuna</w:t>
      </w:r>
    </w:p>
    <w:p w14:paraId="3B97E16D" w14:textId="77777777" w:rsidR="00A84F14" w:rsidRPr="00A84F14" w:rsidRDefault="00A84F14" w:rsidP="00A84F14">
      <w:pPr>
        <w:numPr>
          <w:ilvl w:val="0"/>
          <w:numId w:val="4"/>
        </w:numPr>
        <w:jc w:val="both"/>
        <w:rPr>
          <w:rFonts w:ascii="Calibri" w:hAnsi="Calibri"/>
          <w:sz w:val="22"/>
          <w:szCs w:val="22"/>
        </w:rPr>
      </w:pPr>
      <w:r w:rsidRPr="00A84F14">
        <w:rPr>
          <w:rFonts w:ascii="Calibri" w:hAnsi="Calibri"/>
          <w:sz w:val="22"/>
          <w:szCs w:val="22"/>
        </w:rPr>
        <w:t>2022. godina 626.000,00 kuna</w:t>
      </w:r>
    </w:p>
    <w:p w14:paraId="4CAFD608" w14:textId="77777777" w:rsidR="00A84F14" w:rsidRPr="00A84F14" w:rsidRDefault="00A84F14" w:rsidP="00A84F14">
      <w:pPr>
        <w:numPr>
          <w:ilvl w:val="0"/>
          <w:numId w:val="4"/>
        </w:numPr>
        <w:spacing w:after="240"/>
        <w:jc w:val="both"/>
        <w:rPr>
          <w:rFonts w:ascii="Calibri" w:hAnsi="Calibri"/>
          <w:sz w:val="22"/>
          <w:szCs w:val="22"/>
        </w:rPr>
      </w:pPr>
      <w:r w:rsidRPr="00A84F14">
        <w:rPr>
          <w:rFonts w:ascii="Calibri" w:hAnsi="Calibri"/>
          <w:sz w:val="22"/>
          <w:szCs w:val="22"/>
        </w:rPr>
        <w:t>2023. godina 636.000,00 kuna</w:t>
      </w:r>
    </w:p>
    <w:p w14:paraId="10B2DD08" w14:textId="77777777" w:rsidR="00A84F14" w:rsidRPr="00A84F14" w:rsidRDefault="00A84F14" w:rsidP="00A84F14">
      <w:pPr>
        <w:jc w:val="both"/>
        <w:rPr>
          <w:rFonts w:ascii="Calibri" w:hAnsi="Calibri"/>
          <w:sz w:val="22"/>
          <w:szCs w:val="22"/>
        </w:rPr>
      </w:pPr>
      <w:r w:rsidRPr="00A84F14">
        <w:rPr>
          <w:rFonts w:ascii="Calibri" w:hAnsi="Calibri"/>
          <w:sz w:val="22"/>
          <w:szCs w:val="22"/>
        </w:rPr>
        <w:t>Proračunom Općine Viškovo za 2020. godinu te projekcijama Proračuna za 2021. i 2022. godinu za ovu aktivnost bilo je planirano 600.000,00 kuna za 2021. i  za  2021. godinu. Do odstupanja u odnosu na usvojene projekcije dolazi zbog usklađenja sredstava s potrebnim za provođenje planiranih aktivnosti.</w:t>
      </w:r>
    </w:p>
    <w:p w14:paraId="38D63381" w14:textId="77777777" w:rsidR="00A84F14" w:rsidRPr="00A84F14" w:rsidRDefault="00A84F14" w:rsidP="00A84F14">
      <w:pPr>
        <w:jc w:val="both"/>
        <w:rPr>
          <w:rFonts w:ascii="Calibri" w:hAnsi="Calibri"/>
          <w:sz w:val="22"/>
          <w:szCs w:val="22"/>
        </w:rPr>
      </w:pPr>
      <w:r w:rsidRPr="00A84F14">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0C82AD2A" w14:textId="77777777" w:rsidR="00A84F14" w:rsidRPr="00A84F14" w:rsidRDefault="00A84F14" w:rsidP="00A84F14">
      <w:pPr>
        <w:jc w:val="both"/>
        <w:rPr>
          <w:rFonts w:ascii="Calibri" w:hAnsi="Calibri"/>
          <w:sz w:val="22"/>
          <w:szCs w:val="22"/>
        </w:rPr>
      </w:pPr>
    </w:p>
    <w:p w14:paraId="0C39DACF" w14:textId="77777777" w:rsidR="00A84F14" w:rsidRPr="00A84F14" w:rsidRDefault="00A84F14" w:rsidP="00A84F14">
      <w:pPr>
        <w:jc w:val="both"/>
        <w:rPr>
          <w:rFonts w:ascii="Calibri" w:hAnsi="Calibri"/>
          <w:sz w:val="22"/>
          <w:szCs w:val="22"/>
        </w:rPr>
      </w:pPr>
      <w:r w:rsidRPr="00A84F14">
        <w:rPr>
          <w:rFonts w:ascii="Calibri" w:hAnsi="Calibri"/>
          <w:b/>
          <w:bCs/>
          <w:sz w:val="22"/>
          <w:szCs w:val="22"/>
        </w:rPr>
        <w:t xml:space="preserve">Cilj: </w:t>
      </w:r>
      <w:r w:rsidRPr="00A84F14">
        <w:rPr>
          <w:rFonts w:ascii="Calibri" w:hAnsi="Calibri"/>
          <w:sz w:val="22"/>
          <w:szCs w:val="22"/>
        </w:rPr>
        <w:t>Osiguranje redovnog rada knjižnice i redovnu isplatu plaća i drugih obveza</w:t>
      </w:r>
    </w:p>
    <w:p w14:paraId="228BF3AB" w14:textId="77777777" w:rsidR="00A84F14" w:rsidRPr="00A84F14" w:rsidRDefault="00A84F14" w:rsidP="00A84F14">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84F14" w:rsidRPr="00A84F14" w14:paraId="669C9162" w14:textId="77777777" w:rsidTr="00BC4ADF">
        <w:trPr>
          <w:trHeight w:val="284"/>
        </w:trPr>
        <w:tc>
          <w:tcPr>
            <w:tcW w:w="2739" w:type="dxa"/>
            <w:tcBorders>
              <w:top w:val="single" w:sz="4" w:space="0" w:color="auto"/>
              <w:bottom w:val="single" w:sz="4" w:space="0" w:color="auto"/>
              <w:right w:val="single" w:sz="4" w:space="0" w:color="auto"/>
            </w:tcBorders>
          </w:tcPr>
          <w:p w14:paraId="6E0FB0FF"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B062A95" w14:textId="77777777" w:rsidR="00A84F14" w:rsidRPr="00A84F14" w:rsidRDefault="00A84F14" w:rsidP="00A84F14">
            <w:pPr>
              <w:jc w:val="both"/>
              <w:rPr>
                <w:rFonts w:ascii="Calibri" w:hAnsi="Calibri"/>
                <w:sz w:val="22"/>
                <w:szCs w:val="22"/>
              </w:rPr>
            </w:pPr>
            <w:r w:rsidRPr="00A84F14">
              <w:rPr>
                <w:rFonts w:ascii="Calibri" w:hAnsi="Calibri"/>
                <w:sz w:val="22"/>
                <w:szCs w:val="22"/>
              </w:rPr>
              <w:t>Broj zaposlenih, osiguranje redovnog rada knjižnice i ispunjavanje svih obaveza</w:t>
            </w:r>
          </w:p>
        </w:tc>
      </w:tr>
      <w:tr w:rsidR="00A84F14" w:rsidRPr="00A84F14" w14:paraId="25574FC5" w14:textId="77777777" w:rsidTr="00BC4ADF">
        <w:trPr>
          <w:trHeight w:val="641"/>
        </w:trPr>
        <w:tc>
          <w:tcPr>
            <w:tcW w:w="2739" w:type="dxa"/>
            <w:tcBorders>
              <w:top w:val="single" w:sz="4" w:space="0" w:color="auto"/>
              <w:bottom w:val="single" w:sz="4" w:space="0" w:color="auto"/>
              <w:right w:val="single" w:sz="4" w:space="0" w:color="auto"/>
            </w:tcBorders>
          </w:tcPr>
          <w:p w14:paraId="1F82552A"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609E9B2" w14:textId="77777777" w:rsidR="00A84F14" w:rsidRPr="00A84F14" w:rsidRDefault="00A84F14" w:rsidP="00A84F14">
            <w:pPr>
              <w:jc w:val="both"/>
              <w:rPr>
                <w:rFonts w:ascii="Calibri" w:hAnsi="Calibri"/>
                <w:sz w:val="22"/>
                <w:szCs w:val="22"/>
              </w:rPr>
            </w:pPr>
            <w:r w:rsidRPr="00A84F14">
              <w:rPr>
                <w:rFonts w:ascii="Calibri" w:hAnsi="Calibri"/>
                <w:sz w:val="22"/>
                <w:szCs w:val="22"/>
              </w:rPr>
              <w:t>Redovnim radom omogućuje se normalno funkcioniranje knjižnice i zadovoljavanje potreba korisnika usluga knjižnice</w:t>
            </w:r>
          </w:p>
        </w:tc>
      </w:tr>
      <w:tr w:rsidR="00A84F14" w:rsidRPr="00A84F14" w14:paraId="4E787F42" w14:textId="77777777" w:rsidTr="00BC4ADF">
        <w:trPr>
          <w:trHeight w:val="284"/>
        </w:trPr>
        <w:tc>
          <w:tcPr>
            <w:tcW w:w="2739" w:type="dxa"/>
            <w:tcBorders>
              <w:top w:val="single" w:sz="4" w:space="0" w:color="auto"/>
              <w:bottom w:val="single" w:sz="4" w:space="0" w:color="auto"/>
              <w:right w:val="single" w:sz="4" w:space="0" w:color="auto"/>
            </w:tcBorders>
          </w:tcPr>
          <w:p w14:paraId="219C06F2"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9C3253D" w14:textId="77777777" w:rsidR="00A84F14" w:rsidRPr="00A84F14" w:rsidRDefault="00A84F14" w:rsidP="00A84F14">
            <w:pPr>
              <w:jc w:val="both"/>
              <w:rPr>
                <w:rFonts w:ascii="Calibri" w:hAnsi="Calibri"/>
                <w:sz w:val="22"/>
                <w:szCs w:val="22"/>
              </w:rPr>
            </w:pPr>
            <w:r w:rsidRPr="00A84F14">
              <w:rPr>
                <w:rFonts w:ascii="Calibri" w:hAnsi="Calibri"/>
                <w:sz w:val="22"/>
                <w:szCs w:val="22"/>
              </w:rPr>
              <w:t>%</w:t>
            </w:r>
          </w:p>
        </w:tc>
      </w:tr>
      <w:tr w:rsidR="00A84F14" w:rsidRPr="00A84F14" w14:paraId="3DEF62C0" w14:textId="77777777" w:rsidTr="00BC4ADF">
        <w:trPr>
          <w:trHeight w:val="284"/>
        </w:trPr>
        <w:tc>
          <w:tcPr>
            <w:tcW w:w="2739" w:type="dxa"/>
            <w:tcBorders>
              <w:top w:val="single" w:sz="4" w:space="0" w:color="auto"/>
              <w:bottom w:val="single" w:sz="4" w:space="0" w:color="auto"/>
              <w:right w:val="single" w:sz="4" w:space="0" w:color="auto"/>
            </w:tcBorders>
          </w:tcPr>
          <w:p w14:paraId="7FB6E89B"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7067626" w14:textId="77777777" w:rsidR="00A84F14" w:rsidRPr="00A84F14" w:rsidRDefault="00A84F14" w:rsidP="00A84F14">
            <w:pPr>
              <w:jc w:val="both"/>
              <w:rPr>
                <w:rFonts w:ascii="Calibri" w:hAnsi="Calibri"/>
                <w:sz w:val="22"/>
                <w:szCs w:val="22"/>
              </w:rPr>
            </w:pPr>
            <w:r w:rsidRPr="00A84F14">
              <w:rPr>
                <w:rFonts w:ascii="Calibri" w:hAnsi="Calibri"/>
                <w:sz w:val="22"/>
                <w:szCs w:val="22"/>
              </w:rPr>
              <w:t>100</w:t>
            </w:r>
          </w:p>
        </w:tc>
      </w:tr>
      <w:tr w:rsidR="00A84F14" w:rsidRPr="00A84F14" w14:paraId="35F5612B" w14:textId="77777777" w:rsidTr="00BC4ADF">
        <w:trPr>
          <w:trHeight w:val="299"/>
        </w:trPr>
        <w:tc>
          <w:tcPr>
            <w:tcW w:w="2739" w:type="dxa"/>
            <w:tcBorders>
              <w:top w:val="single" w:sz="4" w:space="0" w:color="auto"/>
              <w:bottom w:val="single" w:sz="4" w:space="0" w:color="auto"/>
              <w:right w:val="single" w:sz="4" w:space="0" w:color="auto"/>
            </w:tcBorders>
          </w:tcPr>
          <w:p w14:paraId="23AC3C83"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19A427C" w14:textId="77777777" w:rsidR="00A84F14" w:rsidRPr="00A84F14" w:rsidRDefault="00A84F14" w:rsidP="00A84F14">
            <w:pPr>
              <w:jc w:val="both"/>
              <w:rPr>
                <w:rFonts w:ascii="Calibri" w:hAnsi="Calibri"/>
                <w:sz w:val="22"/>
                <w:szCs w:val="22"/>
              </w:rPr>
            </w:pPr>
            <w:r w:rsidRPr="00A84F14">
              <w:rPr>
                <w:rFonts w:ascii="Calibri" w:hAnsi="Calibri"/>
                <w:sz w:val="22"/>
                <w:szCs w:val="22"/>
              </w:rPr>
              <w:t>Knjižnica Halubajska zora</w:t>
            </w:r>
          </w:p>
        </w:tc>
      </w:tr>
      <w:tr w:rsidR="00A84F14" w:rsidRPr="00A84F14" w14:paraId="614E5B26" w14:textId="77777777" w:rsidTr="00BC4ADF">
        <w:trPr>
          <w:trHeight w:val="284"/>
        </w:trPr>
        <w:tc>
          <w:tcPr>
            <w:tcW w:w="2739" w:type="dxa"/>
            <w:tcBorders>
              <w:top w:val="single" w:sz="4" w:space="0" w:color="auto"/>
              <w:bottom w:val="single" w:sz="4" w:space="0" w:color="auto"/>
              <w:right w:val="single" w:sz="4" w:space="0" w:color="auto"/>
            </w:tcBorders>
          </w:tcPr>
          <w:p w14:paraId="219D8B76"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33FBE35E" w14:textId="77777777" w:rsidR="00A84F14" w:rsidRPr="00A84F14" w:rsidRDefault="00A84F14" w:rsidP="00A84F14">
            <w:pPr>
              <w:jc w:val="both"/>
              <w:rPr>
                <w:rFonts w:ascii="Calibri" w:hAnsi="Calibri"/>
                <w:sz w:val="22"/>
                <w:szCs w:val="22"/>
              </w:rPr>
            </w:pPr>
            <w:r w:rsidRPr="00A84F14">
              <w:rPr>
                <w:rFonts w:ascii="Calibri" w:hAnsi="Calibri"/>
                <w:sz w:val="22"/>
                <w:szCs w:val="22"/>
              </w:rPr>
              <w:t>100</w:t>
            </w:r>
          </w:p>
        </w:tc>
      </w:tr>
      <w:tr w:rsidR="00A84F14" w:rsidRPr="00A84F14" w14:paraId="32986681" w14:textId="77777777" w:rsidTr="00BC4ADF">
        <w:trPr>
          <w:trHeight w:val="284"/>
        </w:trPr>
        <w:tc>
          <w:tcPr>
            <w:tcW w:w="2739" w:type="dxa"/>
            <w:tcBorders>
              <w:top w:val="single" w:sz="4" w:space="0" w:color="auto"/>
              <w:bottom w:val="single" w:sz="4" w:space="0" w:color="auto"/>
              <w:right w:val="single" w:sz="4" w:space="0" w:color="auto"/>
            </w:tcBorders>
          </w:tcPr>
          <w:p w14:paraId="160B9E05"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56B9D7CB" w14:textId="77777777" w:rsidR="00A84F14" w:rsidRPr="00A84F14" w:rsidRDefault="00A84F14" w:rsidP="00A84F14">
            <w:pPr>
              <w:jc w:val="both"/>
              <w:rPr>
                <w:rFonts w:ascii="Calibri" w:hAnsi="Calibri"/>
                <w:sz w:val="22"/>
                <w:szCs w:val="22"/>
              </w:rPr>
            </w:pPr>
            <w:r w:rsidRPr="00A84F14">
              <w:rPr>
                <w:rFonts w:ascii="Calibri" w:hAnsi="Calibri"/>
                <w:sz w:val="22"/>
                <w:szCs w:val="22"/>
              </w:rPr>
              <w:t>100</w:t>
            </w:r>
          </w:p>
        </w:tc>
      </w:tr>
      <w:tr w:rsidR="00A84F14" w:rsidRPr="00A84F14" w14:paraId="06CB0E8D" w14:textId="77777777" w:rsidTr="00BC4ADF">
        <w:trPr>
          <w:trHeight w:val="359"/>
        </w:trPr>
        <w:tc>
          <w:tcPr>
            <w:tcW w:w="2739" w:type="dxa"/>
            <w:tcBorders>
              <w:top w:val="single" w:sz="4" w:space="0" w:color="auto"/>
              <w:bottom w:val="single" w:sz="4" w:space="0" w:color="auto"/>
              <w:right w:val="single" w:sz="4" w:space="0" w:color="auto"/>
            </w:tcBorders>
          </w:tcPr>
          <w:p w14:paraId="1BA141F3"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146BCE03" w14:textId="77777777" w:rsidR="00A84F14" w:rsidRPr="00A84F14" w:rsidRDefault="00A84F14" w:rsidP="00A84F14">
            <w:pPr>
              <w:jc w:val="both"/>
              <w:rPr>
                <w:rFonts w:ascii="Calibri" w:hAnsi="Calibri"/>
                <w:sz w:val="22"/>
                <w:szCs w:val="22"/>
              </w:rPr>
            </w:pPr>
            <w:r w:rsidRPr="00A84F14">
              <w:rPr>
                <w:rFonts w:ascii="Calibri" w:hAnsi="Calibri"/>
                <w:sz w:val="22"/>
                <w:szCs w:val="22"/>
              </w:rPr>
              <w:t>100</w:t>
            </w:r>
          </w:p>
        </w:tc>
      </w:tr>
    </w:tbl>
    <w:p w14:paraId="36F9F94F" w14:textId="77777777" w:rsidR="00A84F14" w:rsidRPr="00A84F14" w:rsidRDefault="00A84F14" w:rsidP="00A84F14">
      <w:pPr>
        <w:jc w:val="both"/>
        <w:rPr>
          <w:rFonts w:ascii="Calibri" w:hAnsi="Calibri"/>
          <w:sz w:val="22"/>
          <w:szCs w:val="22"/>
        </w:rPr>
      </w:pPr>
    </w:p>
    <w:p w14:paraId="2EDE2D7B" w14:textId="77777777" w:rsidR="00A84F14" w:rsidRPr="00A84F14" w:rsidRDefault="00A84F14" w:rsidP="00A84F14">
      <w:pPr>
        <w:jc w:val="both"/>
        <w:rPr>
          <w:rFonts w:ascii="Calibri" w:hAnsi="Calibri"/>
          <w:i/>
          <w:iCs/>
          <w:sz w:val="22"/>
          <w:szCs w:val="22"/>
        </w:rPr>
      </w:pPr>
      <w:r w:rsidRPr="00A84F14">
        <w:rPr>
          <w:rFonts w:ascii="Calibri" w:hAnsi="Calibri"/>
          <w:i/>
          <w:iCs/>
          <w:sz w:val="22"/>
          <w:szCs w:val="22"/>
        </w:rPr>
        <w:t>Izvještaj o postignutim ciljevima i rezultatima programa temeljenim na pokazateljima uspješnosti iz nadležnosti proračunskog korisnika u prethodnoj godini:</w:t>
      </w:r>
    </w:p>
    <w:p w14:paraId="1C83A319" w14:textId="77777777" w:rsidR="00A84F14" w:rsidRPr="00A84F14" w:rsidRDefault="00A84F14" w:rsidP="00A84F14">
      <w:pPr>
        <w:jc w:val="both"/>
        <w:rPr>
          <w:rFonts w:ascii="Calibri" w:hAnsi="Calibri"/>
          <w:sz w:val="22"/>
          <w:szCs w:val="22"/>
        </w:rPr>
      </w:pPr>
      <w:r w:rsidRPr="00A84F14">
        <w:rPr>
          <w:rFonts w:ascii="Calibri" w:hAnsi="Calibri"/>
          <w:sz w:val="22"/>
          <w:szCs w:val="22"/>
        </w:rPr>
        <w:t>Osiguran je normalan rad knjižnice, isplata plaća i ostalih troškova vezanih uz redovan rad knjižnice.</w:t>
      </w:r>
    </w:p>
    <w:p w14:paraId="0114C0A4" w14:textId="77777777" w:rsidR="00A84F14" w:rsidRPr="00A84F14" w:rsidRDefault="00A84F14" w:rsidP="00A84F14">
      <w:pPr>
        <w:spacing w:line="360" w:lineRule="auto"/>
        <w:jc w:val="both"/>
        <w:rPr>
          <w:rFonts w:ascii="Calibri" w:hAnsi="Calibri"/>
          <w:b/>
          <w:bCs/>
          <w:sz w:val="22"/>
          <w:szCs w:val="22"/>
        </w:rPr>
      </w:pPr>
    </w:p>
    <w:p w14:paraId="142EFCCB" w14:textId="77777777" w:rsidR="00A84F14" w:rsidRPr="00A84F14" w:rsidRDefault="00A84F14" w:rsidP="00A84F14">
      <w:pPr>
        <w:spacing w:line="360" w:lineRule="auto"/>
        <w:jc w:val="both"/>
        <w:rPr>
          <w:rFonts w:ascii="Calibri" w:hAnsi="Calibri"/>
          <w:b/>
          <w:bCs/>
          <w:sz w:val="22"/>
          <w:szCs w:val="22"/>
        </w:rPr>
      </w:pPr>
      <w:r w:rsidRPr="00A84F14">
        <w:rPr>
          <w:rFonts w:ascii="Calibri" w:hAnsi="Calibri"/>
          <w:b/>
          <w:bCs/>
          <w:sz w:val="22"/>
          <w:szCs w:val="22"/>
        </w:rPr>
        <w:t>A241007 Posebne aktivnosti Knjižnice Halubajska zora Viškovo</w:t>
      </w:r>
    </w:p>
    <w:p w14:paraId="69A4A779" w14:textId="77777777" w:rsidR="00A84F14" w:rsidRPr="00A84F14" w:rsidRDefault="00A84F14" w:rsidP="00A84F14">
      <w:pPr>
        <w:jc w:val="both"/>
        <w:rPr>
          <w:rFonts w:ascii="Calibri" w:hAnsi="Calibri"/>
          <w:sz w:val="22"/>
          <w:szCs w:val="22"/>
        </w:rPr>
      </w:pPr>
      <w:r w:rsidRPr="00A84F14">
        <w:rPr>
          <w:rFonts w:ascii="Calibri" w:hAnsi="Calibri"/>
          <w:sz w:val="22"/>
          <w:szCs w:val="22"/>
        </w:rPr>
        <w:t>Za realizaciju ove aktivnosti planirana su sljedeće sredstva:</w:t>
      </w:r>
    </w:p>
    <w:p w14:paraId="6CB9CD58" w14:textId="77777777" w:rsidR="00A84F14" w:rsidRPr="00A84F14" w:rsidRDefault="00A84F14" w:rsidP="00A84F14">
      <w:pPr>
        <w:numPr>
          <w:ilvl w:val="0"/>
          <w:numId w:val="4"/>
        </w:numPr>
        <w:jc w:val="both"/>
        <w:rPr>
          <w:rFonts w:ascii="Calibri" w:hAnsi="Calibri"/>
          <w:sz w:val="22"/>
          <w:szCs w:val="22"/>
        </w:rPr>
      </w:pPr>
      <w:r w:rsidRPr="00A84F14">
        <w:rPr>
          <w:rFonts w:ascii="Calibri" w:hAnsi="Calibri"/>
          <w:sz w:val="22"/>
          <w:szCs w:val="22"/>
        </w:rPr>
        <w:t>2021. godina 20.000,00 kuna</w:t>
      </w:r>
    </w:p>
    <w:p w14:paraId="2F079F35" w14:textId="77777777" w:rsidR="00A84F14" w:rsidRPr="00A84F14" w:rsidRDefault="00A84F14" w:rsidP="00A84F14">
      <w:pPr>
        <w:numPr>
          <w:ilvl w:val="0"/>
          <w:numId w:val="4"/>
        </w:numPr>
        <w:jc w:val="both"/>
        <w:rPr>
          <w:rFonts w:ascii="Calibri" w:hAnsi="Calibri"/>
          <w:sz w:val="22"/>
          <w:szCs w:val="22"/>
        </w:rPr>
      </w:pPr>
      <w:r w:rsidRPr="00A84F14">
        <w:rPr>
          <w:rFonts w:ascii="Calibri" w:hAnsi="Calibri"/>
          <w:sz w:val="22"/>
          <w:szCs w:val="22"/>
        </w:rPr>
        <w:t>2022. godina    4.000,00 kuna</w:t>
      </w:r>
    </w:p>
    <w:p w14:paraId="52738001" w14:textId="77777777" w:rsidR="00A84F14" w:rsidRPr="00A84F14" w:rsidRDefault="00A84F14" w:rsidP="00A84F14">
      <w:pPr>
        <w:numPr>
          <w:ilvl w:val="0"/>
          <w:numId w:val="4"/>
        </w:numPr>
        <w:jc w:val="both"/>
        <w:rPr>
          <w:rFonts w:ascii="Calibri" w:hAnsi="Calibri"/>
          <w:sz w:val="22"/>
          <w:szCs w:val="22"/>
        </w:rPr>
      </w:pPr>
      <w:r w:rsidRPr="00A84F14">
        <w:rPr>
          <w:rFonts w:ascii="Calibri" w:hAnsi="Calibri"/>
          <w:sz w:val="22"/>
          <w:szCs w:val="22"/>
        </w:rPr>
        <w:t>2023. godina    4.000,00 kuna</w:t>
      </w:r>
    </w:p>
    <w:p w14:paraId="340298B4" w14:textId="77777777" w:rsidR="00A84F14" w:rsidRPr="00A84F14" w:rsidRDefault="00A84F14" w:rsidP="00A84F14">
      <w:pPr>
        <w:ind w:left="1004"/>
        <w:jc w:val="both"/>
        <w:rPr>
          <w:rFonts w:ascii="Calibri" w:hAnsi="Calibri"/>
          <w:sz w:val="22"/>
          <w:szCs w:val="22"/>
        </w:rPr>
      </w:pPr>
    </w:p>
    <w:p w14:paraId="62A91245" w14:textId="77777777" w:rsidR="00A84F14" w:rsidRPr="00A84F14" w:rsidRDefault="00A84F14" w:rsidP="00A84F14">
      <w:pPr>
        <w:jc w:val="both"/>
        <w:rPr>
          <w:rFonts w:ascii="Calibri" w:hAnsi="Calibri"/>
          <w:sz w:val="22"/>
          <w:szCs w:val="22"/>
        </w:rPr>
      </w:pPr>
      <w:r w:rsidRPr="00A84F14">
        <w:rPr>
          <w:rFonts w:ascii="Calibri" w:hAnsi="Calibri"/>
          <w:sz w:val="22"/>
          <w:szCs w:val="22"/>
        </w:rPr>
        <w:t xml:space="preserve">Proračunom Općine Viškovo za 2020. godinu, te projekcijama Proračuna za 2021. i 2022. godinu za ovu aktivnost bilo je planirano 20.000,00 kuna za 2021. i 2022. godinu. </w:t>
      </w:r>
    </w:p>
    <w:p w14:paraId="0B2EDBF4" w14:textId="77777777" w:rsidR="00A84F14" w:rsidRPr="00A84F14" w:rsidRDefault="00A84F14" w:rsidP="00A84F14">
      <w:pPr>
        <w:jc w:val="both"/>
        <w:rPr>
          <w:rFonts w:ascii="Calibri" w:hAnsi="Calibri"/>
          <w:sz w:val="22"/>
          <w:szCs w:val="22"/>
        </w:rPr>
      </w:pPr>
      <w:r w:rsidRPr="00A84F14">
        <w:rPr>
          <w:rFonts w:ascii="Calibri" w:hAnsi="Calibri"/>
          <w:sz w:val="22"/>
          <w:szCs w:val="22"/>
        </w:rPr>
        <w:t xml:space="preserve">U sklopu ove aktivnosti planirani su rashodi za intelektualne usluge vezane uz organizaciju programa njegovanja kulture i običaja domaćega kraja pod nazivom „Večeri od </w:t>
      </w:r>
      <w:proofErr w:type="spellStart"/>
      <w:r w:rsidRPr="00A84F14">
        <w:rPr>
          <w:rFonts w:ascii="Calibri" w:hAnsi="Calibri"/>
          <w:sz w:val="22"/>
          <w:szCs w:val="22"/>
        </w:rPr>
        <w:t>užanci</w:t>
      </w:r>
      <w:proofErr w:type="spellEnd"/>
      <w:r w:rsidRPr="00A84F14">
        <w:rPr>
          <w:rFonts w:ascii="Calibri" w:hAnsi="Calibri"/>
          <w:sz w:val="22"/>
          <w:szCs w:val="22"/>
        </w:rPr>
        <w:t>“ koje knjižnica organizira u suradnji s Općinom Viškovo dva puta godišnje, te tiskanje slikovnice na čakavskom i paralelno na književnom jeziku čiji će izdavač biti knjižnica.</w:t>
      </w:r>
    </w:p>
    <w:p w14:paraId="1FB8CEEC" w14:textId="77777777" w:rsidR="00A84F14" w:rsidRPr="00A84F14" w:rsidRDefault="00A84F14" w:rsidP="00A84F14">
      <w:pPr>
        <w:jc w:val="both"/>
        <w:rPr>
          <w:rFonts w:ascii="Calibri" w:hAnsi="Calibri"/>
          <w:sz w:val="22"/>
          <w:szCs w:val="22"/>
        </w:rPr>
      </w:pPr>
    </w:p>
    <w:p w14:paraId="3E438628" w14:textId="77777777" w:rsidR="00CF13F7" w:rsidRDefault="00CF13F7" w:rsidP="00A84F14">
      <w:pPr>
        <w:jc w:val="both"/>
        <w:rPr>
          <w:rFonts w:ascii="Calibri" w:hAnsi="Calibri"/>
          <w:b/>
          <w:bCs/>
          <w:sz w:val="22"/>
          <w:szCs w:val="22"/>
        </w:rPr>
      </w:pPr>
    </w:p>
    <w:p w14:paraId="3F7E8D90" w14:textId="77777777" w:rsidR="00CF13F7" w:rsidRDefault="00CF13F7" w:rsidP="00A84F14">
      <w:pPr>
        <w:jc w:val="both"/>
        <w:rPr>
          <w:rFonts w:ascii="Calibri" w:hAnsi="Calibri"/>
          <w:b/>
          <w:bCs/>
          <w:sz w:val="22"/>
          <w:szCs w:val="22"/>
        </w:rPr>
      </w:pPr>
    </w:p>
    <w:p w14:paraId="7509AFC4" w14:textId="77777777" w:rsidR="00CF13F7" w:rsidRDefault="00CF13F7" w:rsidP="00A84F14">
      <w:pPr>
        <w:jc w:val="both"/>
        <w:rPr>
          <w:rFonts w:ascii="Calibri" w:hAnsi="Calibri"/>
          <w:b/>
          <w:bCs/>
          <w:sz w:val="22"/>
          <w:szCs w:val="22"/>
        </w:rPr>
      </w:pPr>
    </w:p>
    <w:p w14:paraId="0FA8E5F8" w14:textId="77777777" w:rsidR="00CF13F7" w:rsidRDefault="00CF13F7" w:rsidP="00A84F14">
      <w:pPr>
        <w:jc w:val="both"/>
        <w:rPr>
          <w:rFonts w:ascii="Calibri" w:hAnsi="Calibri"/>
          <w:b/>
          <w:bCs/>
          <w:sz w:val="22"/>
          <w:szCs w:val="22"/>
        </w:rPr>
      </w:pPr>
    </w:p>
    <w:p w14:paraId="0FE6FED1" w14:textId="77777777" w:rsidR="00A84F14" w:rsidRPr="00A84F14" w:rsidRDefault="00A84F14" w:rsidP="00A84F14">
      <w:pPr>
        <w:jc w:val="both"/>
        <w:rPr>
          <w:rFonts w:ascii="Calibri" w:hAnsi="Calibri"/>
          <w:sz w:val="22"/>
          <w:szCs w:val="22"/>
        </w:rPr>
      </w:pPr>
      <w:r w:rsidRPr="00A84F14">
        <w:rPr>
          <w:rFonts w:ascii="Calibri" w:hAnsi="Calibri"/>
          <w:b/>
          <w:bCs/>
          <w:sz w:val="22"/>
          <w:szCs w:val="22"/>
        </w:rPr>
        <w:lastRenderedPageBreak/>
        <w:t xml:space="preserve">Cilj: </w:t>
      </w:r>
      <w:r w:rsidRPr="00A84F14">
        <w:rPr>
          <w:rFonts w:ascii="Calibri" w:hAnsi="Calibri"/>
          <w:sz w:val="22"/>
          <w:szCs w:val="22"/>
        </w:rPr>
        <w:t>Promocija knjižnice na manifestacijama u Općini Viškovo</w:t>
      </w:r>
    </w:p>
    <w:p w14:paraId="2BCA4B8E" w14:textId="77777777" w:rsidR="00A84F14" w:rsidRPr="00A84F14" w:rsidRDefault="00A84F14" w:rsidP="00A84F14">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6165"/>
      </w:tblGrid>
      <w:tr w:rsidR="00A84F14" w:rsidRPr="00A84F14" w14:paraId="3C86CD05" w14:textId="77777777" w:rsidTr="00BC4ADF">
        <w:trPr>
          <w:trHeight w:val="285"/>
        </w:trPr>
        <w:tc>
          <w:tcPr>
            <w:tcW w:w="2943" w:type="dxa"/>
            <w:tcBorders>
              <w:top w:val="single" w:sz="4" w:space="0" w:color="auto"/>
              <w:bottom w:val="single" w:sz="4" w:space="0" w:color="auto"/>
              <w:right w:val="single" w:sz="4" w:space="0" w:color="auto"/>
            </w:tcBorders>
          </w:tcPr>
          <w:p w14:paraId="0AC13FD6"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Pokazatelj rezultata</w:t>
            </w:r>
          </w:p>
        </w:tc>
        <w:tc>
          <w:tcPr>
            <w:tcW w:w="6165" w:type="dxa"/>
            <w:tcBorders>
              <w:top w:val="single" w:sz="4" w:space="0" w:color="auto"/>
              <w:left w:val="single" w:sz="4" w:space="0" w:color="auto"/>
              <w:bottom w:val="single" w:sz="4" w:space="0" w:color="auto"/>
            </w:tcBorders>
          </w:tcPr>
          <w:p w14:paraId="32BA9F87" w14:textId="77777777" w:rsidR="00A84F14" w:rsidRPr="00A84F14" w:rsidRDefault="00A84F14" w:rsidP="00A84F14">
            <w:pPr>
              <w:jc w:val="both"/>
              <w:rPr>
                <w:rFonts w:ascii="Calibri" w:hAnsi="Calibri"/>
                <w:sz w:val="22"/>
                <w:szCs w:val="22"/>
              </w:rPr>
            </w:pPr>
            <w:r w:rsidRPr="00A84F14">
              <w:rPr>
                <w:rFonts w:ascii="Calibri" w:hAnsi="Calibri"/>
                <w:sz w:val="22"/>
                <w:szCs w:val="22"/>
              </w:rPr>
              <w:t>Broj predstava i aktivnosti na manifestacijama.</w:t>
            </w:r>
          </w:p>
        </w:tc>
      </w:tr>
      <w:tr w:rsidR="00A84F14" w:rsidRPr="00A84F14" w14:paraId="0684959E" w14:textId="77777777" w:rsidTr="00BC4ADF">
        <w:trPr>
          <w:trHeight w:val="910"/>
        </w:trPr>
        <w:tc>
          <w:tcPr>
            <w:tcW w:w="2943" w:type="dxa"/>
            <w:tcBorders>
              <w:top w:val="single" w:sz="4" w:space="0" w:color="auto"/>
              <w:bottom w:val="single" w:sz="4" w:space="0" w:color="auto"/>
              <w:right w:val="single" w:sz="4" w:space="0" w:color="auto"/>
            </w:tcBorders>
          </w:tcPr>
          <w:p w14:paraId="1A73FD87"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Definicija</w:t>
            </w:r>
          </w:p>
        </w:tc>
        <w:tc>
          <w:tcPr>
            <w:tcW w:w="6165" w:type="dxa"/>
            <w:tcBorders>
              <w:top w:val="single" w:sz="4" w:space="0" w:color="auto"/>
              <w:left w:val="single" w:sz="4" w:space="0" w:color="auto"/>
              <w:bottom w:val="single" w:sz="4" w:space="0" w:color="auto"/>
            </w:tcBorders>
          </w:tcPr>
          <w:p w14:paraId="6ED1ED2C" w14:textId="77777777" w:rsidR="00A84F14" w:rsidRPr="00A84F14" w:rsidRDefault="00A84F14" w:rsidP="00A84F14">
            <w:pPr>
              <w:jc w:val="both"/>
              <w:rPr>
                <w:rFonts w:ascii="Calibri" w:hAnsi="Calibri"/>
                <w:sz w:val="22"/>
                <w:szCs w:val="22"/>
              </w:rPr>
            </w:pPr>
            <w:r w:rsidRPr="00A84F14">
              <w:rPr>
                <w:rFonts w:ascii="Calibri" w:hAnsi="Calibri"/>
                <w:sz w:val="22"/>
                <w:szCs w:val="22"/>
              </w:rPr>
              <w:t>Organizacijom kazališnih  predstava i aktivnosti na manifestacijama u Općini promovira se knjižnica, podižu se kulturne navike mještana.</w:t>
            </w:r>
          </w:p>
        </w:tc>
      </w:tr>
      <w:tr w:rsidR="00A84F14" w:rsidRPr="00A84F14" w14:paraId="1C5550D0" w14:textId="77777777" w:rsidTr="00BC4ADF">
        <w:trPr>
          <w:trHeight w:val="285"/>
        </w:trPr>
        <w:tc>
          <w:tcPr>
            <w:tcW w:w="2943" w:type="dxa"/>
            <w:tcBorders>
              <w:top w:val="single" w:sz="4" w:space="0" w:color="auto"/>
              <w:bottom w:val="single" w:sz="4" w:space="0" w:color="auto"/>
              <w:right w:val="single" w:sz="4" w:space="0" w:color="auto"/>
            </w:tcBorders>
          </w:tcPr>
          <w:p w14:paraId="276C7FC7"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Jedinica</w:t>
            </w:r>
          </w:p>
        </w:tc>
        <w:tc>
          <w:tcPr>
            <w:tcW w:w="6165" w:type="dxa"/>
            <w:tcBorders>
              <w:top w:val="single" w:sz="4" w:space="0" w:color="auto"/>
              <w:left w:val="single" w:sz="4" w:space="0" w:color="auto"/>
              <w:bottom w:val="single" w:sz="4" w:space="0" w:color="auto"/>
            </w:tcBorders>
          </w:tcPr>
          <w:p w14:paraId="086EC3AC" w14:textId="77777777" w:rsidR="00A84F14" w:rsidRPr="00A84F14" w:rsidRDefault="00A84F14" w:rsidP="00A84F14">
            <w:pPr>
              <w:jc w:val="both"/>
              <w:rPr>
                <w:rFonts w:ascii="Calibri" w:hAnsi="Calibri"/>
                <w:sz w:val="22"/>
                <w:szCs w:val="22"/>
              </w:rPr>
            </w:pPr>
            <w:r w:rsidRPr="00A84F14">
              <w:rPr>
                <w:rFonts w:ascii="Calibri" w:hAnsi="Calibri"/>
                <w:sz w:val="22"/>
                <w:szCs w:val="22"/>
              </w:rPr>
              <w:t xml:space="preserve">Broj </w:t>
            </w:r>
          </w:p>
        </w:tc>
      </w:tr>
      <w:tr w:rsidR="00A84F14" w:rsidRPr="00A84F14" w14:paraId="47416000" w14:textId="77777777" w:rsidTr="00BC4ADF">
        <w:trPr>
          <w:trHeight w:val="285"/>
        </w:trPr>
        <w:tc>
          <w:tcPr>
            <w:tcW w:w="2943" w:type="dxa"/>
            <w:tcBorders>
              <w:top w:val="single" w:sz="4" w:space="0" w:color="auto"/>
              <w:bottom w:val="single" w:sz="4" w:space="0" w:color="auto"/>
              <w:right w:val="single" w:sz="4" w:space="0" w:color="auto"/>
            </w:tcBorders>
          </w:tcPr>
          <w:p w14:paraId="1009FF4D"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Polazna vrijednost</w:t>
            </w:r>
          </w:p>
        </w:tc>
        <w:tc>
          <w:tcPr>
            <w:tcW w:w="6165" w:type="dxa"/>
            <w:tcBorders>
              <w:top w:val="single" w:sz="4" w:space="0" w:color="auto"/>
              <w:left w:val="single" w:sz="4" w:space="0" w:color="auto"/>
              <w:bottom w:val="single" w:sz="4" w:space="0" w:color="auto"/>
            </w:tcBorders>
          </w:tcPr>
          <w:p w14:paraId="6A93E83D" w14:textId="77777777" w:rsidR="00A84F14" w:rsidRPr="00A84F14" w:rsidRDefault="00A84F14" w:rsidP="00A84F14">
            <w:pPr>
              <w:jc w:val="both"/>
              <w:rPr>
                <w:rFonts w:ascii="Calibri" w:hAnsi="Calibri"/>
                <w:sz w:val="22"/>
                <w:szCs w:val="22"/>
              </w:rPr>
            </w:pPr>
            <w:r w:rsidRPr="00A84F14">
              <w:rPr>
                <w:rFonts w:ascii="Calibri" w:hAnsi="Calibri"/>
                <w:sz w:val="22"/>
                <w:szCs w:val="22"/>
              </w:rPr>
              <w:t>2</w:t>
            </w:r>
          </w:p>
        </w:tc>
      </w:tr>
      <w:tr w:rsidR="00A84F14" w:rsidRPr="00A84F14" w14:paraId="63944FF5" w14:textId="77777777" w:rsidTr="00BC4ADF">
        <w:trPr>
          <w:trHeight w:val="300"/>
        </w:trPr>
        <w:tc>
          <w:tcPr>
            <w:tcW w:w="2943" w:type="dxa"/>
            <w:tcBorders>
              <w:top w:val="single" w:sz="4" w:space="0" w:color="auto"/>
              <w:bottom w:val="single" w:sz="4" w:space="0" w:color="auto"/>
              <w:right w:val="single" w:sz="4" w:space="0" w:color="auto"/>
            </w:tcBorders>
          </w:tcPr>
          <w:p w14:paraId="320CB2CC"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Izvor podataka</w:t>
            </w:r>
          </w:p>
        </w:tc>
        <w:tc>
          <w:tcPr>
            <w:tcW w:w="6165" w:type="dxa"/>
            <w:tcBorders>
              <w:top w:val="single" w:sz="4" w:space="0" w:color="auto"/>
              <w:left w:val="single" w:sz="4" w:space="0" w:color="auto"/>
              <w:bottom w:val="single" w:sz="4" w:space="0" w:color="auto"/>
            </w:tcBorders>
          </w:tcPr>
          <w:p w14:paraId="2C340AEF" w14:textId="77777777" w:rsidR="00A84F14" w:rsidRPr="00A84F14" w:rsidRDefault="00A84F14" w:rsidP="00A84F14">
            <w:pPr>
              <w:jc w:val="both"/>
              <w:rPr>
                <w:rFonts w:ascii="Calibri" w:hAnsi="Calibri"/>
                <w:sz w:val="22"/>
                <w:szCs w:val="22"/>
              </w:rPr>
            </w:pPr>
            <w:r w:rsidRPr="00A84F14">
              <w:rPr>
                <w:rFonts w:ascii="Calibri" w:hAnsi="Calibri"/>
                <w:sz w:val="22"/>
                <w:szCs w:val="22"/>
              </w:rPr>
              <w:t>Knjižnica Halubajska zora</w:t>
            </w:r>
          </w:p>
        </w:tc>
      </w:tr>
      <w:tr w:rsidR="00A84F14" w:rsidRPr="00A84F14" w14:paraId="5D3353D7" w14:textId="77777777" w:rsidTr="00BC4ADF">
        <w:trPr>
          <w:trHeight w:val="285"/>
        </w:trPr>
        <w:tc>
          <w:tcPr>
            <w:tcW w:w="2943" w:type="dxa"/>
            <w:tcBorders>
              <w:top w:val="single" w:sz="4" w:space="0" w:color="auto"/>
              <w:bottom w:val="single" w:sz="4" w:space="0" w:color="auto"/>
              <w:right w:val="single" w:sz="4" w:space="0" w:color="auto"/>
            </w:tcBorders>
          </w:tcPr>
          <w:p w14:paraId="4BCC61BD"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Ciljana vrijednost (2021.)</w:t>
            </w:r>
          </w:p>
        </w:tc>
        <w:tc>
          <w:tcPr>
            <w:tcW w:w="6165" w:type="dxa"/>
            <w:tcBorders>
              <w:top w:val="single" w:sz="4" w:space="0" w:color="auto"/>
              <w:left w:val="single" w:sz="4" w:space="0" w:color="auto"/>
              <w:bottom w:val="single" w:sz="4" w:space="0" w:color="auto"/>
            </w:tcBorders>
          </w:tcPr>
          <w:p w14:paraId="7ACE7389" w14:textId="77777777" w:rsidR="00A84F14" w:rsidRPr="00A84F14" w:rsidRDefault="00A84F14" w:rsidP="00A84F14">
            <w:pPr>
              <w:jc w:val="both"/>
              <w:rPr>
                <w:rFonts w:ascii="Calibri" w:hAnsi="Calibri"/>
                <w:sz w:val="22"/>
                <w:szCs w:val="22"/>
              </w:rPr>
            </w:pPr>
            <w:r w:rsidRPr="00A84F14">
              <w:rPr>
                <w:rFonts w:ascii="Calibri" w:hAnsi="Calibri"/>
                <w:sz w:val="22"/>
                <w:szCs w:val="22"/>
              </w:rPr>
              <w:t>3</w:t>
            </w:r>
          </w:p>
        </w:tc>
      </w:tr>
      <w:tr w:rsidR="00A84F14" w:rsidRPr="00A84F14" w14:paraId="577BABA4" w14:textId="77777777" w:rsidTr="00BC4ADF">
        <w:trPr>
          <w:trHeight w:val="285"/>
        </w:trPr>
        <w:tc>
          <w:tcPr>
            <w:tcW w:w="2943" w:type="dxa"/>
            <w:tcBorders>
              <w:top w:val="single" w:sz="4" w:space="0" w:color="auto"/>
              <w:bottom w:val="single" w:sz="4" w:space="0" w:color="auto"/>
              <w:right w:val="single" w:sz="4" w:space="0" w:color="auto"/>
            </w:tcBorders>
          </w:tcPr>
          <w:p w14:paraId="15244FBA"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Ciljana vrijednost (2022.)</w:t>
            </w:r>
          </w:p>
        </w:tc>
        <w:tc>
          <w:tcPr>
            <w:tcW w:w="6165" w:type="dxa"/>
            <w:tcBorders>
              <w:top w:val="single" w:sz="4" w:space="0" w:color="auto"/>
              <w:left w:val="single" w:sz="4" w:space="0" w:color="auto"/>
              <w:bottom w:val="single" w:sz="4" w:space="0" w:color="auto"/>
            </w:tcBorders>
          </w:tcPr>
          <w:p w14:paraId="2D134646" w14:textId="77777777" w:rsidR="00A84F14" w:rsidRPr="00A84F14" w:rsidRDefault="00A84F14" w:rsidP="00A84F14">
            <w:pPr>
              <w:jc w:val="both"/>
              <w:rPr>
                <w:rFonts w:ascii="Calibri" w:hAnsi="Calibri"/>
                <w:sz w:val="22"/>
                <w:szCs w:val="22"/>
              </w:rPr>
            </w:pPr>
            <w:r w:rsidRPr="00A84F14">
              <w:rPr>
                <w:rFonts w:ascii="Calibri" w:hAnsi="Calibri"/>
                <w:sz w:val="22"/>
                <w:szCs w:val="22"/>
              </w:rPr>
              <w:t>3</w:t>
            </w:r>
          </w:p>
        </w:tc>
      </w:tr>
      <w:tr w:rsidR="00A84F14" w:rsidRPr="00A84F14" w14:paraId="29A1D89A" w14:textId="77777777" w:rsidTr="00BC4ADF">
        <w:trPr>
          <w:trHeight w:val="360"/>
        </w:trPr>
        <w:tc>
          <w:tcPr>
            <w:tcW w:w="2943" w:type="dxa"/>
            <w:tcBorders>
              <w:top w:val="single" w:sz="4" w:space="0" w:color="auto"/>
              <w:bottom w:val="single" w:sz="4" w:space="0" w:color="auto"/>
              <w:right w:val="single" w:sz="4" w:space="0" w:color="auto"/>
            </w:tcBorders>
          </w:tcPr>
          <w:p w14:paraId="3E74A5F8"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Ciljana vrijednost (2023.)</w:t>
            </w:r>
          </w:p>
        </w:tc>
        <w:tc>
          <w:tcPr>
            <w:tcW w:w="6165" w:type="dxa"/>
            <w:tcBorders>
              <w:top w:val="single" w:sz="4" w:space="0" w:color="auto"/>
              <w:left w:val="single" w:sz="4" w:space="0" w:color="auto"/>
              <w:bottom w:val="single" w:sz="4" w:space="0" w:color="auto"/>
            </w:tcBorders>
          </w:tcPr>
          <w:p w14:paraId="1C0FEA72" w14:textId="77777777" w:rsidR="00A84F14" w:rsidRPr="00A84F14" w:rsidRDefault="00A84F14" w:rsidP="00A84F14">
            <w:pPr>
              <w:jc w:val="both"/>
              <w:rPr>
                <w:rFonts w:ascii="Calibri" w:hAnsi="Calibri"/>
                <w:sz w:val="22"/>
                <w:szCs w:val="22"/>
              </w:rPr>
            </w:pPr>
            <w:r w:rsidRPr="00A84F14">
              <w:rPr>
                <w:rFonts w:ascii="Calibri" w:hAnsi="Calibri"/>
                <w:sz w:val="22"/>
                <w:szCs w:val="22"/>
              </w:rPr>
              <w:t>3</w:t>
            </w:r>
          </w:p>
        </w:tc>
      </w:tr>
    </w:tbl>
    <w:p w14:paraId="40FF66D5" w14:textId="77777777" w:rsidR="00A84F14" w:rsidRPr="00A84F14" w:rsidRDefault="00A84F14" w:rsidP="00A84F14">
      <w:pPr>
        <w:jc w:val="both"/>
        <w:rPr>
          <w:rFonts w:ascii="Calibri" w:hAnsi="Calibri"/>
          <w:i/>
          <w:iCs/>
          <w:sz w:val="22"/>
          <w:szCs w:val="22"/>
        </w:rPr>
      </w:pPr>
    </w:p>
    <w:p w14:paraId="2118DFE2" w14:textId="77777777" w:rsidR="00A84F14" w:rsidRPr="00A84F14" w:rsidRDefault="00A84F14" w:rsidP="00A84F14">
      <w:pPr>
        <w:jc w:val="both"/>
        <w:rPr>
          <w:rFonts w:ascii="Calibri" w:hAnsi="Calibri"/>
          <w:i/>
          <w:iCs/>
          <w:sz w:val="22"/>
          <w:szCs w:val="22"/>
        </w:rPr>
      </w:pPr>
      <w:r w:rsidRPr="00A84F14">
        <w:rPr>
          <w:rFonts w:ascii="Calibri" w:hAnsi="Calibri"/>
          <w:i/>
          <w:iCs/>
          <w:sz w:val="22"/>
          <w:szCs w:val="22"/>
        </w:rPr>
        <w:t>Izvještaj o postignutim ciljevima i rezultatima programa temeljenim na pokazateljima uspješnosti iz nadležnosti proračunskog korisnika u prethodnoj godini:</w:t>
      </w:r>
    </w:p>
    <w:p w14:paraId="5251A729" w14:textId="77777777" w:rsidR="00A84F14" w:rsidRPr="00A84F14" w:rsidRDefault="00A84F14" w:rsidP="00A84F14">
      <w:pPr>
        <w:jc w:val="both"/>
        <w:rPr>
          <w:rFonts w:ascii="Calibri" w:hAnsi="Calibri"/>
          <w:iCs/>
          <w:sz w:val="22"/>
          <w:szCs w:val="22"/>
        </w:rPr>
      </w:pPr>
      <w:r w:rsidRPr="00A84F14">
        <w:rPr>
          <w:rFonts w:ascii="Calibri" w:hAnsi="Calibri"/>
          <w:iCs/>
          <w:sz w:val="22"/>
          <w:szCs w:val="22"/>
        </w:rPr>
        <w:t>Organizirane kazališne predstave koje su planirane posjetio je veliki broj mještana.</w:t>
      </w:r>
    </w:p>
    <w:p w14:paraId="2186A35E" w14:textId="77777777" w:rsidR="00A84F14" w:rsidRPr="00A84F14" w:rsidRDefault="00A84F14" w:rsidP="00A84F14">
      <w:pPr>
        <w:jc w:val="both"/>
        <w:rPr>
          <w:rFonts w:ascii="Calibri" w:hAnsi="Calibri"/>
          <w:b/>
          <w:bCs/>
          <w:sz w:val="22"/>
          <w:szCs w:val="22"/>
        </w:rPr>
      </w:pPr>
    </w:p>
    <w:p w14:paraId="45360DF6" w14:textId="77777777" w:rsidR="00A84F14" w:rsidRPr="00A84F14" w:rsidRDefault="00A84F14" w:rsidP="00A84F14">
      <w:pPr>
        <w:spacing w:line="360" w:lineRule="auto"/>
        <w:jc w:val="both"/>
        <w:rPr>
          <w:rFonts w:ascii="Calibri" w:hAnsi="Calibri"/>
          <w:b/>
          <w:bCs/>
          <w:sz w:val="22"/>
          <w:szCs w:val="22"/>
        </w:rPr>
      </w:pPr>
      <w:r w:rsidRPr="00A84F14">
        <w:rPr>
          <w:rFonts w:ascii="Calibri" w:hAnsi="Calibri"/>
          <w:b/>
          <w:bCs/>
          <w:sz w:val="22"/>
          <w:szCs w:val="22"/>
        </w:rPr>
        <w:t>K241002 Nabava knjižnične građe i opreme</w:t>
      </w:r>
    </w:p>
    <w:p w14:paraId="45C274C7" w14:textId="77777777" w:rsidR="00A84F14" w:rsidRPr="00A84F14" w:rsidRDefault="00A84F14" w:rsidP="00A84F14">
      <w:pPr>
        <w:jc w:val="both"/>
        <w:rPr>
          <w:rFonts w:ascii="Calibri" w:hAnsi="Calibri"/>
          <w:sz w:val="22"/>
          <w:szCs w:val="22"/>
        </w:rPr>
      </w:pPr>
      <w:r w:rsidRPr="00A84F14">
        <w:rPr>
          <w:rFonts w:ascii="Calibri" w:hAnsi="Calibri"/>
          <w:sz w:val="22"/>
          <w:szCs w:val="22"/>
        </w:rPr>
        <w:t>Za realizaciju ove aktivnosti planirana su sljedeće sredstva:</w:t>
      </w:r>
    </w:p>
    <w:p w14:paraId="5006CB09" w14:textId="77777777" w:rsidR="00A84F14" w:rsidRPr="00A84F14" w:rsidRDefault="00A84F14" w:rsidP="00A84F14">
      <w:pPr>
        <w:numPr>
          <w:ilvl w:val="0"/>
          <w:numId w:val="4"/>
        </w:numPr>
        <w:jc w:val="both"/>
        <w:rPr>
          <w:rFonts w:ascii="Calibri" w:hAnsi="Calibri"/>
          <w:sz w:val="22"/>
          <w:szCs w:val="22"/>
        </w:rPr>
      </w:pPr>
      <w:r w:rsidRPr="00A84F14">
        <w:rPr>
          <w:rFonts w:ascii="Calibri" w:hAnsi="Calibri"/>
          <w:sz w:val="22"/>
          <w:szCs w:val="22"/>
        </w:rPr>
        <w:t>2021. godina 140.000,00 kuna</w:t>
      </w:r>
    </w:p>
    <w:p w14:paraId="2FA802D2" w14:textId="77777777" w:rsidR="00A84F14" w:rsidRPr="00A84F14" w:rsidRDefault="00A84F14" w:rsidP="00A84F14">
      <w:pPr>
        <w:numPr>
          <w:ilvl w:val="0"/>
          <w:numId w:val="4"/>
        </w:numPr>
        <w:jc w:val="both"/>
        <w:rPr>
          <w:rFonts w:ascii="Calibri" w:hAnsi="Calibri"/>
          <w:sz w:val="22"/>
          <w:szCs w:val="22"/>
        </w:rPr>
      </w:pPr>
      <w:r w:rsidRPr="00A84F14">
        <w:rPr>
          <w:rFonts w:ascii="Calibri" w:hAnsi="Calibri"/>
          <w:sz w:val="22"/>
          <w:szCs w:val="22"/>
        </w:rPr>
        <w:t>2022. godina 140.000,00 kuna</w:t>
      </w:r>
    </w:p>
    <w:p w14:paraId="5B80F101" w14:textId="77777777" w:rsidR="00A84F14" w:rsidRPr="00A84F14" w:rsidRDefault="00A84F14" w:rsidP="00A84F14">
      <w:pPr>
        <w:numPr>
          <w:ilvl w:val="0"/>
          <w:numId w:val="4"/>
        </w:numPr>
        <w:jc w:val="both"/>
        <w:rPr>
          <w:rFonts w:ascii="Calibri" w:hAnsi="Calibri"/>
          <w:sz w:val="22"/>
          <w:szCs w:val="22"/>
        </w:rPr>
      </w:pPr>
      <w:r w:rsidRPr="00A84F14">
        <w:rPr>
          <w:rFonts w:ascii="Calibri" w:hAnsi="Calibri"/>
          <w:sz w:val="22"/>
          <w:szCs w:val="22"/>
        </w:rPr>
        <w:t>2023. godina 140.000,00 kuna</w:t>
      </w:r>
    </w:p>
    <w:p w14:paraId="7CAA8E79" w14:textId="77777777" w:rsidR="00A84F14" w:rsidRPr="00A84F14" w:rsidRDefault="00A84F14" w:rsidP="00A84F14">
      <w:pPr>
        <w:ind w:left="720"/>
        <w:jc w:val="both"/>
        <w:rPr>
          <w:rFonts w:ascii="Calibri" w:hAnsi="Calibri"/>
          <w:sz w:val="22"/>
          <w:szCs w:val="22"/>
        </w:rPr>
      </w:pPr>
    </w:p>
    <w:p w14:paraId="3628B35D" w14:textId="77777777" w:rsidR="00A84F14" w:rsidRPr="00A84F14" w:rsidRDefault="00A84F14" w:rsidP="00A84F14">
      <w:pPr>
        <w:jc w:val="both"/>
        <w:rPr>
          <w:rFonts w:ascii="Calibri" w:hAnsi="Calibri"/>
          <w:sz w:val="22"/>
          <w:szCs w:val="22"/>
        </w:rPr>
      </w:pPr>
      <w:r w:rsidRPr="00A84F14">
        <w:rPr>
          <w:rFonts w:ascii="Calibri" w:hAnsi="Calibri"/>
          <w:sz w:val="22"/>
          <w:szCs w:val="22"/>
        </w:rPr>
        <w:t xml:space="preserve">Proračunom Općine Viškovo za 2020. godinu te projekcijama Proračuna za 2021. i 2022. godinu za ovu aktivnost bilo je planirano 140.000,00 kuna za  2021. i 2022. godinu. </w:t>
      </w:r>
    </w:p>
    <w:p w14:paraId="5275D6EB" w14:textId="77777777" w:rsidR="00A84F14" w:rsidRPr="00A84F14" w:rsidRDefault="00A84F14" w:rsidP="00A84F14">
      <w:pPr>
        <w:jc w:val="both"/>
        <w:rPr>
          <w:rFonts w:ascii="Calibri" w:hAnsi="Calibri"/>
          <w:sz w:val="22"/>
          <w:szCs w:val="22"/>
        </w:rPr>
      </w:pPr>
      <w:r w:rsidRPr="00A84F14">
        <w:rPr>
          <w:rFonts w:ascii="Calibri" w:hAnsi="Calibri"/>
          <w:sz w:val="22"/>
          <w:szCs w:val="22"/>
        </w:rPr>
        <w:t>U sklopu ove aktivnosti planirani su rashodi vezani uz nabavu knjižne građe, didaktičkih igračaka i e-knjiga, što sveukupno čini sastavni dio knjižničnog fonda.</w:t>
      </w:r>
    </w:p>
    <w:p w14:paraId="0DC2D0F0" w14:textId="77777777" w:rsidR="00A84F14" w:rsidRPr="00A84F14" w:rsidRDefault="00A84F14" w:rsidP="00A84F14">
      <w:pPr>
        <w:jc w:val="both"/>
        <w:rPr>
          <w:rFonts w:ascii="Calibri" w:hAnsi="Calibri"/>
          <w:b/>
          <w:bCs/>
          <w:sz w:val="22"/>
          <w:szCs w:val="22"/>
        </w:rPr>
      </w:pPr>
    </w:p>
    <w:p w14:paraId="05D63952" w14:textId="77777777" w:rsidR="00A84F14" w:rsidRPr="00A84F14" w:rsidRDefault="00A84F14" w:rsidP="00A84F14">
      <w:pPr>
        <w:jc w:val="both"/>
        <w:rPr>
          <w:rFonts w:ascii="Calibri" w:hAnsi="Calibri"/>
          <w:sz w:val="22"/>
          <w:szCs w:val="22"/>
        </w:rPr>
      </w:pPr>
      <w:r w:rsidRPr="00A84F14">
        <w:rPr>
          <w:rFonts w:ascii="Calibri" w:hAnsi="Calibri"/>
          <w:b/>
          <w:bCs/>
          <w:sz w:val="22"/>
          <w:szCs w:val="22"/>
        </w:rPr>
        <w:t>Cilj</w:t>
      </w:r>
      <w:r w:rsidRPr="00A84F14">
        <w:rPr>
          <w:rFonts w:ascii="Calibri" w:hAnsi="Calibri"/>
          <w:sz w:val="22"/>
          <w:szCs w:val="22"/>
        </w:rPr>
        <w:t>: Povećanje knjižničnog fonda knjižnice</w:t>
      </w:r>
    </w:p>
    <w:p w14:paraId="06619FC3" w14:textId="77777777" w:rsidR="00A84F14" w:rsidRPr="00A84F14" w:rsidRDefault="00A84F14" w:rsidP="00A84F14">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6165"/>
      </w:tblGrid>
      <w:tr w:rsidR="00A84F14" w:rsidRPr="00A84F14" w14:paraId="38C574D9" w14:textId="77777777" w:rsidTr="00BC4ADF">
        <w:trPr>
          <w:trHeight w:val="285"/>
        </w:trPr>
        <w:tc>
          <w:tcPr>
            <w:tcW w:w="2943" w:type="dxa"/>
            <w:tcBorders>
              <w:top w:val="single" w:sz="4" w:space="0" w:color="auto"/>
              <w:bottom w:val="single" w:sz="4" w:space="0" w:color="auto"/>
              <w:right w:val="single" w:sz="4" w:space="0" w:color="auto"/>
            </w:tcBorders>
          </w:tcPr>
          <w:p w14:paraId="6A3AAC51"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Pokazatelj rezultata</w:t>
            </w:r>
          </w:p>
        </w:tc>
        <w:tc>
          <w:tcPr>
            <w:tcW w:w="6165" w:type="dxa"/>
            <w:tcBorders>
              <w:top w:val="single" w:sz="4" w:space="0" w:color="auto"/>
              <w:left w:val="single" w:sz="4" w:space="0" w:color="auto"/>
              <w:bottom w:val="single" w:sz="4" w:space="0" w:color="auto"/>
            </w:tcBorders>
          </w:tcPr>
          <w:p w14:paraId="67F18D45" w14:textId="37D66D24" w:rsidR="00A84F14" w:rsidRPr="00A84F14" w:rsidRDefault="00A84F14" w:rsidP="00911E34">
            <w:pPr>
              <w:jc w:val="both"/>
              <w:rPr>
                <w:rFonts w:ascii="Calibri" w:hAnsi="Calibri"/>
                <w:sz w:val="22"/>
                <w:szCs w:val="22"/>
              </w:rPr>
            </w:pPr>
            <w:r w:rsidRPr="00A84F14">
              <w:rPr>
                <w:rFonts w:ascii="Calibri" w:hAnsi="Calibri"/>
                <w:sz w:val="22"/>
                <w:szCs w:val="22"/>
              </w:rPr>
              <w:t>Knjižnič</w:t>
            </w:r>
            <w:r w:rsidR="00911E34">
              <w:rPr>
                <w:rFonts w:ascii="Calibri" w:hAnsi="Calibri"/>
                <w:sz w:val="22"/>
                <w:szCs w:val="22"/>
              </w:rPr>
              <w:t>n</w:t>
            </w:r>
            <w:r w:rsidRPr="00A84F14">
              <w:rPr>
                <w:rFonts w:ascii="Calibri" w:hAnsi="Calibri"/>
                <w:sz w:val="22"/>
                <w:szCs w:val="22"/>
              </w:rPr>
              <w:t xml:space="preserve">i fond </w:t>
            </w:r>
          </w:p>
        </w:tc>
      </w:tr>
      <w:tr w:rsidR="00A84F14" w:rsidRPr="00A84F14" w14:paraId="38834ABC" w14:textId="77777777" w:rsidTr="00BC4ADF">
        <w:trPr>
          <w:trHeight w:val="982"/>
        </w:trPr>
        <w:tc>
          <w:tcPr>
            <w:tcW w:w="2943" w:type="dxa"/>
            <w:tcBorders>
              <w:top w:val="single" w:sz="4" w:space="0" w:color="auto"/>
              <w:bottom w:val="single" w:sz="4" w:space="0" w:color="auto"/>
              <w:right w:val="single" w:sz="4" w:space="0" w:color="auto"/>
            </w:tcBorders>
          </w:tcPr>
          <w:p w14:paraId="0A206813"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Definicija</w:t>
            </w:r>
          </w:p>
        </w:tc>
        <w:tc>
          <w:tcPr>
            <w:tcW w:w="6165" w:type="dxa"/>
            <w:tcBorders>
              <w:top w:val="single" w:sz="4" w:space="0" w:color="auto"/>
              <w:left w:val="single" w:sz="4" w:space="0" w:color="auto"/>
              <w:bottom w:val="single" w:sz="4" w:space="0" w:color="auto"/>
            </w:tcBorders>
          </w:tcPr>
          <w:p w14:paraId="18456012" w14:textId="77777777" w:rsidR="00A84F14" w:rsidRPr="00A84F14" w:rsidRDefault="00A84F14" w:rsidP="00A84F14">
            <w:pPr>
              <w:jc w:val="both"/>
              <w:rPr>
                <w:rFonts w:ascii="Calibri" w:hAnsi="Calibri"/>
                <w:sz w:val="22"/>
                <w:szCs w:val="22"/>
              </w:rPr>
            </w:pPr>
            <w:r w:rsidRPr="00A84F14">
              <w:rPr>
                <w:rFonts w:ascii="Calibri" w:hAnsi="Calibri"/>
                <w:sz w:val="22"/>
                <w:szCs w:val="22"/>
              </w:rPr>
              <w:t>Povećanjem knjižničnog fonda novim naslovima  dovodi do većeg broja članstva, posuđivanja knjiga i razvijanja navika čitanja posebice kod djece i mladih.</w:t>
            </w:r>
          </w:p>
        </w:tc>
      </w:tr>
      <w:tr w:rsidR="00A84F14" w:rsidRPr="00A84F14" w14:paraId="34847674" w14:textId="77777777" w:rsidTr="00BC4ADF">
        <w:trPr>
          <w:trHeight w:val="58"/>
        </w:trPr>
        <w:tc>
          <w:tcPr>
            <w:tcW w:w="2943" w:type="dxa"/>
            <w:tcBorders>
              <w:top w:val="single" w:sz="4" w:space="0" w:color="auto"/>
              <w:bottom w:val="single" w:sz="4" w:space="0" w:color="auto"/>
              <w:right w:val="single" w:sz="4" w:space="0" w:color="auto"/>
            </w:tcBorders>
          </w:tcPr>
          <w:p w14:paraId="1FD6F0FB"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Jedinica</w:t>
            </w:r>
          </w:p>
        </w:tc>
        <w:tc>
          <w:tcPr>
            <w:tcW w:w="6165" w:type="dxa"/>
            <w:tcBorders>
              <w:top w:val="single" w:sz="4" w:space="0" w:color="auto"/>
              <w:left w:val="single" w:sz="4" w:space="0" w:color="auto"/>
              <w:bottom w:val="single" w:sz="4" w:space="0" w:color="auto"/>
            </w:tcBorders>
          </w:tcPr>
          <w:p w14:paraId="13E78921" w14:textId="77777777" w:rsidR="00A84F14" w:rsidRPr="00A84F14" w:rsidRDefault="00A84F14" w:rsidP="00A84F14">
            <w:pPr>
              <w:jc w:val="both"/>
              <w:rPr>
                <w:rFonts w:ascii="Calibri" w:hAnsi="Calibri"/>
                <w:sz w:val="22"/>
                <w:szCs w:val="22"/>
              </w:rPr>
            </w:pPr>
            <w:r w:rsidRPr="00A84F14">
              <w:rPr>
                <w:rFonts w:ascii="Calibri" w:hAnsi="Calibri"/>
                <w:sz w:val="22"/>
                <w:szCs w:val="22"/>
              </w:rPr>
              <w:t>Broj knjiga, e-knjiga i didaktičkih igračaka godišnje</w:t>
            </w:r>
          </w:p>
        </w:tc>
      </w:tr>
      <w:tr w:rsidR="00A84F14" w:rsidRPr="00A84F14" w14:paraId="33B7685E" w14:textId="77777777" w:rsidTr="00BC4ADF">
        <w:trPr>
          <w:trHeight w:val="285"/>
        </w:trPr>
        <w:tc>
          <w:tcPr>
            <w:tcW w:w="2943" w:type="dxa"/>
            <w:tcBorders>
              <w:top w:val="single" w:sz="4" w:space="0" w:color="auto"/>
              <w:bottom w:val="single" w:sz="4" w:space="0" w:color="auto"/>
              <w:right w:val="single" w:sz="4" w:space="0" w:color="auto"/>
            </w:tcBorders>
          </w:tcPr>
          <w:p w14:paraId="58C11435"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Polazna vrijednost</w:t>
            </w:r>
          </w:p>
        </w:tc>
        <w:tc>
          <w:tcPr>
            <w:tcW w:w="6165" w:type="dxa"/>
            <w:tcBorders>
              <w:top w:val="single" w:sz="4" w:space="0" w:color="auto"/>
              <w:left w:val="single" w:sz="4" w:space="0" w:color="auto"/>
              <w:bottom w:val="single" w:sz="4" w:space="0" w:color="auto"/>
            </w:tcBorders>
          </w:tcPr>
          <w:p w14:paraId="02312DD1" w14:textId="77777777" w:rsidR="00A84F14" w:rsidRPr="00A84F14" w:rsidRDefault="00A84F14" w:rsidP="00A84F14">
            <w:pPr>
              <w:jc w:val="both"/>
              <w:rPr>
                <w:rFonts w:ascii="Calibri" w:hAnsi="Calibri"/>
                <w:sz w:val="22"/>
                <w:szCs w:val="22"/>
              </w:rPr>
            </w:pPr>
            <w:r w:rsidRPr="00A84F14">
              <w:rPr>
                <w:rFonts w:ascii="Calibri" w:hAnsi="Calibri"/>
                <w:sz w:val="22"/>
                <w:szCs w:val="22"/>
              </w:rPr>
              <w:t>2.000/284/0</w:t>
            </w:r>
          </w:p>
        </w:tc>
      </w:tr>
      <w:tr w:rsidR="00A84F14" w:rsidRPr="00A84F14" w14:paraId="777FAEE0" w14:textId="77777777" w:rsidTr="00BC4ADF">
        <w:trPr>
          <w:trHeight w:val="300"/>
        </w:trPr>
        <w:tc>
          <w:tcPr>
            <w:tcW w:w="2943" w:type="dxa"/>
            <w:tcBorders>
              <w:top w:val="single" w:sz="4" w:space="0" w:color="auto"/>
              <w:bottom w:val="single" w:sz="4" w:space="0" w:color="auto"/>
              <w:right w:val="single" w:sz="4" w:space="0" w:color="auto"/>
            </w:tcBorders>
          </w:tcPr>
          <w:p w14:paraId="1E2BB5E5"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Izvor podataka</w:t>
            </w:r>
          </w:p>
        </w:tc>
        <w:tc>
          <w:tcPr>
            <w:tcW w:w="6165" w:type="dxa"/>
            <w:tcBorders>
              <w:top w:val="single" w:sz="4" w:space="0" w:color="auto"/>
              <w:left w:val="single" w:sz="4" w:space="0" w:color="auto"/>
              <w:bottom w:val="single" w:sz="4" w:space="0" w:color="auto"/>
            </w:tcBorders>
          </w:tcPr>
          <w:p w14:paraId="0DEDD136" w14:textId="77777777" w:rsidR="00A84F14" w:rsidRPr="00A84F14" w:rsidRDefault="00A84F14" w:rsidP="00A84F14">
            <w:pPr>
              <w:jc w:val="both"/>
              <w:rPr>
                <w:rFonts w:ascii="Calibri" w:hAnsi="Calibri"/>
                <w:sz w:val="22"/>
                <w:szCs w:val="22"/>
              </w:rPr>
            </w:pPr>
            <w:r w:rsidRPr="00A84F14">
              <w:rPr>
                <w:rFonts w:ascii="Calibri" w:hAnsi="Calibri"/>
                <w:sz w:val="22"/>
                <w:szCs w:val="22"/>
              </w:rPr>
              <w:t>Knjižnica Halubajska zora</w:t>
            </w:r>
          </w:p>
        </w:tc>
      </w:tr>
      <w:tr w:rsidR="00A84F14" w:rsidRPr="00A84F14" w14:paraId="399EEB13" w14:textId="77777777" w:rsidTr="00BC4ADF">
        <w:trPr>
          <w:trHeight w:val="285"/>
        </w:trPr>
        <w:tc>
          <w:tcPr>
            <w:tcW w:w="2943" w:type="dxa"/>
            <w:tcBorders>
              <w:top w:val="single" w:sz="4" w:space="0" w:color="auto"/>
              <w:bottom w:val="single" w:sz="4" w:space="0" w:color="auto"/>
              <w:right w:val="single" w:sz="4" w:space="0" w:color="auto"/>
            </w:tcBorders>
          </w:tcPr>
          <w:p w14:paraId="7864B24B"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Ciljana vrijednost (2021.)</w:t>
            </w:r>
          </w:p>
        </w:tc>
        <w:tc>
          <w:tcPr>
            <w:tcW w:w="6165" w:type="dxa"/>
            <w:tcBorders>
              <w:top w:val="single" w:sz="4" w:space="0" w:color="auto"/>
              <w:left w:val="single" w:sz="4" w:space="0" w:color="auto"/>
              <w:bottom w:val="single" w:sz="4" w:space="0" w:color="auto"/>
            </w:tcBorders>
          </w:tcPr>
          <w:p w14:paraId="4A18EF3E" w14:textId="77777777" w:rsidR="00A84F14" w:rsidRPr="00A84F14" w:rsidRDefault="00A84F14" w:rsidP="00A84F14">
            <w:pPr>
              <w:jc w:val="both"/>
              <w:rPr>
                <w:rFonts w:ascii="Calibri" w:hAnsi="Calibri"/>
                <w:sz w:val="22"/>
                <w:szCs w:val="22"/>
              </w:rPr>
            </w:pPr>
            <w:r w:rsidRPr="00A84F14">
              <w:rPr>
                <w:rFonts w:ascii="Calibri" w:hAnsi="Calibri"/>
                <w:sz w:val="22"/>
                <w:szCs w:val="22"/>
              </w:rPr>
              <w:t>2.100/250/10</w:t>
            </w:r>
          </w:p>
        </w:tc>
      </w:tr>
      <w:tr w:rsidR="00A84F14" w:rsidRPr="00A84F14" w14:paraId="484C572A" w14:textId="77777777" w:rsidTr="00BC4ADF">
        <w:trPr>
          <w:trHeight w:val="285"/>
        </w:trPr>
        <w:tc>
          <w:tcPr>
            <w:tcW w:w="2943" w:type="dxa"/>
            <w:tcBorders>
              <w:top w:val="single" w:sz="4" w:space="0" w:color="auto"/>
              <w:bottom w:val="single" w:sz="4" w:space="0" w:color="auto"/>
              <w:right w:val="single" w:sz="4" w:space="0" w:color="auto"/>
            </w:tcBorders>
          </w:tcPr>
          <w:p w14:paraId="20AD11AB"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Ciljana vrijednost (2022.)</w:t>
            </w:r>
          </w:p>
        </w:tc>
        <w:tc>
          <w:tcPr>
            <w:tcW w:w="6165" w:type="dxa"/>
            <w:tcBorders>
              <w:top w:val="single" w:sz="4" w:space="0" w:color="auto"/>
              <w:left w:val="single" w:sz="4" w:space="0" w:color="auto"/>
              <w:bottom w:val="single" w:sz="4" w:space="0" w:color="auto"/>
            </w:tcBorders>
          </w:tcPr>
          <w:p w14:paraId="2A8B97D4" w14:textId="77777777" w:rsidR="00A84F14" w:rsidRPr="00A84F14" w:rsidRDefault="00A84F14" w:rsidP="00A84F14">
            <w:pPr>
              <w:jc w:val="both"/>
              <w:rPr>
                <w:rFonts w:ascii="Calibri" w:hAnsi="Calibri"/>
                <w:sz w:val="22"/>
                <w:szCs w:val="22"/>
              </w:rPr>
            </w:pPr>
            <w:r w:rsidRPr="00A84F14">
              <w:rPr>
                <w:rFonts w:ascii="Calibri" w:hAnsi="Calibri"/>
                <w:sz w:val="22"/>
                <w:szCs w:val="22"/>
              </w:rPr>
              <w:t>2.150/250/10</w:t>
            </w:r>
          </w:p>
        </w:tc>
      </w:tr>
      <w:tr w:rsidR="00A84F14" w:rsidRPr="00A84F14" w14:paraId="3B5AA6FF" w14:textId="77777777" w:rsidTr="00BC4ADF">
        <w:trPr>
          <w:trHeight w:val="360"/>
        </w:trPr>
        <w:tc>
          <w:tcPr>
            <w:tcW w:w="2943" w:type="dxa"/>
            <w:tcBorders>
              <w:top w:val="single" w:sz="4" w:space="0" w:color="auto"/>
              <w:bottom w:val="single" w:sz="4" w:space="0" w:color="auto"/>
              <w:right w:val="single" w:sz="4" w:space="0" w:color="auto"/>
            </w:tcBorders>
          </w:tcPr>
          <w:p w14:paraId="33B8B41C" w14:textId="77777777" w:rsidR="00A84F14" w:rsidRPr="00A84F14" w:rsidRDefault="00A84F14" w:rsidP="00A84F14">
            <w:pPr>
              <w:jc w:val="both"/>
              <w:rPr>
                <w:rFonts w:ascii="Calibri" w:hAnsi="Calibri"/>
                <w:b/>
                <w:bCs/>
                <w:sz w:val="22"/>
                <w:szCs w:val="22"/>
              </w:rPr>
            </w:pPr>
            <w:r w:rsidRPr="00A84F14">
              <w:rPr>
                <w:rFonts w:ascii="Calibri" w:hAnsi="Calibri"/>
                <w:b/>
                <w:bCs/>
                <w:sz w:val="22"/>
                <w:szCs w:val="22"/>
              </w:rPr>
              <w:t>Ciljana vrijednost (2023.)</w:t>
            </w:r>
          </w:p>
        </w:tc>
        <w:tc>
          <w:tcPr>
            <w:tcW w:w="6165" w:type="dxa"/>
            <w:tcBorders>
              <w:top w:val="single" w:sz="4" w:space="0" w:color="auto"/>
              <w:left w:val="single" w:sz="4" w:space="0" w:color="auto"/>
              <w:bottom w:val="single" w:sz="4" w:space="0" w:color="auto"/>
            </w:tcBorders>
          </w:tcPr>
          <w:p w14:paraId="4FE26572" w14:textId="77777777" w:rsidR="00A84F14" w:rsidRPr="00A84F14" w:rsidRDefault="00A84F14" w:rsidP="00A84F14">
            <w:pPr>
              <w:jc w:val="both"/>
              <w:rPr>
                <w:rFonts w:ascii="Calibri" w:hAnsi="Calibri"/>
                <w:sz w:val="22"/>
                <w:szCs w:val="22"/>
              </w:rPr>
            </w:pPr>
            <w:r w:rsidRPr="00A84F14">
              <w:rPr>
                <w:rFonts w:ascii="Calibri" w:hAnsi="Calibri"/>
                <w:sz w:val="22"/>
                <w:szCs w:val="22"/>
              </w:rPr>
              <w:t>2.200/250/10</w:t>
            </w:r>
          </w:p>
        </w:tc>
      </w:tr>
    </w:tbl>
    <w:p w14:paraId="1FC563A6" w14:textId="77777777" w:rsidR="00A84F14" w:rsidRPr="00A84F14" w:rsidRDefault="00A84F14" w:rsidP="00A84F14">
      <w:pPr>
        <w:jc w:val="both"/>
        <w:rPr>
          <w:rFonts w:ascii="Calibri" w:hAnsi="Calibri"/>
          <w:i/>
          <w:iCs/>
          <w:sz w:val="22"/>
          <w:szCs w:val="22"/>
        </w:rPr>
      </w:pPr>
    </w:p>
    <w:p w14:paraId="728C9711" w14:textId="77777777" w:rsidR="00A84F14" w:rsidRPr="00A84F14" w:rsidRDefault="00A84F14" w:rsidP="00A84F14">
      <w:pPr>
        <w:jc w:val="both"/>
        <w:rPr>
          <w:rFonts w:ascii="Calibri" w:hAnsi="Calibri"/>
          <w:i/>
          <w:iCs/>
          <w:sz w:val="22"/>
          <w:szCs w:val="22"/>
        </w:rPr>
      </w:pPr>
      <w:r w:rsidRPr="00A84F14">
        <w:rPr>
          <w:rFonts w:ascii="Calibri" w:hAnsi="Calibri"/>
          <w:i/>
          <w:iCs/>
          <w:sz w:val="22"/>
          <w:szCs w:val="22"/>
        </w:rPr>
        <w:t>Izvještaj o postignutim ciljevima i rezultatima programa temeljenim na pokazateljima uspješnosti iz nadležnosti proračunskog korisnika u prethodnoj godini:</w:t>
      </w:r>
    </w:p>
    <w:p w14:paraId="168C571F" w14:textId="77777777" w:rsidR="00A84F14" w:rsidRPr="00A84F14" w:rsidRDefault="00A84F14" w:rsidP="00A84F14">
      <w:pPr>
        <w:jc w:val="both"/>
        <w:rPr>
          <w:rFonts w:ascii="Calibri" w:hAnsi="Calibri"/>
          <w:sz w:val="22"/>
          <w:szCs w:val="22"/>
        </w:rPr>
      </w:pPr>
      <w:r w:rsidRPr="00A84F14">
        <w:rPr>
          <w:rFonts w:ascii="Calibri" w:hAnsi="Calibri"/>
          <w:sz w:val="22"/>
          <w:szCs w:val="22"/>
        </w:rPr>
        <w:t>Osigurana je nabava planiranog broja knjiga.</w:t>
      </w:r>
    </w:p>
    <w:p w14:paraId="20F70220" w14:textId="77777777" w:rsidR="00A84F14" w:rsidRDefault="00A84F14" w:rsidP="00A84F14">
      <w:pPr>
        <w:jc w:val="both"/>
        <w:rPr>
          <w:rFonts w:ascii="Calibri" w:hAnsi="Calibri"/>
          <w:b/>
          <w:bCs/>
          <w:i/>
          <w:iCs/>
          <w:sz w:val="22"/>
          <w:szCs w:val="22"/>
        </w:rPr>
      </w:pPr>
    </w:p>
    <w:p w14:paraId="5D8B26FF" w14:textId="77777777" w:rsidR="00CF13F7" w:rsidRDefault="00CF13F7" w:rsidP="00A84F14">
      <w:pPr>
        <w:jc w:val="both"/>
        <w:rPr>
          <w:rFonts w:ascii="Calibri" w:hAnsi="Calibri"/>
          <w:b/>
          <w:bCs/>
          <w:i/>
          <w:iCs/>
          <w:sz w:val="22"/>
          <w:szCs w:val="22"/>
        </w:rPr>
      </w:pPr>
    </w:p>
    <w:p w14:paraId="3E63DE8D" w14:textId="77777777" w:rsidR="00CF13F7" w:rsidRDefault="00CF13F7" w:rsidP="00A84F14">
      <w:pPr>
        <w:jc w:val="both"/>
        <w:rPr>
          <w:rFonts w:ascii="Calibri" w:hAnsi="Calibri"/>
          <w:b/>
          <w:bCs/>
          <w:i/>
          <w:iCs/>
          <w:sz w:val="22"/>
          <w:szCs w:val="22"/>
        </w:rPr>
      </w:pPr>
    </w:p>
    <w:p w14:paraId="185D9FDE" w14:textId="77777777" w:rsidR="00CF13F7" w:rsidRPr="00A84F14" w:rsidRDefault="00CF13F7" w:rsidP="00A84F14">
      <w:pPr>
        <w:jc w:val="both"/>
        <w:rPr>
          <w:rFonts w:ascii="Calibri" w:hAnsi="Calibri"/>
          <w:b/>
          <w:bCs/>
          <w:i/>
          <w:iCs/>
          <w:sz w:val="22"/>
          <w:szCs w:val="22"/>
        </w:rPr>
      </w:pPr>
    </w:p>
    <w:p w14:paraId="3F195280" w14:textId="77777777" w:rsidR="00A84F14" w:rsidRPr="00A84F14" w:rsidRDefault="00A84F14" w:rsidP="00A84F14">
      <w:pPr>
        <w:jc w:val="both"/>
        <w:rPr>
          <w:rFonts w:ascii="Calibri" w:hAnsi="Calibri"/>
          <w:b/>
          <w:bCs/>
          <w:i/>
          <w:iCs/>
          <w:sz w:val="22"/>
          <w:szCs w:val="22"/>
        </w:rPr>
      </w:pPr>
      <w:r w:rsidRPr="00A84F14">
        <w:rPr>
          <w:rFonts w:ascii="Calibri" w:hAnsi="Calibri"/>
          <w:b/>
          <w:bCs/>
          <w:i/>
          <w:iCs/>
          <w:sz w:val="22"/>
          <w:szCs w:val="22"/>
        </w:rPr>
        <w:lastRenderedPageBreak/>
        <w:t>4.Ishodište i pokazatelji na kojima se zasnivaju izračuni i ocjene potrebnih sredstava za provođenje programa</w:t>
      </w:r>
    </w:p>
    <w:p w14:paraId="497EE047" w14:textId="77777777" w:rsidR="00A84F14" w:rsidRPr="00A84F14" w:rsidRDefault="00A84F14" w:rsidP="00A84F14">
      <w:pPr>
        <w:jc w:val="both"/>
        <w:rPr>
          <w:rFonts w:ascii="Calibri" w:hAnsi="Calibri"/>
          <w:sz w:val="22"/>
          <w:szCs w:val="22"/>
          <w:u w:val="single"/>
        </w:rPr>
      </w:pPr>
    </w:p>
    <w:p w14:paraId="236ECD3A" w14:textId="77777777" w:rsidR="00A84F14" w:rsidRPr="00A84F14" w:rsidRDefault="00A84F14" w:rsidP="00A84F14">
      <w:pPr>
        <w:jc w:val="both"/>
        <w:rPr>
          <w:rFonts w:ascii="Calibri" w:hAnsi="Calibri"/>
          <w:sz w:val="22"/>
          <w:szCs w:val="22"/>
        </w:rPr>
      </w:pPr>
      <w:r w:rsidRPr="00A84F14">
        <w:rPr>
          <w:rFonts w:ascii="Calibri" w:hAnsi="Calibri"/>
          <w:sz w:val="22"/>
          <w:szCs w:val="22"/>
        </w:rPr>
        <w:t>Procjena visine rashoda potrebnih za realizaciju ovog programa temelji se na procjenama visine sredstava potrebnih za obavljanje poslova iz djelokruga rada.</w:t>
      </w:r>
    </w:p>
    <w:p w14:paraId="5ACAB68D" w14:textId="77777777" w:rsidR="00CF13F7" w:rsidRDefault="00CF13F7" w:rsidP="00A84F14">
      <w:pPr>
        <w:jc w:val="both"/>
        <w:rPr>
          <w:rFonts w:ascii="Calibri" w:hAnsi="Calibri"/>
          <w:sz w:val="22"/>
          <w:szCs w:val="22"/>
        </w:rPr>
      </w:pPr>
    </w:p>
    <w:p w14:paraId="6CC3DDD8" w14:textId="77777777" w:rsidR="00A84F14" w:rsidRPr="00A84F14" w:rsidRDefault="00A84F14" w:rsidP="00A84F14">
      <w:pPr>
        <w:jc w:val="both"/>
        <w:rPr>
          <w:rFonts w:ascii="Calibri" w:hAnsi="Calibri"/>
          <w:sz w:val="22"/>
          <w:szCs w:val="22"/>
        </w:rPr>
      </w:pPr>
      <w:r w:rsidRPr="00A84F14">
        <w:rPr>
          <w:rFonts w:ascii="Calibri" w:hAnsi="Calibri"/>
          <w:sz w:val="22"/>
          <w:szCs w:val="22"/>
        </w:rPr>
        <w:t>Financiranje rashoda za provedbu ovog programa planirano je iz:</w:t>
      </w:r>
    </w:p>
    <w:p w14:paraId="31229504" w14:textId="77777777" w:rsidR="00A84F14" w:rsidRPr="00A84F14" w:rsidRDefault="00A84F14" w:rsidP="00A84F14">
      <w:pPr>
        <w:numPr>
          <w:ilvl w:val="0"/>
          <w:numId w:val="4"/>
        </w:numPr>
        <w:jc w:val="both"/>
        <w:rPr>
          <w:rFonts w:ascii="Calibri" w:hAnsi="Calibri"/>
          <w:sz w:val="22"/>
          <w:szCs w:val="22"/>
        </w:rPr>
      </w:pPr>
      <w:r w:rsidRPr="00A84F14">
        <w:rPr>
          <w:rFonts w:ascii="Calibri" w:hAnsi="Calibri"/>
          <w:sz w:val="22"/>
          <w:szCs w:val="22"/>
        </w:rPr>
        <w:t>općih prihoda od prihoda Knjižnice u iznosu od 70.000,00 kuna</w:t>
      </w:r>
    </w:p>
    <w:p w14:paraId="16BB8383" w14:textId="77777777" w:rsidR="00A84F14" w:rsidRPr="00A84F14" w:rsidRDefault="00A84F14" w:rsidP="00A84F14">
      <w:pPr>
        <w:numPr>
          <w:ilvl w:val="0"/>
          <w:numId w:val="4"/>
        </w:numPr>
        <w:jc w:val="both"/>
        <w:rPr>
          <w:rFonts w:ascii="Calibri" w:hAnsi="Calibri"/>
          <w:sz w:val="22"/>
          <w:szCs w:val="22"/>
        </w:rPr>
      </w:pPr>
      <w:r w:rsidRPr="00A84F14">
        <w:rPr>
          <w:rFonts w:ascii="Calibri" w:hAnsi="Calibri"/>
          <w:sz w:val="22"/>
          <w:szCs w:val="22"/>
        </w:rPr>
        <w:t>opći prihodi iz proračuna u iznosu od 660.000,00</w:t>
      </w:r>
    </w:p>
    <w:p w14:paraId="32B0EFE3" w14:textId="77777777" w:rsidR="00A84F14" w:rsidRPr="00A84F14" w:rsidRDefault="00A84F14" w:rsidP="00A84F14">
      <w:pPr>
        <w:numPr>
          <w:ilvl w:val="0"/>
          <w:numId w:val="4"/>
        </w:numPr>
        <w:spacing w:after="200" w:line="276" w:lineRule="auto"/>
        <w:contextualSpacing/>
        <w:jc w:val="both"/>
        <w:rPr>
          <w:rFonts w:ascii="Calibri" w:eastAsia="Calibri" w:hAnsi="Calibri"/>
          <w:sz w:val="22"/>
          <w:szCs w:val="22"/>
          <w:lang w:eastAsia="en-US"/>
        </w:rPr>
      </w:pPr>
      <w:r w:rsidRPr="00A84F14">
        <w:rPr>
          <w:rFonts w:ascii="Calibri" w:eastAsia="Calibri" w:hAnsi="Calibri"/>
          <w:sz w:val="22"/>
          <w:szCs w:val="22"/>
          <w:lang w:eastAsia="en-US"/>
        </w:rPr>
        <w:t>ostale pomoći Knjižnici u iznosu od 65.000,00 kuna</w:t>
      </w:r>
    </w:p>
    <w:p w14:paraId="48EFB340" w14:textId="77777777" w:rsidR="00A84F14" w:rsidRPr="00A84F14" w:rsidRDefault="00A84F14" w:rsidP="00A84F14">
      <w:pPr>
        <w:numPr>
          <w:ilvl w:val="0"/>
          <w:numId w:val="4"/>
        </w:numPr>
        <w:spacing w:after="200" w:line="276" w:lineRule="auto"/>
        <w:contextualSpacing/>
        <w:jc w:val="both"/>
        <w:rPr>
          <w:rFonts w:ascii="Calibri" w:eastAsia="Calibri" w:hAnsi="Calibri"/>
          <w:sz w:val="22"/>
          <w:szCs w:val="22"/>
          <w:lang w:eastAsia="en-US"/>
        </w:rPr>
      </w:pPr>
      <w:r w:rsidRPr="00A84F14">
        <w:rPr>
          <w:rFonts w:ascii="Calibri" w:eastAsia="Calibri" w:hAnsi="Calibri"/>
          <w:sz w:val="22"/>
          <w:szCs w:val="22"/>
          <w:lang w:eastAsia="en-US"/>
        </w:rPr>
        <w:t>donacija u iznosu od 5.000,00 kuna</w:t>
      </w:r>
    </w:p>
    <w:p w14:paraId="2EBC8BA6" w14:textId="77777777" w:rsidR="00A84F14" w:rsidRPr="00A84F14" w:rsidRDefault="00A84F14" w:rsidP="00A84F14">
      <w:pPr>
        <w:rPr>
          <w:rFonts w:ascii="Calibri" w:hAnsi="Calibri"/>
          <w:b/>
          <w:sz w:val="22"/>
          <w:szCs w:val="22"/>
        </w:rPr>
      </w:pPr>
    </w:p>
    <w:p w14:paraId="72FFA5C4" w14:textId="77777777" w:rsidR="007C4BA1" w:rsidRDefault="007C4BA1" w:rsidP="00F337D5">
      <w:pPr>
        <w:rPr>
          <w:rFonts w:ascii="Calibri" w:hAnsi="Calibri"/>
          <w:b/>
          <w:sz w:val="22"/>
          <w:szCs w:val="22"/>
        </w:rPr>
      </w:pPr>
    </w:p>
    <w:p w14:paraId="6BB8A1FA" w14:textId="77777777" w:rsidR="005147DC" w:rsidRPr="005A2A1B" w:rsidRDefault="005147DC" w:rsidP="00F337D5">
      <w:pPr>
        <w:rPr>
          <w:rFonts w:ascii="Calibri" w:hAnsi="Calibri"/>
          <w:b/>
          <w:sz w:val="22"/>
          <w:szCs w:val="22"/>
        </w:rPr>
      </w:pPr>
    </w:p>
    <w:p w14:paraId="715A0D98" w14:textId="77777777" w:rsidR="00355E32" w:rsidRDefault="00355E32" w:rsidP="00355E32">
      <w:pPr>
        <w:rPr>
          <w:rFonts w:ascii="Calibri" w:hAnsi="Calibri"/>
          <w:b/>
          <w:sz w:val="22"/>
          <w:szCs w:val="22"/>
        </w:rPr>
      </w:pPr>
      <w:r w:rsidRPr="00BB2CE4">
        <w:rPr>
          <w:rFonts w:ascii="Calibri" w:hAnsi="Calibri"/>
          <w:b/>
          <w:sz w:val="22"/>
          <w:szCs w:val="22"/>
        </w:rPr>
        <w:t>ZAKLJUČ</w:t>
      </w:r>
      <w:r>
        <w:rPr>
          <w:rFonts w:ascii="Calibri" w:hAnsi="Calibri"/>
          <w:b/>
          <w:sz w:val="22"/>
          <w:szCs w:val="22"/>
        </w:rPr>
        <w:t>AK</w:t>
      </w:r>
    </w:p>
    <w:p w14:paraId="26C87FF9" w14:textId="77777777" w:rsidR="00355E32" w:rsidRPr="00BB2CE4" w:rsidRDefault="00355E32" w:rsidP="00355E32">
      <w:pPr>
        <w:rPr>
          <w:rFonts w:ascii="Calibri" w:hAnsi="Calibri"/>
          <w:b/>
          <w:sz w:val="22"/>
          <w:szCs w:val="22"/>
        </w:rPr>
      </w:pPr>
    </w:p>
    <w:p w14:paraId="74E241C1" w14:textId="2AE14474" w:rsidR="00355E32" w:rsidRPr="006C5B97" w:rsidRDefault="00355E32" w:rsidP="00355E32">
      <w:pPr>
        <w:jc w:val="both"/>
      </w:pPr>
      <w:r w:rsidRPr="00BC302F">
        <w:rPr>
          <w:rFonts w:ascii="Calibri" w:hAnsi="Calibri"/>
          <w:sz w:val="22"/>
          <w:szCs w:val="22"/>
        </w:rPr>
        <w:t>Temeljem odredbi članka 39. Zakona o proračunu ("Narodne novine", broj 87/08., 136/12. i 15/15.) i članka 34. Statuta Općine Viškovo ("Službene novine Općine Viškovo", broj 3/18.</w:t>
      </w:r>
      <w:r>
        <w:rPr>
          <w:rFonts w:ascii="Calibri" w:hAnsi="Calibri"/>
          <w:sz w:val="22"/>
          <w:szCs w:val="22"/>
        </w:rPr>
        <w:t>, 2/20.</w:t>
      </w:r>
      <w:r w:rsidRPr="00355E32">
        <w:rPr>
          <w:rFonts w:ascii="Calibri" w:hAnsi="Calibri"/>
          <w:sz w:val="22"/>
          <w:szCs w:val="22"/>
        </w:rPr>
        <w:t xml:space="preserve"> </w:t>
      </w:r>
      <w:r>
        <w:rPr>
          <w:rFonts w:ascii="Calibri" w:hAnsi="Calibri"/>
          <w:sz w:val="22"/>
          <w:szCs w:val="22"/>
        </w:rPr>
        <w:t>i 4/21.</w:t>
      </w:r>
      <w:r w:rsidRPr="00BC302F">
        <w:rPr>
          <w:rFonts w:ascii="Calibri" w:hAnsi="Calibri"/>
          <w:sz w:val="22"/>
          <w:szCs w:val="22"/>
        </w:rPr>
        <w:t>) Općinsko vijeće Općine Viškovo donijelo je</w:t>
      </w:r>
      <w:r>
        <w:rPr>
          <w:rFonts w:ascii="Calibri" w:hAnsi="Calibri"/>
          <w:sz w:val="22"/>
          <w:szCs w:val="22"/>
        </w:rPr>
        <w:t xml:space="preserve"> </w:t>
      </w:r>
      <w:r w:rsidRPr="00BC302F">
        <w:rPr>
          <w:rFonts w:ascii="Calibri" w:hAnsi="Calibri"/>
          <w:sz w:val="22"/>
          <w:szCs w:val="22"/>
        </w:rPr>
        <w:t xml:space="preserve">na </w:t>
      </w:r>
      <w:r w:rsidR="00FA3242">
        <w:rPr>
          <w:rFonts w:ascii="Calibri" w:hAnsi="Calibri"/>
          <w:sz w:val="22"/>
          <w:szCs w:val="22"/>
        </w:rPr>
        <w:t>47</w:t>
      </w:r>
      <w:r w:rsidRPr="00BC302F">
        <w:rPr>
          <w:rFonts w:ascii="Calibri" w:hAnsi="Calibri"/>
          <w:sz w:val="22"/>
          <w:szCs w:val="22"/>
        </w:rPr>
        <w:t>. sjednici</w:t>
      </w:r>
      <w:r>
        <w:rPr>
          <w:rFonts w:ascii="Calibri" w:hAnsi="Calibri"/>
          <w:sz w:val="22"/>
          <w:szCs w:val="22"/>
        </w:rPr>
        <w:t>,</w:t>
      </w:r>
      <w:r w:rsidRPr="00BC302F">
        <w:rPr>
          <w:rFonts w:ascii="Calibri" w:hAnsi="Calibri"/>
          <w:sz w:val="22"/>
          <w:szCs w:val="22"/>
        </w:rPr>
        <w:t xml:space="preserve"> održanoj </w:t>
      </w:r>
      <w:r w:rsidR="00FA3242">
        <w:rPr>
          <w:rFonts w:ascii="Calibri" w:hAnsi="Calibri"/>
          <w:sz w:val="22"/>
          <w:szCs w:val="22"/>
        </w:rPr>
        <w:t>3</w:t>
      </w:r>
      <w:r>
        <w:rPr>
          <w:rFonts w:ascii="Calibri" w:hAnsi="Calibri"/>
          <w:sz w:val="22"/>
          <w:szCs w:val="22"/>
        </w:rPr>
        <w:t>1</w:t>
      </w:r>
      <w:r w:rsidRPr="00BC302F">
        <w:rPr>
          <w:rFonts w:ascii="Calibri" w:hAnsi="Calibri"/>
          <w:sz w:val="22"/>
          <w:szCs w:val="22"/>
        </w:rPr>
        <w:t xml:space="preserve">. </w:t>
      </w:r>
      <w:r w:rsidR="00FA3242">
        <w:rPr>
          <w:rFonts w:ascii="Calibri" w:hAnsi="Calibri"/>
          <w:sz w:val="22"/>
          <w:szCs w:val="22"/>
        </w:rPr>
        <w:t>ožujka</w:t>
      </w:r>
      <w:r w:rsidRPr="00BC302F">
        <w:rPr>
          <w:rFonts w:ascii="Calibri" w:hAnsi="Calibri"/>
          <w:sz w:val="22"/>
          <w:szCs w:val="22"/>
        </w:rPr>
        <w:t xml:space="preserve"> 20</w:t>
      </w:r>
      <w:r>
        <w:rPr>
          <w:rFonts w:ascii="Calibri" w:hAnsi="Calibri"/>
          <w:sz w:val="22"/>
          <w:szCs w:val="22"/>
        </w:rPr>
        <w:t>2</w:t>
      </w:r>
      <w:r w:rsidR="00FA3242">
        <w:rPr>
          <w:rFonts w:ascii="Calibri" w:hAnsi="Calibri"/>
          <w:sz w:val="22"/>
          <w:szCs w:val="22"/>
        </w:rPr>
        <w:t>1</w:t>
      </w:r>
      <w:r w:rsidRPr="00BC302F">
        <w:rPr>
          <w:rFonts w:ascii="Calibri" w:hAnsi="Calibri"/>
          <w:sz w:val="22"/>
          <w:szCs w:val="22"/>
        </w:rPr>
        <w:t xml:space="preserve">. godine, </w:t>
      </w:r>
      <w:r w:rsidR="00FA3242">
        <w:rPr>
          <w:rFonts w:ascii="Calibri" w:hAnsi="Calibri"/>
          <w:sz w:val="22"/>
          <w:szCs w:val="22"/>
        </w:rPr>
        <w:t>1</w:t>
      </w:r>
      <w:r>
        <w:rPr>
          <w:rFonts w:ascii="Calibri" w:hAnsi="Calibri"/>
          <w:sz w:val="22"/>
          <w:szCs w:val="22"/>
        </w:rPr>
        <w:t>. izmjene i dopune Proračuna Općine Viškovo za 202</w:t>
      </w:r>
      <w:r w:rsidR="00FA3242">
        <w:rPr>
          <w:rFonts w:ascii="Calibri" w:hAnsi="Calibri"/>
          <w:sz w:val="22"/>
          <w:szCs w:val="22"/>
        </w:rPr>
        <w:t>1</w:t>
      </w:r>
      <w:r>
        <w:rPr>
          <w:rFonts w:ascii="Calibri" w:hAnsi="Calibri"/>
          <w:sz w:val="22"/>
          <w:szCs w:val="22"/>
        </w:rPr>
        <w:t>. godinu i projekcija za 202</w:t>
      </w:r>
      <w:r w:rsidR="00FA3242">
        <w:rPr>
          <w:rFonts w:ascii="Calibri" w:hAnsi="Calibri"/>
          <w:sz w:val="22"/>
          <w:szCs w:val="22"/>
        </w:rPr>
        <w:t>2</w:t>
      </w:r>
      <w:r>
        <w:rPr>
          <w:rFonts w:ascii="Calibri" w:hAnsi="Calibri"/>
          <w:sz w:val="22"/>
          <w:szCs w:val="22"/>
        </w:rPr>
        <w:t>. i 202</w:t>
      </w:r>
      <w:r w:rsidR="00FA3242">
        <w:rPr>
          <w:rFonts w:ascii="Calibri" w:hAnsi="Calibri"/>
          <w:sz w:val="22"/>
          <w:szCs w:val="22"/>
        </w:rPr>
        <w:t>3</w:t>
      </w:r>
      <w:r>
        <w:rPr>
          <w:rFonts w:ascii="Calibri" w:hAnsi="Calibri"/>
          <w:sz w:val="22"/>
          <w:szCs w:val="22"/>
        </w:rPr>
        <w:t xml:space="preserve">. godinu te </w:t>
      </w:r>
      <w:r w:rsidR="00FA3242">
        <w:rPr>
          <w:rFonts w:ascii="Calibri" w:hAnsi="Calibri"/>
          <w:sz w:val="22"/>
          <w:szCs w:val="22"/>
        </w:rPr>
        <w:t>1</w:t>
      </w:r>
      <w:r>
        <w:rPr>
          <w:rFonts w:ascii="Calibri" w:hAnsi="Calibri"/>
          <w:sz w:val="22"/>
          <w:szCs w:val="22"/>
        </w:rPr>
        <w:t>. izmjene i dopune Plana razvojnih programa za razdoblje od 202</w:t>
      </w:r>
      <w:r w:rsidR="00FA3242">
        <w:rPr>
          <w:rFonts w:ascii="Calibri" w:hAnsi="Calibri"/>
          <w:sz w:val="22"/>
          <w:szCs w:val="22"/>
        </w:rPr>
        <w:t>1</w:t>
      </w:r>
      <w:r>
        <w:rPr>
          <w:rFonts w:ascii="Calibri" w:hAnsi="Calibri"/>
          <w:sz w:val="22"/>
          <w:szCs w:val="22"/>
        </w:rPr>
        <w:t>. do 202</w:t>
      </w:r>
      <w:r w:rsidR="00FA3242">
        <w:rPr>
          <w:rFonts w:ascii="Calibri" w:hAnsi="Calibri"/>
          <w:sz w:val="22"/>
          <w:szCs w:val="22"/>
        </w:rPr>
        <w:t>3</w:t>
      </w:r>
      <w:r>
        <w:rPr>
          <w:rFonts w:ascii="Calibri" w:hAnsi="Calibri"/>
          <w:sz w:val="22"/>
          <w:szCs w:val="22"/>
        </w:rPr>
        <w:t>. godine uz ovo Obrazloženje</w:t>
      </w:r>
      <w:r w:rsidRPr="00BC302F">
        <w:rPr>
          <w:rFonts w:ascii="Calibri" w:hAnsi="Calibri"/>
          <w:sz w:val="22"/>
          <w:szCs w:val="22"/>
        </w:rPr>
        <w:t xml:space="preserve"> </w:t>
      </w:r>
      <w:r>
        <w:rPr>
          <w:rFonts w:ascii="Calibri" w:hAnsi="Calibri"/>
          <w:sz w:val="22"/>
          <w:szCs w:val="22"/>
        </w:rPr>
        <w:t xml:space="preserve">koje je sastavni dio istih. </w:t>
      </w:r>
      <w:r w:rsidRPr="00BC302F">
        <w:rPr>
          <w:rFonts w:ascii="Calibri" w:hAnsi="Calibri"/>
          <w:sz w:val="22"/>
          <w:szCs w:val="22"/>
        </w:rPr>
        <w:t xml:space="preserve">                                                                                                                                                                                                                                                    </w:t>
      </w:r>
    </w:p>
    <w:p w14:paraId="27018233" w14:textId="77777777" w:rsidR="00355E32" w:rsidRPr="005265C5" w:rsidRDefault="00355E32" w:rsidP="00355E32">
      <w:pPr>
        <w:jc w:val="both"/>
        <w:rPr>
          <w:rFonts w:ascii="Calibri" w:hAnsi="Calibri"/>
          <w:sz w:val="12"/>
          <w:szCs w:val="12"/>
        </w:rPr>
      </w:pPr>
    </w:p>
    <w:p w14:paraId="7FECA661" w14:textId="79D8E64D" w:rsidR="00355E32" w:rsidRDefault="00355E32" w:rsidP="00355E32">
      <w:pPr>
        <w:jc w:val="both"/>
        <w:rPr>
          <w:rFonts w:ascii="Calibri" w:hAnsi="Calibri"/>
          <w:sz w:val="22"/>
          <w:szCs w:val="22"/>
        </w:rPr>
      </w:pPr>
      <w:r>
        <w:rPr>
          <w:rFonts w:ascii="Calibri" w:hAnsi="Calibri"/>
          <w:sz w:val="22"/>
          <w:szCs w:val="22"/>
        </w:rPr>
        <w:t xml:space="preserve">Ujedno, ovi akti, kao i s njima donesene </w:t>
      </w:r>
      <w:r w:rsidR="00FA3242">
        <w:rPr>
          <w:rFonts w:ascii="Calibri" w:hAnsi="Calibri"/>
          <w:sz w:val="22"/>
          <w:szCs w:val="22"/>
        </w:rPr>
        <w:t>1</w:t>
      </w:r>
      <w:r>
        <w:rPr>
          <w:rFonts w:ascii="Calibri" w:hAnsi="Calibri"/>
          <w:sz w:val="22"/>
          <w:szCs w:val="22"/>
        </w:rPr>
        <w:t>. izmjene i dopune Odluke o izvršavanju Proračuna Općine Viškovo za 202</w:t>
      </w:r>
      <w:r w:rsidR="00FA3242">
        <w:rPr>
          <w:rFonts w:ascii="Calibri" w:hAnsi="Calibri"/>
          <w:sz w:val="22"/>
          <w:szCs w:val="22"/>
        </w:rPr>
        <w:t>1</w:t>
      </w:r>
      <w:r>
        <w:rPr>
          <w:rFonts w:ascii="Calibri" w:hAnsi="Calibri"/>
          <w:sz w:val="22"/>
          <w:szCs w:val="22"/>
        </w:rPr>
        <w:t xml:space="preserve">. godinu, stupaju na snagu prvog dana od </w:t>
      </w:r>
      <w:r w:rsidRPr="007841F5">
        <w:rPr>
          <w:rFonts w:ascii="Calibri" w:hAnsi="Calibri"/>
          <w:sz w:val="22"/>
          <w:szCs w:val="22"/>
        </w:rPr>
        <w:t>dan</w:t>
      </w:r>
      <w:r>
        <w:rPr>
          <w:rFonts w:ascii="Calibri" w:hAnsi="Calibri"/>
          <w:sz w:val="22"/>
          <w:szCs w:val="22"/>
        </w:rPr>
        <w:t>a</w:t>
      </w:r>
      <w:r w:rsidRPr="007841F5">
        <w:rPr>
          <w:rFonts w:ascii="Calibri" w:hAnsi="Calibri"/>
          <w:sz w:val="22"/>
          <w:szCs w:val="22"/>
        </w:rPr>
        <w:t xml:space="preserve"> objave u “Službenim novinama Općine Viškovo“</w:t>
      </w:r>
      <w:r>
        <w:rPr>
          <w:rFonts w:ascii="Calibri" w:hAnsi="Calibri"/>
          <w:sz w:val="22"/>
          <w:szCs w:val="22"/>
        </w:rPr>
        <w:t xml:space="preserve"> iz razloga potrebe što ranijeg početka njihove primjene koja je uvjetovana izmijenjenom dinamikom izvršavanja proračunskih prihoda i novim potrebama financiranja proračunskih rashoda u odnosu na prethodno planirano.</w:t>
      </w:r>
    </w:p>
    <w:p w14:paraId="34B7DEDC" w14:textId="77777777" w:rsidR="00355E32" w:rsidRDefault="00355E32" w:rsidP="00355E32">
      <w:pPr>
        <w:jc w:val="both"/>
        <w:rPr>
          <w:rFonts w:ascii="Calibri" w:hAnsi="Calibri"/>
          <w:sz w:val="22"/>
          <w:szCs w:val="22"/>
        </w:rPr>
      </w:pPr>
    </w:p>
    <w:p w14:paraId="0CED6F13" w14:textId="77777777" w:rsidR="00355E32" w:rsidRPr="006C5B97" w:rsidRDefault="00355E32" w:rsidP="00355E32">
      <w:pPr>
        <w:contextualSpacing/>
        <w:jc w:val="both"/>
        <w:rPr>
          <w:rFonts w:ascii="Calibri" w:eastAsia="Calibri" w:hAnsi="Calibri"/>
          <w:noProof/>
          <w:sz w:val="12"/>
          <w:szCs w:val="12"/>
          <w:highlight w:val="yellow"/>
        </w:rPr>
      </w:pPr>
    </w:p>
    <w:p w14:paraId="26CBF89E" w14:textId="74A33B5C" w:rsidR="00FA3242" w:rsidRDefault="00355E32" w:rsidP="00355E32">
      <w:pPr>
        <w:jc w:val="both"/>
        <w:rPr>
          <w:rFonts w:ascii="Calibri" w:hAnsi="Calibri"/>
          <w:sz w:val="22"/>
          <w:szCs w:val="22"/>
        </w:rPr>
      </w:pPr>
      <w:r w:rsidRPr="005A3778">
        <w:rPr>
          <w:rFonts w:ascii="Calibri" w:hAnsi="Calibri"/>
          <w:sz w:val="22"/>
          <w:szCs w:val="22"/>
        </w:rPr>
        <w:t>KLASA:</w:t>
      </w:r>
      <w:r>
        <w:rPr>
          <w:rFonts w:ascii="Calibri" w:hAnsi="Calibri"/>
          <w:sz w:val="22"/>
          <w:szCs w:val="22"/>
        </w:rPr>
        <w:t>021-04/2</w:t>
      </w:r>
      <w:r w:rsidR="00FA3242">
        <w:rPr>
          <w:rFonts w:ascii="Calibri" w:hAnsi="Calibri"/>
          <w:sz w:val="22"/>
          <w:szCs w:val="22"/>
        </w:rPr>
        <w:t>1-01/3</w:t>
      </w:r>
    </w:p>
    <w:p w14:paraId="7F4790A9" w14:textId="52BE75C8" w:rsidR="00355E32" w:rsidRPr="005A3778" w:rsidRDefault="00355E32" w:rsidP="00355E32">
      <w:pPr>
        <w:jc w:val="both"/>
        <w:rPr>
          <w:rFonts w:ascii="Calibri" w:hAnsi="Calibri"/>
          <w:sz w:val="22"/>
          <w:szCs w:val="22"/>
        </w:rPr>
      </w:pPr>
      <w:r w:rsidRPr="005A3778">
        <w:rPr>
          <w:rFonts w:ascii="Calibri" w:hAnsi="Calibri"/>
          <w:sz w:val="22"/>
          <w:szCs w:val="22"/>
        </w:rPr>
        <w:t>URBROJ:2170-09-0</w:t>
      </w:r>
      <w:r>
        <w:rPr>
          <w:rFonts w:ascii="Calibri" w:hAnsi="Calibri"/>
          <w:sz w:val="22"/>
          <w:szCs w:val="22"/>
        </w:rPr>
        <w:t>4</w:t>
      </w:r>
      <w:r w:rsidRPr="005A3778">
        <w:rPr>
          <w:rFonts w:ascii="Calibri" w:hAnsi="Calibri"/>
          <w:sz w:val="22"/>
          <w:szCs w:val="22"/>
        </w:rPr>
        <w:t>/0</w:t>
      </w:r>
      <w:r>
        <w:rPr>
          <w:rFonts w:ascii="Calibri" w:hAnsi="Calibri"/>
          <w:sz w:val="22"/>
          <w:szCs w:val="22"/>
        </w:rPr>
        <w:t>4</w:t>
      </w:r>
      <w:r w:rsidRPr="005A3778">
        <w:rPr>
          <w:rFonts w:ascii="Calibri" w:hAnsi="Calibri"/>
          <w:sz w:val="22"/>
          <w:szCs w:val="22"/>
        </w:rPr>
        <w:t>-2</w:t>
      </w:r>
      <w:r w:rsidR="00FA3242">
        <w:rPr>
          <w:rFonts w:ascii="Calibri" w:hAnsi="Calibri"/>
          <w:sz w:val="22"/>
          <w:szCs w:val="22"/>
        </w:rPr>
        <w:t>1</w:t>
      </w:r>
      <w:r w:rsidRPr="005A3778">
        <w:rPr>
          <w:rFonts w:ascii="Calibri" w:hAnsi="Calibri"/>
          <w:sz w:val="22"/>
          <w:szCs w:val="22"/>
        </w:rPr>
        <w:t>-</w:t>
      </w:r>
      <w:r w:rsidR="0094285A">
        <w:rPr>
          <w:rFonts w:ascii="Calibri" w:hAnsi="Calibri"/>
          <w:sz w:val="22"/>
          <w:szCs w:val="22"/>
        </w:rPr>
        <w:t>26</w:t>
      </w:r>
    </w:p>
    <w:p w14:paraId="778592E2" w14:textId="00847ED9" w:rsidR="00355E32" w:rsidRPr="005A3778" w:rsidRDefault="00355E32" w:rsidP="00355E32">
      <w:pPr>
        <w:jc w:val="both"/>
        <w:rPr>
          <w:rFonts w:ascii="Calibri" w:hAnsi="Calibri"/>
          <w:sz w:val="22"/>
          <w:szCs w:val="22"/>
        </w:rPr>
      </w:pPr>
      <w:r w:rsidRPr="005A3778">
        <w:rPr>
          <w:rFonts w:ascii="Calibri" w:hAnsi="Calibri"/>
          <w:sz w:val="22"/>
          <w:szCs w:val="22"/>
        </w:rPr>
        <w:t xml:space="preserve">Viškovo, </w:t>
      </w:r>
      <w:r w:rsidR="00FA3242">
        <w:rPr>
          <w:rFonts w:ascii="Calibri" w:hAnsi="Calibri"/>
          <w:sz w:val="22"/>
          <w:szCs w:val="22"/>
        </w:rPr>
        <w:t>31</w:t>
      </w:r>
      <w:r>
        <w:rPr>
          <w:rFonts w:ascii="Calibri" w:hAnsi="Calibri"/>
          <w:sz w:val="22"/>
          <w:szCs w:val="22"/>
        </w:rPr>
        <w:t xml:space="preserve">. </w:t>
      </w:r>
      <w:r w:rsidR="00FA3242">
        <w:rPr>
          <w:rFonts w:ascii="Calibri" w:hAnsi="Calibri"/>
          <w:sz w:val="22"/>
          <w:szCs w:val="22"/>
        </w:rPr>
        <w:t>ožujka 2021</w:t>
      </w:r>
      <w:r w:rsidRPr="005A3778">
        <w:rPr>
          <w:rFonts w:ascii="Calibri" w:hAnsi="Calibri"/>
          <w:sz w:val="22"/>
          <w:szCs w:val="22"/>
        </w:rPr>
        <w:t>. godine</w:t>
      </w:r>
    </w:p>
    <w:p w14:paraId="5A60F318" w14:textId="77777777" w:rsidR="00355E32" w:rsidRDefault="00355E32" w:rsidP="00355E32">
      <w:pPr>
        <w:ind w:left="5040" w:firstLine="720"/>
        <w:jc w:val="both"/>
        <w:rPr>
          <w:rFonts w:ascii="Calibri" w:hAnsi="Calibri"/>
          <w:sz w:val="22"/>
          <w:szCs w:val="22"/>
          <w:lang w:eastAsia="en-US"/>
        </w:rPr>
      </w:pPr>
    </w:p>
    <w:p w14:paraId="543DB157" w14:textId="77777777" w:rsidR="00FA3242" w:rsidRPr="005A3778" w:rsidRDefault="00FA3242" w:rsidP="00355E32">
      <w:pPr>
        <w:ind w:left="5040" w:firstLine="720"/>
        <w:jc w:val="both"/>
        <w:rPr>
          <w:rFonts w:ascii="Calibri" w:hAnsi="Calibri"/>
          <w:sz w:val="22"/>
          <w:szCs w:val="22"/>
          <w:lang w:eastAsia="en-US"/>
        </w:rPr>
      </w:pPr>
    </w:p>
    <w:p w14:paraId="545AB775" w14:textId="77777777" w:rsidR="00355E32" w:rsidRDefault="00355E32" w:rsidP="00355E32">
      <w:pPr>
        <w:jc w:val="center"/>
        <w:rPr>
          <w:rFonts w:ascii="Calibri" w:hAnsi="Calibri"/>
          <w:b/>
          <w:sz w:val="22"/>
          <w:szCs w:val="22"/>
        </w:rPr>
      </w:pPr>
      <w:r>
        <w:rPr>
          <w:rFonts w:ascii="Calibri" w:hAnsi="Calibri"/>
          <w:b/>
          <w:sz w:val="22"/>
          <w:szCs w:val="22"/>
        </w:rPr>
        <w:t>OPĆINSKO VIJEĆE OPĆINE VIŠKOVO</w:t>
      </w:r>
    </w:p>
    <w:p w14:paraId="373CF83E" w14:textId="77777777" w:rsidR="00355E32" w:rsidRDefault="00355E32" w:rsidP="00355E32">
      <w:pPr>
        <w:ind w:left="6372" w:firstLine="708"/>
        <w:rPr>
          <w:rFonts w:ascii="Calibri" w:hAnsi="Calibri"/>
          <w:sz w:val="22"/>
          <w:szCs w:val="22"/>
          <w:lang w:eastAsia="en-US"/>
        </w:rPr>
      </w:pPr>
      <w:bookmarkStart w:id="16" w:name="_GoBack"/>
      <w:bookmarkEnd w:id="16"/>
    </w:p>
    <w:p w14:paraId="5DC93790" w14:textId="77777777" w:rsidR="00FA3242" w:rsidRDefault="00FA3242" w:rsidP="00355E32">
      <w:pPr>
        <w:ind w:left="6372" w:firstLine="708"/>
        <w:rPr>
          <w:rFonts w:ascii="Calibri" w:hAnsi="Calibri"/>
          <w:sz w:val="22"/>
          <w:szCs w:val="22"/>
          <w:lang w:eastAsia="en-US"/>
        </w:rPr>
      </w:pPr>
    </w:p>
    <w:p w14:paraId="390C3C37" w14:textId="77777777" w:rsidR="00355E32" w:rsidRDefault="00355E32" w:rsidP="00355E32">
      <w:pPr>
        <w:ind w:left="6372" w:firstLine="708"/>
        <w:rPr>
          <w:rFonts w:ascii="Calibri" w:hAnsi="Calibri"/>
          <w:sz w:val="22"/>
          <w:szCs w:val="22"/>
          <w:lang w:eastAsia="en-US"/>
        </w:rPr>
      </w:pPr>
      <w:r>
        <w:rPr>
          <w:rFonts w:ascii="Calibri" w:hAnsi="Calibri"/>
          <w:sz w:val="22"/>
          <w:szCs w:val="22"/>
          <w:lang w:eastAsia="en-US"/>
        </w:rPr>
        <w:t>Predsjednica:</w:t>
      </w:r>
      <w:r>
        <w:rPr>
          <w:rFonts w:ascii="Calibri" w:hAnsi="Calibri"/>
          <w:b/>
          <w:sz w:val="22"/>
          <w:szCs w:val="22"/>
        </w:rPr>
        <w:tab/>
      </w:r>
      <w:r w:rsidRPr="007C4100">
        <w:rPr>
          <w:rFonts w:ascii="Calibri" w:hAnsi="Calibri"/>
          <w:b/>
          <w:sz w:val="22"/>
          <w:szCs w:val="22"/>
        </w:rPr>
        <w:t xml:space="preserve">                                       </w:t>
      </w:r>
      <w:r>
        <w:rPr>
          <w:rFonts w:ascii="Calibri" w:hAnsi="Calibri"/>
          <w:sz w:val="22"/>
          <w:szCs w:val="22"/>
          <w:lang w:eastAsia="en-US"/>
        </w:rPr>
        <w:t xml:space="preserve">                             </w:t>
      </w:r>
    </w:p>
    <w:p w14:paraId="256ECDB8" w14:textId="77777777" w:rsidR="00355E32" w:rsidRDefault="00355E32" w:rsidP="00355E32">
      <w:pPr>
        <w:spacing w:line="360" w:lineRule="auto"/>
        <w:rPr>
          <w:rFonts w:ascii="Calibri" w:hAnsi="Calibri"/>
          <w:sz w:val="12"/>
          <w:szCs w:val="12"/>
        </w:rPr>
      </w:pPr>
    </w:p>
    <w:p w14:paraId="6D4A33D7" w14:textId="77777777" w:rsidR="00FA3242" w:rsidRPr="006C5B97" w:rsidRDefault="00FA3242" w:rsidP="00355E32">
      <w:pPr>
        <w:spacing w:line="360" w:lineRule="auto"/>
        <w:rPr>
          <w:rFonts w:ascii="Calibri" w:hAnsi="Calibri"/>
          <w:sz w:val="12"/>
          <w:szCs w:val="12"/>
        </w:rPr>
      </w:pPr>
    </w:p>
    <w:p w14:paraId="26D6C71D" w14:textId="292A382D" w:rsidR="00355E32" w:rsidRPr="005A3778" w:rsidRDefault="00355E32" w:rsidP="00355E32">
      <w:pPr>
        <w:rPr>
          <w:rFonts w:ascii="Calibri" w:hAnsi="Calibri"/>
          <w:bCs/>
          <w:sz w:val="22"/>
          <w:szCs w:val="22"/>
        </w:rPr>
      </w:pPr>
      <w:r w:rsidRPr="007C4100">
        <w:rPr>
          <w:rFonts w:ascii="Calibri" w:hAnsi="Calibri"/>
          <w:sz w:val="22"/>
          <w:szCs w:val="22"/>
        </w:rPr>
        <w:tab/>
      </w:r>
      <w:r w:rsidRPr="007C4100">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7C4100">
        <w:rPr>
          <w:rFonts w:ascii="Calibri" w:hAnsi="Calibri"/>
          <w:sz w:val="22"/>
          <w:szCs w:val="22"/>
        </w:rPr>
        <w:t xml:space="preserve"> </w:t>
      </w:r>
      <w:r>
        <w:rPr>
          <w:rFonts w:ascii="Calibri" w:hAnsi="Calibri"/>
          <w:sz w:val="22"/>
          <w:szCs w:val="22"/>
        </w:rPr>
        <w:t xml:space="preserve"> </w:t>
      </w:r>
      <w:r w:rsidRPr="007C4100">
        <w:rPr>
          <w:rFonts w:ascii="Calibri" w:hAnsi="Calibri"/>
          <w:bCs/>
          <w:sz w:val="22"/>
          <w:szCs w:val="22"/>
        </w:rPr>
        <w:t xml:space="preserve">Ksenija Žauhar, </w:t>
      </w:r>
      <w:proofErr w:type="spellStart"/>
      <w:r w:rsidRPr="007C4100">
        <w:rPr>
          <w:rFonts w:ascii="Calibri" w:hAnsi="Calibri"/>
          <w:bCs/>
          <w:sz w:val="22"/>
          <w:szCs w:val="22"/>
        </w:rPr>
        <w:t>mag</w:t>
      </w:r>
      <w:proofErr w:type="spellEnd"/>
      <w:r w:rsidRPr="007C4100">
        <w:rPr>
          <w:rFonts w:ascii="Calibri" w:hAnsi="Calibri"/>
          <w:bCs/>
          <w:sz w:val="22"/>
          <w:szCs w:val="22"/>
        </w:rPr>
        <w:t xml:space="preserve">. </w:t>
      </w:r>
      <w:proofErr w:type="spellStart"/>
      <w:r w:rsidRPr="007C4100">
        <w:rPr>
          <w:rFonts w:ascii="Calibri" w:hAnsi="Calibri"/>
          <w:bCs/>
          <w:sz w:val="22"/>
          <w:szCs w:val="22"/>
        </w:rPr>
        <w:t>paed</w:t>
      </w:r>
      <w:proofErr w:type="spellEnd"/>
      <w:r w:rsidRPr="007C4100">
        <w:rPr>
          <w:rFonts w:ascii="Calibri" w:hAnsi="Calibri"/>
          <w:bCs/>
          <w:sz w:val="22"/>
          <w:szCs w:val="22"/>
        </w:rPr>
        <w:t>.</w:t>
      </w:r>
      <w:r w:rsidR="001F2313">
        <w:rPr>
          <w:rFonts w:ascii="Calibri" w:hAnsi="Calibri"/>
          <w:bCs/>
          <w:sz w:val="22"/>
          <w:szCs w:val="22"/>
        </w:rPr>
        <w:t>, v. r.</w:t>
      </w:r>
    </w:p>
    <w:p w14:paraId="790AA2D8" w14:textId="77777777" w:rsidR="00355E32" w:rsidRDefault="00355E32" w:rsidP="00A21087">
      <w:pPr>
        <w:jc w:val="both"/>
        <w:rPr>
          <w:rFonts w:ascii="Calibri" w:hAnsi="Calibri"/>
          <w:sz w:val="22"/>
          <w:szCs w:val="22"/>
        </w:rPr>
      </w:pPr>
    </w:p>
    <w:p w14:paraId="281629FD" w14:textId="77777777" w:rsidR="00355E32" w:rsidRDefault="00355E32" w:rsidP="00A21087">
      <w:pPr>
        <w:jc w:val="both"/>
        <w:rPr>
          <w:rFonts w:ascii="Calibri" w:hAnsi="Calibri"/>
          <w:sz w:val="22"/>
          <w:szCs w:val="22"/>
        </w:rPr>
      </w:pPr>
    </w:p>
    <w:p w14:paraId="75558993" w14:textId="77777777" w:rsidR="00355E32" w:rsidRDefault="00355E32" w:rsidP="00A21087">
      <w:pPr>
        <w:jc w:val="both"/>
        <w:rPr>
          <w:rFonts w:ascii="Calibri" w:hAnsi="Calibri"/>
          <w:sz w:val="22"/>
          <w:szCs w:val="22"/>
        </w:rPr>
      </w:pPr>
    </w:p>
    <w:p w14:paraId="6D8BD538" w14:textId="77777777" w:rsidR="00355E32" w:rsidRDefault="00355E32" w:rsidP="00A21087">
      <w:pPr>
        <w:jc w:val="both"/>
        <w:rPr>
          <w:rFonts w:ascii="Calibri" w:hAnsi="Calibri"/>
          <w:sz w:val="22"/>
          <w:szCs w:val="22"/>
        </w:rPr>
      </w:pPr>
    </w:p>
    <w:p w14:paraId="287FB942" w14:textId="77777777" w:rsidR="00355E32" w:rsidRDefault="00355E32" w:rsidP="00A21087">
      <w:pPr>
        <w:jc w:val="both"/>
        <w:rPr>
          <w:rFonts w:ascii="Calibri" w:hAnsi="Calibri"/>
          <w:sz w:val="22"/>
          <w:szCs w:val="22"/>
        </w:rPr>
      </w:pPr>
    </w:p>
    <w:sectPr w:rsidR="00355E32" w:rsidSect="00854F47">
      <w:headerReference w:type="default" r:id="rId23"/>
      <w:footerReference w:type="default" r:id="rId24"/>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925F0" w14:textId="77777777" w:rsidR="007F3941" w:rsidRDefault="007F3941">
      <w:r>
        <w:separator/>
      </w:r>
    </w:p>
  </w:endnote>
  <w:endnote w:type="continuationSeparator" w:id="0">
    <w:p w14:paraId="38FC2A02" w14:textId="77777777" w:rsidR="007F3941" w:rsidRDefault="007F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F924" w14:textId="77777777" w:rsidR="00392B47" w:rsidRDefault="00392B47">
    <w:pPr>
      <w:pStyle w:val="Podnoje"/>
      <w:jc w:val="right"/>
    </w:pPr>
    <w:r>
      <w:fldChar w:fldCharType="begin"/>
    </w:r>
    <w:r>
      <w:instrText xml:space="preserve"> PAGE   \* MERGEFORMAT </w:instrText>
    </w:r>
    <w:r>
      <w:fldChar w:fldCharType="separate"/>
    </w:r>
    <w:r w:rsidR="001F2313">
      <w:rPr>
        <w:noProof/>
      </w:rPr>
      <w:t>88</w:t>
    </w:r>
    <w:r>
      <w:rPr>
        <w:noProof/>
      </w:rPr>
      <w:fldChar w:fldCharType="end"/>
    </w:r>
  </w:p>
  <w:p w14:paraId="573AB9D6" w14:textId="77777777" w:rsidR="00392B47" w:rsidRDefault="00392B4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B1314" w14:textId="77777777" w:rsidR="007F3941" w:rsidRDefault="007F3941">
      <w:r>
        <w:separator/>
      </w:r>
    </w:p>
  </w:footnote>
  <w:footnote w:type="continuationSeparator" w:id="0">
    <w:p w14:paraId="7EFC0F66" w14:textId="77777777" w:rsidR="007F3941" w:rsidRDefault="007F3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4859" w14:textId="77777777" w:rsidR="00392B47" w:rsidRDefault="00392B47"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C025BF"/>
    <w:multiLevelType w:val="hybridMultilevel"/>
    <w:tmpl w:val="99E8BE22"/>
    <w:lvl w:ilvl="0" w:tplc="E4BEED64">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15:restartNumberingAfterBreak="0">
    <w:nsid w:val="28307F69"/>
    <w:multiLevelType w:val="hybridMultilevel"/>
    <w:tmpl w:val="7C1233DC"/>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DE4939"/>
    <w:multiLevelType w:val="hybridMultilevel"/>
    <w:tmpl w:val="9ED02E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2AEA0906"/>
    <w:multiLevelType w:val="hybridMultilevel"/>
    <w:tmpl w:val="616CFDC6"/>
    <w:lvl w:ilvl="0" w:tplc="564ADA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EB7AC3"/>
    <w:multiLevelType w:val="hybridMultilevel"/>
    <w:tmpl w:val="0F9C1A24"/>
    <w:lvl w:ilvl="0" w:tplc="113451D0">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8524E07"/>
    <w:multiLevelType w:val="hybridMultilevel"/>
    <w:tmpl w:val="6BF64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B880192"/>
    <w:multiLevelType w:val="hybridMultilevel"/>
    <w:tmpl w:val="D728C6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4216075F"/>
    <w:multiLevelType w:val="hybridMultilevel"/>
    <w:tmpl w:val="0FD825E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4631155B"/>
    <w:multiLevelType w:val="hybridMultilevel"/>
    <w:tmpl w:val="E7065B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A735507"/>
    <w:multiLevelType w:val="hybridMultilevel"/>
    <w:tmpl w:val="8B9669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0"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BEB178C"/>
    <w:multiLevelType w:val="hybridMultilevel"/>
    <w:tmpl w:val="10666FA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5" w15:restartNumberingAfterBreak="0">
    <w:nsid w:val="5D5F418E"/>
    <w:multiLevelType w:val="hybridMultilevel"/>
    <w:tmpl w:val="7DD0FB9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6"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8" w15:restartNumberingAfterBreak="0">
    <w:nsid w:val="637D6E7F"/>
    <w:multiLevelType w:val="hybridMultilevel"/>
    <w:tmpl w:val="6C6E2EF6"/>
    <w:lvl w:ilvl="0" w:tplc="1048175A">
      <w:start w:val="1"/>
      <w:numFmt w:val="decimal"/>
      <w:lvlText w:val="%1."/>
      <w:lvlJc w:val="left"/>
      <w:pPr>
        <w:ind w:left="360" w:hanging="360"/>
      </w:pPr>
      <w:rPr>
        <w:rFonts w:ascii="Times New Roman" w:eastAsia="Calibri" w:hAnsi="Times New Roman" w:cs="Times New Roman"/>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9"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0"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1"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2" w15:restartNumberingAfterBreak="0">
    <w:nsid w:val="6DE825D1"/>
    <w:multiLevelType w:val="hybridMultilevel"/>
    <w:tmpl w:val="2476449A"/>
    <w:lvl w:ilvl="0" w:tplc="A5C28A4A">
      <w:start w:val="1"/>
      <w:numFmt w:val="bullet"/>
      <w:lvlText w:val=""/>
      <w:lvlJc w:val="left"/>
      <w:pPr>
        <w:ind w:left="720" w:hanging="360"/>
      </w:pPr>
      <w:rPr>
        <w:rFonts w:ascii="Symbol" w:hAnsi="Symbol"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1191763"/>
    <w:multiLevelType w:val="hybridMultilevel"/>
    <w:tmpl w:val="A2947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8" w15:restartNumberingAfterBreak="0">
    <w:nsid w:val="7AD334F2"/>
    <w:multiLevelType w:val="hybridMultilevel"/>
    <w:tmpl w:val="C238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E926F2D"/>
    <w:multiLevelType w:val="hybridMultilevel"/>
    <w:tmpl w:val="3FE46956"/>
    <w:lvl w:ilvl="0" w:tplc="7A58291A">
      <w:start w:val="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37"/>
  </w:num>
  <w:num w:numId="4">
    <w:abstractNumId w:val="39"/>
  </w:num>
  <w:num w:numId="5">
    <w:abstractNumId w:val="24"/>
  </w:num>
  <w:num w:numId="6">
    <w:abstractNumId w:val="14"/>
  </w:num>
  <w:num w:numId="7">
    <w:abstractNumId w:val="32"/>
  </w:num>
  <w:num w:numId="8">
    <w:abstractNumId w:val="47"/>
  </w:num>
  <w:num w:numId="9">
    <w:abstractNumId w:val="56"/>
  </w:num>
  <w:num w:numId="10">
    <w:abstractNumId w:val="55"/>
  </w:num>
  <w:num w:numId="11">
    <w:abstractNumId w:val="53"/>
  </w:num>
  <w:num w:numId="12">
    <w:abstractNumId w:val="23"/>
  </w:num>
  <w:num w:numId="13">
    <w:abstractNumId w:val="36"/>
  </w:num>
  <w:num w:numId="14">
    <w:abstractNumId w:val="19"/>
  </w:num>
  <w:num w:numId="15">
    <w:abstractNumId w:val="40"/>
  </w:num>
  <w:num w:numId="16">
    <w:abstractNumId w:val="43"/>
  </w:num>
  <w:num w:numId="17">
    <w:abstractNumId w:val="10"/>
  </w:num>
  <w:num w:numId="18">
    <w:abstractNumId w:val="7"/>
  </w:num>
  <w:num w:numId="19">
    <w:abstractNumId w:val="8"/>
  </w:num>
  <w:num w:numId="20">
    <w:abstractNumId w:val="28"/>
  </w:num>
  <w:num w:numId="21">
    <w:abstractNumId w:val="35"/>
  </w:num>
  <w:num w:numId="22">
    <w:abstractNumId w:val="26"/>
  </w:num>
  <w:num w:numId="23">
    <w:abstractNumId w:val="41"/>
  </w:num>
  <w:num w:numId="24">
    <w:abstractNumId w:val="29"/>
  </w:num>
  <w:num w:numId="25">
    <w:abstractNumId w:val="27"/>
  </w:num>
  <w:num w:numId="26">
    <w:abstractNumId w:val="45"/>
  </w:num>
  <w:num w:numId="27">
    <w:abstractNumId w:val="25"/>
  </w:num>
  <w:num w:numId="28">
    <w:abstractNumId w:val="51"/>
  </w:num>
  <w:num w:numId="29">
    <w:abstractNumId w:val="5"/>
  </w:num>
  <w:num w:numId="30">
    <w:abstractNumId w:val="49"/>
  </w:num>
  <w:num w:numId="31">
    <w:abstractNumId w:val="13"/>
  </w:num>
  <w:num w:numId="32">
    <w:abstractNumId w:val="4"/>
  </w:num>
  <w:num w:numId="33">
    <w:abstractNumId w:val="1"/>
  </w:num>
  <w:num w:numId="34">
    <w:abstractNumId w:val="3"/>
  </w:num>
  <w:num w:numId="35">
    <w:abstractNumId w:val="33"/>
  </w:num>
  <w:num w:numId="36">
    <w:abstractNumId w:val="50"/>
  </w:num>
  <w:num w:numId="37">
    <w:abstractNumId w:val="30"/>
  </w:num>
  <w:num w:numId="38">
    <w:abstractNumId w:val="46"/>
  </w:num>
  <w:num w:numId="39">
    <w:abstractNumId w:val="9"/>
  </w:num>
  <w:num w:numId="40">
    <w:abstractNumId w:val="18"/>
  </w:num>
  <w:num w:numId="41">
    <w:abstractNumId w:val="2"/>
  </w:num>
  <w:num w:numId="42">
    <w:abstractNumId w:val="57"/>
  </w:num>
  <w:num w:numId="43">
    <w:abstractNumId w:val="11"/>
  </w:num>
  <w:num w:numId="44">
    <w:abstractNumId w:val="58"/>
  </w:num>
  <w:num w:numId="45">
    <w:abstractNumId w:val="6"/>
  </w:num>
  <w:num w:numId="46">
    <w:abstractNumId w:val="21"/>
  </w:num>
  <w:num w:numId="47">
    <w:abstractNumId w:val="44"/>
  </w:num>
  <w:num w:numId="48">
    <w:abstractNumId w:val="34"/>
  </w:num>
  <w:num w:numId="49">
    <w:abstractNumId w:val="22"/>
  </w:num>
  <w:num w:numId="50">
    <w:abstractNumId w:val="54"/>
  </w:num>
  <w:num w:numId="51">
    <w:abstractNumId w:val="16"/>
  </w:num>
  <w:num w:numId="52">
    <w:abstractNumId w:val="15"/>
  </w:num>
  <w:num w:numId="53">
    <w:abstractNumId w:val="12"/>
  </w:num>
  <w:num w:numId="54">
    <w:abstractNumId w:val="52"/>
  </w:num>
  <w:num w:numId="55">
    <w:abstractNumId w:val="38"/>
  </w:num>
  <w:num w:numId="56">
    <w:abstractNumId w:val="48"/>
  </w:num>
  <w:num w:numId="57">
    <w:abstractNumId w:val="59"/>
  </w:num>
  <w:num w:numId="58">
    <w:abstractNumId w:val="20"/>
  </w:num>
  <w:num w:numId="59">
    <w:abstractNumId w:val="31"/>
  </w:num>
  <w:num w:numId="60">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018A"/>
    <w:rsid w:val="000026AD"/>
    <w:rsid w:val="00002835"/>
    <w:rsid w:val="00003F8A"/>
    <w:rsid w:val="00004767"/>
    <w:rsid w:val="000050C5"/>
    <w:rsid w:val="0000775D"/>
    <w:rsid w:val="000078DC"/>
    <w:rsid w:val="00010233"/>
    <w:rsid w:val="00014242"/>
    <w:rsid w:val="00015BED"/>
    <w:rsid w:val="000172B9"/>
    <w:rsid w:val="00022746"/>
    <w:rsid w:val="000231C1"/>
    <w:rsid w:val="00025983"/>
    <w:rsid w:val="0002761E"/>
    <w:rsid w:val="00030795"/>
    <w:rsid w:val="00031B66"/>
    <w:rsid w:val="00032897"/>
    <w:rsid w:val="000338BA"/>
    <w:rsid w:val="000371A4"/>
    <w:rsid w:val="000426C9"/>
    <w:rsid w:val="00043205"/>
    <w:rsid w:val="000438FB"/>
    <w:rsid w:val="00047990"/>
    <w:rsid w:val="000561A3"/>
    <w:rsid w:val="0006159A"/>
    <w:rsid w:val="00062A69"/>
    <w:rsid w:val="00073E85"/>
    <w:rsid w:val="00074785"/>
    <w:rsid w:val="000750C0"/>
    <w:rsid w:val="000756E3"/>
    <w:rsid w:val="000768AF"/>
    <w:rsid w:val="00077408"/>
    <w:rsid w:val="00077AFF"/>
    <w:rsid w:val="000805BB"/>
    <w:rsid w:val="0008225F"/>
    <w:rsid w:val="00083D88"/>
    <w:rsid w:val="00085337"/>
    <w:rsid w:val="00086A7A"/>
    <w:rsid w:val="00087FA6"/>
    <w:rsid w:val="00087FE0"/>
    <w:rsid w:val="000912A3"/>
    <w:rsid w:val="000919F0"/>
    <w:rsid w:val="00092853"/>
    <w:rsid w:val="0009463E"/>
    <w:rsid w:val="000A12A1"/>
    <w:rsid w:val="000A21F8"/>
    <w:rsid w:val="000A2226"/>
    <w:rsid w:val="000A3FE3"/>
    <w:rsid w:val="000A5B08"/>
    <w:rsid w:val="000A6176"/>
    <w:rsid w:val="000A6E64"/>
    <w:rsid w:val="000B247A"/>
    <w:rsid w:val="000B29BF"/>
    <w:rsid w:val="000B4495"/>
    <w:rsid w:val="000B4A78"/>
    <w:rsid w:val="000B5F17"/>
    <w:rsid w:val="000C0C9C"/>
    <w:rsid w:val="000C204D"/>
    <w:rsid w:val="000C459A"/>
    <w:rsid w:val="000C7777"/>
    <w:rsid w:val="000D005C"/>
    <w:rsid w:val="000D266E"/>
    <w:rsid w:val="000D26AD"/>
    <w:rsid w:val="000D2A0E"/>
    <w:rsid w:val="000D5345"/>
    <w:rsid w:val="000D7F00"/>
    <w:rsid w:val="000E1CDC"/>
    <w:rsid w:val="000E4FD6"/>
    <w:rsid w:val="000E64F2"/>
    <w:rsid w:val="000E6C19"/>
    <w:rsid w:val="000E6FDC"/>
    <w:rsid w:val="000F1EC1"/>
    <w:rsid w:val="000F5712"/>
    <w:rsid w:val="000F6C09"/>
    <w:rsid w:val="001009CC"/>
    <w:rsid w:val="0010567C"/>
    <w:rsid w:val="00107BE6"/>
    <w:rsid w:val="00110630"/>
    <w:rsid w:val="001138AE"/>
    <w:rsid w:val="001146A3"/>
    <w:rsid w:val="00116E5E"/>
    <w:rsid w:val="001219E2"/>
    <w:rsid w:val="00121F6D"/>
    <w:rsid w:val="00124FF4"/>
    <w:rsid w:val="00130B5A"/>
    <w:rsid w:val="00130BC2"/>
    <w:rsid w:val="00132C80"/>
    <w:rsid w:val="00133131"/>
    <w:rsid w:val="001331C3"/>
    <w:rsid w:val="00135A13"/>
    <w:rsid w:val="001370E6"/>
    <w:rsid w:val="0013738E"/>
    <w:rsid w:val="0014022F"/>
    <w:rsid w:val="00140A06"/>
    <w:rsid w:val="0014166C"/>
    <w:rsid w:val="001418B0"/>
    <w:rsid w:val="00143716"/>
    <w:rsid w:val="00144697"/>
    <w:rsid w:val="00155523"/>
    <w:rsid w:val="00163057"/>
    <w:rsid w:val="00164C72"/>
    <w:rsid w:val="00165C8B"/>
    <w:rsid w:val="001665CA"/>
    <w:rsid w:val="00170853"/>
    <w:rsid w:val="00172F33"/>
    <w:rsid w:val="00173116"/>
    <w:rsid w:val="0017322E"/>
    <w:rsid w:val="0018151B"/>
    <w:rsid w:val="0018318A"/>
    <w:rsid w:val="00187665"/>
    <w:rsid w:val="00190CFB"/>
    <w:rsid w:val="00191806"/>
    <w:rsid w:val="00191DC5"/>
    <w:rsid w:val="0019223F"/>
    <w:rsid w:val="00193199"/>
    <w:rsid w:val="00196378"/>
    <w:rsid w:val="001A1559"/>
    <w:rsid w:val="001A23AE"/>
    <w:rsid w:val="001A2890"/>
    <w:rsid w:val="001A4409"/>
    <w:rsid w:val="001A7F54"/>
    <w:rsid w:val="001B2011"/>
    <w:rsid w:val="001B52EE"/>
    <w:rsid w:val="001C2BA3"/>
    <w:rsid w:val="001C5147"/>
    <w:rsid w:val="001C7C83"/>
    <w:rsid w:val="001D1AFA"/>
    <w:rsid w:val="001D2256"/>
    <w:rsid w:val="001D3B6B"/>
    <w:rsid w:val="001D453A"/>
    <w:rsid w:val="001D6689"/>
    <w:rsid w:val="001D6E6F"/>
    <w:rsid w:val="001E1BD0"/>
    <w:rsid w:val="001E213A"/>
    <w:rsid w:val="001E6529"/>
    <w:rsid w:val="001F2313"/>
    <w:rsid w:val="001F5769"/>
    <w:rsid w:val="001F5C26"/>
    <w:rsid w:val="001F65AB"/>
    <w:rsid w:val="001F675E"/>
    <w:rsid w:val="00200823"/>
    <w:rsid w:val="002127C2"/>
    <w:rsid w:val="00212D84"/>
    <w:rsid w:val="00213891"/>
    <w:rsid w:val="00214474"/>
    <w:rsid w:val="002156F1"/>
    <w:rsid w:val="00216E9B"/>
    <w:rsid w:val="0021718B"/>
    <w:rsid w:val="002203C8"/>
    <w:rsid w:val="00226935"/>
    <w:rsid w:val="00226D86"/>
    <w:rsid w:val="00230DC5"/>
    <w:rsid w:val="0023152A"/>
    <w:rsid w:val="002317D5"/>
    <w:rsid w:val="0023401C"/>
    <w:rsid w:val="002349FC"/>
    <w:rsid w:val="00237BCD"/>
    <w:rsid w:val="0024108A"/>
    <w:rsid w:val="00243431"/>
    <w:rsid w:val="002439A8"/>
    <w:rsid w:val="00247EF6"/>
    <w:rsid w:val="00253018"/>
    <w:rsid w:val="00253671"/>
    <w:rsid w:val="002546F3"/>
    <w:rsid w:val="00257897"/>
    <w:rsid w:val="00262B08"/>
    <w:rsid w:val="0026348F"/>
    <w:rsid w:val="0027325A"/>
    <w:rsid w:val="00274F06"/>
    <w:rsid w:val="00280160"/>
    <w:rsid w:val="00284F48"/>
    <w:rsid w:val="00285309"/>
    <w:rsid w:val="00285915"/>
    <w:rsid w:val="00293548"/>
    <w:rsid w:val="00293718"/>
    <w:rsid w:val="002949FA"/>
    <w:rsid w:val="002957F0"/>
    <w:rsid w:val="00295B72"/>
    <w:rsid w:val="002967E1"/>
    <w:rsid w:val="0029702A"/>
    <w:rsid w:val="002A65A8"/>
    <w:rsid w:val="002A6683"/>
    <w:rsid w:val="002B18A7"/>
    <w:rsid w:val="002B1E3C"/>
    <w:rsid w:val="002B2A3D"/>
    <w:rsid w:val="002B3567"/>
    <w:rsid w:val="002B3924"/>
    <w:rsid w:val="002B5B26"/>
    <w:rsid w:val="002B6507"/>
    <w:rsid w:val="002C09B6"/>
    <w:rsid w:val="002C12B7"/>
    <w:rsid w:val="002C2BA1"/>
    <w:rsid w:val="002C3CF5"/>
    <w:rsid w:val="002C51AB"/>
    <w:rsid w:val="002C6553"/>
    <w:rsid w:val="002C6D22"/>
    <w:rsid w:val="002D0D9F"/>
    <w:rsid w:val="002D1591"/>
    <w:rsid w:val="002D3408"/>
    <w:rsid w:val="002D36DB"/>
    <w:rsid w:val="002D5CF2"/>
    <w:rsid w:val="002E1AAF"/>
    <w:rsid w:val="002E739B"/>
    <w:rsid w:val="002F075B"/>
    <w:rsid w:val="00304C32"/>
    <w:rsid w:val="003060FB"/>
    <w:rsid w:val="00306F54"/>
    <w:rsid w:val="00310C60"/>
    <w:rsid w:val="00312870"/>
    <w:rsid w:val="0031378C"/>
    <w:rsid w:val="003203DB"/>
    <w:rsid w:val="003225DC"/>
    <w:rsid w:val="00323ECF"/>
    <w:rsid w:val="0032538D"/>
    <w:rsid w:val="00327FD1"/>
    <w:rsid w:val="00332299"/>
    <w:rsid w:val="003407A7"/>
    <w:rsid w:val="00342CE2"/>
    <w:rsid w:val="00345AA3"/>
    <w:rsid w:val="0035049A"/>
    <w:rsid w:val="00355853"/>
    <w:rsid w:val="00355E32"/>
    <w:rsid w:val="00356560"/>
    <w:rsid w:val="003578D2"/>
    <w:rsid w:val="00366926"/>
    <w:rsid w:val="003705DD"/>
    <w:rsid w:val="00370805"/>
    <w:rsid w:val="0037342B"/>
    <w:rsid w:val="003745B9"/>
    <w:rsid w:val="0037539A"/>
    <w:rsid w:val="00376461"/>
    <w:rsid w:val="003770E3"/>
    <w:rsid w:val="00381571"/>
    <w:rsid w:val="00381D54"/>
    <w:rsid w:val="00383C62"/>
    <w:rsid w:val="003847AC"/>
    <w:rsid w:val="0038610B"/>
    <w:rsid w:val="00391035"/>
    <w:rsid w:val="00392B47"/>
    <w:rsid w:val="00392EE8"/>
    <w:rsid w:val="00394963"/>
    <w:rsid w:val="00395FAF"/>
    <w:rsid w:val="003A00D9"/>
    <w:rsid w:val="003A674D"/>
    <w:rsid w:val="003A76B1"/>
    <w:rsid w:val="003B508D"/>
    <w:rsid w:val="003B676F"/>
    <w:rsid w:val="003B72C9"/>
    <w:rsid w:val="003C09E4"/>
    <w:rsid w:val="003C119D"/>
    <w:rsid w:val="003C6BB8"/>
    <w:rsid w:val="003D0050"/>
    <w:rsid w:val="003D0F3E"/>
    <w:rsid w:val="003D273C"/>
    <w:rsid w:val="003D3551"/>
    <w:rsid w:val="003D452F"/>
    <w:rsid w:val="003D56CB"/>
    <w:rsid w:val="003D79CE"/>
    <w:rsid w:val="003E00E4"/>
    <w:rsid w:val="003E3F18"/>
    <w:rsid w:val="003E4375"/>
    <w:rsid w:val="003E56C2"/>
    <w:rsid w:val="003F0C98"/>
    <w:rsid w:val="003F1C87"/>
    <w:rsid w:val="003F7C07"/>
    <w:rsid w:val="004008BB"/>
    <w:rsid w:val="004054AF"/>
    <w:rsid w:val="004065AF"/>
    <w:rsid w:val="0040753F"/>
    <w:rsid w:val="00411F37"/>
    <w:rsid w:val="00413B05"/>
    <w:rsid w:val="0042165D"/>
    <w:rsid w:val="004224FD"/>
    <w:rsid w:val="004332FF"/>
    <w:rsid w:val="00435123"/>
    <w:rsid w:val="00442221"/>
    <w:rsid w:val="00442D89"/>
    <w:rsid w:val="00443B35"/>
    <w:rsid w:val="00443C9A"/>
    <w:rsid w:val="00444D79"/>
    <w:rsid w:val="00444FB3"/>
    <w:rsid w:val="00451A1D"/>
    <w:rsid w:val="00452694"/>
    <w:rsid w:val="00452A7D"/>
    <w:rsid w:val="00453E88"/>
    <w:rsid w:val="00454E34"/>
    <w:rsid w:val="00456078"/>
    <w:rsid w:val="00456DCE"/>
    <w:rsid w:val="00466102"/>
    <w:rsid w:val="00466957"/>
    <w:rsid w:val="0047424F"/>
    <w:rsid w:val="004746A4"/>
    <w:rsid w:val="0047673D"/>
    <w:rsid w:val="0047775F"/>
    <w:rsid w:val="00477C38"/>
    <w:rsid w:val="004823D4"/>
    <w:rsid w:val="00485542"/>
    <w:rsid w:val="00485FB7"/>
    <w:rsid w:val="00495090"/>
    <w:rsid w:val="00495182"/>
    <w:rsid w:val="0049560B"/>
    <w:rsid w:val="00495B31"/>
    <w:rsid w:val="004A0E32"/>
    <w:rsid w:val="004A63B6"/>
    <w:rsid w:val="004A720B"/>
    <w:rsid w:val="004B29A0"/>
    <w:rsid w:val="004B2AB9"/>
    <w:rsid w:val="004B2B1B"/>
    <w:rsid w:val="004B2FBE"/>
    <w:rsid w:val="004B4814"/>
    <w:rsid w:val="004B4EAC"/>
    <w:rsid w:val="004B56D3"/>
    <w:rsid w:val="004C08CB"/>
    <w:rsid w:val="004D04E3"/>
    <w:rsid w:val="004D18E9"/>
    <w:rsid w:val="004D2DC2"/>
    <w:rsid w:val="004D4E76"/>
    <w:rsid w:val="004D4F9C"/>
    <w:rsid w:val="004D5181"/>
    <w:rsid w:val="004D68D8"/>
    <w:rsid w:val="004D6AD8"/>
    <w:rsid w:val="004E13F7"/>
    <w:rsid w:val="004E3575"/>
    <w:rsid w:val="004E3C08"/>
    <w:rsid w:val="004E5BF3"/>
    <w:rsid w:val="004E72EB"/>
    <w:rsid w:val="004F0F3A"/>
    <w:rsid w:val="004F2EBC"/>
    <w:rsid w:val="004F7C19"/>
    <w:rsid w:val="005027B6"/>
    <w:rsid w:val="005054C8"/>
    <w:rsid w:val="005072CA"/>
    <w:rsid w:val="00507EED"/>
    <w:rsid w:val="00511B2D"/>
    <w:rsid w:val="00513655"/>
    <w:rsid w:val="005147DC"/>
    <w:rsid w:val="00514870"/>
    <w:rsid w:val="00515451"/>
    <w:rsid w:val="00517CBE"/>
    <w:rsid w:val="00520259"/>
    <w:rsid w:val="00520E3D"/>
    <w:rsid w:val="00530A9A"/>
    <w:rsid w:val="00530BCE"/>
    <w:rsid w:val="00536EC9"/>
    <w:rsid w:val="00541846"/>
    <w:rsid w:val="0054434B"/>
    <w:rsid w:val="00545868"/>
    <w:rsid w:val="0055074A"/>
    <w:rsid w:val="0055167C"/>
    <w:rsid w:val="0055377C"/>
    <w:rsid w:val="00562AE7"/>
    <w:rsid w:val="00563959"/>
    <w:rsid w:val="00563E3A"/>
    <w:rsid w:val="00565737"/>
    <w:rsid w:val="00565F31"/>
    <w:rsid w:val="005679D9"/>
    <w:rsid w:val="005710B5"/>
    <w:rsid w:val="00571E01"/>
    <w:rsid w:val="00573A5A"/>
    <w:rsid w:val="00575A39"/>
    <w:rsid w:val="00576DB8"/>
    <w:rsid w:val="00577355"/>
    <w:rsid w:val="0058184E"/>
    <w:rsid w:val="005865E8"/>
    <w:rsid w:val="005874B0"/>
    <w:rsid w:val="005909CD"/>
    <w:rsid w:val="00590CF0"/>
    <w:rsid w:val="00590E2C"/>
    <w:rsid w:val="00591212"/>
    <w:rsid w:val="005927C2"/>
    <w:rsid w:val="00596874"/>
    <w:rsid w:val="005A08E7"/>
    <w:rsid w:val="005A36AA"/>
    <w:rsid w:val="005A443A"/>
    <w:rsid w:val="005A473A"/>
    <w:rsid w:val="005A7623"/>
    <w:rsid w:val="005C01A1"/>
    <w:rsid w:val="005D18B9"/>
    <w:rsid w:val="005D1AC8"/>
    <w:rsid w:val="005D1BE3"/>
    <w:rsid w:val="005D2F1C"/>
    <w:rsid w:val="005D62D8"/>
    <w:rsid w:val="005E11AD"/>
    <w:rsid w:val="005E1FF0"/>
    <w:rsid w:val="005E3662"/>
    <w:rsid w:val="005E54B1"/>
    <w:rsid w:val="005E5E71"/>
    <w:rsid w:val="005F2846"/>
    <w:rsid w:val="005F2CF8"/>
    <w:rsid w:val="005F518A"/>
    <w:rsid w:val="00601812"/>
    <w:rsid w:val="00602BBD"/>
    <w:rsid w:val="006056F3"/>
    <w:rsid w:val="00605D13"/>
    <w:rsid w:val="006110CF"/>
    <w:rsid w:val="006203D1"/>
    <w:rsid w:val="00620DC2"/>
    <w:rsid w:val="006303FC"/>
    <w:rsid w:val="00630F2B"/>
    <w:rsid w:val="00634E52"/>
    <w:rsid w:val="00636B4E"/>
    <w:rsid w:val="006378D8"/>
    <w:rsid w:val="00641FAC"/>
    <w:rsid w:val="00644356"/>
    <w:rsid w:val="00644C84"/>
    <w:rsid w:val="00645F68"/>
    <w:rsid w:val="00654515"/>
    <w:rsid w:val="00655649"/>
    <w:rsid w:val="006573F0"/>
    <w:rsid w:val="0066440C"/>
    <w:rsid w:val="00672154"/>
    <w:rsid w:val="0067288B"/>
    <w:rsid w:val="006735EF"/>
    <w:rsid w:val="006759C5"/>
    <w:rsid w:val="00677D5E"/>
    <w:rsid w:val="006836D9"/>
    <w:rsid w:val="00691417"/>
    <w:rsid w:val="006920DC"/>
    <w:rsid w:val="0069282C"/>
    <w:rsid w:val="0069468A"/>
    <w:rsid w:val="00697089"/>
    <w:rsid w:val="006A2CDE"/>
    <w:rsid w:val="006A2F26"/>
    <w:rsid w:val="006B26BA"/>
    <w:rsid w:val="006B3956"/>
    <w:rsid w:val="006C0DC9"/>
    <w:rsid w:val="006C5704"/>
    <w:rsid w:val="006C66E6"/>
    <w:rsid w:val="006D11C1"/>
    <w:rsid w:val="006D184B"/>
    <w:rsid w:val="006D2119"/>
    <w:rsid w:val="006D225A"/>
    <w:rsid w:val="006D2F6C"/>
    <w:rsid w:val="006D6DE6"/>
    <w:rsid w:val="006E07D2"/>
    <w:rsid w:val="006E33D9"/>
    <w:rsid w:val="007059B5"/>
    <w:rsid w:val="007062B5"/>
    <w:rsid w:val="00707D5B"/>
    <w:rsid w:val="00712B5F"/>
    <w:rsid w:val="007140F5"/>
    <w:rsid w:val="00716A2E"/>
    <w:rsid w:val="00717B72"/>
    <w:rsid w:val="00717D0B"/>
    <w:rsid w:val="00721193"/>
    <w:rsid w:val="00731FDA"/>
    <w:rsid w:val="0073214F"/>
    <w:rsid w:val="00734927"/>
    <w:rsid w:val="00740861"/>
    <w:rsid w:val="00740B20"/>
    <w:rsid w:val="00741E22"/>
    <w:rsid w:val="0074382E"/>
    <w:rsid w:val="007467C0"/>
    <w:rsid w:val="00746B54"/>
    <w:rsid w:val="007511B8"/>
    <w:rsid w:val="00753CE7"/>
    <w:rsid w:val="00754EB2"/>
    <w:rsid w:val="00755645"/>
    <w:rsid w:val="00761BA7"/>
    <w:rsid w:val="0076581E"/>
    <w:rsid w:val="00772565"/>
    <w:rsid w:val="0078075A"/>
    <w:rsid w:val="007834E1"/>
    <w:rsid w:val="00785BE4"/>
    <w:rsid w:val="00790778"/>
    <w:rsid w:val="00791771"/>
    <w:rsid w:val="007958E9"/>
    <w:rsid w:val="007A0581"/>
    <w:rsid w:val="007A4B7A"/>
    <w:rsid w:val="007A55E1"/>
    <w:rsid w:val="007B4134"/>
    <w:rsid w:val="007B5187"/>
    <w:rsid w:val="007B6DC2"/>
    <w:rsid w:val="007C355A"/>
    <w:rsid w:val="007C4100"/>
    <w:rsid w:val="007C4BA1"/>
    <w:rsid w:val="007C5CB3"/>
    <w:rsid w:val="007D2DF5"/>
    <w:rsid w:val="007D2F70"/>
    <w:rsid w:val="007D7F62"/>
    <w:rsid w:val="007E0DE6"/>
    <w:rsid w:val="007E67F3"/>
    <w:rsid w:val="007E7FE7"/>
    <w:rsid w:val="007F11A2"/>
    <w:rsid w:val="007F3941"/>
    <w:rsid w:val="007F3C3D"/>
    <w:rsid w:val="007F6BFE"/>
    <w:rsid w:val="007F7232"/>
    <w:rsid w:val="007F75EB"/>
    <w:rsid w:val="00805497"/>
    <w:rsid w:val="00805959"/>
    <w:rsid w:val="00807091"/>
    <w:rsid w:val="00810F48"/>
    <w:rsid w:val="00811115"/>
    <w:rsid w:val="008115A1"/>
    <w:rsid w:val="00814798"/>
    <w:rsid w:val="008163BF"/>
    <w:rsid w:val="008223E7"/>
    <w:rsid w:val="00824752"/>
    <w:rsid w:val="00825C0F"/>
    <w:rsid w:val="00827CAE"/>
    <w:rsid w:val="00833854"/>
    <w:rsid w:val="00835D12"/>
    <w:rsid w:val="00836D7C"/>
    <w:rsid w:val="008403A7"/>
    <w:rsid w:val="008407F6"/>
    <w:rsid w:val="00840D55"/>
    <w:rsid w:val="00847F82"/>
    <w:rsid w:val="00854C31"/>
    <w:rsid w:val="00854F47"/>
    <w:rsid w:val="00856493"/>
    <w:rsid w:val="008603EB"/>
    <w:rsid w:val="008644B7"/>
    <w:rsid w:val="008650E1"/>
    <w:rsid w:val="00867396"/>
    <w:rsid w:val="00867E65"/>
    <w:rsid w:val="00870017"/>
    <w:rsid w:val="008707B8"/>
    <w:rsid w:val="00872383"/>
    <w:rsid w:val="00874652"/>
    <w:rsid w:val="0087646B"/>
    <w:rsid w:val="008765BB"/>
    <w:rsid w:val="00880CA0"/>
    <w:rsid w:val="0088454F"/>
    <w:rsid w:val="00884DC4"/>
    <w:rsid w:val="00885D93"/>
    <w:rsid w:val="00886AB2"/>
    <w:rsid w:val="0088788D"/>
    <w:rsid w:val="00893E27"/>
    <w:rsid w:val="008A30AC"/>
    <w:rsid w:val="008B1245"/>
    <w:rsid w:val="008B168F"/>
    <w:rsid w:val="008C16AE"/>
    <w:rsid w:val="008C43C4"/>
    <w:rsid w:val="008D6249"/>
    <w:rsid w:val="008D6879"/>
    <w:rsid w:val="008E12E6"/>
    <w:rsid w:val="008E5FBE"/>
    <w:rsid w:val="008F1FE3"/>
    <w:rsid w:val="008F596B"/>
    <w:rsid w:val="008F6420"/>
    <w:rsid w:val="00900214"/>
    <w:rsid w:val="00901A48"/>
    <w:rsid w:val="00904E50"/>
    <w:rsid w:val="00905B0D"/>
    <w:rsid w:val="0090721F"/>
    <w:rsid w:val="0091012D"/>
    <w:rsid w:val="00911E34"/>
    <w:rsid w:val="009132B4"/>
    <w:rsid w:val="0092046A"/>
    <w:rsid w:val="009224B7"/>
    <w:rsid w:val="00927DAE"/>
    <w:rsid w:val="00932373"/>
    <w:rsid w:val="00933B74"/>
    <w:rsid w:val="00935167"/>
    <w:rsid w:val="00936347"/>
    <w:rsid w:val="009374E0"/>
    <w:rsid w:val="009377B7"/>
    <w:rsid w:val="0094285A"/>
    <w:rsid w:val="00943F69"/>
    <w:rsid w:val="00946652"/>
    <w:rsid w:val="00946AC4"/>
    <w:rsid w:val="00950A01"/>
    <w:rsid w:val="00950A18"/>
    <w:rsid w:val="0095303D"/>
    <w:rsid w:val="00954A5F"/>
    <w:rsid w:val="00960DF8"/>
    <w:rsid w:val="00961584"/>
    <w:rsid w:val="00961639"/>
    <w:rsid w:val="009639EA"/>
    <w:rsid w:val="00977A68"/>
    <w:rsid w:val="00980CDD"/>
    <w:rsid w:val="00980F06"/>
    <w:rsid w:val="00982761"/>
    <w:rsid w:val="0098766F"/>
    <w:rsid w:val="00991474"/>
    <w:rsid w:val="00992770"/>
    <w:rsid w:val="00993407"/>
    <w:rsid w:val="009A019B"/>
    <w:rsid w:val="009A1112"/>
    <w:rsid w:val="009A28FB"/>
    <w:rsid w:val="009A3F16"/>
    <w:rsid w:val="009B0BD8"/>
    <w:rsid w:val="009B1175"/>
    <w:rsid w:val="009B4F64"/>
    <w:rsid w:val="009B710F"/>
    <w:rsid w:val="009C2593"/>
    <w:rsid w:val="009C492E"/>
    <w:rsid w:val="009C5244"/>
    <w:rsid w:val="009C6D92"/>
    <w:rsid w:val="009D0AA6"/>
    <w:rsid w:val="009D34CF"/>
    <w:rsid w:val="009D5500"/>
    <w:rsid w:val="009D55D8"/>
    <w:rsid w:val="009E0888"/>
    <w:rsid w:val="009E08E7"/>
    <w:rsid w:val="009E156C"/>
    <w:rsid w:val="009E2902"/>
    <w:rsid w:val="009E79CB"/>
    <w:rsid w:val="009F0C9C"/>
    <w:rsid w:val="009F1337"/>
    <w:rsid w:val="009F2DB1"/>
    <w:rsid w:val="009F66A4"/>
    <w:rsid w:val="009F7BC1"/>
    <w:rsid w:val="00A0280E"/>
    <w:rsid w:val="00A03B23"/>
    <w:rsid w:val="00A04E50"/>
    <w:rsid w:val="00A068CF"/>
    <w:rsid w:val="00A12719"/>
    <w:rsid w:val="00A13628"/>
    <w:rsid w:val="00A200A5"/>
    <w:rsid w:val="00A21087"/>
    <w:rsid w:val="00A210FE"/>
    <w:rsid w:val="00A21226"/>
    <w:rsid w:val="00A23A15"/>
    <w:rsid w:val="00A24F15"/>
    <w:rsid w:val="00A258F4"/>
    <w:rsid w:val="00A26BFE"/>
    <w:rsid w:val="00A3234F"/>
    <w:rsid w:val="00A327E4"/>
    <w:rsid w:val="00A349CE"/>
    <w:rsid w:val="00A360F4"/>
    <w:rsid w:val="00A426D6"/>
    <w:rsid w:val="00A44B92"/>
    <w:rsid w:val="00A46740"/>
    <w:rsid w:val="00A55AE5"/>
    <w:rsid w:val="00A55D64"/>
    <w:rsid w:val="00A56E2A"/>
    <w:rsid w:val="00A61A2E"/>
    <w:rsid w:val="00A63109"/>
    <w:rsid w:val="00A66A62"/>
    <w:rsid w:val="00A6772F"/>
    <w:rsid w:val="00A67C86"/>
    <w:rsid w:val="00A7204A"/>
    <w:rsid w:val="00A724D4"/>
    <w:rsid w:val="00A7605B"/>
    <w:rsid w:val="00A76073"/>
    <w:rsid w:val="00A7783F"/>
    <w:rsid w:val="00A7795E"/>
    <w:rsid w:val="00A80312"/>
    <w:rsid w:val="00A84F14"/>
    <w:rsid w:val="00A86F6A"/>
    <w:rsid w:val="00A87057"/>
    <w:rsid w:val="00A9341F"/>
    <w:rsid w:val="00A9526D"/>
    <w:rsid w:val="00AA0E2D"/>
    <w:rsid w:val="00AA1D92"/>
    <w:rsid w:val="00AA2C9C"/>
    <w:rsid w:val="00AA3165"/>
    <w:rsid w:val="00AA45F9"/>
    <w:rsid w:val="00AB2355"/>
    <w:rsid w:val="00AB27B9"/>
    <w:rsid w:val="00AB4E9E"/>
    <w:rsid w:val="00AB6B76"/>
    <w:rsid w:val="00AB7D66"/>
    <w:rsid w:val="00AC0488"/>
    <w:rsid w:val="00AC17E0"/>
    <w:rsid w:val="00AC3987"/>
    <w:rsid w:val="00AC4407"/>
    <w:rsid w:val="00AC477B"/>
    <w:rsid w:val="00AC7117"/>
    <w:rsid w:val="00AD06A6"/>
    <w:rsid w:val="00AD0CF0"/>
    <w:rsid w:val="00AD1CE1"/>
    <w:rsid w:val="00AD5127"/>
    <w:rsid w:val="00AD5934"/>
    <w:rsid w:val="00AD791B"/>
    <w:rsid w:val="00AE03AE"/>
    <w:rsid w:val="00AE0FE6"/>
    <w:rsid w:val="00AE47A1"/>
    <w:rsid w:val="00AE5EAB"/>
    <w:rsid w:val="00AF022B"/>
    <w:rsid w:val="00AF5A45"/>
    <w:rsid w:val="00B014EB"/>
    <w:rsid w:val="00B017A3"/>
    <w:rsid w:val="00B01860"/>
    <w:rsid w:val="00B03475"/>
    <w:rsid w:val="00B0604F"/>
    <w:rsid w:val="00B10070"/>
    <w:rsid w:val="00B11010"/>
    <w:rsid w:val="00B13DC4"/>
    <w:rsid w:val="00B16978"/>
    <w:rsid w:val="00B24C34"/>
    <w:rsid w:val="00B253B9"/>
    <w:rsid w:val="00B32A8D"/>
    <w:rsid w:val="00B330FD"/>
    <w:rsid w:val="00B40484"/>
    <w:rsid w:val="00B43121"/>
    <w:rsid w:val="00B44025"/>
    <w:rsid w:val="00B469DA"/>
    <w:rsid w:val="00B506EE"/>
    <w:rsid w:val="00B53839"/>
    <w:rsid w:val="00B53D23"/>
    <w:rsid w:val="00B54916"/>
    <w:rsid w:val="00B60158"/>
    <w:rsid w:val="00B6085E"/>
    <w:rsid w:val="00B61AE5"/>
    <w:rsid w:val="00B62131"/>
    <w:rsid w:val="00B6278F"/>
    <w:rsid w:val="00B64640"/>
    <w:rsid w:val="00B659B2"/>
    <w:rsid w:val="00B659F7"/>
    <w:rsid w:val="00B723B1"/>
    <w:rsid w:val="00B7694F"/>
    <w:rsid w:val="00B77114"/>
    <w:rsid w:val="00B81A1A"/>
    <w:rsid w:val="00B81B64"/>
    <w:rsid w:val="00B83526"/>
    <w:rsid w:val="00B83C4E"/>
    <w:rsid w:val="00B842D6"/>
    <w:rsid w:val="00B8611F"/>
    <w:rsid w:val="00B90A18"/>
    <w:rsid w:val="00B934DE"/>
    <w:rsid w:val="00B9507C"/>
    <w:rsid w:val="00B95932"/>
    <w:rsid w:val="00BA5B68"/>
    <w:rsid w:val="00BB04F8"/>
    <w:rsid w:val="00BB0CE3"/>
    <w:rsid w:val="00BB0CF7"/>
    <w:rsid w:val="00BB0DEE"/>
    <w:rsid w:val="00BB2CE4"/>
    <w:rsid w:val="00BB3C9B"/>
    <w:rsid w:val="00BB6AE0"/>
    <w:rsid w:val="00BC3510"/>
    <w:rsid w:val="00BC4ADF"/>
    <w:rsid w:val="00BD3D43"/>
    <w:rsid w:val="00BD7003"/>
    <w:rsid w:val="00BD7361"/>
    <w:rsid w:val="00BE08C6"/>
    <w:rsid w:val="00BE399F"/>
    <w:rsid w:val="00BE4077"/>
    <w:rsid w:val="00BE42D6"/>
    <w:rsid w:val="00BE55F7"/>
    <w:rsid w:val="00BE5603"/>
    <w:rsid w:val="00BE5B95"/>
    <w:rsid w:val="00BE6115"/>
    <w:rsid w:val="00BF0D64"/>
    <w:rsid w:val="00BF3BD5"/>
    <w:rsid w:val="00BF5DEC"/>
    <w:rsid w:val="00BF6608"/>
    <w:rsid w:val="00BF7C66"/>
    <w:rsid w:val="00C012CD"/>
    <w:rsid w:val="00C06403"/>
    <w:rsid w:val="00C0700F"/>
    <w:rsid w:val="00C12F31"/>
    <w:rsid w:val="00C1390F"/>
    <w:rsid w:val="00C20516"/>
    <w:rsid w:val="00C21A7C"/>
    <w:rsid w:val="00C22FB0"/>
    <w:rsid w:val="00C24517"/>
    <w:rsid w:val="00C277C6"/>
    <w:rsid w:val="00C300C1"/>
    <w:rsid w:val="00C33614"/>
    <w:rsid w:val="00C34EDE"/>
    <w:rsid w:val="00C441B1"/>
    <w:rsid w:val="00C45592"/>
    <w:rsid w:val="00C465E6"/>
    <w:rsid w:val="00C47A88"/>
    <w:rsid w:val="00C5222B"/>
    <w:rsid w:val="00C572D6"/>
    <w:rsid w:val="00C626CA"/>
    <w:rsid w:val="00C67107"/>
    <w:rsid w:val="00C678D2"/>
    <w:rsid w:val="00C710A6"/>
    <w:rsid w:val="00C71723"/>
    <w:rsid w:val="00C737DA"/>
    <w:rsid w:val="00C74D21"/>
    <w:rsid w:val="00C75984"/>
    <w:rsid w:val="00C77657"/>
    <w:rsid w:val="00C82D12"/>
    <w:rsid w:val="00C8332A"/>
    <w:rsid w:val="00C85D6C"/>
    <w:rsid w:val="00C85F3E"/>
    <w:rsid w:val="00C946DC"/>
    <w:rsid w:val="00C97149"/>
    <w:rsid w:val="00CA190A"/>
    <w:rsid w:val="00CA3296"/>
    <w:rsid w:val="00CA38C3"/>
    <w:rsid w:val="00CA58FA"/>
    <w:rsid w:val="00CA6E4C"/>
    <w:rsid w:val="00CB019E"/>
    <w:rsid w:val="00CB39AF"/>
    <w:rsid w:val="00CB57B7"/>
    <w:rsid w:val="00CC0877"/>
    <w:rsid w:val="00CC1970"/>
    <w:rsid w:val="00CC2969"/>
    <w:rsid w:val="00CC32B6"/>
    <w:rsid w:val="00CC5444"/>
    <w:rsid w:val="00CD0219"/>
    <w:rsid w:val="00CD1624"/>
    <w:rsid w:val="00CD2478"/>
    <w:rsid w:val="00CD506F"/>
    <w:rsid w:val="00CD7F28"/>
    <w:rsid w:val="00CE2603"/>
    <w:rsid w:val="00CE32E0"/>
    <w:rsid w:val="00CE710E"/>
    <w:rsid w:val="00CF13F7"/>
    <w:rsid w:val="00CF289C"/>
    <w:rsid w:val="00CF61A1"/>
    <w:rsid w:val="00CF7776"/>
    <w:rsid w:val="00D00663"/>
    <w:rsid w:val="00D01FFE"/>
    <w:rsid w:val="00D02386"/>
    <w:rsid w:val="00D02B5C"/>
    <w:rsid w:val="00D0380F"/>
    <w:rsid w:val="00D10612"/>
    <w:rsid w:val="00D11534"/>
    <w:rsid w:val="00D13195"/>
    <w:rsid w:val="00D15F4F"/>
    <w:rsid w:val="00D21A29"/>
    <w:rsid w:val="00D22C49"/>
    <w:rsid w:val="00D24D88"/>
    <w:rsid w:val="00D24F41"/>
    <w:rsid w:val="00D254F0"/>
    <w:rsid w:val="00D26363"/>
    <w:rsid w:val="00D27498"/>
    <w:rsid w:val="00D34698"/>
    <w:rsid w:val="00D40F57"/>
    <w:rsid w:val="00D51A8A"/>
    <w:rsid w:val="00D5554C"/>
    <w:rsid w:val="00D568B4"/>
    <w:rsid w:val="00D60D95"/>
    <w:rsid w:val="00D61070"/>
    <w:rsid w:val="00D61D48"/>
    <w:rsid w:val="00D637F0"/>
    <w:rsid w:val="00D650A0"/>
    <w:rsid w:val="00D71622"/>
    <w:rsid w:val="00D71D4F"/>
    <w:rsid w:val="00D74F06"/>
    <w:rsid w:val="00D75B42"/>
    <w:rsid w:val="00D80C72"/>
    <w:rsid w:val="00D84882"/>
    <w:rsid w:val="00D84927"/>
    <w:rsid w:val="00D874B0"/>
    <w:rsid w:val="00D90147"/>
    <w:rsid w:val="00D9121B"/>
    <w:rsid w:val="00D920DC"/>
    <w:rsid w:val="00D92F15"/>
    <w:rsid w:val="00DA3A80"/>
    <w:rsid w:val="00DA6782"/>
    <w:rsid w:val="00DA6D0D"/>
    <w:rsid w:val="00DA71DA"/>
    <w:rsid w:val="00DB46A7"/>
    <w:rsid w:val="00DC0D4B"/>
    <w:rsid w:val="00DC2E69"/>
    <w:rsid w:val="00DC2FC6"/>
    <w:rsid w:val="00DC302A"/>
    <w:rsid w:val="00DC7CF1"/>
    <w:rsid w:val="00DF037D"/>
    <w:rsid w:val="00DF47D0"/>
    <w:rsid w:val="00E01B18"/>
    <w:rsid w:val="00E03C8A"/>
    <w:rsid w:val="00E05E1E"/>
    <w:rsid w:val="00E0642A"/>
    <w:rsid w:val="00E06C94"/>
    <w:rsid w:val="00E125A3"/>
    <w:rsid w:val="00E12FD1"/>
    <w:rsid w:val="00E145A8"/>
    <w:rsid w:val="00E1547D"/>
    <w:rsid w:val="00E15DE4"/>
    <w:rsid w:val="00E2118D"/>
    <w:rsid w:val="00E2338C"/>
    <w:rsid w:val="00E26B7C"/>
    <w:rsid w:val="00E27FC8"/>
    <w:rsid w:val="00E317BB"/>
    <w:rsid w:val="00E32BCC"/>
    <w:rsid w:val="00E33266"/>
    <w:rsid w:val="00E33926"/>
    <w:rsid w:val="00E36A81"/>
    <w:rsid w:val="00E36F0B"/>
    <w:rsid w:val="00E36F8F"/>
    <w:rsid w:val="00E37408"/>
    <w:rsid w:val="00E42CE5"/>
    <w:rsid w:val="00E42DA9"/>
    <w:rsid w:val="00E43185"/>
    <w:rsid w:val="00E4584A"/>
    <w:rsid w:val="00E50545"/>
    <w:rsid w:val="00E631B0"/>
    <w:rsid w:val="00E64EE5"/>
    <w:rsid w:val="00E67C8C"/>
    <w:rsid w:val="00E70FAD"/>
    <w:rsid w:val="00E71CE0"/>
    <w:rsid w:val="00E723AE"/>
    <w:rsid w:val="00E72BFE"/>
    <w:rsid w:val="00E7369A"/>
    <w:rsid w:val="00E73DD7"/>
    <w:rsid w:val="00E74771"/>
    <w:rsid w:val="00E74ACB"/>
    <w:rsid w:val="00E74F62"/>
    <w:rsid w:val="00E830DA"/>
    <w:rsid w:val="00E85CA3"/>
    <w:rsid w:val="00E9143B"/>
    <w:rsid w:val="00E9161A"/>
    <w:rsid w:val="00E924E2"/>
    <w:rsid w:val="00E925EA"/>
    <w:rsid w:val="00E92B01"/>
    <w:rsid w:val="00E93857"/>
    <w:rsid w:val="00E95F4C"/>
    <w:rsid w:val="00E96AA9"/>
    <w:rsid w:val="00EA2052"/>
    <w:rsid w:val="00EA3AFF"/>
    <w:rsid w:val="00EA6F74"/>
    <w:rsid w:val="00EA7B90"/>
    <w:rsid w:val="00EA7CEB"/>
    <w:rsid w:val="00EC50B6"/>
    <w:rsid w:val="00EC586F"/>
    <w:rsid w:val="00EC6203"/>
    <w:rsid w:val="00EC62B7"/>
    <w:rsid w:val="00EC7052"/>
    <w:rsid w:val="00ED00EF"/>
    <w:rsid w:val="00ED1896"/>
    <w:rsid w:val="00EE298F"/>
    <w:rsid w:val="00EE3F3C"/>
    <w:rsid w:val="00EE6A0B"/>
    <w:rsid w:val="00EF03B6"/>
    <w:rsid w:val="00EF4F66"/>
    <w:rsid w:val="00EF78E8"/>
    <w:rsid w:val="00F10652"/>
    <w:rsid w:val="00F13135"/>
    <w:rsid w:val="00F13D11"/>
    <w:rsid w:val="00F2104F"/>
    <w:rsid w:val="00F219F3"/>
    <w:rsid w:val="00F226EE"/>
    <w:rsid w:val="00F22CFB"/>
    <w:rsid w:val="00F27E53"/>
    <w:rsid w:val="00F337D5"/>
    <w:rsid w:val="00F358E9"/>
    <w:rsid w:val="00F40611"/>
    <w:rsid w:val="00F43B3B"/>
    <w:rsid w:val="00F4552C"/>
    <w:rsid w:val="00F455CC"/>
    <w:rsid w:val="00F469E7"/>
    <w:rsid w:val="00F46D5A"/>
    <w:rsid w:val="00F579FD"/>
    <w:rsid w:val="00F620DD"/>
    <w:rsid w:val="00F62F92"/>
    <w:rsid w:val="00F65101"/>
    <w:rsid w:val="00F70244"/>
    <w:rsid w:val="00F735D1"/>
    <w:rsid w:val="00F74737"/>
    <w:rsid w:val="00F74A02"/>
    <w:rsid w:val="00F75948"/>
    <w:rsid w:val="00F770D1"/>
    <w:rsid w:val="00F86BFE"/>
    <w:rsid w:val="00F87D92"/>
    <w:rsid w:val="00F9021B"/>
    <w:rsid w:val="00F909FE"/>
    <w:rsid w:val="00F9659F"/>
    <w:rsid w:val="00F96D53"/>
    <w:rsid w:val="00F97BF9"/>
    <w:rsid w:val="00FA04D7"/>
    <w:rsid w:val="00FA05D1"/>
    <w:rsid w:val="00FA2C8F"/>
    <w:rsid w:val="00FA2D00"/>
    <w:rsid w:val="00FA3242"/>
    <w:rsid w:val="00FA5B41"/>
    <w:rsid w:val="00FA734C"/>
    <w:rsid w:val="00FC0A8D"/>
    <w:rsid w:val="00FC262E"/>
    <w:rsid w:val="00FC486F"/>
    <w:rsid w:val="00FC4AC5"/>
    <w:rsid w:val="00FC4F0A"/>
    <w:rsid w:val="00FC553A"/>
    <w:rsid w:val="00FC5BB7"/>
    <w:rsid w:val="00FD0ADB"/>
    <w:rsid w:val="00FD3079"/>
    <w:rsid w:val="00FD3AAF"/>
    <w:rsid w:val="00FD4331"/>
    <w:rsid w:val="00FD482F"/>
    <w:rsid w:val="00FE0758"/>
    <w:rsid w:val="00FE45E2"/>
    <w:rsid w:val="00FE4B24"/>
    <w:rsid w:val="00FE542F"/>
    <w:rsid w:val="00FE68DF"/>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iPriority w:val="9"/>
    <w:semiHidden/>
    <w:unhideWhenUsed/>
    <w:qFormat/>
    <w:rsid w:val="00015BED"/>
    <w:pPr>
      <w:keepNext/>
      <w:keepLines/>
      <w:spacing w:before="40"/>
      <w:outlineLvl w:val="3"/>
    </w:pPr>
    <w:rPr>
      <w:rFonts w:asciiTheme="majorHAnsi" w:eastAsiaTheme="majorEastAsia" w:hAnsiTheme="majorHAnsi" w:cstheme="majorBidi"/>
      <w:i/>
      <w:iCs/>
      <w:color w:val="2E74B5" w:themeColor="accent1" w:themeShade="BF"/>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uiPriority w:val="9"/>
    <w:semiHidden/>
    <w:rsid w:val="00015BED"/>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D920DC"/>
  </w:style>
  <w:style w:type="table" w:customStyle="1" w:styleId="Reetkatablice3">
    <w:name w:val="Rešetka tablice3"/>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D920DC"/>
  </w:style>
  <w:style w:type="table" w:customStyle="1" w:styleId="Reetkatablice21">
    <w:name w:val="Rešetka tablice2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D920DC"/>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A84F14"/>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A84F14"/>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193199"/>
  </w:style>
  <w:style w:type="table" w:customStyle="1" w:styleId="Reetkatablice4">
    <w:name w:val="Rešetka tablice4"/>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193199"/>
  </w:style>
  <w:style w:type="table" w:customStyle="1" w:styleId="Reetkatablice22">
    <w:name w:val="Rešetka tablice2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193199"/>
    <w:pPr>
      <w:spacing w:line="25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376585630">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049573008">
      <w:bodyDiv w:val="1"/>
      <w:marLeft w:val="0"/>
      <w:marRight w:val="0"/>
      <w:marTop w:val="0"/>
      <w:marBottom w:val="0"/>
      <w:divBdr>
        <w:top w:val="none" w:sz="0" w:space="0" w:color="auto"/>
        <w:left w:val="none" w:sz="0" w:space="0" w:color="auto"/>
        <w:bottom w:val="none" w:sz="0" w:space="0" w:color="auto"/>
        <w:right w:val="none" w:sz="0" w:space="0" w:color="auto"/>
      </w:divBdr>
    </w:div>
    <w:div w:id="1219979671">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692804122">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0_02_26_610.html" TargetMode="External"/><Relationship Id="rId13" Type="http://schemas.openxmlformats.org/officeDocument/2006/relationships/hyperlink" Target="http://narodne-novine.nn.hr/clanci/sluzbeni/2009_10_128_3152.html" TargetMode="External"/><Relationship Id="rId18" Type="http://schemas.openxmlformats.org/officeDocument/2006/relationships/hyperlink" Target="https://hr.wikipedia.org/wiki/SARS-CoV-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r.wikipedia.org/wiki/SARS-CoV-2" TargetMode="External"/><Relationship Id="rId7" Type="http://schemas.openxmlformats.org/officeDocument/2006/relationships/endnotes" Target="endnotes.xml"/><Relationship Id="rId12" Type="http://schemas.openxmlformats.org/officeDocument/2006/relationships/hyperlink" Target="http://narodne-novine.nn.hr/clanci/sluzbeni/2013_09_120_2580.html" TargetMode="External"/><Relationship Id="rId17" Type="http://schemas.openxmlformats.org/officeDocument/2006/relationships/hyperlink" Target="http://www.sn.pgz.hr/default.asp?Link=odluke&amp;id=258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rodne-novine.nn.hr/clanci/sluzbeni/2010_12_139_3546.html" TargetMode="External"/><Relationship Id="rId20" Type="http://schemas.openxmlformats.org/officeDocument/2006/relationships/hyperlink" Target="https://hr.wikipedia.org/wiki/SARS-CoV-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0_02_26_610.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arodne-novine.nn.hr/clanci/sluzbeni/2009_05_55_1268.html" TargetMode="External"/><Relationship Id="rId23" Type="http://schemas.openxmlformats.org/officeDocument/2006/relationships/header" Target="header1.xml"/><Relationship Id="rId10" Type="http://schemas.openxmlformats.org/officeDocument/2006/relationships/hyperlink" Target="http://narodne-novine.nn.hr/clanci/sluzbeni/2010_02_26_610.html" TargetMode="External"/><Relationship Id="rId19" Type="http://schemas.openxmlformats.org/officeDocument/2006/relationships/hyperlink" Target="https://hr.wikipedia.org/wiki/SARS-CoV-2" TargetMode="External"/><Relationship Id="rId4" Type="http://schemas.openxmlformats.org/officeDocument/2006/relationships/settings" Target="settings.xml"/><Relationship Id="rId9" Type="http://schemas.openxmlformats.org/officeDocument/2006/relationships/hyperlink" Target="http://narodne-novine.nn.hr/clanci/sluzbeni/2013_09_120_2580.html" TargetMode="External"/><Relationship Id="rId14" Type="http://schemas.openxmlformats.org/officeDocument/2006/relationships/hyperlink" Target="http://narodne-novine.nn.hr/clanci/sluzbeni/2014_12_142_2674.html" TargetMode="External"/><Relationship Id="rId22" Type="http://schemas.openxmlformats.org/officeDocument/2006/relationships/hyperlink" Target="https://hr.wikipedia.org/wiki/SARS-CoV-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4BC5F-25D6-40F0-ACB0-5D374AB5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89</Pages>
  <Words>35311</Words>
  <Characters>201275</Characters>
  <Application>Microsoft Office Word</Application>
  <DocSecurity>0</DocSecurity>
  <Lines>1677</Lines>
  <Paragraphs>472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11</cp:revision>
  <cp:lastPrinted>2021-04-06T15:32:00Z</cp:lastPrinted>
  <dcterms:created xsi:type="dcterms:W3CDTF">2021-04-06T08:46:00Z</dcterms:created>
  <dcterms:modified xsi:type="dcterms:W3CDTF">2021-04-07T07:23:00Z</dcterms:modified>
</cp:coreProperties>
</file>