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56" w:rsidRDefault="00856C56" w:rsidP="003C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 New Roman"/>
          <w:sz w:val="24"/>
          <w:szCs w:val="24"/>
        </w:rPr>
        <w:t xml:space="preserve">Na temelju </w:t>
      </w: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lanka 35. Zakona o lokalnoj i podru</w:t>
      </w: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noj (regionalnoj) samoupravi</w:t>
      </w:r>
      <w:r w:rsidR="003C01D1">
        <w:rPr>
          <w:rFonts w:ascii="Calibri" w:hAnsi="Calibri" w:cs="Times New Roman"/>
          <w:sz w:val="24"/>
          <w:szCs w:val="24"/>
        </w:rPr>
        <w:t xml:space="preserve"> </w:t>
      </w:r>
      <w:r w:rsidR="00084228">
        <w:rPr>
          <w:rFonts w:ascii="Calibri" w:hAnsi="Calibri" w:cs="Times New Roman"/>
          <w:sz w:val="24"/>
          <w:szCs w:val="24"/>
        </w:rPr>
        <w:t>(„Narodne novine“</w:t>
      </w:r>
      <w:r w:rsidRPr="003C01D1">
        <w:rPr>
          <w:rFonts w:ascii="Calibri" w:hAnsi="Calibri" w:cs="Times New Roman"/>
          <w:sz w:val="24"/>
          <w:szCs w:val="24"/>
        </w:rPr>
        <w:t xml:space="preserve"> broj </w:t>
      </w:r>
      <w:r w:rsidR="002D27D2" w:rsidRPr="002D27D2">
        <w:rPr>
          <w:rFonts w:ascii="Calibri" w:hAnsi="Calibri" w:cs="Times New Roman"/>
          <w:sz w:val="24"/>
          <w:szCs w:val="24"/>
        </w:rPr>
        <w:t>33/01, 60/01, 129/05, 109/07, 125/08, 36/09, 36/09, 150/11, 144/12, 19/13, 137/15, 123/17, 98/19</w:t>
      </w:r>
      <w:r w:rsidRPr="003C01D1">
        <w:rPr>
          <w:rFonts w:ascii="Calibri" w:hAnsi="Calibri" w:cs="Times New Roman"/>
          <w:sz w:val="24"/>
          <w:szCs w:val="24"/>
        </w:rPr>
        <w:t xml:space="preserve">) i </w:t>
      </w:r>
      <w:r w:rsidRPr="003C01D1">
        <w:rPr>
          <w:rFonts w:ascii="Calibri" w:hAnsi="Calibri" w:cs="TimesNewRoman"/>
          <w:sz w:val="24"/>
          <w:szCs w:val="24"/>
        </w:rPr>
        <w:t>č</w:t>
      </w:r>
      <w:r w:rsidR="006E6525">
        <w:rPr>
          <w:rFonts w:ascii="Calibri" w:hAnsi="Calibri" w:cs="Times New Roman"/>
          <w:sz w:val="24"/>
          <w:szCs w:val="24"/>
        </w:rPr>
        <w:t>lanka 34</w:t>
      </w:r>
      <w:r w:rsidR="00777773">
        <w:rPr>
          <w:rFonts w:ascii="Calibri" w:hAnsi="Calibri" w:cs="Times New Roman"/>
          <w:sz w:val="24"/>
          <w:szCs w:val="24"/>
        </w:rPr>
        <w:t xml:space="preserve">. </w:t>
      </w:r>
      <w:r w:rsidRPr="003C01D1">
        <w:rPr>
          <w:rFonts w:ascii="Calibri" w:hAnsi="Calibri" w:cs="Times New Roman"/>
          <w:sz w:val="24"/>
          <w:szCs w:val="24"/>
        </w:rPr>
        <w:t>Statuta 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ine Viškovo</w:t>
      </w:r>
      <w:r w:rsidR="003C01D1">
        <w:rPr>
          <w:rFonts w:ascii="Calibri" w:hAnsi="Calibri" w:cs="Times New Roman"/>
          <w:sz w:val="24"/>
          <w:szCs w:val="24"/>
        </w:rPr>
        <w:t xml:space="preserve"> </w:t>
      </w:r>
      <w:r w:rsidR="00777773">
        <w:rPr>
          <w:rFonts w:ascii="Calibri" w:hAnsi="Calibri" w:cs="Times New Roman"/>
          <w:sz w:val="24"/>
          <w:szCs w:val="24"/>
        </w:rPr>
        <w:t>(</w:t>
      </w:r>
      <w:r w:rsidR="005C3F07">
        <w:rPr>
          <w:rFonts w:ascii="Calibri" w:hAnsi="Calibri" w:cs="Times New Roman"/>
          <w:sz w:val="24"/>
          <w:szCs w:val="24"/>
        </w:rPr>
        <w:t xml:space="preserve">„Službene novine </w:t>
      </w:r>
      <w:r w:rsidR="006E6525">
        <w:rPr>
          <w:rFonts w:ascii="Calibri" w:hAnsi="Calibri" w:cs="Times New Roman"/>
          <w:sz w:val="24"/>
          <w:szCs w:val="24"/>
        </w:rPr>
        <w:t>Općine Viškovo“ broj: 3/18</w:t>
      </w:r>
      <w:r w:rsidRPr="003C01D1">
        <w:rPr>
          <w:rFonts w:ascii="Calibri" w:hAnsi="Calibri" w:cs="Times New Roman"/>
          <w:sz w:val="24"/>
          <w:szCs w:val="24"/>
        </w:rPr>
        <w:t>)</w:t>
      </w:r>
      <w:r w:rsidR="003C01D1">
        <w:rPr>
          <w:rFonts w:ascii="Calibri" w:hAnsi="Calibri" w:cs="Times New Roman"/>
          <w:sz w:val="24"/>
          <w:szCs w:val="24"/>
        </w:rPr>
        <w:t xml:space="preserve"> </w:t>
      </w:r>
      <w:r w:rsidRPr="003C01D1">
        <w:rPr>
          <w:rFonts w:ascii="Calibri" w:hAnsi="Calibri" w:cs="Times New Roman"/>
          <w:sz w:val="24"/>
          <w:szCs w:val="24"/>
        </w:rPr>
        <w:t>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insko vije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e 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="007A540B">
        <w:rPr>
          <w:rFonts w:ascii="Calibri" w:hAnsi="Calibri" w:cs="Times New Roman"/>
          <w:sz w:val="24"/>
          <w:szCs w:val="24"/>
        </w:rPr>
        <w:t>ine Viško</w:t>
      </w:r>
      <w:r w:rsidR="002D27D2">
        <w:rPr>
          <w:rFonts w:ascii="Calibri" w:hAnsi="Calibri" w:cs="Times New Roman"/>
          <w:sz w:val="24"/>
          <w:szCs w:val="24"/>
        </w:rPr>
        <w:t>vo, na ----</w:t>
      </w:r>
      <w:r w:rsidR="00A538CC">
        <w:rPr>
          <w:rFonts w:ascii="Calibri" w:hAnsi="Calibri" w:cs="Times New Roman"/>
          <w:sz w:val="24"/>
          <w:szCs w:val="24"/>
        </w:rPr>
        <w:t xml:space="preserve">. sjednici održanoj </w:t>
      </w:r>
      <w:r w:rsidR="002D27D2">
        <w:rPr>
          <w:rFonts w:ascii="Calibri" w:hAnsi="Calibri" w:cs="Times New Roman"/>
          <w:sz w:val="24"/>
          <w:szCs w:val="24"/>
        </w:rPr>
        <w:t>----. ---- 2020</w:t>
      </w:r>
      <w:r w:rsidRPr="003C01D1">
        <w:rPr>
          <w:rFonts w:ascii="Calibri" w:hAnsi="Calibri" w:cs="Times New Roman"/>
          <w:sz w:val="24"/>
          <w:szCs w:val="24"/>
        </w:rPr>
        <w:t>. godine</w:t>
      </w:r>
      <w:r w:rsidR="003C01D1">
        <w:rPr>
          <w:rFonts w:ascii="Calibri" w:hAnsi="Calibri" w:cs="Times New Roman"/>
          <w:sz w:val="24"/>
          <w:szCs w:val="24"/>
        </w:rPr>
        <w:t xml:space="preserve"> </w:t>
      </w:r>
      <w:r w:rsidRPr="003C01D1">
        <w:rPr>
          <w:rFonts w:ascii="Calibri" w:hAnsi="Calibri" w:cs="Times New Roman"/>
          <w:sz w:val="24"/>
          <w:szCs w:val="24"/>
        </w:rPr>
        <w:t>donosi</w:t>
      </w:r>
    </w:p>
    <w:p w:rsidR="003C01D1" w:rsidRPr="003C01D1" w:rsidRDefault="003C01D1" w:rsidP="003C01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56C56" w:rsidRPr="002D27D2" w:rsidRDefault="002D27D2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2D27D2">
        <w:rPr>
          <w:rFonts w:ascii="Calibri" w:hAnsi="Calibri" w:cs="Times New Roman"/>
          <w:b/>
          <w:sz w:val="24"/>
          <w:szCs w:val="24"/>
        </w:rPr>
        <w:t xml:space="preserve">ODLUKU O 1. IZMJENAMA I DOPUNAMA </w:t>
      </w:r>
    </w:p>
    <w:p w:rsidR="00856C56" w:rsidRPr="002D27D2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2D27D2">
        <w:rPr>
          <w:rFonts w:ascii="Calibri" w:hAnsi="Calibri" w:cs="Times New Roman"/>
          <w:b/>
          <w:bCs/>
          <w:sz w:val="24"/>
          <w:szCs w:val="24"/>
        </w:rPr>
        <w:t>STATUT</w:t>
      </w:r>
      <w:r w:rsidR="002D27D2" w:rsidRPr="002D27D2">
        <w:rPr>
          <w:rFonts w:ascii="Calibri" w:hAnsi="Calibri" w:cs="Times New Roman"/>
          <w:b/>
          <w:bCs/>
          <w:sz w:val="24"/>
          <w:szCs w:val="24"/>
        </w:rPr>
        <w:t>A</w:t>
      </w:r>
      <w:r w:rsidRPr="002D27D2">
        <w:rPr>
          <w:rFonts w:ascii="Calibri" w:hAnsi="Calibri" w:cs="Times New Roman"/>
          <w:b/>
          <w:bCs/>
          <w:sz w:val="24"/>
          <w:szCs w:val="24"/>
        </w:rPr>
        <w:t xml:space="preserve"> OP</w:t>
      </w:r>
      <w:r w:rsidRPr="002D27D2">
        <w:rPr>
          <w:rFonts w:ascii="Calibri" w:hAnsi="Calibri" w:cs="TimesNewRoman,Bold"/>
          <w:b/>
          <w:bCs/>
          <w:sz w:val="24"/>
          <w:szCs w:val="24"/>
        </w:rPr>
        <w:t>Ć</w:t>
      </w:r>
      <w:r w:rsidRPr="002D27D2">
        <w:rPr>
          <w:rFonts w:ascii="Calibri" w:hAnsi="Calibri" w:cs="Times New Roman"/>
          <w:b/>
          <w:bCs/>
          <w:sz w:val="24"/>
          <w:szCs w:val="24"/>
        </w:rPr>
        <w:t>INE VIŠKOVO</w:t>
      </w: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3C01D1" w:rsidRPr="003C01D1" w:rsidRDefault="003C01D1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1.</w:t>
      </w:r>
    </w:p>
    <w:p w:rsidR="008C5695" w:rsidRPr="003C01D1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28402E" w:rsidRDefault="002D27D2" w:rsidP="002840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Statutu Općine Viškovo („Službene novine Općine Viškovo“ broj 3/18) u članku 20. stavku 1. riječ „središnjem“ briše se.</w:t>
      </w:r>
    </w:p>
    <w:p w:rsidR="002D27D2" w:rsidRDefault="002D27D2" w:rsidP="002840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D27D2" w:rsidRPr="0028402E" w:rsidRDefault="002D27D2" w:rsidP="002840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20. stavku 2. riječ „središnje“ briše se.</w:t>
      </w:r>
    </w:p>
    <w:p w:rsidR="007B4864" w:rsidRPr="003C01D1" w:rsidRDefault="007B4864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2.</w:t>
      </w:r>
    </w:p>
    <w:p w:rsidR="008C5695" w:rsidRPr="003C01D1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Pr="003C01D1" w:rsidRDefault="002D27D2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36. točki 11. riječi „predstojniku ureda državne uprave u županiji“ zamjenjuju se riječima „ nadležnom tijelu državne uprave u čijem je djelokrugu opći akt,“</w:t>
      </w:r>
    </w:p>
    <w:p w:rsidR="00856C56" w:rsidRPr="003C01D1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3.</w:t>
      </w:r>
    </w:p>
    <w:p w:rsidR="008C5695" w:rsidRPr="003C01D1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Default="002D27D2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40. stavku 4. riječ „članu“ zamjenjuje se riječju „član“.</w:t>
      </w:r>
    </w:p>
    <w:p w:rsidR="005B7B8B" w:rsidRPr="003C01D1" w:rsidRDefault="005B7B8B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Pr="003C01D1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4.</w:t>
      </w:r>
    </w:p>
    <w:p w:rsidR="008C5695" w:rsidRPr="003C01D1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F76209" w:rsidRDefault="00DA7C4D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49. stavku 3. točka</w:t>
      </w:r>
      <w:r w:rsidR="002D27D2">
        <w:rPr>
          <w:rFonts w:ascii="Calibri" w:hAnsi="Calibri" w:cs="Times New Roman"/>
          <w:sz w:val="24"/>
          <w:szCs w:val="24"/>
        </w:rPr>
        <w:t xml:space="preserve"> 27. </w:t>
      </w:r>
      <w:r>
        <w:rPr>
          <w:rFonts w:ascii="Calibri" w:hAnsi="Calibri" w:cs="Times New Roman"/>
          <w:sz w:val="24"/>
          <w:szCs w:val="24"/>
        </w:rPr>
        <w:t>mijenja se i glasi:</w:t>
      </w:r>
    </w:p>
    <w:p w:rsidR="00DA7C4D" w:rsidRPr="003C01D1" w:rsidRDefault="00DA7C4D" w:rsidP="00653B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„ nadzire zakonitost rada upravnih tijela koja obavljaju poslove iz samo</w:t>
      </w:r>
      <w:r w:rsidR="00766FAE">
        <w:rPr>
          <w:rFonts w:ascii="Calibri" w:hAnsi="Calibri" w:cs="Times New Roman"/>
          <w:sz w:val="24"/>
          <w:szCs w:val="24"/>
        </w:rPr>
        <w:t>upravnog djelokruga i povjerene poslove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 xml:space="preserve"> državne uprave“</w:t>
      </w:r>
      <w:r w:rsidR="00000697">
        <w:rPr>
          <w:rFonts w:ascii="Calibri" w:hAnsi="Calibri" w:cs="Times New Roman"/>
          <w:sz w:val="24"/>
          <w:szCs w:val="24"/>
        </w:rPr>
        <w:t>.</w:t>
      </w:r>
    </w:p>
    <w:p w:rsidR="00E270CA" w:rsidRPr="003C01D1" w:rsidRDefault="00E270CA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5.</w:t>
      </w:r>
    </w:p>
    <w:p w:rsidR="008C5695" w:rsidRPr="003C01D1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Pr="003C01D1" w:rsidRDefault="00000697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52. riječi „ predst</w:t>
      </w:r>
      <w:r w:rsidR="008C38C1">
        <w:rPr>
          <w:rFonts w:ascii="Calibri" w:hAnsi="Calibri" w:cs="Times New Roman"/>
          <w:sz w:val="24"/>
          <w:szCs w:val="24"/>
        </w:rPr>
        <w:t>ojnika ureda  državne uprave u P</w:t>
      </w:r>
      <w:r>
        <w:rPr>
          <w:rFonts w:ascii="Calibri" w:hAnsi="Calibri" w:cs="Times New Roman"/>
          <w:sz w:val="24"/>
          <w:szCs w:val="24"/>
        </w:rPr>
        <w:t>rimorsko-goranskoj županiji“ zamjenjuju se riječima „nadležno tijelo državne uprave u čijem je djelokrugu opći akt“</w:t>
      </w:r>
    </w:p>
    <w:p w:rsidR="000622D7" w:rsidRPr="003C01D1" w:rsidRDefault="000622D7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6.</w:t>
      </w:r>
    </w:p>
    <w:p w:rsidR="008C5695" w:rsidRPr="003C01D1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Pr="003C01D1" w:rsidRDefault="00000697" w:rsidP="00E27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56. s</w:t>
      </w:r>
      <w:r w:rsidR="00766FAE">
        <w:rPr>
          <w:rFonts w:ascii="Calibri" w:hAnsi="Calibri" w:cs="Times New Roman"/>
          <w:sz w:val="24"/>
          <w:szCs w:val="24"/>
        </w:rPr>
        <w:t>tavku 2. riječ „središnjeg“ briš</w:t>
      </w:r>
      <w:r>
        <w:rPr>
          <w:rFonts w:ascii="Calibri" w:hAnsi="Calibri" w:cs="Times New Roman"/>
          <w:sz w:val="24"/>
          <w:szCs w:val="24"/>
        </w:rPr>
        <w:t>e se.</w:t>
      </w:r>
    </w:p>
    <w:p w:rsidR="00856C56" w:rsidRPr="003C01D1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7.</w:t>
      </w:r>
    </w:p>
    <w:p w:rsidR="008C5695" w:rsidRPr="003C01D1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Default="00000697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65. stavku 1. iza riječi „obavljanje“ dodaje se riječ „povjerenih“.</w:t>
      </w:r>
    </w:p>
    <w:p w:rsidR="00000697" w:rsidRPr="00000697" w:rsidRDefault="00000697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Pr="003C01D1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lastRenderedPageBreak/>
        <w:t>Č</w:t>
      </w:r>
      <w:r w:rsidRPr="003C01D1">
        <w:rPr>
          <w:rFonts w:ascii="Calibri" w:hAnsi="Calibri" w:cs="Times New Roman"/>
          <w:sz w:val="24"/>
          <w:szCs w:val="24"/>
        </w:rPr>
        <w:t>lanak 8.</w:t>
      </w:r>
    </w:p>
    <w:p w:rsidR="008C5695" w:rsidRPr="003C01D1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Default="00000697" w:rsidP="00BB0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Članka 66. mijenja se i glasi:</w:t>
      </w:r>
    </w:p>
    <w:p w:rsidR="00000697" w:rsidRDefault="00000697" w:rsidP="000006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„</w:t>
      </w:r>
      <w:r w:rsidRPr="003C01D1">
        <w:rPr>
          <w:rFonts w:ascii="Calibri" w:hAnsi="Calibri" w:cs="Times New Roman"/>
          <w:sz w:val="24"/>
          <w:szCs w:val="24"/>
        </w:rPr>
        <w:t xml:space="preserve">Upravna tijela </w:t>
      </w:r>
      <w:r w:rsidRPr="0025194B">
        <w:rPr>
          <w:rFonts w:ascii="Calibri" w:hAnsi="Calibri" w:cs="Times New Roman"/>
          <w:sz w:val="24"/>
          <w:szCs w:val="24"/>
        </w:rPr>
        <w:t>u okviru svoga djelokruga neposredno izvršavaju provo</w:t>
      </w:r>
      <w:r w:rsidRPr="0025194B">
        <w:rPr>
          <w:rFonts w:ascii="Calibri" w:hAnsi="Calibri" w:cs="TimesNewRoman"/>
          <w:sz w:val="24"/>
          <w:szCs w:val="24"/>
        </w:rPr>
        <w:t>đ</w:t>
      </w:r>
      <w:r w:rsidRPr="0025194B">
        <w:rPr>
          <w:rFonts w:ascii="Calibri" w:hAnsi="Calibri" w:cs="Times New Roman"/>
          <w:sz w:val="24"/>
          <w:szCs w:val="24"/>
        </w:rPr>
        <w:t xml:space="preserve">enje </w:t>
      </w:r>
      <w:r w:rsidRPr="003C01D1">
        <w:rPr>
          <w:rFonts w:ascii="Calibri" w:hAnsi="Calibri" w:cs="Times New Roman"/>
          <w:sz w:val="24"/>
          <w:szCs w:val="24"/>
        </w:rPr>
        <w:t>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ih akata</w:t>
      </w:r>
      <w:r>
        <w:rPr>
          <w:rFonts w:ascii="Calibri" w:hAnsi="Calibri" w:cs="Times New Roman"/>
          <w:sz w:val="24"/>
          <w:szCs w:val="24"/>
        </w:rPr>
        <w:t xml:space="preserve"> Općinskog  vijeća</w:t>
      </w:r>
      <w:r w:rsidRPr="003C01D1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“</w:t>
      </w:r>
    </w:p>
    <w:p w:rsidR="00000697" w:rsidRPr="003C01D1" w:rsidRDefault="00000697" w:rsidP="00BB0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56C56" w:rsidRPr="003C01D1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9.</w:t>
      </w:r>
    </w:p>
    <w:p w:rsidR="008C5695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856C56" w:rsidRDefault="00426817" w:rsidP="00BB0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102. stavku 3.  iza riječi „postupku“ dodaje se točka, a riječi „i drugih propisa“ brišu se.</w:t>
      </w:r>
    </w:p>
    <w:p w:rsidR="00DC725F" w:rsidRDefault="00DC725F" w:rsidP="00BB0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426817" w:rsidRDefault="00426817" w:rsidP="00BB0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102. stavak 4. mijenja se i glasi:</w:t>
      </w:r>
    </w:p>
    <w:p w:rsidR="00426817" w:rsidRPr="003C01D1" w:rsidRDefault="00426817" w:rsidP="004268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„</w:t>
      </w:r>
      <w:r w:rsidRPr="003C01D1">
        <w:rPr>
          <w:rFonts w:ascii="Calibri" w:hAnsi="Calibri" w:cs="Times New Roman"/>
          <w:sz w:val="24"/>
          <w:szCs w:val="24"/>
        </w:rPr>
        <w:t>U izvršavanju 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ih akata 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inskog vije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a pojedina</w:t>
      </w:r>
      <w:r w:rsidRPr="003C01D1">
        <w:rPr>
          <w:rFonts w:ascii="Calibri" w:hAnsi="Calibri" w:cs="TimesNewRoman"/>
          <w:sz w:val="24"/>
          <w:szCs w:val="24"/>
        </w:rPr>
        <w:t>č</w:t>
      </w:r>
      <w:r>
        <w:rPr>
          <w:rFonts w:ascii="Calibri" w:hAnsi="Calibri" w:cs="Times New Roman"/>
          <w:sz w:val="24"/>
          <w:szCs w:val="24"/>
        </w:rPr>
        <w:t xml:space="preserve">ne akte donose i pravne </w:t>
      </w:r>
      <w:r w:rsidRPr="003C01D1">
        <w:rPr>
          <w:rFonts w:ascii="Calibri" w:hAnsi="Calibri" w:cs="Times New Roman"/>
          <w:sz w:val="24"/>
          <w:szCs w:val="24"/>
        </w:rPr>
        <w:t xml:space="preserve">osobe kojima </w:t>
      </w:r>
      <w:r>
        <w:rPr>
          <w:rFonts w:ascii="Calibri" w:hAnsi="Calibri" w:cs="Times New Roman"/>
          <w:sz w:val="24"/>
          <w:szCs w:val="24"/>
        </w:rPr>
        <w:t>je</w:t>
      </w:r>
      <w:r w:rsidRPr="003C01D1">
        <w:rPr>
          <w:rFonts w:ascii="Calibri" w:hAnsi="Calibri" w:cs="Times New Roman"/>
          <w:sz w:val="24"/>
          <w:szCs w:val="24"/>
        </w:rPr>
        <w:t xml:space="preserve"> odlukom Op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inskog vije</w:t>
      </w:r>
      <w:r w:rsidRPr="003C01D1">
        <w:rPr>
          <w:rFonts w:ascii="Calibri" w:hAnsi="Calibri" w:cs="TimesNewRoman"/>
          <w:sz w:val="24"/>
          <w:szCs w:val="24"/>
        </w:rPr>
        <w:t>ć</w:t>
      </w:r>
      <w:r w:rsidRPr="003C01D1">
        <w:rPr>
          <w:rFonts w:ascii="Calibri" w:hAnsi="Calibri" w:cs="Times New Roman"/>
          <w:sz w:val="24"/>
          <w:szCs w:val="24"/>
        </w:rPr>
        <w:t>a,</w:t>
      </w:r>
      <w:r>
        <w:rPr>
          <w:rFonts w:ascii="Calibri" w:hAnsi="Calibri" w:cs="Times New Roman"/>
          <w:sz w:val="24"/>
          <w:szCs w:val="24"/>
        </w:rPr>
        <w:t xml:space="preserve"> u skladu sa zakonom, povjereno obavljanje javnih</w:t>
      </w:r>
      <w:r w:rsidRPr="003C01D1">
        <w:rPr>
          <w:rFonts w:ascii="Calibri" w:hAnsi="Calibri" w:cs="Times New Roman"/>
          <w:sz w:val="24"/>
          <w:szCs w:val="24"/>
        </w:rPr>
        <w:t xml:space="preserve"> ovlasti</w:t>
      </w:r>
      <w:r>
        <w:rPr>
          <w:rFonts w:ascii="Calibri" w:hAnsi="Calibri" w:cs="Times New Roman"/>
          <w:sz w:val="24"/>
          <w:szCs w:val="24"/>
        </w:rPr>
        <w:t xml:space="preserve"> u poslovima iz samoupravnog djelokruga Općine“</w:t>
      </w:r>
      <w:r w:rsidRPr="003C01D1">
        <w:rPr>
          <w:rFonts w:ascii="Calibri" w:hAnsi="Calibri" w:cs="Times New Roman"/>
          <w:sz w:val="24"/>
          <w:szCs w:val="24"/>
        </w:rPr>
        <w:t>.</w:t>
      </w:r>
    </w:p>
    <w:p w:rsidR="00426817" w:rsidRDefault="00426817" w:rsidP="00BB0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C5695" w:rsidRDefault="008C5695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10.</w:t>
      </w:r>
    </w:p>
    <w:p w:rsidR="008C5695" w:rsidRPr="003C01D1" w:rsidRDefault="00426817" w:rsidP="00684D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 članku 104. riječi „</w:t>
      </w:r>
      <w:r w:rsidRPr="003C01D1">
        <w:rPr>
          <w:rFonts w:ascii="Calibri" w:hAnsi="Calibri" w:cs="Times New Roman"/>
          <w:sz w:val="24"/>
          <w:szCs w:val="24"/>
        </w:rPr>
        <w:t>obavlja ured držav</w:t>
      </w:r>
      <w:r>
        <w:rPr>
          <w:rFonts w:ascii="Calibri" w:hAnsi="Calibri" w:cs="Times New Roman"/>
          <w:sz w:val="24"/>
          <w:szCs w:val="24"/>
        </w:rPr>
        <w:t xml:space="preserve">ne uprave u županiji i nadležna </w:t>
      </w:r>
      <w:r w:rsidRPr="003C01D1">
        <w:rPr>
          <w:rFonts w:ascii="Calibri" w:hAnsi="Calibri" w:cs="Times New Roman"/>
          <w:sz w:val="24"/>
          <w:szCs w:val="24"/>
        </w:rPr>
        <w:t>središnja tijela državne uprave, svatko u svojem djelokrugu</w:t>
      </w:r>
      <w:r>
        <w:rPr>
          <w:rFonts w:ascii="Calibri" w:hAnsi="Calibri" w:cs="Times New Roman"/>
          <w:sz w:val="24"/>
          <w:szCs w:val="24"/>
        </w:rPr>
        <w:t>“ zamjenjuju se riječima „</w:t>
      </w:r>
      <w:r w:rsidR="003C2174">
        <w:rPr>
          <w:rFonts w:ascii="Calibri" w:hAnsi="Calibri" w:cs="Times New Roman"/>
          <w:sz w:val="24"/>
          <w:szCs w:val="24"/>
        </w:rPr>
        <w:t>obavljaju nadležna tijela državne uprave, svako u svojem djelokrugu, sukladno posebnom zakonu.“</w:t>
      </w: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3C2174" w:rsidRPr="003C01D1" w:rsidRDefault="003C2174" w:rsidP="00856C5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56C56" w:rsidRDefault="00856C56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3C01D1">
        <w:rPr>
          <w:rFonts w:ascii="Calibri" w:hAnsi="Calibri" w:cs="TimesNewRoman"/>
          <w:sz w:val="24"/>
          <w:szCs w:val="24"/>
        </w:rPr>
        <w:t>Č</w:t>
      </w:r>
      <w:r w:rsidRPr="003C01D1">
        <w:rPr>
          <w:rFonts w:ascii="Calibri" w:hAnsi="Calibri" w:cs="Times New Roman"/>
          <w:sz w:val="24"/>
          <w:szCs w:val="24"/>
        </w:rPr>
        <w:t>lanak 11.</w:t>
      </w:r>
    </w:p>
    <w:p w:rsidR="008C5695" w:rsidRPr="003C01D1" w:rsidRDefault="008C5695" w:rsidP="00856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:rsidR="00625E48" w:rsidRDefault="003C2174" w:rsidP="00B90C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Ova Odluka o 1. izmjenama i dopunama</w:t>
      </w:r>
      <w:r w:rsidR="00B90CA1" w:rsidRPr="003C01D1">
        <w:rPr>
          <w:rFonts w:ascii="Calibri" w:hAnsi="Calibri" w:cs="Times New Roman"/>
          <w:sz w:val="24"/>
          <w:szCs w:val="24"/>
        </w:rPr>
        <w:t xml:space="preserve"> Statut</w:t>
      </w:r>
      <w:r>
        <w:rPr>
          <w:rFonts w:ascii="Calibri" w:hAnsi="Calibri" w:cs="Times New Roman"/>
          <w:sz w:val="24"/>
          <w:szCs w:val="24"/>
        </w:rPr>
        <w:t>a Općine Viškovo</w:t>
      </w:r>
      <w:r w:rsidR="00B90CA1" w:rsidRPr="003C01D1">
        <w:rPr>
          <w:rFonts w:ascii="Calibri" w:hAnsi="Calibri" w:cs="Times New Roman"/>
          <w:sz w:val="24"/>
          <w:szCs w:val="24"/>
        </w:rPr>
        <w:t xml:space="preserve"> stupa na snagu osmog </w:t>
      </w:r>
      <w:r w:rsidR="007A35B8">
        <w:rPr>
          <w:rFonts w:ascii="Calibri" w:hAnsi="Calibri" w:cs="Times New Roman"/>
          <w:sz w:val="24"/>
          <w:szCs w:val="24"/>
        </w:rPr>
        <w:t xml:space="preserve">dana od dana objave u </w:t>
      </w:r>
      <w:r w:rsidR="00F970AC">
        <w:rPr>
          <w:rFonts w:ascii="Calibri" w:hAnsi="Calibri" w:cs="Times New Roman"/>
          <w:sz w:val="24"/>
          <w:szCs w:val="24"/>
        </w:rPr>
        <w:t>„</w:t>
      </w:r>
      <w:r w:rsidR="007A35B8">
        <w:rPr>
          <w:rFonts w:ascii="Calibri" w:hAnsi="Calibri" w:cs="Times New Roman"/>
          <w:sz w:val="24"/>
          <w:szCs w:val="24"/>
        </w:rPr>
        <w:t>Službenim novinama</w:t>
      </w:r>
      <w:r w:rsidR="00B90CA1">
        <w:rPr>
          <w:rFonts w:ascii="Calibri" w:hAnsi="Calibri" w:cs="Times New Roman"/>
          <w:sz w:val="24"/>
          <w:szCs w:val="24"/>
        </w:rPr>
        <w:t xml:space="preserve"> Općine Viškovo</w:t>
      </w:r>
      <w:r w:rsidR="00F970AC">
        <w:rPr>
          <w:rFonts w:ascii="Calibri" w:hAnsi="Calibri" w:cs="Times New Roman"/>
          <w:sz w:val="24"/>
          <w:szCs w:val="24"/>
        </w:rPr>
        <w:t>“</w:t>
      </w:r>
      <w:r w:rsidR="00B90CA1" w:rsidRPr="003C01D1">
        <w:rPr>
          <w:rFonts w:ascii="Calibri" w:hAnsi="Calibri" w:cs="Times New Roman"/>
          <w:sz w:val="24"/>
          <w:szCs w:val="24"/>
        </w:rPr>
        <w:t>.</w:t>
      </w:r>
    </w:p>
    <w:p w:rsidR="00B90CA1" w:rsidRDefault="00B90CA1" w:rsidP="00625E4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887A77" w:rsidRDefault="003C2174" w:rsidP="00625E4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KLASA: 021-04/20</w:t>
      </w:r>
      <w:r w:rsidR="00887A77">
        <w:rPr>
          <w:rFonts w:ascii="Calibri" w:hAnsi="Calibri" w:cs="Times New Roman"/>
          <w:sz w:val="24"/>
          <w:szCs w:val="24"/>
        </w:rPr>
        <w:t>-01/</w:t>
      </w:r>
    </w:p>
    <w:p w:rsidR="00887A77" w:rsidRDefault="003C2174" w:rsidP="00625E4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URBROJ: 2170-09-04/</w:t>
      </w:r>
      <w:proofErr w:type="spellStart"/>
      <w:r>
        <w:rPr>
          <w:rFonts w:ascii="Calibri" w:hAnsi="Calibri" w:cs="Times New Roman"/>
          <w:sz w:val="24"/>
          <w:szCs w:val="24"/>
        </w:rPr>
        <w:t>04</w:t>
      </w:r>
      <w:proofErr w:type="spellEnd"/>
      <w:r>
        <w:rPr>
          <w:rFonts w:ascii="Calibri" w:hAnsi="Calibri" w:cs="Times New Roman"/>
          <w:sz w:val="24"/>
          <w:szCs w:val="24"/>
        </w:rPr>
        <w:t>-20</w:t>
      </w:r>
      <w:r w:rsidR="00887A77">
        <w:rPr>
          <w:rFonts w:ascii="Calibri" w:hAnsi="Calibri" w:cs="Times New Roman"/>
          <w:sz w:val="24"/>
          <w:szCs w:val="24"/>
        </w:rPr>
        <w:t>-</w:t>
      </w:r>
    </w:p>
    <w:p w:rsidR="00986CCB" w:rsidRDefault="0065553D" w:rsidP="00625E4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Viškovo, </w:t>
      </w:r>
      <w:r w:rsidR="003C2174">
        <w:rPr>
          <w:rFonts w:ascii="Calibri" w:hAnsi="Calibri" w:cs="Times New Roman"/>
          <w:sz w:val="24"/>
          <w:szCs w:val="24"/>
        </w:rPr>
        <w:t>-----</w:t>
      </w:r>
      <w:r>
        <w:rPr>
          <w:rFonts w:ascii="Calibri" w:hAnsi="Calibri" w:cs="Times New Roman"/>
          <w:sz w:val="24"/>
          <w:szCs w:val="24"/>
        </w:rPr>
        <w:t xml:space="preserve">. </w:t>
      </w:r>
      <w:r w:rsidR="003C2174">
        <w:rPr>
          <w:rFonts w:ascii="Calibri" w:hAnsi="Calibri" w:cs="Times New Roman"/>
          <w:sz w:val="24"/>
          <w:szCs w:val="24"/>
        </w:rPr>
        <w:t>----- 2020</w:t>
      </w:r>
      <w:r w:rsidR="00887A77">
        <w:rPr>
          <w:rFonts w:ascii="Calibri" w:hAnsi="Calibri" w:cs="Times New Roman"/>
          <w:sz w:val="24"/>
          <w:szCs w:val="24"/>
        </w:rPr>
        <w:t>. godine</w:t>
      </w:r>
    </w:p>
    <w:p w:rsidR="00986CCB" w:rsidRDefault="00986CCB" w:rsidP="00986CCB">
      <w:pPr>
        <w:rPr>
          <w:rFonts w:ascii="Calibri" w:hAnsi="Calibri" w:cs="Times New Roman"/>
          <w:sz w:val="24"/>
          <w:szCs w:val="24"/>
        </w:rPr>
      </w:pPr>
    </w:p>
    <w:p w:rsidR="00986CCB" w:rsidRDefault="00986CCB" w:rsidP="00986CCB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hAnsi="Calibri" w:cs="Times New Roman"/>
          <w:sz w:val="24"/>
          <w:szCs w:val="24"/>
        </w:rPr>
        <w:tab/>
      </w: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OPĆINSKO VIJEĆE OPĆINE VIŠKOVO</w:t>
      </w:r>
    </w:p>
    <w:p w:rsidR="00986CCB" w:rsidRPr="00986CCB" w:rsidRDefault="00986CCB" w:rsidP="00986CC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</w:t>
      </w:r>
      <w:r w:rsidR="004542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</w:t>
      </w: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Općinskog vijeća:</w:t>
      </w:r>
    </w:p>
    <w:p w:rsidR="00986CCB" w:rsidRPr="00986CCB" w:rsidRDefault="00986CCB" w:rsidP="00986CC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A21133" w:rsidRDefault="00986CCB" w:rsidP="002D55BB">
      <w:pPr>
        <w:spacing w:after="0" w:line="240" w:lineRule="auto"/>
        <w:jc w:val="right"/>
        <w:rPr>
          <w:rFonts w:ascii="Calibri" w:hAnsi="Calibri" w:cs="Times New Roman"/>
          <w:sz w:val="24"/>
          <w:szCs w:val="24"/>
        </w:rPr>
      </w:pP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                                       </w:t>
      </w:r>
      <w:r w:rsidR="004542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     </w:t>
      </w:r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Ksenija Žauhar, </w:t>
      </w:r>
      <w:proofErr w:type="spellStart"/>
      <w:r w:rsidRPr="00986CC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mag.paed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A21133" w:rsidRPr="00A21133" w:rsidRDefault="00A21133" w:rsidP="00A21133">
      <w:pPr>
        <w:rPr>
          <w:rFonts w:ascii="Calibri" w:hAnsi="Calibri" w:cs="Times New Roman"/>
          <w:sz w:val="24"/>
          <w:szCs w:val="24"/>
        </w:rPr>
      </w:pPr>
    </w:p>
    <w:p w:rsidR="00887A77" w:rsidRDefault="00887A77" w:rsidP="00A21133">
      <w:pPr>
        <w:ind w:firstLine="708"/>
        <w:rPr>
          <w:rFonts w:ascii="Calibri" w:hAnsi="Calibri" w:cs="Times New Roman"/>
          <w:sz w:val="24"/>
          <w:szCs w:val="24"/>
        </w:rPr>
      </w:pPr>
    </w:p>
    <w:p w:rsidR="00A21133" w:rsidRDefault="00A21133" w:rsidP="00A21133">
      <w:pPr>
        <w:ind w:firstLine="708"/>
        <w:rPr>
          <w:rFonts w:ascii="Calibri" w:hAnsi="Calibri" w:cs="Times New Roman"/>
          <w:sz w:val="24"/>
          <w:szCs w:val="24"/>
        </w:rPr>
      </w:pPr>
    </w:p>
    <w:p w:rsidR="00A21133" w:rsidRDefault="00A21133" w:rsidP="00A21133">
      <w:pPr>
        <w:ind w:firstLine="708"/>
        <w:rPr>
          <w:rFonts w:ascii="Calibri" w:hAnsi="Calibri" w:cs="Times New Roman"/>
          <w:sz w:val="24"/>
          <w:szCs w:val="24"/>
        </w:rPr>
      </w:pPr>
    </w:p>
    <w:p w:rsidR="00684DD2" w:rsidRDefault="00684DD2" w:rsidP="00684DD2">
      <w:pPr>
        <w:pStyle w:val="Default"/>
        <w:tabs>
          <w:tab w:val="left" w:pos="3495"/>
        </w:tabs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Obrazloženje</w:t>
      </w:r>
    </w:p>
    <w:p w:rsidR="00684DD2" w:rsidRDefault="00684DD2" w:rsidP="00684DD2">
      <w:pPr>
        <w:pStyle w:val="Default"/>
        <w:tabs>
          <w:tab w:val="left" w:pos="3495"/>
        </w:tabs>
        <w:jc w:val="center"/>
        <w:rPr>
          <w:rFonts w:ascii="Calibri" w:hAnsi="Calibri"/>
        </w:rPr>
      </w:pPr>
      <w:r>
        <w:rPr>
          <w:rFonts w:ascii="Calibri" w:hAnsi="Calibri"/>
        </w:rPr>
        <w:t>Odluke o 1. izmjenama i dopunama</w:t>
      </w:r>
    </w:p>
    <w:p w:rsidR="00684DD2" w:rsidRDefault="00684DD2" w:rsidP="00684DD2">
      <w:pPr>
        <w:pStyle w:val="Default"/>
        <w:tabs>
          <w:tab w:val="left" w:pos="3495"/>
        </w:tabs>
        <w:jc w:val="center"/>
        <w:rPr>
          <w:rFonts w:ascii="Calibri" w:hAnsi="Calibri"/>
        </w:rPr>
      </w:pPr>
      <w:r>
        <w:rPr>
          <w:rFonts w:ascii="Calibri" w:hAnsi="Calibri"/>
        </w:rPr>
        <w:t>Statuta Općine Viškovo</w:t>
      </w:r>
    </w:p>
    <w:p w:rsidR="00684DD2" w:rsidRPr="00DC1A18" w:rsidRDefault="00684DD2" w:rsidP="00684DD2">
      <w:pPr>
        <w:rPr>
          <w:lang w:eastAsia="hr-HR"/>
        </w:rPr>
      </w:pPr>
    </w:p>
    <w:p w:rsidR="00684DD2" w:rsidRDefault="00684DD2" w:rsidP="00684DD2">
      <w:pPr>
        <w:rPr>
          <w:lang w:eastAsia="hr-HR"/>
        </w:rPr>
      </w:pPr>
    </w:p>
    <w:p w:rsidR="00684DD2" w:rsidRPr="00DC1A18" w:rsidRDefault="00684DD2" w:rsidP="00684DD2">
      <w:pPr>
        <w:jc w:val="both"/>
        <w:rPr>
          <w:rFonts w:ascii="Calibri" w:hAnsi="Calibri"/>
          <w:lang w:eastAsia="hr-HR"/>
        </w:rPr>
      </w:pPr>
      <w:r w:rsidRPr="00DC1A18">
        <w:rPr>
          <w:rFonts w:ascii="Calibri" w:hAnsi="Calibri"/>
          <w:lang w:eastAsia="hr-HR"/>
        </w:rPr>
        <w:t>Općinsko v</w:t>
      </w:r>
      <w:r>
        <w:rPr>
          <w:rFonts w:ascii="Calibri" w:hAnsi="Calibri"/>
          <w:lang w:eastAsia="hr-HR"/>
        </w:rPr>
        <w:t>ijeće Općine Viškovo na svojoj 6. sjednici dana 31. ožujka 2020</w:t>
      </w:r>
      <w:r w:rsidRPr="00DC1A18">
        <w:rPr>
          <w:rFonts w:ascii="Calibri" w:hAnsi="Calibri"/>
          <w:lang w:eastAsia="hr-HR"/>
        </w:rPr>
        <w:t xml:space="preserve">. godine donijelo je </w:t>
      </w:r>
      <w:r>
        <w:rPr>
          <w:rFonts w:ascii="Calibri" w:hAnsi="Calibri"/>
          <w:lang w:eastAsia="hr-HR"/>
        </w:rPr>
        <w:t xml:space="preserve">Statut </w:t>
      </w:r>
      <w:r w:rsidRPr="00DC1A18">
        <w:rPr>
          <w:rFonts w:ascii="Calibri" w:hAnsi="Calibri"/>
          <w:lang w:eastAsia="hr-HR"/>
        </w:rPr>
        <w:t xml:space="preserve"> Općine Viškovo.</w:t>
      </w:r>
    </w:p>
    <w:p w:rsidR="00684DD2" w:rsidRDefault="00684DD2" w:rsidP="00684DD2">
      <w:pPr>
        <w:jc w:val="both"/>
        <w:rPr>
          <w:rFonts w:ascii="Calibri" w:hAnsi="Calibri"/>
          <w:szCs w:val="24"/>
        </w:rPr>
      </w:pPr>
      <w:r w:rsidRPr="00DC1A18">
        <w:rPr>
          <w:rFonts w:ascii="Calibri" w:hAnsi="Calibri"/>
          <w:lang w:eastAsia="hr-HR"/>
        </w:rPr>
        <w:t>Dana 1. siječnja 2020. godine stup</w:t>
      </w:r>
      <w:r>
        <w:rPr>
          <w:rFonts w:ascii="Calibri" w:hAnsi="Calibri"/>
          <w:lang w:eastAsia="hr-HR"/>
        </w:rPr>
        <w:t>io je na snagu Zakon o izmjenam</w:t>
      </w:r>
      <w:r w:rsidRPr="00DC1A18">
        <w:rPr>
          <w:rFonts w:ascii="Calibri" w:hAnsi="Calibri"/>
          <w:lang w:eastAsia="hr-HR"/>
        </w:rPr>
        <w:t>a</w:t>
      </w:r>
      <w:r>
        <w:rPr>
          <w:rFonts w:ascii="Calibri" w:hAnsi="Calibri"/>
          <w:lang w:eastAsia="hr-HR"/>
        </w:rPr>
        <w:t xml:space="preserve"> </w:t>
      </w:r>
      <w:r w:rsidRPr="00DC1A18">
        <w:rPr>
          <w:rFonts w:ascii="Calibri" w:hAnsi="Calibri"/>
          <w:lang w:eastAsia="hr-HR"/>
        </w:rPr>
        <w:t xml:space="preserve">i dopunama Zakona o </w:t>
      </w:r>
      <w:r w:rsidRPr="00DC1A18">
        <w:rPr>
          <w:rFonts w:ascii="Calibri" w:hAnsi="Calibri"/>
          <w:szCs w:val="24"/>
        </w:rPr>
        <w:t>lokalnoj i područnoj (regionalnoj) samoupravi</w:t>
      </w:r>
      <w:r>
        <w:rPr>
          <w:rFonts w:ascii="Calibri" w:hAnsi="Calibri"/>
          <w:szCs w:val="24"/>
        </w:rPr>
        <w:t xml:space="preserve">. Navedenim Zakonom, u prijelaznim i završnim odredbama propisano je da su jedinice lokalne i područne (regionalne) samouprave dužne uskladiti svoje statute i druge opće akte s odredbama Zakona u roku 60 dana od dana stupanja na snagu </w:t>
      </w:r>
      <w:r>
        <w:rPr>
          <w:rFonts w:ascii="Calibri" w:hAnsi="Calibri"/>
          <w:lang w:eastAsia="hr-HR"/>
        </w:rPr>
        <w:t>Zakona o izmjenam</w:t>
      </w:r>
      <w:r w:rsidRPr="00DC1A18">
        <w:rPr>
          <w:rFonts w:ascii="Calibri" w:hAnsi="Calibri"/>
          <w:lang w:eastAsia="hr-HR"/>
        </w:rPr>
        <w:t>a</w:t>
      </w:r>
      <w:r>
        <w:rPr>
          <w:rFonts w:ascii="Calibri" w:hAnsi="Calibri"/>
          <w:lang w:eastAsia="hr-HR"/>
        </w:rPr>
        <w:t xml:space="preserve"> </w:t>
      </w:r>
      <w:r w:rsidRPr="00DC1A18">
        <w:rPr>
          <w:rFonts w:ascii="Calibri" w:hAnsi="Calibri"/>
          <w:lang w:eastAsia="hr-HR"/>
        </w:rPr>
        <w:t xml:space="preserve">i dopunama Zakona o </w:t>
      </w:r>
      <w:r w:rsidRPr="00DC1A18">
        <w:rPr>
          <w:rFonts w:ascii="Calibri" w:hAnsi="Calibri"/>
          <w:szCs w:val="24"/>
        </w:rPr>
        <w:t>lokalnoj i područnoj (regionalnoj) samoupravi</w:t>
      </w:r>
      <w:r>
        <w:rPr>
          <w:rFonts w:ascii="Calibri" w:hAnsi="Calibri"/>
          <w:szCs w:val="24"/>
        </w:rPr>
        <w:t>.</w:t>
      </w:r>
    </w:p>
    <w:p w:rsidR="00684DD2" w:rsidRPr="00DC1A18" w:rsidRDefault="00684DD2" w:rsidP="00684DD2">
      <w:pPr>
        <w:jc w:val="both"/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 xml:space="preserve">Ovim izmjenama i dopunama Statuta Općine Viškovo vrši se usklađenje s navedenim izmjenama i dopunama Zakona o </w:t>
      </w:r>
      <w:r w:rsidRPr="00DC1A18">
        <w:rPr>
          <w:rFonts w:ascii="Calibri" w:hAnsi="Calibri"/>
          <w:szCs w:val="24"/>
        </w:rPr>
        <w:t>lokalnoj i područnoj (regionalnoj) samoupravi</w:t>
      </w:r>
      <w:r>
        <w:rPr>
          <w:rFonts w:ascii="Calibri" w:hAnsi="Calibri"/>
          <w:szCs w:val="24"/>
        </w:rPr>
        <w:t>.</w:t>
      </w:r>
    </w:p>
    <w:p w:rsidR="00684DD2" w:rsidRDefault="00684DD2" w:rsidP="00A21133">
      <w:pPr>
        <w:ind w:firstLine="708"/>
        <w:rPr>
          <w:rFonts w:ascii="Calibri" w:hAnsi="Calibri" w:cs="Times New Roman"/>
          <w:sz w:val="24"/>
          <w:szCs w:val="24"/>
        </w:rPr>
      </w:pPr>
    </w:p>
    <w:p w:rsidR="00684DD2" w:rsidRPr="00684DD2" w:rsidRDefault="00684DD2" w:rsidP="00684DD2">
      <w:pPr>
        <w:tabs>
          <w:tab w:val="left" w:pos="5835"/>
        </w:tabs>
        <w:ind w:firstLine="708"/>
        <w:rPr>
          <w:rFonts w:ascii="Calibri" w:hAnsi="Calibri" w:cs="Times New Roman"/>
        </w:rPr>
      </w:pPr>
      <w:r>
        <w:rPr>
          <w:rFonts w:ascii="Calibri" w:hAnsi="Calibri" w:cs="Times New Roman"/>
          <w:sz w:val="24"/>
          <w:szCs w:val="24"/>
        </w:rPr>
        <w:tab/>
        <w:t xml:space="preserve">   </w:t>
      </w:r>
      <w:r w:rsidRPr="00684DD2">
        <w:rPr>
          <w:rFonts w:ascii="Calibri" w:hAnsi="Calibri" w:cs="Times New Roman"/>
        </w:rPr>
        <w:t>Općinska načelnica</w:t>
      </w:r>
    </w:p>
    <w:p w:rsidR="00684DD2" w:rsidRPr="00684DD2" w:rsidRDefault="00684DD2" w:rsidP="00684DD2">
      <w:pPr>
        <w:tabs>
          <w:tab w:val="left" w:pos="5835"/>
        </w:tabs>
        <w:ind w:firstLine="708"/>
        <w:rPr>
          <w:rFonts w:ascii="Calibri" w:hAnsi="Calibri" w:cs="Times New Roman"/>
        </w:rPr>
      </w:pPr>
      <w:r w:rsidRPr="00684DD2">
        <w:rPr>
          <w:rFonts w:ascii="Calibri" w:hAnsi="Calibri" w:cs="Times New Roman"/>
        </w:rPr>
        <w:tab/>
        <w:t>Sanja Udović, dipl. oec.</w:t>
      </w:r>
    </w:p>
    <w:sectPr w:rsidR="00684DD2" w:rsidRPr="00684D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2D" w:rsidRDefault="00180D2D" w:rsidP="00E84AC2">
      <w:pPr>
        <w:spacing w:after="0" w:line="240" w:lineRule="auto"/>
      </w:pPr>
      <w:r>
        <w:separator/>
      </w:r>
    </w:p>
  </w:endnote>
  <w:endnote w:type="continuationSeparator" w:id="0">
    <w:p w:rsidR="00180D2D" w:rsidRDefault="00180D2D" w:rsidP="00E8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199449"/>
      <w:docPartObj>
        <w:docPartGallery w:val="Page Numbers (Bottom of Page)"/>
        <w:docPartUnique/>
      </w:docPartObj>
    </w:sdtPr>
    <w:sdtEndPr/>
    <w:sdtContent>
      <w:p w:rsidR="002D27D2" w:rsidRDefault="002D27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AE">
          <w:rPr>
            <w:noProof/>
          </w:rPr>
          <w:t>1</w:t>
        </w:r>
        <w:r>
          <w:fldChar w:fldCharType="end"/>
        </w:r>
      </w:p>
    </w:sdtContent>
  </w:sdt>
  <w:p w:rsidR="002D27D2" w:rsidRDefault="002D27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2D" w:rsidRDefault="00180D2D" w:rsidP="00E84AC2">
      <w:pPr>
        <w:spacing w:after="0" w:line="240" w:lineRule="auto"/>
      </w:pPr>
      <w:r>
        <w:separator/>
      </w:r>
    </w:p>
  </w:footnote>
  <w:footnote w:type="continuationSeparator" w:id="0">
    <w:p w:rsidR="00180D2D" w:rsidRDefault="00180D2D" w:rsidP="00E8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E96"/>
    <w:multiLevelType w:val="hybridMultilevel"/>
    <w:tmpl w:val="5D68D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03B8"/>
    <w:multiLevelType w:val="hybridMultilevel"/>
    <w:tmpl w:val="EEE8E050"/>
    <w:lvl w:ilvl="0" w:tplc="F39E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2FDD"/>
    <w:multiLevelType w:val="hybridMultilevel"/>
    <w:tmpl w:val="B178D670"/>
    <w:lvl w:ilvl="0" w:tplc="2F0E8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56"/>
    <w:rsid w:val="00000697"/>
    <w:rsid w:val="000174DA"/>
    <w:rsid w:val="00017AEF"/>
    <w:rsid w:val="0002349C"/>
    <w:rsid w:val="0003102E"/>
    <w:rsid w:val="000336F4"/>
    <w:rsid w:val="00036E7B"/>
    <w:rsid w:val="00037112"/>
    <w:rsid w:val="0004087A"/>
    <w:rsid w:val="0004229E"/>
    <w:rsid w:val="0004708B"/>
    <w:rsid w:val="0004719E"/>
    <w:rsid w:val="000471D0"/>
    <w:rsid w:val="0004770F"/>
    <w:rsid w:val="00050931"/>
    <w:rsid w:val="00051E3F"/>
    <w:rsid w:val="0005377F"/>
    <w:rsid w:val="000549EC"/>
    <w:rsid w:val="0005691D"/>
    <w:rsid w:val="00060444"/>
    <w:rsid w:val="000614E9"/>
    <w:rsid w:val="000622D7"/>
    <w:rsid w:val="00071C4B"/>
    <w:rsid w:val="00075E85"/>
    <w:rsid w:val="00082B3D"/>
    <w:rsid w:val="00084228"/>
    <w:rsid w:val="0008620D"/>
    <w:rsid w:val="00086CCF"/>
    <w:rsid w:val="000954A9"/>
    <w:rsid w:val="000A271F"/>
    <w:rsid w:val="000A3DBE"/>
    <w:rsid w:val="000A54FC"/>
    <w:rsid w:val="000B32B5"/>
    <w:rsid w:val="000B4D51"/>
    <w:rsid w:val="000C0407"/>
    <w:rsid w:val="000C2778"/>
    <w:rsid w:val="000D4004"/>
    <w:rsid w:val="000E3010"/>
    <w:rsid w:val="000E5F27"/>
    <w:rsid w:val="000F25E4"/>
    <w:rsid w:val="000F5182"/>
    <w:rsid w:val="000F543A"/>
    <w:rsid w:val="000F549D"/>
    <w:rsid w:val="000F6D97"/>
    <w:rsid w:val="00102D13"/>
    <w:rsid w:val="0010371A"/>
    <w:rsid w:val="00106D25"/>
    <w:rsid w:val="001077F7"/>
    <w:rsid w:val="001100ED"/>
    <w:rsid w:val="00121C84"/>
    <w:rsid w:val="00126892"/>
    <w:rsid w:val="00136FC5"/>
    <w:rsid w:val="00147DCC"/>
    <w:rsid w:val="00152594"/>
    <w:rsid w:val="0015710D"/>
    <w:rsid w:val="00162300"/>
    <w:rsid w:val="00162565"/>
    <w:rsid w:val="00163E53"/>
    <w:rsid w:val="0016466C"/>
    <w:rsid w:val="00171029"/>
    <w:rsid w:val="00173CE4"/>
    <w:rsid w:val="00174348"/>
    <w:rsid w:val="001800EC"/>
    <w:rsid w:val="00180D2D"/>
    <w:rsid w:val="0018446B"/>
    <w:rsid w:val="0018544E"/>
    <w:rsid w:val="00190989"/>
    <w:rsid w:val="0019501F"/>
    <w:rsid w:val="001A013D"/>
    <w:rsid w:val="001A470D"/>
    <w:rsid w:val="001A62D9"/>
    <w:rsid w:val="001B4913"/>
    <w:rsid w:val="001C36FC"/>
    <w:rsid w:val="001D3168"/>
    <w:rsid w:val="001D7B82"/>
    <w:rsid w:val="001E56F0"/>
    <w:rsid w:val="001F10B8"/>
    <w:rsid w:val="001F6A2E"/>
    <w:rsid w:val="00201188"/>
    <w:rsid w:val="00204D68"/>
    <w:rsid w:val="0020562A"/>
    <w:rsid w:val="00206DAE"/>
    <w:rsid w:val="0021242E"/>
    <w:rsid w:val="002148DA"/>
    <w:rsid w:val="0021530C"/>
    <w:rsid w:val="002205BD"/>
    <w:rsid w:val="00224D84"/>
    <w:rsid w:val="00227630"/>
    <w:rsid w:val="00237001"/>
    <w:rsid w:val="00250472"/>
    <w:rsid w:val="0025194B"/>
    <w:rsid w:val="00254071"/>
    <w:rsid w:val="00254A1A"/>
    <w:rsid w:val="00263E2F"/>
    <w:rsid w:val="00265E8D"/>
    <w:rsid w:val="002660B0"/>
    <w:rsid w:val="0027080A"/>
    <w:rsid w:val="00271C6E"/>
    <w:rsid w:val="00273559"/>
    <w:rsid w:val="002743CE"/>
    <w:rsid w:val="0028012D"/>
    <w:rsid w:val="002804BF"/>
    <w:rsid w:val="0028232F"/>
    <w:rsid w:val="0028402E"/>
    <w:rsid w:val="00284817"/>
    <w:rsid w:val="00285A2C"/>
    <w:rsid w:val="00292BE6"/>
    <w:rsid w:val="00293F35"/>
    <w:rsid w:val="00294475"/>
    <w:rsid w:val="002A2A78"/>
    <w:rsid w:val="002A69E2"/>
    <w:rsid w:val="002A7FB8"/>
    <w:rsid w:val="002B5686"/>
    <w:rsid w:val="002B7B60"/>
    <w:rsid w:val="002C7198"/>
    <w:rsid w:val="002D27D2"/>
    <w:rsid w:val="002D4D2C"/>
    <w:rsid w:val="002D55BB"/>
    <w:rsid w:val="002D66C2"/>
    <w:rsid w:val="002E59C5"/>
    <w:rsid w:val="002E5DF9"/>
    <w:rsid w:val="002E6BD2"/>
    <w:rsid w:val="003055F8"/>
    <w:rsid w:val="00316E32"/>
    <w:rsid w:val="0032533B"/>
    <w:rsid w:val="0033683A"/>
    <w:rsid w:val="003374A5"/>
    <w:rsid w:val="0034256C"/>
    <w:rsid w:val="0034309D"/>
    <w:rsid w:val="0034561A"/>
    <w:rsid w:val="00346028"/>
    <w:rsid w:val="003468B0"/>
    <w:rsid w:val="00353184"/>
    <w:rsid w:val="003578DD"/>
    <w:rsid w:val="003759D0"/>
    <w:rsid w:val="00376176"/>
    <w:rsid w:val="003836A8"/>
    <w:rsid w:val="0039232C"/>
    <w:rsid w:val="003927C7"/>
    <w:rsid w:val="00393B0A"/>
    <w:rsid w:val="00395E0F"/>
    <w:rsid w:val="00397BE2"/>
    <w:rsid w:val="003A4A54"/>
    <w:rsid w:val="003A4E8D"/>
    <w:rsid w:val="003B0872"/>
    <w:rsid w:val="003B27D1"/>
    <w:rsid w:val="003B7A50"/>
    <w:rsid w:val="003C01D1"/>
    <w:rsid w:val="003C2174"/>
    <w:rsid w:val="003C4760"/>
    <w:rsid w:val="003D0014"/>
    <w:rsid w:val="003D01B1"/>
    <w:rsid w:val="003D15A3"/>
    <w:rsid w:val="003D1A1A"/>
    <w:rsid w:val="003D6734"/>
    <w:rsid w:val="003E297B"/>
    <w:rsid w:val="00406877"/>
    <w:rsid w:val="00410D87"/>
    <w:rsid w:val="00415D41"/>
    <w:rsid w:val="00417395"/>
    <w:rsid w:val="004238DE"/>
    <w:rsid w:val="0042545E"/>
    <w:rsid w:val="00426817"/>
    <w:rsid w:val="0042736D"/>
    <w:rsid w:val="00427E30"/>
    <w:rsid w:val="00432394"/>
    <w:rsid w:val="0043537E"/>
    <w:rsid w:val="00435AD0"/>
    <w:rsid w:val="00442331"/>
    <w:rsid w:val="0045219A"/>
    <w:rsid w:val="00454254"/>
    <w:rsid w:val="004642A4"/>
    <w:rsid w:val="00464304"/>
    <w:rsid w:val="004653B5"/>
    <w:rsid w:val="00471345"/>
    <w:rsid w:val="0049043C"/>
    <w:rsid w:val="00495060"/>
    <w:rsid w:val="00495488"/>
    <w:rsid w:val="00497B3B"/>
    <w:rsid w:val="00497E48"/>
    <w:rsid w:val="004A029D"/>
    <w:rsid w:val="004A3B0F"/>
    <w:rsid w:val="004A5290"/>
    <w:rsid w:val="004A64AD"/>
    <w:rsid w:val="004B17AF"/>
    <w:rsid w:val="004B3F90"/>
    <w:rsid w:val="004C2256"/>
    <w:rsid w:val="004D01BA"/>
    <w:rsid w:val="004D40B7"/>
    <w:rsid w:val="004D4640"/>
    <w:rsid w:val="004E564F"/>
    <w:rsid w:val="004F4DCF"/>
    <w:rsid w:val="004F5558"/>
    <w:rsid w:val="00500358"/>
    <w:rsid w:val="00500C2F"/>
    <w:rsid w:val="00504BCC"/>
    <w:rsid w:val="00504EB9"/>
    <w:rsid w:val="005050F8"/>
    <w:rsid w:val="00520A1E"/>
    <w:rsid w:val="00522819"/>
    <w:rsid w:val="00523B15"/>
    <w:rsid w:val="00523D54"/>
    <w:rsid w:val="00525110"/>
    <w:rsid w:val="00531723"/>
    <w:rsid w:val="00536C50"/>
    <w:rsid w:val="00540B41"/>
    <w:rsid w:val="00541C7A"/>
    <w:rsid w:val="005457B8"/>
    <w:rsid w:val="00547B75"/>
    <w:rsid w:val="0056088E"/>
    <w:rsid w:val="00562F54"/>
    <w:rsid w:val="0056491C"/>
    <w:rsid w:val="00565AE7"/>
    <w:rsid w:val="00566E87"/>
    <w:rsid w:val="0056709F"/>
    <w:rsid w:val="00570EEF"/>
    <w:rsid w:val="00571204"/>
    <w:rsid w:val="00576BC3"/>
    <w:rsid w:val="00580AD5"/>
    <w:rsid w:val="005952C7"/>
    <w:rsid w:val="005962F8"/>
    <w:rsid w:val="00596F44"/>
    <w:rsid w:val="005A6F48"/>
    <w:rsid w:val="005A7F6D"/>
    <w:rsid w:val="005B0951"/>
    <w:rsid w:val="005B7B8B"/>
    <w:rsid w:val="005C3F07"/>
    <w:rsid w:val="005C5568"/>
    <w:rsid w:val="005C61C3"/>
    <w:rsid w:val="005C7D19"/>
    <w:rsid w:val="005D5EFC"/>
    <w:rsid w:val="005E1A4C"/>
    <w:rsid w:val="005E5A4B"/>
    <w:rsid w:val="005F4B20"/>
    <w:rsid w:val="005F6E80"/>
    <w:rsid w:val="005F7CEA"/>
    <w:rsid w:val="00611EAC"/>
    <w:rsid w:val="00612283"/>
    <w:rsid w:val="00625E48"/>
    <w:rsid w:val="00641F80"/>
    <w:rsid w:val="00653B1E"/>
    <w:rsid w:val="0065553D"/>
    <w:rsid w:val="006639E0"/>
    <w:rsid w:val="00667685"/>
    <w:rsid w:val="006757B0"/>
    <w:rsid w:val="006815B9"/>
    <w:rsid w:val="00684DD2"/>
    <w:rsid w:val="00691BB5"/>
    <w:rsid w:val="00693854"/>
    <w:rsid w:val="00697777"/>
    <w:rsid w:val="006A72BB"/>
    <w:rsid w:val="006B69B9"/>
    <w:rsid w:val="006C2073"/>
    <w:rsid w:val="006D2054"/>
    <w:rsid w:val="006D39BC"/>
    <w:rsid w:val="006D3AB9"/>
    <w:rsid w:val="006E3F9D"/>
    <w:rsid w:val="006E4BE8"/>
    <w:rsid w:val="006E5863"/>
    <w:rsid w:val="006E6525"/>
    <w:rsid w:val="006E7DE5"/>
    <w:rsid w:val="006F36A1"/>
    <w:rsid w:val="006F404F"/>
    <w:rsid w:val="00703A27"/>
    <w:rsid w:val="0070516A"/>
    <w:rsid w:val="00711E65"/>
    <w:rsid w:val="00721E72"/>
    <w:rsid w:val="00727A65"/>
    <w:rsid w:val="007330B8"/>
    <w:rsid w:val="00737751"/>
    <w:rsid w:val="00750BE6"/>
    <w:rsid w:val="00755D13"/>
    <w:rsid w:val="00766FAE"/>
    <w:rsid w:val="00767C92"/>
    <w:rsid w:val="00773328"/>
    <w:rsid w:val="007753D3"/>
    <w:rsid w:val="00777773"/>
    <w:rsid w:val="007810A4"/>
    <w:rsid w:val="00784D9F"/>
    <w:rsid w:val="00785505"/>
    <w:rsid w:val="00790380"/>
    <w:rsid w:val="007A35B8"/>
    <w:rsid w:val="007A4775"/>
    <w:rsid w:val="007A540B"/>
    <w:rsid w:val="007A620B"/>
    <w:rsid w:val="007A72D7"/>
    <w:rsid w:val="007B4864"/>
    <w:rsid w:val="007B5D0F"/>
    <w:rsid w:val="007C0A28"/>
    <w:rsid w:val="007C33AF"/>
    <w:rsid w:val="007C36DE"/>
    <w:rsid w:val="007C39C7"/>
    <w:rsid w:val="007C3A7E"/>
    <w:rsid w:val="007D149C"/>
    <w:rsid w:val="007D37C1"/>
    <w:rsid w:val="007E4BE1"/>
    <w:rsid w:val="007E61B8"/>
    <w:rsid w:val="007E6ED6"/>
    <w:rsid w:val="007F487D"/>
    <w:rsid w:val="00800BEE"/>
    <w:rsid w:val="00803771"/>
    <w:rsid w:val="00807D2E"/>
    <w:rsid w:val="00814E0E"/>
    <w:rsid w:val="008160B5"/>
    <w:rsid w:val="00822CA8"/>
    <w:rsid w:val="008433D0"/>
    <w:rsid w:val="008435EF"/>
    <w:rsid w:val="00843BA8"/>
    <w:rsid w:val="00843D79"/>
    <w:rsid w:val="00847FC0"/>
    <w:rsid w:val="00850FA6"/>
    <w:rsid w:val="00854C63"/>
    <w:rsid w:val="00856C56"/>
    <w:rsid w:val="0086695F"/>
    <w:rsid w:val="0087433D"/>
    <w:rsid w:val="0087481C"/>
    <w:rsid w:val="00880376"/>
    <w:rsid w:val="008832CD"/>
    <w:rsid w:val="00887A77"/>
    <w:rsid w:val="008924DD"/>
    <w:rsid w:val="00892A36"/>
    <w:rsid w:val="008A2D6A"/>
    <w:rsid w:val="008A3621"/>
    <w:rsid w:val="008A44AE"/>
    <w:rsid w:val="008A6601"/>
    <w:rsid w:val="008B4F67"/>
    <w:rsid w:val="008B7679"/>
    <w:rsid w:val="008B778F"/>
    <w:rsid w:val="008C03F9"/>
    <w:rsid w:val="008C0C85"/>
    <w:rsid w:val="008C38C1"/>
    <w:rsid w:val="008C50F9"/>
    <w:rsid w:val="008C5695"/>
    <w:rsid w:val="008C5FDF"/>
    <w:rsid w:val="008D0933"/>
    <w:rsid w:val="008D0D80"/>
    <w:rsid w:val="008D56EC"/>
    <w:rsid w:val="008E22B4"/>
    <w:rsid w:val="008F04FE"/>
    <w:rsid w:val="008F1397"/>
    <w:rsid w:val="008F32C3"/>
    <w:rsid w:val="008F33A6"/>
    <w:rsid w:val="009116E2"/>
    <w:rsid w:val="0093442A"/>
    <w:rsid w:val="009368BE"/>
    <w:rsid w:val="00936940"/>
    <w:rsid w:val="0094328C"/>
    <w:rsid w:val="00953F99"/>
    <w:rsid w:val="009547CF"/>
    <w:rsid w:val="00963A8E"/>
    <w:rsid w:val="009666CE"/>
    <w:rsid w:val="00974996"/>
    <w:rsid w:val="0097673A"/>
    <w:rsid w:val="00976E42"/>
    <w:rsid w:val="009856C8"/>
    <w:rsid w:val="00986CCB"/>
    <w:rsid w:val="009928DB"/>
    <w:rsid w:val="00992ED7"/>
    <w:rsid w:val="00994B57"/>
    <w:rsid w:val="009A2F9C"/>
    <w:rsid w:val="009A6907"/>
    <w:rsid w:val="009B7DE5"/>
    <w:rsid w:val="009C6B49"/>
    <w:rsid w:val="009D163A"/>
    <w:rsid w:val="009D6172"/>
    <w:rsid w:val="009E12F0"/>
    <w:rsid w:val="009E3113"/>
    <w:rsid w:val="009E3677"/>
    <w:rsid w:val="009F079D"/>
    <w:rsid w:val="00A008CE"/>
    <w:rsid w:val="00A03820"/>
    <w:rsid w:val="00A10638"/>
    <w:rsid w:val="00A15989"/>
    <w:rsid w:val="00A174B1"/>
    <w:rsid w:val="00A175EA"/>
    <w:rsid w:val="00A21133"/>
    <w:rsid w:val="00A2754C"/>
    <w:rsid w:val="00A318CB"/>
    <w:rsid w:val="00A33E6A"/>
    <w:rsid w:val="00A40DAB"/>
    <w:rsid w:val="00A415BB"/>
    <w:rsid w:val="00A44D93"/>
    <w:rsid w:val="00A47239"/>
    <w:rsid w:val="00A538CC"/>
    <w:rsid w:val="00A5581D"/>
    <w:rsid w:val="00A61269"/>
    <w:rsid w:val="00A613ED"/>
    <w:rsid w:val="00A63127"/>
    <w:rsid w:val="00A752BF"/>
    <w:rsid w:val="00A762D5"/>
    <w:rsid w:val="00A778F2"/>
    <w:rsid w:val="00A8039F"/>
    <w:rsid w:val="00A83A63"/>
    <w:rsid w:val="00A84A23"/>
    <w:rsid w:val="00A8627B"/>
    <w:rsid w:val="00A870DC"/>
    <w:rsid w:val="00A935CE"/>
    <w:rsid w:val="00A9707A"/>
    <w:rsid w:val="00AA0A57"/>
    <w:rsid w:val="00AA174C"/>
    <w:rsid w:val="00AA241A"/>
    <w:rsid w:val="00AA6F9E"/>
    <w:rsid w:val="00AB26D3"/>
    <w:rsid w:val="00AB5696"/>
    <w:rsid w:val="00AC5AE1"/>
    <w:rsid w:val="00AD2908"/>
    <w:rsid w:val="00AD684A"/>
    <w:rsid w:val="00AE3DAA"/>
    <w:rsid w:val="00AE473E"/>
    <w:rsid w:val="00AE65EF"/>
    <w:rsid w:val="00AF6C67"/>
    <w:rsid w:val="00AF7013"/>
    <w:rsid w:val="00B004E5"/>
    <w:rsid w:val="00B05FD8"/>
    <w:rsid w:val="00B071ED"/>
    <w:rsid w:val="00B13312"/>
    <w:rsid w:val="00B17315"/>
    <w:rsid w:val="00B17FE2"/>
    <w:rsid w:val="00B201E0"/>
    <w:rsid w:val="00B252A1"/>
    <w:rsid w:val="00B26BEB"/>
    <w:rsid w:val="00B37C6F"/>
    <w:rsid w:val="00B414E6"/>
    <w:rsid w:val="00B52F40"/>
    <w:rsid w:val="00B5429F"/>
    <w:rsid w:val="00B71B28"/>
    <w:rsid w:val="00B752AD"/>
    <w:rsid w:val="00B80480"/>
    <w:rsid w:val="00B810DC"/>
    <w:rsid w:val="00B8187B"/>
    <w:rsid w:val="00B83A92"/>
    <w:rsid w:val="00B83F4C"/>
    <w:rsid w:val="00B86841"/>
    <w:rsid w:val="00B90CA1"/>
    <w:rsid w:val="00B954CB"/>
    <w:rsid w:val="00B962DB"/>
    <w:rsid w:val="00BA18AC"/>
    <w:rsid w:val="00BB0BEA"/>
    <w:rsid w:val="00BB2B60"/>
    <w:rsid w:val="00BC0D3C"/>
    <w:rsid w:val="00BC1986"/>
    <w:rsid w:val="00BC5A20"/>
    <w:rsid w:val="00BC7D4C"/>
    <w:rsid w:val="00BD1812"/>
    <w:rsid w:val="00BE26E3"/>
    <w:rsid w:val="00BE27CC"/>
    <w:rsid w:val="00BE730C"/>
    <w:rsid w:val="00BF1583"/>
    <w:rsid w:val="00BF65F1"/>
    <w:rsid w:val="00C0280F"/>
    <w:rsid w:val="00C032C4"/>
    <w:rsid w:val="00C0557A"/>
    <w:rsid w:val="00C205A5"/>
    <w:rsid w:val="00C30A60"/>
    <w:rsid w:val="00C310AA"/>
    <w:rsid w:val="00C31708"/>
    <w:rsid w:val="00C402AA"/>
    <w:rsid w:val="00C454D7"/>
    <w:rsid w:val="00C45F3E"/>
    <w:rsid w:val="00C52D82"/>
    <w:rsid w:val="00C555F8"/>
    <w:rsid w:val="00C67B63"/>
    <w:rsid w:val="00C70B72"/>
    <w:rsid w:val="00C7206C"/>
    <w:rsid w:val="00C83091"/>
    <w:rsid w:val="00C864A6"/>
    <w:rsid w:val="00C865D0"/>
    <w:rsid w:val="00C87CB1"/>
    <w:rsid w:val="00C93801"/>
    <w:rsid w:val="00C9517A"/>
    <w:rsid w:val="00CA4730"/>
    <w:rsid w:val="00CA6967"/>
    <w:rsid w:val="00CA7F27"/>
    <w:rsid w:val="00CB688E"/>
    <w:rsid w:val="00CC1B21"/>
    <w:rsid w:val="00CC37E1"/>
    <w:rsid w:val="00CC5A0B"/>
    <w:rsid w:val="00CD5A6C"/>
    <w:rsid w:val="00CD622E"/>
    <w:rsid w:val="00CE1B18"/>
    <w:rsid w:val="00CE65A8"/>
    <w:rsid w:val="00CF2E2D"/>
    <w:rsid w:val="00CF3C35"/>
    <w:rsid w:val="00CF43F3"/>
    <w:rsid w:val="00CF7209"/>
    <w:rsid w:val="00D069C2"/>
    <w:rsid w:val="00D06ED8"/>
    <w:rsid w:val="00D11241"/>
    <w:rsid w:val="00D20D85"/>
    <w:rsid w:val="00D24746"/>
    <w:rsid w:val="00D25EA3"/>
    <w:rsid w:val="00D317BB"/>
    <w:rsid w:val="00D35984"/>
    <w:rsid w:val="00D470E6"/>
    <w:rsid w:val="00D561FE"/>
    <w:rsid w:val="00D5753D"/>
    <w:rsid w:val="00D61264"/>
    <w:rsid w:val="00D64557"/>
    <w:rsid w:val="00D674B6"/>
    <w:rsid w:val="00D7456E"/>
    <w:rsid w:val="00D75F62"/>
    <w:rsid w:val="00D807A6"/>
    <w:rsid w:val="00D81ECA"/>
    <w:rsid w:val="00D8208C"/>
    <w:rsid w:val="00D954FB"/>
    <w:rsid w:val="00D958C3"/>
    <w:rsid w:val="00DA177A"/>
    <w:rsid w:val="00DA20F5"/>
    <w:rsid w:val="00DA2F7B"/>
    <w:rsid w:val="00DA6174"/>
    <w:rsid w:val="00DA7AF7"/>
    <w:rsid w:val="00DA7C4D"/>
    <w:rsid w:val="00DC725F"/>
    <w:rsid w:val="00DD6872"/>
    <w:rsid w:val="00DD6A72"/>
    <w:rsid w:val="00DD7D87"/>
    <w:rsid w:val="00DE1712"/>
    <w:rsid w:val="00DE7886"/>
    <w:rsid w:val="00DF0A8B"/>
    <w:rsid w:val="00DF2DF3"/>
    <w:rsid w:val="00DF5AEC"/>
    <w:rsid w:val="00DF786E"/>
    <w:rsid w:val="00E0036F"/>
    <w:rsid w:val="00E02AB6"/>
    <w:rsid w:val="00E03CBC"/>
    <w:rsid w:val="00E15CC5"/>
    <w:rsid w:val="00E208F8"/>
    <w:rsid w:val="00E239EB"/>
    <w:rsid w:val="00E270CA"/>
    <w:rsid w:val="00E319C8"/>
    <w:rsid w:val="00E4596F"/>
    <w:rsid w:val="00E51901"/>
    <w:rsid w:val="00E54C0D"/>
    <w:rsid w:val="00E606BD"/>
    <w:rsid w:val="00E61935"/>
    <w:rsid w:val="00E63480"/>
    <w:rsid w:val="00E63FC8"/>
    <w:rsid w:val="00E81F3E"/>
    <w:rsid w:val="00E84AC2"/>
    <w:rsid w:val="00E94368"/>
    <w:rsid w:val="00E953E1"/>
    <w:rsid w:val="00E960A8"/>
    <w:rsid w:val="00E96AE9"/>
    <w:rsid w:val="00EA0BDE"/>
    <w:rsid w:val="00EA26B6"/>
    <w:rsid w:val="00EA488A"/>
    <w:rsid w:val="00EB472C"/>
    <w:rsid w:val="00EB4CC7"/>
    <w:rsid w:val="00EC4E07"/>
    <w:rsid w:val="00ED5B65"/>
    <w:rsid w:val="00EE07F7"/>
    <w:rsid w:val="00EE2969"/>
    <w:rsid w:val="00EF0068"/>
    <w:rsid w:val="00EF044A"/>
    <w:rsid w:val="00EF5C1E"/>
    <w:rsid w:val="00F00B5C"/>
    <w:rsid w:val="00F06F73"/>
    <w:rsid w:val="00F06F85"/>
    <w:rsid w:val="00F1183E"/>
    <w:rsid w:val="00F159CF"/>
    <w:rsid w:val="00F24574"/>
    <w:rsid w:val="00F26091"/>
    <w:rsid w:val="00F35A29"/>
    <w:rsid w:val="00F42F2C"/>
    <w:rsid w:val="00F46FB3"/>
    <w:rsid w:val="00F541BE"/>
    <w:rsid w:val="00F61DC0"/>
    <w:rsid w:val="00F62768"/>
    <w:rsid w:val="00F6390E"/>
    <w:rsid w:val="00F6707D"/>
    <w:rsid w:val="00F706A3"/>
    <w:rsid w:val="00F76209"/>
    <w:rsid w:val="00F914C5"/>
    <w:rsid w:val="00F92BD4"/>
    <w:rsid w:val="00F93625"/>
    <w:rsid w:val="00F9370B"/>
    <w:rsid w:val="00F970AC"/>
    <w:rsid w:val="00FB0AE7"/>
    <w:rsid w:val="00FB301E"/>
    <w:rsid w:val="00FB35D1"/>
    <w:rsid w:val="00FC3953"/>
    <w:rsid w:val="00FC5B72"/>
    <w:rsid w:val="00FD1737"/>
    <w:rsid w:val="00FE5299"/>
    <w:rsid w:val="00FF5118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C5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762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62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62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62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620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2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AC2"/>
  </w:style>
  <w:style w:type="paragraph" w:styleId="Podnoje">
    <w:name w:val="footer"/>
    <w:basedOn w:val="Normal"/>
    <w:link w:val="PodnojeChar"/>
    <w:uiPriority w:val="99"/>
    <w:unhideWhenUsed/>
    <w:rsid w:val="00E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AC2"/>
  </w:style>
  <w:style w:type="paragraph" w:customStyle="1" w:styleId="Default">
    <w:name w:val="Default"/>
    <w:rsid w:val="00684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C5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762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62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62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62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620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2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AC2"/>
  </w:style>
  <w:style w:type="paragraph" w:styleId="Podnoje">
    <w:name w:val="footer"/>
    <w:basedOn w:val="Normal"/>
    <w:link w:val="PodnojeChar"/>
    <w:uiPriority w:val="99"/>
    <w:unhideWhenUsed/>
    <w:rsid w:val="00E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AC2"/>
  </w:style>
  <w:style w:type="paragraph" w:customStyle="1" w:styleId="Default">
    <w:name w:val="Default"/>
    <w:rsid w:val="00684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C930-93B8-4321-9CB3-93C11F47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70</cp:revision>
  <dcterms:created xsi:type="dcterms:W3CDTF">2018-01-23T15:14:00Z</dcterms:created>
  <dcterms:modified xsi:type="dcterms:W3CDTF">2020-01-14T11:18:00Z</dcterms:modified>
</cp:coreProperties>
</file>