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32EA" w14:textId="1E8371BA" w:rsidR="00A702FF" w:rsidRPr="008F1E76" w:rsidRDefault="00A702FF" w:rsidP="00DC7D7E">
      <w:pPr>
        <w:rPr>
          <w:rFonts w:asciiTheme="minorHAnsi" w:hAnsiTheme="minorHAnsi"/>
          <w:b/>
          <w:sz w:val="22"/>
          <w:szCs w:val="22"/>
          <w:lang w:eastAsia="hr-HR"/>
        </w:rPr>
      </w:pPr>
      <w:r>
        <w:rPr>
          <w:rFonts w:asciiTheme="minorHAnsi" w:hAnsiTheme="minorHAnsi"/>
          <w:b/>
          <w:sz w:val="22"/>
          <w:szCs w:val="22"/>
          <w:lang w:eastAsia="hr-HR"/>
        </w:rPr>
        <w:t xml:space="preserve">Prilog </w:t>
      </w:r>
      <w:r w:rsidR="0045755A">
        <w:rPr>
          <w:rFonts w:asciiTheme="minorHAnsi" w:hAnsiTheme="minorHAnsi"/>
          <w:b/>
          <w:sz w:val="22"/>
          <w:szCs w:val="22"/>
          <w:lang w:eastAsia="hr-HR"/>
        </w:rPr>
        <w:t>3</w:t>
      </w:r>
      <w:r w:rsidR="00C648EC">
        <w:rPr>
          <w:rFonts w:asciiTheme="minorHAnsi" w:hAnsiTheme="minorHAnsi"/>
          <w:b/>
          <w:sz w:val="22"/>
          <w:szCs w:val="22"/>
          <w:lang w:eastAsia="hr-HR"/>
        </w:rPr>
        <w:t>.</w:t>
      </w:r>
    </w:p>
    <w:p w14:paraId="39690E24" w14:textId="77777777" w:rsidR="00A702FF" w:rsidRPr="000D02E4" w:rsidRDefault="00A702FF" w:rsidP="00A702FF">
      <w:pPr>
        <w:jc w:val="both"/>
        <w:rPr>
          <w:rFonts w:asciiTheme="minorHAnsi" w:hAnsiTheme="minorHAnsi"/>
          <w:b/>
          <w:sz w:val="22"/>
          <w:szCs w:val="22"/>
          <w:lang w:eastAsia="hr-HR"/>
        </w:rPr>
      </w:pPr>
    </w:p>
    <w:p w14:paraId="0E504842" w14:textId="77777777" w:rsidR="00A702FF" w:rsidRPr="000D02E4" w:rsidRDefault="00A702FF" w:rsidP="00A702FF">
      <w:pPr>
        <w:jc w:val="both"/>
        <w:rPr>
          <w:rFonts w:asciiTheme="minorHAnsi" w:hAnsiTheme="minorHAnsi"/>
          <w:b/>
          <w:sz w:val="22"/>
          <w:szCs w:val="22"/>
          <w:lang w:eastAsia="hr-HR"/>
        </w:rPr>
      </w:pPr>
      <w:r w:rsidRPr="000D02E4">
        <w:rPr>
          <w:rFonts w:asciiTheme="minorHAnsi" w:hAnsiTheme="minorHAnsi"/>
          <w:b/>
          <w:sz w:val="22"/>
          <w:szCs w:val="22"/>
          <w:lang w:eastAsia="hr-HR"/>
        </w:rPr>
        <w:t>Naručitelj: Općina Viškovo</w:t>
      </w:r>
    </w:p>
    <w:p w14:paraId="38F0C2E6" w14:textId="77777777" w:rsidR="00A702FF" w:rsidRPr="000D02E4" w:rsidRDefault="00A702FF" w:rsidP="00A702FF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14:paraId="0771D0DE" w14:textId="77777777" w:rsidR="00A702FF" w:rsidRPr="000D02E4" w:rsidRDefault="00A702FF" w:rsidP="00A702FF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14:paraId="346689EC" w14:textId="77777777" w:rsidR="00A702FF" w:rsidRPr="000D02E4" w:rsidRDefault="00A702FF" w:rsidP="00A702FF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14:paraId="5CC60231" w14:textId="77777777" w:rsidR="00A702FF" w:rsidRPr="000D02E4" w:rsidRDefault="00A702FF" w:rsidP="00A702FF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14:paraId="334EFB60" w14:textId="77777777" w:rsidR="00A702FF" w:rsidRPr="000D02E4" w:rsidRDefault="00A702FF" w:rsidP="00A702FF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14:paraId="780E6917" w14:textId="77777777" w:rsidR="00A702FF" w:rsidRPr="000D02E4" w:rsidRDefault="00A702FF" w:rsidP="00A702FF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14:paraId="5BE281AD" w14:textId="77777777" w:rsidR="00A702FF" w:rsidRPr="000D02E4" w:rsidRDefault="00A702FF" w:rsidP="00A702FF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14:paraId="1B95C076" w14:textId="77777777" w:rsidR="00A702FF" w:rsidRPr="000D02E4" w:rsidRDefault="00A702FF" w:rsidP="00A702FF">
      <w:pPr>
        <w:keepNext/>
        <w:jc w:val="center"/>
        <w:outlineLvl w:val="0"/>
        <w:rPr>
          <w:rFonts w:asciiTheme="minorHAnsi" w:hAnsiTheme="minorHAnsi"/>
          <w:b/>
          <w:sz w:val="22"/>
          <w:szCs w:val="22"/>
          <w:lang w:eastAsia="hr-HR"/>
        </w:rPr>
      </w:pPr>
      <w:r w:rsidRPr="000D02E4">
        <w:rPr>
          <w:rFonts w:asciiTheme="minorHAnsi" w:hAnsiTheme="minorHAnsi"/>
          <w:b/>
          <w:sz w:val="22"/>
          <w:szCs w:val="22"/>
          <w:lang w:eastAsia="hr-HR"/>
        </w:rPr>
        <w:t>IZJAVA</w:t>
      </w:r>
    </w:p>
    <w:p w14:paraId="5B0536F2" w14:textId="77777777" w:rsidR="00A702FF" w:rsidRPr="000D02E4" w:rsidRDefault="00A702FF" w:rsidP="00A702FF">
      <w:pPr>
        <w:jc w:val="center"/>
        <w:rPr>
          <w:rFonts w:asciiTheme="minorHAnsi" w:hAnsiTheme="minorHAnsi"/>
          <w:b/>
          <w:sz w:val="22"/>
          <w:szCs w:val="22"/>
          <w:lang w:eastAsia="hr-HR"/>
        </w:rPr>
      </w:pPr>
      <w:r w:rsidRPr="000D02E4">
        <w:rPr>
          <w:rFonts w:asciiTheme="minorHAnsi" w:hAnsiTheme="minorHAnsi"/>
          <w:b/>
          <w:sz w:val="22"/>
          <w:szCs w:val="22"/>
          <w:lang w:eastAsia="hr-HR"/>
        </w:rPr>
        <w:t xml:space="preserve">o </w:t>
      </w:r>
      <w:r w:rsidRPr="000D02E4">
        <w:rPr>
          <w:rFonts w:asciiTheme="minorHAnsi" w:hAnsiTheme="minorHAnsi"/>
          <w:b/>
          <w:bCs/>
          <w:sz w:val="22"/>
          <w:szCs w:val="22"/>
          <w:lang w:eastAsia="hr-HR"/>
        </w:rPr>
        <w:t xml:space="preserve">prihvaćanju općih i posebnih uvjeta </w:t>
      </w:r>
    </w:p>
    <w:p w14:paraId="7219D813" w14:textId="77777777" w:rsidR="00A702FF" w:rsidRPr="000D02E4" w:rsidRDefault="00A702FF" w:rsidP="00A702FF">
      <w:pPr>
        <w:jc w:val="center"/>
        <w:rPr>
          <w:rFonts w:asciiTheme="minorHAnsi" w:hAnsiTheme="minorHAnsi"/>
          <w:b/>
          <w:sz w:val="22"/>
          <w:szCs w:val="22"/>
          <w:lang w:eastAsia="hr-HR"/>
        </w:rPr>
      </w:pPr>
    </w:p>
    <w:p w14:paraId="64833BE6" w14:textId="77777777" w:rsidR="00A702FF" w:rsidRPr="000D02E4" w:rsidRDefault="00A702FF" w:rsidP="00A702FF">
      <w:pPr>
        <w:jc w:val="center"/>
        <w:rPr>
          <w:rFonts w:asciiTheme="minorHAnsi" w:hAnsiTheme="minorHAnsi"/>
          <w:b/>
          <w:sz w:val="22"/>
          <w:szCs w:val="22"/>
          <w:lang w:eastAsia="hr-HR"/>
        </w:rPr>
      </w:pPr>
    </w:p>
    <w:p w14:paraId="199DCF15" w14:textId="77777777" w:rsidR="00A702FF" w:rsidRPr="000D02E4" w:rsidRDefault="00A702FF" w:rsidP="00A702FF">
      <w:pPr>
        <w:jc w:val="center"/>
        <w:rPr>
          <w:rFonts w:asciiTheme="minorHAnsi" w:hAnsiTheme="minorHAnsi"/>
          <w:b/>
          <w:sz w:val="22"/>
          <w:szCs w:val="22"/>
          <w:lang w:eastAsia="hr-HR"/>
        </w:rPr>
      </w:pPr>
    </w:p>
    <w:p w14:paraId="561E1B04" w14:textId="77777777" w:rsidR="00A702FF" w:rsidRPr="000D02E4" w:rsidRDefault="00A702FF" w:rsidP="00A702FF">
      <w:pPr>
        <w:jc w:val="center"/>
        <w:rPr>
          <w:rFonts w:asciiTheme="minorHAnsi" w:hAnsiTheme="minorHAnsi"/>
          <w:bCs/>
          <w:sz w:val="22"/>
          <w:szCs w:val="22"/>
          <w:lang w:eastAsia="hr-HR"/>
        </w:rPr>
      </w:pPr>
    </w:p>
    <w:p w14:paraId="5BFF3FBE" w14:textId="090BD61B" w:rsidR="00A702FF" w:rsidRPr="000D02E4" w:rsidRDefault="002E5C53" w:rsidP="00A702FF">
      <w:pPr>
        <w:widowControl w:val="0"/>
        <w:tabs>
          <w:tab w:val="left" w:pos="0"/>
        </w:tabs>
        <w:adjustRightInd w:val="0"/>
        <w:spacing w:after="43"/>
        <w:jc w:val="both"/>
        <w:rPr>
          <w:rFonts w:asciiTheme="minorHAnsi" w:hAnsiTheme="minorHAnsi"/>
          <w:sz w:val="22"/>
          <w:szCs w:val="22"/>
          <w:lang w:eastAsia="hr-HR"/>
        </w:rPr>
      </w:pPr>
      <w:r>
        <w:rPr>
          <w:rFonts w:asciiTheme="minorHAnsi" w:hAnsiTheme="minorHAnsi"/>
          <w:bCs/>
          <w:color w:val="000000"/>
          <w:sz w:val="22"/>
          <w:szCs w:val="22"/>
          <w:lang w:eastAsia="hr-HR"/>
        </w:rPr>
        <w:t>k</w:t>
      </w:r>
      <w:r w:rsidR="00A702FF" w:rsidRPr="000D02E4">
        <w:rPr>
          <w:rFonts w:asciiTheme="minorHAnsi" w:hAnsiTheme="minorHAnsi"/>
          <w:bCs/>
          <w:color w:val="000000"/>
          <w:sz w:val="22"/>
          <w:szCs w:val="22"/>
          <w:lang w:eastAsia="hr-HR"/>
        </w:rPr>
        <w:t>ojom izjavljujemo da su nam, nakon pregleda ponudbene dokumentacije, poznati svi</w:t>
      </w:r>
      <w:r w:rsidR="00A702FF">
        <w:rPr>
          <w:rFonts w:asciiTheme="minorHAnsi" w:hAnsiTheme="minorHAnsi"/>
          <w:bCs/>
          <w:color w:val="000000"/>
          <w:sz w:val="22"/>
          <w:szCs w:val="22"/>
          <w:lang w:eastAsia="hr-HR"/>
        </w:rPr>
        <w:t xml:space="preserve"> uvjeti za </w:t>
      </w:r>
      <w:r w:rsidR="00F53E94">
        <w:rPr>
          <w:rFonts w:asciiTheme="minorHAnsi" w:hAnsiTheme="minorHAnsi"/>
          <w:bCs/>
          <w:color w:val="000000"/>
          <w:sz w:val="22"/>
          <w:szCs w:val="22"/>
          <w:lang w:eastAsia="hr-HR"/>
        </w:rPr>
        <w:t xml:space="preserve">pružanje predmetne usluge </w:t>
      </w:r>
      <w:r w:rsidR="00A702FF" w:rsidRPr="000D02E4">
        <w:rPr>
          <w:rFonts w:asciiTheme="minorHAnsi" w:hAnsiTheme="minorHAnsi"/>
          <w:bCs/>
          <w:color w:val="000000"/>
          <w:sz w:val="22"/>
          <w:szCs w:val="22"/>
          <w:lang w:eastAsia="hr-HR"/>
        </w:rPr>
        <w:t xml:space="preserve">i da smo upoznati sa općim i posebnim uvjetima iz </w:t>
      </w:r>
      <w:r w:rsidR="00F53E94">
        <w:rPr>
          <w:rFonts w:asciiTheme="minorHAnsi" w:hAnsiTheme="minorHAnsi"/>
          <w:bCs/>
          <w:color w:val="000000"/>
          <w:sz w:val="22"/>
          <w:szCs w:val="22"/>
          <w:lang w:eastAsia="hr-HR"/>
        </w:rPr>
        <w:t>javnog poziva za dostavu ponuda</w:t>
      </w:r>
      <w:r w:rsidR="000232D0">
        <w:rPr>
          <w:rFonts w:asciiTheme="minorHAnsi" w:hAnsiTheme="minorHAnsi"/>
          <w:bCs/>
          <w:color w:val="000000"/>
          <w:sz w:val="22"/>
          <w:szCs w:val="22"/>
          <w:lang w:eastAsia="hr-HR"/>
        </w:rPr>
        <w:t xml:space="preserve"> za</w:t>
      </w:r>
      <w:r w:rsidR="00F53E94">
        <w:rPr>
          <w:rFonts w:asciiTheme="minorHAnsi" w:hAnsiTheme="minorHAnsi"/>
          <w:bCs/>
          <w:color w:val="000000"/>
          <w:sz w:val="22"/>
          <w:szCs w:val="22"/>
          <w:lang w:eastAsia="hr-HR"/>
        </w:rPr>
        <w:t xml:space="preserve"> </w:t>
      </w:r>
      <w:r w:rsidR="000232D0">
        <w:rPr>
          <w:rFonts w:asciiTheme="minorHAnsi" w:hAnsiTheme="minorHAnsi"/>
          <w:b/>
          <w:bCs/>
          <w:color w:val="000000"/>
          <w:sz w:val="22"/>
          <w:szCs w:val="22"/>
          <w:lang w:eastAsia="hr-HR"/>
        </w:rPr>
        <w:t>n</w:t>
      </w:r>
      <w:r w:rsidR="000232D0" w:rsidRPr="000232D0">
        <w:rPr>
          <w:rFonts w:asciiTheme="minorHAnsi" w:hAnsiTheme="minorHAnsi"/>
          <w:b/>
          <w:bCs/>
          <w:color w:val="000000"/>
          <w:sz w:val="22"/>
          <w:szCs w:val="22"/>
          <w:lang w:eastAsia="hr-HR"/>
        </w:rPr>
        <w:t>abav</w:t>
      </w:r>
      <w:r w:rsidR="000232D0">
        <w:rPr>
          <w:rFonts w:asciiTheme="minorHAnsi" w:hAnsiTheme="minorHAnsi"/>
          <w:b/>
          <w:bCs/>
          <w:color w:val="000000"/>
          <w:sz w:val="22"/>
          <w:szCs w:val="22"/>
          <w:lang w:eastAsia="hr-HR"/>
        </w:rPr>
        <w:t>u</w:t>
      </w:r>
      <w:r w:rsidR="0045755A">
        <w:rPr>
          <w:rFonts w:asciiTheme="minorHAnsi" w:hAnsiTheme="minorHAnsi"/>
          <w:b/>
          <w:bCs/>
          <w:color w:val="000000"/>
          <w:sz w:val="22"/>
          <w:szCs w:val="22"/>
          <w:lang w:eastAsia="hr-HR"/>
        </w:rPr>
        <w:t xml:space="preserve"> usluge tiskanja Glasnika Općine Viškovo za 202</w:t>
      </w:r>
      <w:r w:rsidR="00E23F09">
        <w:rPr>
          <w:rFonts w:asciiTheme="minorHAnsi" w:hAnsiTheme="minorHAnsi"/>
          <w:b/>
          <w:bCs/>
          <w:color w:val="000000"/>
          <w:sz w:val="22"/>
          <w:szCs w:val="22"/>
          <w:lang w:eastAsia="hr-HR"/>
        </w:rPr>
        <w:t>4</w:t>
      </w:r>
      <w:r w:rsidR="000A4A86">
        <w:rPr>
          <w:rFonts w:asciiTheme="minorHAnsi" w:hAnsiTheme="minorHAnsi"/>
          <w:b/>
          <w:bCs/>
          <w:color w:val="000000"/>
          <w:sz w:val="22"/>
          <w:szCs w:val="22"/>
          <w:lang w:eastAsia="hr-HR"/>
        </w:rPr>
        <w:t>.g.</w:t>
      </w:r>
    </w:p>
    <w:p w14:paraId="6A3D4D50" w14:textId="77777777" w:rsidR="00A702FF" w:rsidRPr="000D02E4" w:rsidRDefault="00A702FF" w:rsidP="00A702FF">
      <w:pPr>
        <w:rPr>
          <w:rFonts w:asciiTheme="minorHAnsi" w:hAnsiTheme="minorHAnsi"/>
          <w:sz w:val="22"/>
          <w:szCs w:val="22"/>
          <w:lang w:eastAsia="hr-HR"/>
        </w:rPr>
      </w:pPr>
    </w:p>
    <w:p w14:paraId="4CCBE87A" w14:textId="77777777" w:rsidR="00A702FF" w:rsidRPr="000D02E4" w:rsidRDefault="00A702FF" w:rsidP="00A702FF">
      <w:pPr>
        <w:rPr>
          <w:rFonts w:asciiTheme="minorHAnsi" w:hAnsiTheme="minorHAnsi"/>
          <w:sz w:val="22"/>
          <w:szCs w:val="22"/>
          <w:lang w:eastAsia="hr-HR"/>
        </w:rPr>
      </w:pPr>
    </w:p>
    <w:p w14:paraId="45A2782C" w14:textId="77777777" w:rsidR="00A702FF" w:rsidRPr="000D02E4" w:rsidRDefault="00A702FF" w:rsidP="00A702FF">
      <w:pPr>
        <w:rPr>
          <w:rFonts w:asciiTheme="minorHAnsi" w:hAnsiTheme="minorHAnsi"/>
          <w:sz w:val="22"/>
          <w:szCs w:val="22"/>
          <w:lang w:eastAsia="hr-HR"/>
        </w:rPr>
      </w:pPr>
    </w:p>
    <w:p w14:paraId="04E90063" w14:textId="77777777" w:rsidR="00A702FF" w:rsidRPr="000D02E4" w:rsidRDefault="00A702FF" w:rsidP="00A702FF">
      <w:pPr>
        <w:rPr>
          <w:rFonts w:asciiTheme="minorHAnsi" w:hAnsiTheme="minorHAnsi"/>
          <w:sz w:val="22"/>
          <w:szCs w:val="22"/>
          <w:lang w:eastAsia="hr-HR"/>
        </w:rPr>
      </w:pPr>
    </w:p>
    <w:p w14:paraId="5BC0CB3F" w14:textId="510F98E9" w:rsidR="00A702FF" w:rsidRPr="000D02E4" w:rsidRDefault="00A702FF" w:rsidP="00C26BD4">
      <w:pPr>
        <w:ind w:left="2124" w:firstLine="708"/>
        <w:jc w:val="center"/>
        <w:rPr>
          <w:rFonts w:asciiTheme="minorHAnsi" w:hAnsiTheme="minorHAnsi"/>
          <w:bCs/>
          <w:sz w:val="22"/>
          <w:szCs w:val="22"/>
          <w:lang w:eastAsia="hr-HR"/>
        </w:rPr>
      </w:pPr>
      <w:r w:rsidRPr="000D02E4">
        <w:rPr>
          <w:rFonts w:asciiTheme="minorHAnsi" w:hAnsiTheme="minorHAnsi"/>
          <w:b/>
          <w:bCs/>
          <w:sz w:val="22"/>
          <w:szCs w:val="22"/>
          <w:lang w:eastAsia="hr-HR"/>
        </w:rPr>
        <w:t>M.P.</w:t>
      </w:r>
    </w:p>
    <w:p w14:paraId="0E421857" w14:textId="77777777" w:rsidR="00A702FF" w:rsidRDefault="00A702FF" w:rsidP="00A702FF">
      <w:pPr>
        <w:widowControl w:val="0"/>
        <w:tabs>
          <w:tab w:val="left" w:pos="341"/>
          <w:tab w:val="left" w:pos="639"/>
        </w:tabs>
        <w:adjustRightInd w:val="0"/>
        <w:spacing w:before="240" w:line="360" w:lineRule="auto"/>
        <w:ind w:left="639" w:right="708" w:hanging="639"/>
        <w:jc w:val="right"/>
        <w:rPr>
          <w:rFonts w:asciiTheme="minorHAnsi" w:hAnsiTheme="minorHAnsi"/>
          <w:b/>
          <w:bCs/>
          <w:sz w:val="22"/>
          <w:szCs w:val="22"/>
          <w:lang w:eastAsia="hr-HR"/>
        </w:rPr>
      </w:pPr>
      <w:r w:rsidRPr="000D02E4">
        <w:rPr>
          <w:rFonts w:asciiTheme="minorHAnsi" w:hAnsiTheme="minorHAnsi"/>
          <w:iCs/>
          <w:color w:val="000000"/>
          <w:sz w:val="22"/>
          <w:szCs w:val="22"/>
          <w:lang w:eastAsia="hr-HR"/>
        </w:rPr>
        <w:t xml:space="preserve">                        </w:t>
      </w:r>
      <w:r>
        <w:rPr>
          <w:rFonts w:asciiTheme="minorHAnsi" w:hAnsiTheme="minorHAnsi"/>
          <w:sz w:val="22"/>
          <w:szCs w:val="22"/>
          <w:lang w:eastAsia="hr-HR"/>
        </w:rPr>
        <w:tab/>
      </w:r>
      <w:r>
        <w:rPr>
          <w:rFonts w:asciiTheme="minorHAnsi" w:hAnsiTheme="minorHAnsi"/>
          <w:sz w:val="22"/>
          <w:szCs w:val="22"/>
          <w:lang w:eastAsia="hr-HR"/>
        </w:rPr>
        <w:tab/>
      </w:r>
      <w:r>
        <w:rPr>
          <w:rFonts w:asciiTheme="minorHAnsi" w:hAnsiTheme="minorHAnsi"/>
          <w:sz w:val="22"/>
          <w:szCs w:val="22"/>
          <w:lang w:eastAsia="hr-HR"/>
        </w:rPr>
        <w:tab/>
      </w:r>
      <w:r>
        <w:rPr>
          <w:rFonts w:asciiTheme="minorHAnsi" w:hAnsiTheme="minorHAnsi"/>
          <w:sz w:val="22"/>
          <w:szCs w:val="22"/>
          <w:lang w:eastAsia="hr-HR"/>
        </w:rPr>
        <w:tab/>
      </w:r>
      <w:r>
        <w:rPr>
          <w:rFonts w:asciiTheme="minorHAnsi" w:hAnsiTheme="minorHAnsi"/>
          <w:sz w:val="22"/>
          <w:szCs w:val="22"/>
          <w:lang w:eastAsia="hr-HR"/>
        </w:rPr>
        <w:tab/>
      </w:r>
      <w:r>
        <w:rPr>
          <w:rFonts w:asciiTheme="minorHAnsi" w:hAnsiTheme="minorHAnsi"/>
          <w:sz w:val="22"/>
          <w:szCs w:val="22"/>
          <w:lang w:eastAsia="hr-HR"/>
        </w:rPr>
        <w:tab/>
        <w:t xml:space="preserve">       </w:t>
      </w:r>
      <w:r w:rsidRPr="000D02E4">
        <w:rPr>
          <w:rFonts w:asciiTheme="minorHAnsi" w:hAnsiTheme="minorHAnsi"/>
          <w:sz w:val="22"/>
          <w:szCs w:val="22"/>
          <w:lang w:eastAsia="hr-HR"/>
        </w:rPr>
        <w:t xml:space="preserve"> </w:t>
      </w:r>
      <w:r w:rsidRPr="000D02E4">
        <w:rPr>
          <w:rFonts w:asciiTheme="minorHAnsi" w:hAnsiTheme="minorHAnsi"/>
          <w:b/>
          <w:bCs/>
          <w:sz w:val="22"/>
          <w:szCs w:val="22"/>
          <w:lang w:eastAsia="hr-HR"/>
        </w:rPr>
        <w:t>Ponuditelj:</w:t>
      </w:r>
    </w:p>
    <w:p w14:paraId="18AC7D07" w14:textId="77777777" w:rsidR="00A702FF" w:rsidRPr="000D02E4" w:rsidRDefault="00A702FF" w:rsidP="00A702FF">
      <w:pPr>
        <w:widowControl w:val="0"/>
        <w:tabs>
          <w:tab w:val="left" w:pos="341"/>
          <w:tab w:val="left" w:pos="639"/>
        </w:tabs>
        <w:adjustRightInd w:val="0"/>
        <w:ind w:left="639" w:right="708" w:hanging="639"/>
        <w:jc w:val="right"/>
        <w:rPr>
          <w:rFonts w:asciiTheme="minorHAnsi" w:hAnsiTheme="minorHAnsi"/>
          <w:b/>
          <w:bCs/>
          <w:sz w:val="22"/>
          <w:szCs w:val="22"/>
          <w:lang w:eastAsia="hr-HR"/>
        </w:rPr>
      </w:pPr>
    </w:p>
    <w:p w14:paraId="2C452A98" w14:textId="77777777" w:rsidR="00A702FF" w:rsidRPr="000D02E4" w:rsidRDefault="00A702FF" w:rsidP="00A702FF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2"/>
          <w:szCs w:val="22"/>
          <w:lang w:eastAsia="hr-HR"/>
        </w:rPr>
      </w:pPr>
      <w:r w:rsidRPr="000D02E4">
        <w:rPr>
          <w:rFonts w:asciiTheme="minorHAnsi" w:hAnsiTheme="minorHAnsi"/>
          <w:sz w:val="22"/>
          <w:szCs w:val="22"/>
          <w:lang w:eastAsia="hr-HR"/>
        </w:rPr>
        <w:tab/>
      </w:r>
      <w:r w:rsidRPr="000D02E4">
        <w:rPr>
          <w:rFonts w:asciiTheme="minorHAnsi" w:hAnsiTheme="minorHAnsi"/>
          <w:sz w:val="22"/>
          <w:szCs w:val="22"/>
          <w:lang w:eastAsia="hr-HR"/>
        </w:rPr>
        <w:tab/>
      </w:r>
      <w:r w:rsidRPr="000D02E4">
        <w:rPr>
          <w:rFonts w:asciiTheme="minorHAnsi" w:hAnsiTheme="minorHAnsi"/>
          <w:sz w:val="22"/>
          <w:szCs w:val="22"/>
          <w:lang w:eastAsia="hr-HR"/>
        </w:rPr>
        <w:tab/>
      </w:r>
      <w:r w:rsidRPr="000D02E4">
        <w:rPr>
          <w:rFonts w:asciiTheme="minorHAnsi" w:hAnsiTheme="minorHAnsi"/>
          <w:sz w:val="22"/>
          <w:szCs w:val="22"/>
          <w:lang w:eastAsia="hr-HR"/>
        </w:rPr>
        <w:tab/>
      </w:r>
      <w:r w:rsidRPr="000D02E4">
        <w:rPr>
          <w:rFonts w:asciiTheme="minorHAnsi" w:hAnsiTheme="minorHAnsi"/>
          <w:sz w:val="22"/>
          <w:szCs w:val="22"/>
          <w:lang w:eastAsia="hr-HR"/>
        </w:rPr>
        <w:tab/>
      </w:r>
      <w:r w:rsidRPr="000D02E4">
        <w:rPr>
          <w:rFonts w:asciiTheme="minorHAnsi" w:hAnsiTheme="minorHAnsi"/>
          <w:sz w:val="22"/>
          <w:szCs w:val="22"/>
          <w:lang w:eastAsia="hr-HR"/>
        </w:rPr>
        <w:tab/>
        <w:t xml:space="preserve">   </w:t>
      </w:r>
      <w:r w:rsidRPr="000D02E4">
        <w:rPr>
          <w:rFonts w:asciiTheme="minorHAnsi" w:hAnsiTheme="minorHAnsi"/>
          <w:sz w:val="22"/>
          <w:szCs w:val="22"/>
          <w:lang w:eastAsia="hr-HR"/>
        </w:rPr>
        <w:tab/>
      </w:r>
      <w:r w:rsidRPr="000D02E4">
        <w:rPr>
          <w:rFonts w:asciiTheme="minorHAnsi" w:hAnsiTheme="minorHAnsi"/>
          <w:sz w:val="22"/>
          <w:szCs w:val="22"/>
          <w:lang w:eastAsia="hr-HR"/>
        </w:rPr>
        <w:tab/>
      </w:r>
      <w:r w:rsidRPr="000D02E4">
        <w:rPr>
          <w:rFonts w:asciiTheme="minorHAnsi" w:hAnsiTheme="minorHAnsi"/>
          <w:sz w:val="22"/>
          <w:szCs w:val="22"/>
          <w:lang w:eastAsia="hr-HR"/>
        </w:rPr>
        <w:tab/>
        <w:t xml:space="preserve">        _______________________</w:t>
      </w:r>
    </w:p>
    <w:p w14:paraId="747FD3C5" w14:textId="77777777" w:rsidR="00A702FF" w:rsidRPr="000D02E4" w:rsidRDefault="00A702FF" w:rsidP="00A702FF">
      <w:pPr>
        <w:widowControl w:val="0"/>
        <w:tabs>
          <w:tab w:val="left" w:pos="341"/>
          <w:tab w:val="left" w:pos="639"/>
          <w:tab w:val="left" w:pos="7230"/>
        </w:tabs>
        <w:adjustRightInd w:val="0"/>
        <w:spacing w:after="43"/>
        <w:ind w:left="639" w:hanging="639"/>
        <w:jc w:val="center"/>
        <w:rPr>
          <w:rFonts w:asciiTheme="minorHAnsi" w:hAnsiTheme="minorHAnsi"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  <w:lang w:eastAsia="hr-HR"/>
        </w:rPr>
        <w:t xml:space="preserve">                                                                                                                                       </w:t>
      </w:r>
      <w:r w:rsidRPr="000D02E4">
        <w:rPr>
          <w:rFonts w:asciiTheme="minorHAnsi" w:hAnsiTheme="minorHAnsi"/>
          <w:sz w:val="22"/>
          <w:szCs w:val="22"/>
          <w:lang w:eastAsia="hr-HR"/>
        </w:rPr>
        <w:t>(potpis ponuditelja)</w:t>
      </w:r>
    </w:p>
    <w:p w14:paraId="66EC2280" w14:textId="77777777" w:rsidR="002C05F0" w:rsidRDefault="002C05F0"/>
    <w:sectPr w:rsidR="002C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B787" w14:textId="77777777" w:rsidR="00F05A9B" w:rsidRDefault="00F05A9B" w:rsidP="00A702FF">
      <w:r>
        <w:separator/>
      </w:r>
    </w:p>
  </w:endnote>
  <w:endnote w:type="continuationSeparator" w:id="0">
    <w:p w14:paraId="0043B778" w14:textId="77777777" w:rsidR="00F05A9B" w:rsidRDefault="00F05A9B" w:rsidP="00A7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CE0B" w14:textId="77777777" w:rsidR="00F05A9B" w:rsidRDefault="00F05A9B" w:rsidP="00A702FF">
      <w:r>
        <w:separator/>
      </w:r>
    </w:p>
  </w:footnote>
  <w:footnote w:type="continuationSeparator" w:id="0">
    <w:p w14:paraId="295059A0" w14:textId="77777777" w:rsidR="00F05A9B" w:rsidRDefault="00F05A9B" w:rsidP="00A70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60"/>
    <w:rsid w:val="00013282"/>
    <w:rsid w:val="000232D0"/>
    <w:rsid w:val="000A4A86"/>
    <w:rsid w:val="000D4F1D"/>
    <w:rsid w:val="002C05F0"/>
    <w:rsid w:val="002E5C53"/>
    <w:rsid w:val="00377ABC"/>
    <w:rsid w:val="003A4E64"/>
    <w:rsid w:val="00455E75"/>
    <w:rsid w:val="0045755A"/>
    <w:rsid w:val="00544F42"/>
    <w:rsid w:val="005C2EAB"/>
    <w:rsid w:val="006433D0"/>
    <w:rsid w:val="00750E94"/>
    <w:rsid w:val="007E0E4E"/>
    <w:rsid w:val="00832CD8"/>
    <w:rsid w:val="00975738"/>
    <w:rsid w:val="009E6254"/>
    <w:rsid w:val="00A55138"/>
    <w:rsid w:val="00A702FF"/>
    <w:rsid w:val="00B5478A"/>
    <w:rsid w:val="00BA35B2"/>
    <w:rsid w:val="00BA5E89"/>
    <w:rsid w:val="00C26BD4"/>
    <w:rsid w:val="00C302A0"/>
    <w:rsid w:val="00C56B60"/>
    <w:rsid w:val="00C648EC"/>
    <w:rsid w:val="00D266E0"/>
    <w:rsid w:val="00D75611"/>
    <w:rsid w:val="00DC7D7E"/>
    <w:rsid w:val="00E21A72"/>
    <w:rsid w:val="00E23F09"/>
    <w:rsid w:val="00E727AD"/>
    <w:rsid w:val="00E91CA4"/>
    <w:rsid w:val="00F05A9B"/>
    <w:rsid w:val="00F5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4282"/>
  <w15:docId w15:val="{721CCF3A-6CA8-4EAA-B74A-741F8E4D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02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02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A702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02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2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2F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Dorotea Vitasović</cp:lastModifiedBy>
  <cp:revision>3</cp:revision>
  <cp:lastPrinted>2021-09-27T10:46:00Z</cp:lastPrinted>
  <dcterms:created xsi:type="dcterms:W3CDTF">2024-01-25T14:51:00Z</dcterms:created>
  <dcterms:modified xsi:type="dcterms:W3CDTF">2024-01-25T14:52:00Z</dcterms:modified>
</cp:coreProperties>
</file>