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30AA303E" w:rsidR="00D65A24" w:rsidRPr="00B11F6B" w:rsidRDefault="00A3523E" w:rsidP="00D3767E">
      <w:pPr>
        <w:jc w:val="center"/>
        <w:rPr>
          <w:b/>
        </w:rPr>
      </w:pPr>
      <w:r w:rsidRPr="00A3523E">
        <w:rPr>
          <w:rStyle w:val="Naglaeno"/>
          <w:rFonts w:cstheme="minorHAnsi"/>
        </w:rPr>
        <w:t xml:space="preserve">Viši stručni suradnik za upravljanje objektima i uređajima komunalne infrastrukture, grobljem, za ažuriranje baze podataka i registara te poslove civilne zaštite </w:t>
      </w:r>
      <w:r w:rsidR="00CE60B3" w:rsidRPr="005425D2">
        <w:rPr>
          <w:rFonts w:cstheme="minorHAnsi"/>
          <w:b/>
        </w:rPr>
        <w:t>– 1 izvršitelj</w:t>
      </w:r>
    </w:p>
    <w:p w14:paraId="0C2C6486" w14:textId="38FAD9EB" w:rsidR="00D113F2" w:rsidRPr="004C1F78" w:rsidRDefault="00CE60B3" w:rsidP="00D3767E">
      <w:pPr>
        <w:jc w:val="both"/>
        <w:rPr>
          <w:color w:val="FF0000"/>
        </w:rPr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6902C3" w:rsidRPr="00DE09EF">
        <w:t>97</w:t>
      </w:r>
      <w:r w:rsidR="00601E61" w:rsidRPr="00DE09EF">
        <w:t>/</w:t>
      </w:r>
      <w:r w:rsidR="006902C3" w:rsidRPr="00DE09EF">
        <w:t>20</w:t>
      </w:r>
      <w:r w:rsidR="001A328A" w:rsidRPr="00DE09EF">
        <w:t>23</w:t>
      </w:r>
      <w:r w:rsidR="00601E61" w:rsidRPr="00DE09EF">
        <w:t xml:space="preserve"> </w:t>
      </w:r>
      <w:r w:rsidR="00601E61" w:rsidRPr="001A328A">
        <w:t xml:space="preserve">od </w:t>
      </w:r>
      <w:r w:rsidR="00A3523E">
        <w:t>25. kolovoza</w:t>
      </w:r>
      <w:r w:rsidR="00601E61" w:rsidRPr="001A328A">
        <w:t xml:space="preserve"> 202</w:t>
      </w:r>
      <w:r w:rsidR="001A328A" w:rsidRPr="001A328A">
        <w:t>3</w:t>
      </w:r>
      <w:r w:rsidR="00601E61" w:rsidRPr="001A328A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7471360A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obavlja poslove u vezi održavanja građevina i uređaja komunalne infrastrukture i opreme, a što uključuje tekuće, izvanredno i investicijsko održavanje  (zelene i javne površina,  javne rasvjete, komunalne opreme, parkovi i dječjih igrališta, šetnice, spomenici, održavanje zelenila uz prometnice), kontrolira stanje objekata, poduzima mjere za otklanjanje utvrđenih nepravilnosti i oštećenja; vodi police osiguranja, prijavljuje štete na osiguranim objektima, brine o naplati odštetnih zahtjeva za nastale štete, vodi evidenciju šteta, priprema i izrađuje planove i prijedloge programa vezane uz održavanje komunalne infrastrukture te prati i sudjeluje u ostvarenju programa, planova i ugovora te priprema izvješća o njihovom ostvarenju</w:t>
      </w:r>
    </w:p>
    <w:p w14:paraId="36331F42" w14:textId="77777777" w:rsidR="00A3523E" w:rsidRDefault="00A3523E" w:rsidP="00A3523E">
      <w:pPr>
        <w:pStyle w:val="Odlomakpopisa"/>
        <w:jc w:val="both"/>
      </w:pPr>
    </w:p>
    <w:p w14:paraId="3A9481A9" w14:textId="200E4F46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obavlja stručne poslove povezane s organizacijom i nadzorom održavanja i uređenja groblja, kontrolira stanje objekata, poduzima mjere za otklanjanje utvrđenih nepravilnosti i oštećenja, organizira i nadzire održavanje groblja, utvrđuje stanje održavanja, poduzima mjere zaštite bilja, te poduzima druge potrebne mjere za redovno funkcioniranje groblja; vodi police osiguranja, prijavljuje štete na osiguranim objektima, brine o naplati odštetnih zahtjeva za nastale štete, vodi evidenciju šteta i sl., priprema i izrađuje planove i prijedloge programa vezane uz održavanje groblja te prati i sudjeluje u ostvarenju programa, planova i ugovora te priprema izvješća o njihovom ostvarenju</w:t>
      </w:r>
    </w:p>
    <w:p w14:paraId="14671D9F" w14:textId="77777777" w:rsidR="00A3523E" w:rsidRDefault="00A3523E" w:rsidP="00A3523E">
      <w:pPr>
        <w:pStyle w:val="Odlomakpopisa"/>
        <w:jc w:val="both"/>
      </w:pPr>
    </w:p>
    <w:p w14:paraId="72D5FCB7" w14:textId="77777777" w:rsidR="00A3523E" w:rsidRDefault="00A3523E" w:rsidP="00A3523E">
      <w:pPr>
        <w:pStyle w:val="Odlomakpopisa"/>
        <w:numPr>
          <w:ilvl w:val="0"/>
          <w:numId w:val="5"/>
        </w:numPr>
        <w:spacing w:after="0"/>
        <w:jc w:val="both"/>
      </w:pPr>
      <w:r>
        <w:t>organizira i kontrolira čišćenje i pometanje ulica, trgova i javnih površina, zelenih površina, parkova, groblja, dječjih igrališta i sl.,  te sanaciju divljih deponija</w:t>
      </w:r>
    </w:p>
    <w:p w14:paraId="045602F4" w14:textId="77777777" w:rsidR="00A3523E" w:rsidRDefault="00A3523E" w:rsidP="00A3523E">
      <w:pPr>
        <w:pStyle w:val="Odlomakpopisa"/>
        <w:jc w:val="both"/>
      </w:pPr>
    </w:p>
    <w:p w14:paraId="26AE6DFF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vodi i organizira pripremu poslova civilne zaštite i zaštite od požara i vatrogastva</w:t>
      </w:r>
    </w:p>
    <w:p w14:paraId="0F14C86B" w14:textId="16CE74E9" w:rsidR="00A3523E" w:rsidRDefault="00A3523E" w:rsidP="00A3523E">
      <w:pPr>
        <w:pStyle w:val="Odlomakpopisa"/>
        <w:jc w:val="both"/>
      </w:pPr>
    </w:p>
    <w:p w14:paraId="2B5960D4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obavlja poslove u vezi s bazama komunalnih podataka i  geografskog informacijskog sustava, evidencije katastra vodova, registra nekretnina, evidencije komunalne infrastrukture</w:t>
      </w:r>
    </w:p>
    <w:p w14:paraId="64693F79" w14:textId="77777777" w:rsidR="00A3523E" w:rsidRDefault="00A3523E" w:rsidP="00A3523E">
      <w:pPr>
        <w:pStyle w:val="Odlomakpopisa"/>
      </w:pPr>
    </w:p>
    <w:p w14:paraId="1EE46216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prati propise iz upravnog područja koje prati te predlaže pravovremeno donošenje novih općih ili posebnih akata  ili usklađenje istih sa novim propisima, izrađuje prijedloge tih akata,  vodi evidenciju kapitalnih i drugih projekata i aktivnosti čiju realizaciju prati, predlaže i prati dinamiku realizacije istih</w:t>
      </w:r>
    </w:p>
    <w:p w14:paraId="5F9A4AA7" w14:textId="77777777" w:rsidR="00A3523E" w:rsidRDefault="00A3523E" w:rsidP="00A3523E">
      <w:pPr>
        <w:pStyle w:val="Odlomakpopisa"/>
      </w:pPr>
    </w:p>
    <w:p w14:paraId="3A939AE4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obavlja poslove vezano uz stvaranje ugovornih obveza za odsjek te obavlja poslove vezane uz javnu nabavu na koju se ne primjenjuje Zakon o javnoj nabavi</w:t>
      </w:r>
    </w:p>
    <w:p w14:paraId="554FBBC6" w14:textId="77777777" w:rsidR="00A3523E" w:rsidRDefault="00A3523E" w:rsidP="00A3523E">
      <w:pPr>
        <w:pStyle w:val="Odlomakpopisa"/>
      </w:pPr>
    </w:p>
    <w:p w14:paraId="4BA9FFCF" w14:textId="77777777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3951BCF9" w14:textId="77777777" w:rsidR="00A3523E" w:rsidRDefault="00A3523E" w:rsidP="00A3523E">
      <w:pPr>
        <w:pStyle w:val="Odlomakpopisa"/>
      </w:pPr>
    </w:p>
    <w:p w14:paraId="2975CE41" w14:textId="76826DCF" w:rsidR="00A3523E" w:rsidRDefault="00A3523E" w:rsidP="00A3523E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4C22E88D" w14:textId="6FB661CB" w:rsidR="00A3523E" w:rsidRDefault="00CC5A2B" w:rsidP="00D3767E">
      <w:pPr>
        <w:jc w:val="both"/>
        <w:rPr>
          <w:b/>
        </w:rPr>
      </w:pPr>
      <w:r w:rsidRPr="00CC5A2B">
        <w:rPr>
          <w:b/>
        </w:rPr>
        <w:lastRenderedPageBreak/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A3523E" w:rsidRPr="00A3523E">
        <w:rPr>
          <w:b/>
        </w:rPr>
        <w:t>1.7</w:t>
      </w:r>
      <w:r w:rsidR="008A4749">
        <w:rPr>
          <w:b/>
        </w:rPr>
        <w:t>74</w:t>
      </w:r>
      <w:r w:rsidR="00A3523E" w:rsidRPr="00A3523E">
        <w:rPr>
          <w:b/>
        </w:rPr>
        <w:t>,</w:t>
      </w:r>
      <w:r w:rsidR="008A4749">
        <w:rPr>
          <w:b/>
        </w:rPr>
        <w:t>47</w:t>
      </w:r>
      <w:r w:rsidR="00A3523E" w:rsidRPr="00A3523E">
        <w:rPr>
          <w:b/>
        </w:rPr>
        <w:t xml:space="preserve"> EUR </w:t>
      </w:r>
      <w:r w:rsidR="00A3523E">
        <w:rPr>
          <w:b/>
        </w:rPr>
        <w:t>-a.</w:t>
      </w:r>
    </w:p>
    <w:p w14:paraId="20050907" w14:textId="504041A3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6B255726" w14:textId="3EDB1A08" w:rsidR="001A328A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 xml:space="preserve">na </w:t>
      </w:r>
      <w:r w:rsidR="00A6579E">
        <w:t>natječaj</w:t>
      </w:r>
      <w:r>
        <w:t>.</w:t>
      </w:r>
    </w:p>
    <w:p w14:paraId="10858029" w14:textId="43389B34" w:rsidR="00CC5A2B" w:rsidRPr="00115D38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</w:t>
      </w:r>
      <w:r w:rsidRPr="00115D38">
        <w:t xml:space="preserve">putem e-maila navedenog na prijavi na </w:t>
      </w:r>
      <w:r w:rsidR="00A6579E" w:rsidRPr="00115D38">
        <w:t>natječaj</w:t>
      </w:r>
      <w:r w:rsidRPr="00115D38">
        <w:t>.</w:t>
      </w:r>
    </w:p>
    <w:p w14:paraId="712E863E" w14:textId="77777777" w:rsidR="00DF740C" w:rsidRPr="00115D38" w:rsidRDefault="00DF740C" w:rsidP="00DF740C">
      <w:pPr>
        <w:spacing w:after="0" w:line="240" w:lineRule="auto"/>
        <w:jc w:val="both"/>
        <w:rPr>
          <w:rFonts w:cs="Times New Roman"/>
        </w:rPr>
      </w:pPr>
      <w:r w:rsidRPr="00115D38">
        <w:rPr>
          <w:rFonts w:cs="Times New Roman"/>
        </w:rPr>
        <w:t>Područje pisanog testiranja obuhvaća područje lokalne i područne (regionalne) samouprave, područje općeg upravnog postupka, gradnje i prostornog uređenja te područja komunalne infrastrukture, sustava civilne zaštite, zaštite od požara i vatrogastva.</w:t>
      </w:r>
    </w:p>
    <w:p w14:paraId="20E0E8EB" w14:textId="77777777" w:rsidR="00DF740C" w:rsidRPr="00510D75" w:rsidRDefault="00DF740C" w:rsidP="00DF740C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color w:val="FF0000"/>
        </w:rPr>
        <w:br/>
      </w:r>
      <w:bookmarkStart w:id="0" w:name="_Hlk132118230"/>
      <w:r w:rsidRPr="00510D75">
        <w:rPr>
          <w:rFonts w:cs="Times New Roman"/>
          <w:b/>
          <w:bCs/>
        </w:rPr>
        <w:t>Pravni i drugi izvori provjere znanja:</w:t>
      </w:r>
    </w:p>
    <w:p w14:paraId="6F544487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 xml:space="preserve">Zakon o općem upravnom postupku (Narodne novine br. 47/09, 110/21) </w:t>
      </w:r>
    </w:p>
    <w:p w14:paraId="0ED5E1FC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 xml:space="preserve">Zakon o službenicima i namještenicima u lokalnoj i područnoj (regionalnoj) samoupravi (Narodne novine br. 86/08, 61/11, 4/18, 112/19) </w:t>
      </w:r>
    </w:p>
    <w:p w14:paraId="3E4B4C99" w14:textId="6BF40ECF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Uredba o uredskom poslovanju (Narodne novine br. 75/21</w:t>
      </w:r>
      <w:r w:rsidR="00510D75" w:rsidRPr="00510D75">
        <w:t>)</w:t>
      </w:r>
    </w:p>
    <w:p w14:paraId="69C6716E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Pravilnik o provedbi postupka jednostavne nabave (Službene novine Općine Viškovo br. 4/17)</w:t>
      </w:r>
    </w:p>
    <w:p w14:paraId="7CFA7FB8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 xml:space="preserve">Zakon o gradnji (Narodne novine br. 153/13, 20/17, 39/19, 125/19) </w:t>
      </w:r>
    </w:p>
    <w:p w14:paraId="3102B23A" w14:textId="0D7FF592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Zakon o prostornom uređenju (Narodne novine br. 153/13, 65/17, 114/18, 39/19, 98/19</w:t>
      </w:r>
      <w:r w:rsidR="00510D75" w:rsidRPr="00510D75">
        <w:t>, 67/23</w:t>
      </w:r>
      <w:r w:rsidRPr="00510D75">
        <w:t xml:space="preserve">) </w:t>
      </w:r>
    </w:p>
    <w:p w14:paraId="4F7C22A0" w14:textId="156DBFCE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Pravilnik o jednostavnim i drugim građevinama i radovima (Narodne novine br. 112/17, 34/18, 36/19, 98/19, 31/20</w:t>
      </w:r>
      <w:r w:rsidR="00510D75" w:rsidRPr="00510D75">
        <w:t>, 74/22</w:t>
      </w:r>
      <w:r w:rsidRPr="00510D75">
        <w:t xml:space="preserve">) </w:t>
      </w:r>
    </w:p>
    <w:p w14:paraId="68493FDF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Pravilnik o održavanju građevina (Narodne novine br. 122/814, 98/19)</w:t>
      </w:r>
    </w:p>
    <w:p w14:paraId="5D242F7E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 xml:space="preserve">Zakon o komunalnom gospodarstvu (Narodne novine br.  68/18, 110/18, 32/20) </w:t>
      </w:r>
    </w:p>
    <w:p w14:paraId="503EDAAD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Odluka o komunalnom redu (Službene novine Općine Viškovo br. 14/19, 4/22)</w:t>
      </w:r>
    </w:p>
    <w:p w14:paraId="1657F9E3" w14:textId="7777777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Odluka o komunalnim djelatnostima (Službene novine Općine Viškovo br. 20/18)</w:t>
      </w:r>
    </w:p>
    <w:p w14:paraId="481A478A" w14:textId="0638C858" w:rsidR="00DF740C" w:rsidRPr="00115D38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115D38">
        <w:t xml:space="preserve">Zakon o grobljima </w:t>
      </w:r>
      <w:r w:rsidR="00115D38" w:rsidRPr="00115D38">
        <w:t>(Narodne novine br. 19/98, 50/12, 89/17)</w:t>
      </w:r>
    </w:p>
    <w:p w14:paraId="33375D50" w14:textId="1C0448D7" w:rsidR="00DF740C" w:rsidRPr="00510D75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510D75">
        <w:t>Odluka o groblju (</w:t>
      </w:r>
      <w:r w:rsidR="00510D75" w:rsidRPr="00510D75">
        <w:t xml:space="preserve">Službene novine Primorsko – goranske županije“ </w:t>
      </w:r>
      <w:r w:rsidR="00115D38" w:rsidRPr="00510D75">
        <w:t>br. 10/11</w:t>
      </w:r>
      <w:r w:rsidR="00FF2E81">
        <w:t xml:space="preserve"> i 13/11</w:t>
      </w:r>
      <w:r w:rsidR="00510D75" w:rsidRPr="00510D75">
        <w:t>)</w:t>
      </w:r>
    </w:p>
    <w:p w14:paraId="6E039A48" w14:textId="2154FD72" w:rsidR="00DF740C" w:rsidRPr="00115D38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115D38">
        <w:t>Zakon u sustavu civilne zaštite (</w:t>
      </w:r>
      <w:r w:rsidR="00115D38" w:rsidRPr="00115D38">
        <w:t>Narodne novine br. 82/15, 118/18, 31/20, 20/21, 114/22)</w:t>
      </w:r>
    </w:p>
    <w:p w14:paraId="1B429C4B" w14:textId="77777777" w:rsidR="00DF740C" w:rsidRPr="00115D38" w:rsidRDefault="00DF740C" w:rsidP="00DF740C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115D38">
        <w:t>Zakon o zaštiti od požara (Narodne novine br.  92/10, 114/22)</w:t>
      </w:r>
      <w:bookmarkEnd w:id="0"/>
    </w:p>
    <w:p w14:paraId="0DF29839" w14:textId="77777777" w:rsidR="006C0C43" w:rsidRPr="007405AD" w:rsidRDefault="006C0C43" w:rsidP="00A3523E">
      <w:pPr>
        <w:jc w:val="both"/>
        <w:rPr>
          <w:rFonts w:eastAsia="Times New Roman"/>
        </w:rPr>
      </w:pPr>
    </w:p>
    <w:sectPr w:rsidR="006C0C43" w:rsidRPr="0074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04720">
    <w:abstractNumId w:val="1"/>
  </w:num>
  <w:num w:numId="2" w16cid:durableId="1684016576">
    <w:abstractNumId w:val="4"/>
  </w:num>
  <w:num w:numId="3" w16cid:durableId="1146707607">
    <w:abstractNumId w:val="3"/>
  </w:num>
  <w:num w:numId="4" w16cid:durableId="279578463">
    <w:abstractNumId w:val="8"/>
  </w:num>
  <w:num w:numId="5" w16cid:durableId="1202673034">
    <w:abstractNumId w:val="2"/>
  </w:num>
  <w:num w:numId="6" w16cid:durableId="1844733526">
    <w:abstractNumId w:val="0"/>
  </w:num>
  <w:num w:numId="7" w16cid:durableId="1526626891">
    <w:abstractNumId w:val="0"/>
  </w:num>
  <w:num w:numId="8" w16cid:durableId="838885747">
    <w:abstractNumId w:val="0"/>
  </w:num>
  <w:num w:numId="9" w16cid:durableId="444155167">
    <w:abstractNumId w:val="9"/>
  </w:num>
  <w:num w:numId="10" w16cid:durableId="1920366798">
    <w:abstractNumId w:val="5"/>
  </w:num>
  <w:num w:numId="11" w16cid:durableId="360060013">
    <w:abstractNumId w:val="6"/>
  </w:num>
  <w:num w:numId="12" w16cid:durableId="991635413">
    <w:abstractNumId w:val="7"/>
  </w:num>
  <w:num w:numId="13" w16cid:durableId="986012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5EB5"/>
    <w:rsid w:val="000311EA"/>
    <w:rsid w:val="000C160A"/>
    <w:rsid w:val="00115D38"/>
    <w:rsid w:val="0015320C"/>
    <w:rsid w:val="00156DE2"/>
    <w:rsid w:val="001968A8"/>
    <w:rsid w:val="001A328A"/>
    <w:rsid w:val="002D638F"/>
    <w:rsid w:val="0031309F"/>
    <w:rsid w:val="00324FA8"/>
    <w:rsid w:val="00367578"/>
    <w:rsid w:val="00380C4E"/>
    <w:rsid w:val="003C42C3"/>
    <w:rsid w:val="003E11B0"/>
    <w:rsid w:val="003F7483"/>
    <w:rsid w:val="004508AE"/>
    <w:rsid w:val="004A281F"/>
    <w:rsid w:val="004C1DCD"/>
    <w:rsid w:val="004C1F78"/>
    <w:rsid w:val="00510D75"/>
    <w:rsid w:val="005161FF"/>
    <w:rsid w:val="00517EE5"/>
    <w:rsid w:val="00534692"/>
    <w:rsid w:val="005A16DD"/>
    <w:rsid w:val="00601E61"/>
    <w:rsid w:val="00653DF1"/>
    <w:rsid w:val="00662F1E"/>
    <w:rsid w:val="0067040D"/>
    <w:rsid w:val="006902C3"/>
    <w:rsid w:val="006B296C"/>
    <w:rsid w:val="006C0C43"/>
    <w:rsid w:val="007405AD"/>
    <w:rsid w:val="00741FF1"/>
    <w:rsid w:val="007B0935"/>
    <w:rsid w:val="00873B1B"/>
    <w:rsid w:val="008816C2"/>
    <w:rsid w:val="008A4749"/>
    <w:rsid w:val="008F24CB"/>
    <w:rsid w:val="00937A59"/>
    <w:rsid w:val="00961936"/>
    <w:rsid w:val="00964E27"/>
    <w:rsid w:val="009E1893"/>
    <w:rsid w:val="009E1FCC"/>
    <w:rsid w:val="009E5C22"/>
    <w:rsid w:val="009F1D3E"/>
    <w:rsid w:val="00A3523E"/>
    <w:rsid w:val="00A6579E"/>
    <w:rsid w:val="00AD510B"/>
    <w:rsid w:val="00AF032D"/>
    <w:rsid w:val="00B11F6B"/>
    <w:rsid w:val="00B904A5"/>
    <w:rsid w:val="00B92CA9"/>
    <w:rsid w:val="00B9545C"/>
    <w:rsid w:val="00C06984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D2FBA"/>
    <w:rsid w:val="00DE09EF"/>
    <w:rsid w:val="00DF740C"/>
    <w:rsid w:val="00E926FE"/>
    <w:rsid w:val="00EC0C22"/>
    <w:rsid w:val="00EC517F"/>
    <w:rsid w:val="00F223FE"/>
    <w:rsid w:val="00F719AA"/>
    <w:rsid w:val="00F872BF"/>
    <w:rsid w:val="00FB13BB"/>
    <w:rsid w:val="00FC3DA1"/>
    <w:rsid w:val="00FC57B5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10</cp:revision>
  <dcterms:created xsi:type="dcterms:W3CDTF">2023-08-23T07:43:00Z</dcterms:created>
  <dcterms:modified xsi:type="dcterms:W3CDTF">2023-08-25T11:19:00Z</dcterms:modified>
</cp:coreProperties>
</file>